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5C9C" w14:textId="77777777" w:rsidR="007038DB" w:rsidRDefault="007038DB" w:rsidP="00657603">
      <w:pPr>
        <w:spacing w:after="0" w:line="360" w:lineRule="auto"/>
        <w:jc w:val="center"/>
        <w:rPr>
          <w:rFonts w:ascii="Century Gothic" w:hAnsi="Century Gothic"/>
          <w:color w:val="002060"/>
          <w:sz w:val="24"/>
          <w:szCs w:val="24"/>
        </w:rPr>
      </w:pPr>
      <w:r w:rsidRPr="007038DB">
        <w:rPr>
          <w:rFonts w:ascii="Century Gothic" w:hAnsi="Century Gothic"/>
          <w:b/>
          <w:color w:val="002060"/>
          <w:sz w:val="24"/>
          <w:szCs w:val="24"/>
        </w:rPr>
        <w:t>Using Grant Funds to Purchase Food and Beverages</w:t>
      </w:r>
    </w:p>
    <w:p w14:paraId="17418C24" w14:textId="77777777" w:rsidR="008E613D" w:rsidRDefault="008E613D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48A9EEC9" w14:textId="77777777" w:rsidR="00657603" w:rsidRPr="00906160" w:rsidRDefault="00906160" w:rsidP="00F76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  <w:r w:rsidRPr="00906160">
        <w:rPr>
          <w:rFonts w:ascii="Century Gothic" w:hAnsi="Century Gothic"/>
          <w:b/>
          <w:color w:val="002060"/>
          <w:sz w:val="24"/>
          <w:szCs w:val="24"/>
        </w:rPr>
        <w:t>Instructions:</w:t>
      </w:r>
    </w:p>
    <w:p w14:paraId="3A3A6737" w14:textId="0C28CCF0" w:rsidR="00906160" w:rsidRDefault="00906160" w:rsidP="00F76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Food and beverage purchases must be reasonable, necessary for participants, and clearly linked to grant-funded activities. At a minimum, the grantee must retain all receipts and supporting documentation related to </w:t>
      </w:r>
      <w:r w:rsidR="006845E1">
        <w:rPr>
          <w:rFonts w:ascii="Century Gothic" w:hAnsi="Century Gothic"/>
          <w:color w:val="002060"/>
          <w:sz w:val="24"/>
          <w:szCs w:val="24"/>
        </w:rPr>
        <w:t>a</w:t>
      </w:r>
      <w:r>
        <w:rPr>
          <w:rFonts w:ascii="Century Gothic" w:hAnsi="Century Gothic"/>
          <w:color w:val="002060"/>
          <w:sz w:val="24"/>
          <w:szCs w:val="24"/>
        </w:rPr>
        <w:t xml:space="preserve"> purchase.  Supporting documentation could also include program schedules, lists of attendees, class rosters, etc.</w:t>
      </w:r>
    </w:p>
    <w:p w14:paraId="144AC77E" w14:textId="77777777" w:rsidR="007F2939" w:rsidRDefault="007F2939" w:rsidP="00F76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6D968CC8" w14:textId="13D3D803" w:rsidR="00906160" w:rsidRDefault="00906160" w:rsidP="00F76425">
      <w:pPr>
        <w:pStyle w:val="BodyText"/>
        <w:pBdr>
          <w:bottom w:val="single" w:sz="4" w:space="0" w:color="auto"/>
        </w:pBdr>
      </w:pPr>
      <w:r>
        <w:t xml:space="preserve">The purchase of food and beverages is generally not permitted for grant staff or partner agency staff, even if it is a grant-related event.  Any exception to this rule </w:t>
      </w:r>
      <w:r w:rsidRPr="007F2939">
        <w:rPr>
          <w:b/>
          <w:bCs/>
          <w:u w:val="single"/>
        </w:rPr>
        <w:t>must</w:t>
      </w:r>
      <w:r>
        <w:t xml:space="preserve"> be requested and approved in advance by BSCC. Grant funds may not be used to purchase alcohol or tobacco.</w:t>
      </w:r>
    </w:p>
    <w:p w14:paraId="41129726" w14:textId="77777777" w:rsidR="007F2939" w:rsidRDefault="007F2939" w:rsidP="00F76425">
      <w:pPr>
        <w:pStyle w:val="BodyText"/>
        <w:pBdr>
          <w:bottom w:val="single" w:sz="4" w:space="0" w:color="auto"/>
        </w:pBdr>
      </w:pPr>
    </w:p>
    <w:p w14:paraId="43A3D2C3" w14:textId="77777777" w:rsidR="00906160" w:rsidRDefault="00906160" w:rsidP="00F76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In addition to the guidance provided here, grantees should follow any </w:t>
      </w:r>
      <w:r w:rsidRPr="00890790">
        <w:rPr>
          <w:rFonts w:ascii="Century Gothic" w:hAnsi="Century Gothic"/>
          <w:color w:val="002060"/>
          <w:sz w:val="24"/>
          <w:szCs w:val="24"/>
        </w:rPr>
        <w:t xml:space="preserve">internal policies and procedures </w:t>
      </w:r>
      <w:r>
        <w:rPr>
          <w:rFonts w:ascii="Century Gothic" w:hAnsi="Century Gothic"/>
          <w:color w:val="002060"/>
          <w:sz w:val="24"/>
          <w:szCs w:val="24"/>
        </w:rPr>
        <w:t>governing</w:t>
      </w:r>
      <w:r w:rsidRPr="00890790">
        <w:rPr>
          <w:rFonts w:ascii="Century Gothic" w:hAnsi="Century Gothic"/>
          <w:color w:val="002060"/>
          <w:sz w:val="24"/>
          <w:szCs w:val="24"/>
        </w:rPr>
        <w:t xml:space="preserve"> food and beverage</w:t>
      </w:r>
      <w:r>
        <w:rPr>
          <w:rFonts w:ascii="Century Gothic" w:hAnsi="Century Gothic"/>
          <w:color w:val="002060"/>
          <w:sz w:val="24"/>
          <w:szCs w:val="24"/>
        </w:rPr>
        <w:t xml:space="preserve"> purchase</w:t>
      </w:r>
      <w:r w:rsidRPr="00890790">
        <w:rPr>
          <w:rFonts w:ascii="Century Gothic" w:hAnsi="Century Gothic"/>
          <w:color w:val="002060"/>
          <w:sz w:val="24"/>
          <w:szCs w:val="24"/>
        </w:rPr>
        <w:t>s.</w:t>
      </w:r>
    </w:p>
    <w:p w14:paraId="7ED95149" w14:textId="77777777" w:rsidR="00F76425" w:rsidRDefault="00F76425" w:rsidP="00F76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7210648A" w14:textId="77777777" w:rsidR="00906160" w:rsidRPr="00906160" w:rsidRDefault="00906160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79EDE842" w14:textId="77777777" w:rsidR="00F76425" w:rsidRDefault="00F76425" w:rsidP="008C0E39">
      <w:pP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36F41BFF" w14:textId="77777777" w:rsidR="007038DB" w:rsidRDefault="007038DB" w:rsidP="008C0E39">
      <w:pP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Grantees that propose the purchase of food and beverages with grant funds must provide the following information, using the format on the next page:</w:t>
      </w:r>
    </w:p>
    <w:p w14:paraId="4DE2CE64" w14:textId="77777777" w:rsidR="008C0E39" w:rsidRPr="007038DB" w:rsidRDefault="008C0E39" w:rsidP="008C0E39">
      <w:pP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1114BA7B" w14:textId="77777777" w:rsidR="008E613D" w:rsidRDefault="007038DB" w:rsidP="008C0E3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bookmarkStart w:id="0" w:name="_Hlk21966876"/>
      <w:r>
        <w:rPr>
          <w:rFonts w:ascii="Century Gothic" w:hAnsi="Century Gothic"/>
          <w:color w:val="002060"/>
          <w:sz w:val="24"/>
          <w:szCs w:val="24"/>
        </w:rPr>
        <w:t>A description of</w:t>
      </w:r>
      <w:r w:rsidR="00501520">
        <w:rPr>
          <w:rFonts w:ascii="Century Gothic" w:hAnsi="Century Gothic"/>
          <w:color w:val="002060"/>
          <w:sz w:val="24"/>
          <w:szCs w:val="24"/>
        </w:rPr>
        <w:t xml:space="preserve"> the activity or program for which the food and beverages will be purchased.</w:t>
      </w:r>
      <w:bookmarkEnd w:id="0"/>
    </w:p>
    <w:p w14:paraId="6342C697" w14:textId="77777777" w:rsidR="007038DB" w:rsidRPr="007038DB" w:rsidRDefault="007038DB" w:rsidP="008C0E3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A detailed justification, describing the need for the purchase of the food and beverages.</w:t>
      </w:r>
    </w:p>
    <w:p w14:paraId="13C97AC1" w14:textId="77777777" w:rsidR="007038DB" w:rsidRDefault="007038DB" w:rsidP="008C0E3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A description of </w:t>
      </w:r>
      <w:r w:rsidR="00404C10">
        <w:rPr>
          <w:rFonts w:ascii="Century Gothic" w:hAnsi="Century Gothic"/>
          <w:color w:val="002060"/>
          <w:sz w:val="24"/>
          <w:szCs w:val="24"/>
        </w:rPr>
        <w:t>the items that will be purchased, with the corresponding costs.</w:t>
      </w:r>
    </w:p>
    <w:p w14:paraId="3377072B" w14:textId="77777777" w:rsidR="007038DB" w:rsidRPr="007038DB" w:rsidRDefault="007038DB" w:rsidP="008C0E39">
      <w:pPr>
        <w:pStyle w:val="ListParagraph"/>
        <w:numPr>
          <w:ilvl w:val="0"/>
          <w:numId w:val="1"/>
        </w:numPr>
        <w:spacing w:after="0" w:line="240" w:lineRule="auto"/>
      </w:pPr>
      <w:r w:rsidRPr="007038DB">
        <w:rPr>
          <w:rFonts w:ascii="Century Gothic" w:hAnsi="Century Gothic"/>
          <w:color w:val="002060"/>
          <w:sz w:val="24"/>
          <w:szCs w:val="24"/>
        </w:rPr>
        <w:t>The a</w:t>
      </w:r>
      <w:r w:rsidR="008E613D" w:rsidRPr="007038DB">
        <w:rPr>
          <w:rFonts w:ascii="Century Gothic" w:hAnsi="Century Gothic"/>
          <w:color w:val="002060"/>
          <w:sz w:val="24"/>
          <w:szCs w:val="24"/>
        </w:rPr>
        <w:t>pproximate number of grant</w:t>
      </w:r>
      <w:r w:rsidR="00404C10" w:rsidRPr="007038DB">
        <w:rPr>
          <w:rFonts w:ascii="Century Gothic" w:hAnsi="Century Gothic"/>
          <w:color w:val="002060"/>
          <w:sz w:val="24"/>
          <w:szCs w:val="24"/>
        </w:rPr>
        <w:t>-</w:t>
      </w:r>
      <w:r w:rsidR="008E613D" w:rsidRPr="007038DB">
        <w:rPr>
          <w:rFonts w:ascii="Century Gothic" w:hAnsi="Century Gothic"/>
          <w:color w:val="002060"/>
          <w:sz w:val="24"/>
          <w:szCs w:val="24"/>
        </w:rPr>
        <w:t xml:space="preserve">funded participants that </w:t>
      </w:r>
      <w:r w:rsidR="00404C10" w:rsidRPr="007038DB">
        <w:rPr>
          <w:rFonts w:ascii="Century Gothic" w:hAnsi="Century Gothic"/>
          <w:color w:val="002060"/>
          <w:sz w:val="24"/>
          <w:szCs w:val="24"/>
        </w:rPr>
        <w:t xml:space="preserve">will </w:t>
      </w:r>
      <w:r w:rsidR="008E613D" w:rsidRPr="007038DB">
        <w:rPr>
          <w:rFonts w:ascii="Century Gothic" w:hAnsi="Century Gothic"/>
          <w:color w:val="002060"/>
          <w:sz w:val="24"/>
          <w:szCs w:val="24"/>
        </w:rPr>
        <w:t xml:space="preserve">benefit from the </w:t>
      </w:r>
      <w:r w:rsidR="00501520" w:rsidRPr="007038DB">
        <w:rPr>
          <w:rFonts w:ascii="Century Gothic" w:hAnsi="Century Gothic"/>
          <w:color w:val="002060"/>
          <w:sz w:val="24"/>
          <w:szCs w:val="24"/>
        </w:rPr>
        <w:t>food and beverages</w:t>
      </w:r>
      <w:r w:rsidR="008E613D" w:rsidRPr="007038DB">
        <w:rPr>
          <w:rFonts w:ascii="Century Gothic" w:hAnsi="Century Gothic"/>
          <w:color w:val="002060"/>
          <w:sz w:val="24"/>
          <w:szCs w:val="24"/>
        </w:rPr>
        <w:t>.</w:t>
      </w:r>
    </w:p>
    <w:p w14:paraId="6A9073DA" w14:textId="77777777" w:rsidR="007F2939" w:rsidRPr="007F2939" w:rsidRDefault="007038DB" w:rsidP="006A60C0">
      <w:pPr>
        <w:pStyle w:val="ListParagraph"/>
        <w:numPr>
          <w:ilvl w:val="0"/>
          <w:numId w:val="1"/>
        </w:numPr>
        <w:spacing w:after="0" w:line="240" w:lineRule="auto"/>
      </w:pPr>
      <w:r w:rsidRPr="007F2939">
        <w:rPr>
          <w:rFonts w:ascii="Century Gothic" w:hAnsi="Century Gothic"/>
          <w:color w:val="002060"/>
          <w:sz w:val="24"/>
          <w:szCs w:val="24"/>
        </w:rPr>
        <w:t xml:space="preserve">The </w:t>
      </w:r>
      <w:r w:rsidR="00501520" w:rsidRPr="007F2939">
        <w:rPr>
          <w:rFonts w:ascii="Century Gothic" w:hAnsi="Century Gothic"/>
          <w:color w:val="002060"/>
          <w:sz w:val="24"/>
          <w:szCs w:val="24"/>
        </w:rPr>
        <w:t xml:space="preserve">name of the </w:t>
      </w:r>
      <w:r w:rsidR="004F6397" w:rsidRPr="007F2939">
        <w:rPr>
          <w:rFonts w:ascii="Century Gothic" w:hAnsi="Century Gothic"/>
          <w:color w:val="002060"/>
          <w:sz w:val="24"/>
          <w:szCs w:val="24"/>
        </w:rPr>
        <w:t>vendor</w:t>
      </w:r>
      <w:r w:rsidR="00501520" w:rsidRPr="007F2939">
        <w:rPr>
          <w:rFonts w:ascii="Century Gothic" w:hAnsi="Century Gothic"/>
          <w:color w:val="002060"/>
          <w:sz w:val="24"/>
          <w:szCs w:val="24"/>
        </w:rPr>
        <w:t xml:space="preserve"> (if applicable) that will be providing the food and beverages</w:t>
      </w:r>
      <w:r w:rsidRPr="007F2939">
        <w:rPr>
          <w:rFonts w:ascii="Century Gothic" w:hAnsi="Century Gothic"/>
          <w:color w:val="002060"/>
          <w:sz w:val="24"/>
          <w:szCs w:val="24"/>
        </w:rPr>
        <w:t>.</w:t>
      </w:r>
    </w:p>
    <w:p w14:paraId="5074D7F1" w14:textId="7534182D" w:rsidR="00906160" w:rsidRPr="00906160" w:rsidRDefault="007038DB" w:rsidP="006A60C0">
      <w:pPr>
        <w:pStyle w:val="ListParagraph"/>
        <w:numPr>
          <w:ilvl w:val="0"/>
          <w:numId w:val="1"/>
        </w:numPr>
        <w:spacing w:after="0" w:line="240" w:lineRule="auto"/>
      </w:pPr>
      <w:r w:rsidRPr="007F2939">
        <w:rPr>
          <w:rFonts w:ascii="Century Gothic" w:hAnsi="Century Gothic"/>
          <w:color w:val="002060"/>
          <w:sz w:val="24"/>
          <w:szCs w:val="24"/>
        </w:rPr>
        <w:t>The</w:t>
      </w:r>
      <w:r w:rsidR="00906160" w:rsidRPr="007F2939">
        <w:rPr>
          <w:rFonts w:ascii="Century Gothic" w:hAnsi="Century Gothic"/>
          <w:color w:val="002060"/>
          <w:sz w:val="24"/>
          <w:szCs w:val="24"/>
        </w:rPr>
        <w:t xml:space="preserve"> total budget for each food and beverage purchase.</w:t>
      </w:r>
    </w:p>
    <w:p w14:paraId="2D8D2606" w14:textId="77777777" w:rsidR="007038DB" w:rsidRDefault="007038DB" w:rsidP="008C0E39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br w:type="page"/>
      </w:r>
    </w:p>
    <w:p w14:paraId="1AF8761F" w14:textId="77777777" w:rsidR="007038DB" w:rsidRPr="007F2939" w:rsidRDefault="007038DB" w:rsidP="00657603">
      <w:pPr>
        <w:spacing w:after="0" w:line="360" w:lineRule="auto"/>
        <w:jc w:val="center"/>
        <w:rPr>
          <w:rFonts w:ascii="Century Gothic" w:hAnsi="Century Gothic"/>
          <w:b/>
          <w:bCs/>
          <w:color w:val="002060"/>
          <w:sz w:val="24"/>
          <w:szCs w:val="24"/>
        </w:rPr>
      </w:pPr>
      <w:r w:rsidRPr="007F2939">
        <w:rPr>
          <w:rFonts w:ascii="Century Gothic" w:hAnsi="Century Gothic"/>
          <w:b/>
          <w:bCs/>
          <w:color w:val="C00000"/>
          <w:sz w:val="24"/>
          <w:szCs w:val="24"/>
        </w:rPr>
        <w:lastRenderedPageBreak/>
        <w:t>(Submit Justification on Grantee Letterhead)</w:t>
      </w:r>
    </w:p>
    <w:p w14:paraId="48D830BE" w14:textId="77777777" w:rsidR="00657603" w:rsidRDefault="00657603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28D2CCAE" w14:textId="77777777" w:rsidR="00E656D1" w:rsidRDefault="00E656D1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3A02F904" w14:textId="77777777" w:rsidR="007038DB" w:rsidRDefault="007038DB" w:rsidP="008C0E39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Date:</w:t>
      </w:r>
    </w:p>
    <w:p w14:paraId="1F17E513" w14:textId="77777777" w:rsidR="007038DB" w:rsidRDefault="007038DB" w:rsidP="008C0E39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Grantee Name:</w:t>
      </w:r>
    </w:p>
    <w:p w14:paraId="72BBBC7A" w14:textId="77777777" w:rsidR="007038DB" w:rsidRDefault="007038DB" w:rsidP="008C0E39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Name of Grant Program:</w:t>
      </w:r>
    </w:p>
    <w:p w14:paraId="273A8577" w14:textId="77777777" w:rsidR="007038DB" w:rsidRDefault="007038DB" w:rsidP="008C0E39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Program Grant Period:</w:t>
      </w:r>
    </w:p>
    <w:p w14:paraId="0B1EE480" w14:textId="77777777" w:rsidR="007038DB" w:rsidRDefault="007038DB" w:rsidP="008C0E39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Total Amount of Grant-Funded Food and Beverage:</w:t>
      </w:r>
    </w:p>
    <w:p w14:paraId="3B30B3CE" w14:textId="77777777" w:rsidR="00404C10" w:rsidRPr="00890790" w:rsidRDefault="00404C10" w:rsidP="00657603">
      <w:pPr>
        <w:pStyle w:val="ListParagraph"/>
        <w:spacing w:after="0" w:line="360" w:lineRule="auto"/>
      </w:pPr>
    </w:p>
    <w:p w14:paraId="566EAD3E" w14:textId="77777777" w:rsidR="007038DB" w:rsidRDefault="007038DB" w:rsidP="00657603">
      <w:pPr>
        <w:pStyle w:val="Heading1"/>
        <w:rPr>
          <w:b/>
        </w:rPr>
      </w:pPr>
      <w:bookmarkStart w:id="1" w:name="_Hlk21966919"/>
      <w:r w:rsidRPr="00890790">
        <w:rPr>
          <w:b/>
        </w:rPr>
        <w:t>Justification for the Purchase of Food and Beverages</w:t>
      </w:r>
    </w:p>
    <w:p w14:paraId="6EF90155" w14:textId="77777777" w:rsidR="00906160" w:rsidRDefault="00906160" w:rsidP="008C0E39">
      <w:pPr>
        <w:pStyle w:val="BodyText2"/>
      </w:pPr>
      <w:r>
        <w:t>Describe</w:t>
      </w:r>
      <w:r w:rsidR="00404C10" w:rsidRPr="00890790">
        <w:t xml:space="preserve"> the activity or program </w:t>
      </w:r>
      <w:r>
        <w:t xml:space="preserve">component </w:t>
      </w:r>
      <w:r w:rsidR="00404C10" w:rsidRPr="00890790">
        <w:t>for which the food and beverages will be purchased:</w:t>
      </w:r>
    </w:p>
    <w:p w14:paraId="61B5039A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7858102C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65715108" w14:textId="77777777" w:rsidR="008C0E39" w:rsidRDefault="008C0E39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473E9339" w14:textId="77777777" w:rsidR="008C0E39" w:rsidRDefault="008C0E39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46A2BA16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6BC9C9A9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374A5946" w14:textId="77777777" w:rsidR="00906160" w:rsidRDefault="00906160" w:rsidP="008C0E39">
      <w:pPr>
        <w:pStyle w:val="BodyText2"/>
      </w:pPr>
      <w:r w:rsidRPr="00906160">
        <w:t xml:space="preserve">Describe the need for the food and beverages, explaining the benefit to the program: </w:t>
      </w:r>
    </w:p>
    <w:p w14:paraId="3A4F9617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1A3DCB05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4FA2506A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20F3C4EE" w14:textId="77777777" w:rsidR="008C0E39" w:rsidRDefault="008C0E39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42D6B0CF" w14:textId="77777777" w:rsidR="008C0E39" w:rsidRDefault="008C0E39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4149C094" w14:textId="77777777" w:rsidR="008C0E39" w:rsidRDefault="008C0E39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456DBD44" w14:textId="77777777" w:rsidR="008C0E39" w:rsidRDefault="008C0E39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1E02A8D4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67139FA9" w14:textId="77777777" w:rsidR="00E656D1" w:rsidRDefault="00E656D1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76E0FDA5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bookmarkEnd w:id="1"/>
    <w:p w14:paraId="306F8852" w14:textId="77777777" w:rsidR="00404C10" w:rsidRPr="00890790" w:rsidRDefault="00404C1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965"/>
        <w:gridCol w:w="2250"/>
        <w:gridCol w:w="2160"/>
        <w:gridCol w:w="1890"/>
      </w:tblGrid>
      <w:tr w:rsidR="00906160" w14:paraId="404A711F" w14:textId="77777777" w:rsidTr="00906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DEEAF6" w:themeFill="accent5" w:themeFillTint="33"/>
          </w:tcPr>
          <w:p w14:paraId="41CD827D" w14:textId="77777777" w:rsidR="00906160" w:rsidRPr="00890790" w:rsidRDefault="00906160" w:rsidP="00657603">
            <w:pPr>
              <w:spacing w:line="360" w:lineRule="auto"/>
              <w:jc w:val="center"/>
              <w:rPr>
                <w:rFonts w:ascii="Century Gothic" w:hAnsi="Century Gothic"/>
                <w:color w:val="002060"/>
                <w:szCs w:val="24"/>
              </w:rPr>
            </w:pPr>
            <w:r w:rsidRPr="00890790">
              <w:rPr>
                <w:rFonts w:ascii="Century Gothic" w:hAnsi="Century Gothic"/>
                <w:color w:val="002060"/>
                <w:szCs w:val="24"/>
              </w:rPr>
              <w:lastRenderedPageBreak/>
              <w:t>Description of items to be purchased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0413C0F1" w14:textId="77777777" w:rsidR="00906160" w:rsidRPr="00890790" w:rsidRDefault="00906160" w:rsidP="0065760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Cs w:val="24"/>
              </w:rPr>
            </w:pPr>
            <w:r w:rsidRPr="00890790">
              <w:rPr>
                <w:rFonts w:ascii="Century Gothic" w:hAnsi="Century Gothic"/>
                <w:color w:val="002060"/>
                <w:szCs w:val="24"/>
              </w:rPr>
              <w:t>Approximate # of participants</w:t>
            </w:r>
          </w:p>
        </w:tc>
        <w:tc>
          <w:tcPr>
            <w:tcW w:w="2160" w:type="dxa"/>
            <w:shd w:val="clear" w:color="auto" w:fill="DEEAF6" w:themeFill="accent5" w:themeFillTint="33"/>
          </w:tcPr>
          <w:p w14:paraId="04DD94A1" w14:textId="77777777" w:rsidR="00906160" w:rsidRPr="00890790" w:rsidRDefault="00906160" w:rsidP="0065760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Cs w:val="24"/>
              </w:rPr>
            </w:pPr>
            <w:r w:rsidRPr="00890790">
              <w:rPr>
                <w:rFonts w:ascii="Century Gothic" w:hAnsi="Century Gothic"/>
                <w:color w:val="002060"/>
                <w:szCs w:val="24"/>
              </w:rPr>
              <w:t>Name of vendor (if applicable)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39B8502" w14:textId="77777777" w:rsidR="00906160" w:rsidRPr="00890790" w:rsidRDefault="00906160" w:rsidP="0065760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Cs w:val="24"/>
              </w:rPr>
            </w:pPr>
            <w:r w:rsidRPr="00890790">
              <w:rPr>
                <w:rFonts w:ascii="Century Gothic" w:hAnsi="Century Gothic"/>
                <w:color w:val="002060"/>
                <w:szCs w:val="24"/>
              </w:rPr>
              <w:t>Budget</w:t>
            </w:r>
          </w:p>
        </w:tc>
      </w:tr>
      <w:tr w:rsidR="00906160" w14:paraId="58C12096" w14:textId="77777777" w:rsidTr="0090616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2E29279" w14:textId="77777777" w:rsidR="00906160" w:rsidRPr="00C31D5C" w:rsidRDefault="00906160" w:rsidP="00657603">
            <w:pPr>
              <w:spacing w:line="360" w:lineRule="auto"/>
              <w:rPr>
                <w:rFonts w:ascii="Century Gothic" w:hAnsi="Century Gothic"/>
                <w:b w:val="0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C31D5C">
              <w:rPr>
                <w:rFonts w:ascii="Century Gothic" w:hAnsi="Century Gothic"/>
                <w:b w:val="0"/>
                <w:i/>
                <w:iCs/>
                <w:color w:val="806000" w:themeColor="accent4" w:themeShade="80"/>
                <w:sz w:val="24"/>
                <w:szCs w:val="24"/>
              </w:rPr>
              <w:t>4 pizzas per week x 25 weeks @ $15 per pizza</w:t>
            </w:r>
          </w:p>
        </w:tc>
        <w:tc>
          <w:tcPr>
            <w:tcW w:w="2250" w:type="dxa"/>
          </w:tcPr>
          <w:p w14:paraId="4919E820" w14:textId="77777777" w:rsidR="00906160" w:rsidRPr="00C31D5C" w:rsidRDefault="00906160" w:rsidP="006576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C31D5C">
              <w:rPr>
                <w:rFonts w:ascii="Century Gothic" w:hAnsi="Century Gothic"/>
                <w:i/>
                <w:iCs/>
                <w:color w:val="806000" w:themeColor="accent4" w:themeShade="80"/>
                <w:sz w:val="24"/>
                <w:szCs w:val="24"/>
              </w:rPr>
              <w:t>40 people</w:t>
            </w:r>
          </w:p>
        </w:tc>
        <w:tc>
          <w:tcPr>
            <w:tcW w:w="2160" w:type="dxa"/>
          </w:tcPr>
          <w:p w14:paraId="01EAE800" w14:textId="77777777" w:rsidR="00906160" w:rsidRPr="00C31D5C" w:rsidRDefault="008C0E39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C31D5C">
              <w:rPr>
                <w:rFonts w:ascii="Century Gothic" w:hAnsi="Century Gothic"/>
                <w:i/>
                <w:iCs/>
                <w:color w:val="806000" w:themeColor="accent4" w:themeShade="80"/>
                <w:sz w:val="24"/>
                <w:szCs w:val="24"/>
              </w:rPr>
              <w:t>Pizza Barn</w:t>
            </w:r>
          </w:p>
        </w:tc>
        <w:tc>
          <w:tcPr>
            <w:tcW w:w="1890" w:type="dxa"/>
          </w:tcPr>
          <w:p w14:paraId="2BD30059" w14:textId="77777777" w:rsidR="00906160" w:rsidRPr="00C31D5C" w:rsidRDefault="00906160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C31D5C">
              <w:rPr>
                <w:rFonts w:ascii="Century Gothic" w:hAnsi="Century Gothic"/>
                <w:i/>
                <w:iCs/>
                <w:color w:val="806000" w:themeColor="accent4" w:themeShade="80"/>
                <w:sz w:val="24"/>
                <w:szCs w:val="24"/>
              </w:rPr>
              <w:t>$1,500</w:t>
            </w:r>
          </w:p>
        </w:tc>
      </w:tr>
      <w:tr w:rsidR="00906160" w14:paraId="7149C77A" w14:textId="77777777" w:rsidTr="0090616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40C0B90" w14:textId="77777777" w:rsidR="00906160" w:rsidRPr="00193C7E" w:rsidRDefault="00906160" w:rsidP="00657603">
            <w:pPr>
              <w:spacing w:line="360" w:lineRule="auto"/>
              <w:rPr>
                <w:rFonts w:ascii="Century Gothic" w:hAnsi="Century Gothic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D244A75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495EB7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DC3881F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906160" w14:paraId="599D754C" w14:textId="77777777" w:rsidTr="0090616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67698B2" w14:textId="77777777" w:rsidR="00906160" w:rsidRDefault="00906160" w:rsidP="00657603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ECCA46D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CCD98B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CC26B5C" w14:textId="77777777" w:rsidR="00906160" w:rsidRDefault="00906160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906160" w14:paraId="1F486A17" w14:textId="77777777" w:rsidTr="0090616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8A9CC64" w14:textId="77777777" w:rsidR="00906160" w:rsidRDefault="00906160" w:rsidP="00657603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12BB64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ABEBD4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8311A2" w14:textId="77777777" w:rsidR="00906160" w:rsidRDefault="00906160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906160" w14:paraId="2626C4E8" w14:textId="77777777" w:rsidTr="0090616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3"/>
            <w:shd w:val="clear" w:color="auto" w:fill="D9D9D9" w:themeFill="background1" w:themeFillShade="D9"/>
            <w:vAlign w:val="center"/>
          </w:tcPr>
          <w:p w14:paraId="381ABFF5" w14:textId="77777777" w:rsidR="00906160" w:rsidRDefault="00906160" w:rsidP="00657603">
            <w:pPr>
              <w:spacing w:line="360" w:lineRule="auto"/>
              <w:jc w:val="right"/>
              <w:rPr>
                <w:rFonts w:ascii="Century Gothic" w:hAnsi="Century Gothic"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color w:val="002060"/>
                <w:sz w:val="24"/>
                <w:szCs w:val="24"/>
              </w:rPr>
              <w:t>TOTAL BUDGET: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542FE68" w14:textId="77777777" w:rsidR="00906160" w:rsidRDefault="00906160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</w:tbl>
    <w:p w14:paraId="385CCC20" w14:textId="77777777" w:rsidR="00193C7E" w:rsidRDefault="00193C7E" w:rsidP="00657603">
      <w:pPr>
        <w:pBdr>
          <w:bottom w:val="single" w:sz="12" w:space="0" w:color="auto"/>
        </w:pBd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5B0FCB47" w14:textId="77777777" w:rsidR="00193C7E" w:rsidRDefault="00193C7E" w:rsidP="00657603">
      <w:pPr>
        <w:pBdr>
          <w:bottom w:val="single" w:sz="12" w:space="0" w:color="auto"/>
        </w:pBd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07F652F7" w14:textId="77777777" w:rsidR="004F6397" w:rsidRDefault="004F6397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0FD97DFD" w14:textId="77777777" w:rsidR="00AB5438" w:rsidRDefault="00AB5438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25C3057D" w14:textId="77777777" w:rsidR="00AB5438" w:rsidRDefault="00AB5438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45B65730" w14:textId="77777777" w:rsidR="00362F49" w:rsidRDefault="00362F49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____________________________________________</w:t>
      </w:r>
    </w:p>
    <w:p w14:paraId="7F3BB0EA" w14:textId="77777777" w:rsidR="002C09F5" w:rsidRDefault="00657603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Submitted by: </w:t>
      </w:r>
      <w:r w:rsidRPr="007F2939">
        <w:rPr>
          <w:rFonts w:ascii="Century Gothic" w:hAnsi="Century Gothic"/>
          <w:b/>
          <w:bCs/>
          <w:color w:val="002060"/>
          <w:sz w:val="24"/>
          <w:szCs w:val="24"/>
        </w:rPr>
        <w:t xml:space="preserve">Grantee </w:t>
      </w:r>
      <w:r w:rsidR="00CA0409" w:rsidRPr="007F2939">
        <w:rPr>
          <w:rFonts w:ascii="Century Gothic" w:hAnsi="Century Gothic"/>
          <w:b/>
          <w:bCs/>
          <w:color w:val="002060"/>
          <w:sz w:val="24"/>
          <w:szCs w:val="24"/>
        </w:rPr>
        <w:t>Supervisor Signature and Title</w:t>
      </w:r>
    </w:p>
    <w:sectPr w:rsidR="002C09F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2574" w14:textId="77777777" w:rsidR="00501520" w:rsidRDefault="00501520" w:rsidP="00501520">
      <w:pPr>
        <w:spacing w:after="0" w:line="240" w:lineRule="auto"/>
      </w:pPr>
      <w:r>
        <w:separator/>
      </w:r>
    </w:p>
  </w:endnote>
  <w:endnote w:type="continuationSeparator" w:id="0">
    <w:p w14:paraId="5756A54F" w14:textId="77777777" w:rsidR="00501520" w:rsidRDefault="00501520" w:rsidP="0050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4BAB" w14:textId="77777777" w:rsidR="00CC45F1" w:rsidRDefault="00CC45F1">
    <w:pPr>
      <w:pStyle w:val="Footer"/>
      <w:jc w:val="right"/>
    </w:pPr>
    <w:r>
      <w:t xml:space="preserve">CPGP Provider Justification Form – Food &amp; Beverage 7.30.20                                                                             </w:t>
    </w:r>
    <w:sdt>
      <w:sdtPr>
        <w:id w:val="-16320878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9D096F1" w14:textId="77777777" w:rsidR="00501520" w:rsidRDefault="0050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F11A" w14:textId="77777777" w:rsidR="00501520" w:rsidRDefault="00501520" w:rsidP="00501520">
      <w:pPr>
        <w:spacing w:after="0" w:line="240" w:lineRule="auto"/>
      </w:pPr>
      <w:r>
        <w:separator/>
      </w:r>
    </w:p>
  </w:footnote>
  <w:footnote w:type="continuationSeparator" w:id="0">
    <w:p w14:paraId="21186FC8" w14:textId="77777777" w:rsidR="00501520" w:rsidRDefault="00501520" w:rsidP="0050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18DA" w14:textId="77777777" w:rsidR="00193C7E" w:rsidRDefault="0019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F5380"/>
    <w:multiLevelType w:val="hybridMultilevel"/>
    <w:tmpl w:val="D28E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657B2"/>
    <w:multiLevelType w:val="hybridMultilevel"/>
    <w:tmpl w:val="279A9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0443">
    <w:abstractNumId w:val="0"/>
  </w:num>
  <w:num w:numId="2" w16cid:durableId="179420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3D"/>
    <w:rsid w:val="0008680A"/>
    <w:rsid w:val="001072FC"/>
    <w:rsid w:val="001728D7"/>
    <w:rsid w:val="00186D7A"/>
    <w:rsid w:val="00193C7E"/>
    <w:rsid w:val="0023689C"/>
    <w:rsid w:val="002C09F5"/>
    <w:rsid w:val="00362F49"/>
    <w:rsid w:val="003713B3"/>
    <w:rsid w:val="0038553B"/>
    <w:rsid w:val="003C7039"/>
    <w:rsid w:val="00404C10"/>
    <w:rsid w:val="004F6397"/>
    <w:rsid w:val="00501520"/>
    <w:rsid w:val="0058157A"/>
    <w:rsid w:val="00610132"/>
    <w:rsid w:val="00657603"/>
    <w:rsid w:val="006845E1"/>
    <w:rsid w:val="007038DB"/>
    <w:rsid w:val="007F2939"/>
    <w:rsid w:val="00890790"/>
    <w:rsid w:val="008C0E39"/>
    <w:rsid w:val="008E613D"/>
    <w:rsid w:val="00906160"/>
    <w:rsid w:val="00AB5438"/>
    <w:rsid w:val="00C31D5C"/>
    <w:rsid w:val="00CA0409"/>
    <w:rsid w:val="00CC45F1"/>
    <w:rsid w:val="00E656D1"/>
    <w:rsid w:val="00EC4F35"/>
    <w:rsid w:val="00F420D8"/>
    <w:rsid w:val="00F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77C304"/>
  <w15:chartTrackingRefBased/>
  <w15:docId w15:val="{9C769192-548F-4312-BF69-0B5BDD25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49"/>
    <w:pPr>
      <w:keepNext/>
      <w:spacing w:after="0" w:line="360" w:lineRule="auto"/>
      <w:outlineLvl w:val="0"/>
    </w:pPr>
    <w:rPr>
      <w:rFonts w:ascii="Century Gothic" w:hAnsi="Century Gothic"/>
      <w:color w:val="00206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13D"/>
    <w:pPr>
      <w:ind w:left="720"/>
      <w:contextualSpacing/>
    </w:pPr>
  </w:style>
  <w:style w:type="table" w:styleId="TableGrid">
    <w:name w:val="Table Grid"/>
    <w:basedOn w:val="TableNormal"/>
    <w:uiPriority w:val="39"/>
    <w:rsid w:val="0061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61013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4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2F49"/>
    <w:rPr>
      <w:rFonts w:ascii="Century Gothic" w:hAnsi="Century Gothic"/>
      <w:color w:val="002060"/>
      <w:sz w:val="24"/>
      <w:szCs w:val="24"/>
      <w:u w:val="single"/>
    </w:rPr>
  </w:style>
  <w:style w:type="table" w:styleId="GridTable1Light-Accent1">
    <w:name w:val="Grid Table 1 Light Accent 1"/>
    <w:basedOn w:val="TableNormal"/>
    <w:uiPriority w:val="46"/>
    <w:rsid w:val="0050152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0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520"/>
  </w:style>
  <w:style w:type="paragraph" w:styleId="Footer">
    <w:name w:val="footer"/>
    <w:basedOn w:val="Normal"/>
    <w:link w:val="FooterChar"/>
    <w:uiPriority w:val="99"/>
    <w:unhideWhenUsed/>
    <w:rsid w:val="0050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520"/>
  </w:style>
  <w:style w:type="character" w:styleId="CommentReference">
    <w:name w:val="annotation reference"/>
    <w:basedOn w:val="DefaultParagraphFont"/>
    <w:uiPriority w:val="99"/>
    <w:semiHidden/>
    <w:unhideWhenUsed/>
    <w:rsid w:val="00703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8D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C0E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entury Gothic" w:hAnsi="Century Gothic"/>
      <w:color w:val="00206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C0E39"/>
    <w:rPr>
      <w:rFonts w:ascii="Century Gothic" w:hAnsi="Century Gothic"/>
      <w:color w:val="00206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C0E39"/>
    <w:pPr>
      <w:spacing w:after="0" w:line="240" w:lineRule="auto"/>
    </w:pPr>
    <w:rPr>
      <w:rFonts w:ascii="Century Gothic" w:hAnsi="Century Gothic"/>
      <w:b/>
      <w:color w:val="00206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C0E39"/>
    <w:rPr>
      <w:rFonts w:ascii="Century Gothic" w:hAnsi="Century Gothic"/>
      <w:b/>
      <w:color w:val="0020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1ECB-5123-4C0B-9D62-8580E452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Reynaga, Juanita@BSCC</dc:creator>
  <cp:keywords/>
  <dc:description/>
  <cp:lastModifiedBy>Zentner, Helene@BSCC</cp:lastModifiedBy>
  <cp:revision>6</cp:revision>
  <cp:lastPrinted>2019-08-15T22:03:00Z</cp:lastPrinted>
  <dcterms:created xsi:type="dcterms:W3CDTF">2019-11-21T21:37:00Z</dcterms:created>
  <dcterms:modified xsi:type="dcterms:W3CDTF">2023-02-07T19:40:00Z</dcterms:modified>
</cp:coreProperties>
</file>