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873" w14:textId="432B01BD" w:rsidR="00626D55" w:rsidRPr="00626D55" w:rsidRDefault="00626D55" w:rsidP="00626D5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6D55">
        <w:rPr>
          <w:rFonts w:ascii="Arial" w:hAnsi="Arial" w:cs="Arial"/>
          <w:b/>
          <w:bCs/>
          <w:sz w:val="28"/>
          <w:szCs w:val="28"/>
        </w:rPr>
        <w:t xml:space="preserve">Proposition 47 Grant Program </w:t>
      </w:r>
    </w:p>
    <w:p w14:paraId="78380E97" w14:textId="63EE81DB" w:rsidR="007643BC" w:rsidRPr="00626D55" w:rsidRDefault="007643BC" w:rsidP="00626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EE4A2" w14:textId="00A67EB4" w:rsidR="00626D55" w:rsidRPr="00626D55" w:rsidRDefault="00626D5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D55">
        <w:rPr>
          <w:rFonts w:ascii="Arial" w:hAnsi="Arial" w:cs="Arial"/>
          <w:sz w:val="24"/>
          <w:szCs w:val="24"/>
        </w:rPr>
        <w:t xml:space="preserve">Total </w:t>
      </w:r>
      <w:r w:rsidR="00DA50A9">
        <w:rPr>
          <w:rFonts w:ascii="Arial" w:hAnsi="Arial" w:cs="Arial"/>
          <w:sz w:val="24"/>
          <w:szCs w:val="24"/>
        </w:rPr>
        <w:t>Available</w:t>
      </w:r>
      <w:r w:rsidR="00DA50A9" w:rsidRPr="00626D55">
        <w:rPr>
          <w:rFonts w:ascii="Arial" w:hAnsi="Arial" w:cs="Arial"/>
          <w:sz w:val="24"/>
          <w:szCs w:val="24"/>
        </w:rPr>
        <w:t xml:space="preserve"> </w:t>
      </w:r>
      <w:r w:rsidRPr="00626D55">
        <w:rPr>
          <w:rFonts w:ascii="Arial" w:hAnsi="Arial" w:cs="Arial"/>
          <w:sz w:val="24"/>
          <w:szCs w:val="24"/>
        </w:rPr>
        <w:t>Funding:</w:t>
      </w:r>
      <w:r w:rsidR="007F7B45">
        <w:rPr>
          <w:rFonts w:ascii="Arial" w:hAnsi="Arial" w:cs="Arial"/>
          <w:sz w:val="24"/>
          <w:szCs w:val="24"/>
        </w:rPr>
        <w:tab/>
        <w:t xml:space="preserve"> </w:t>
      </w:r>
      <w:r w:rsidRPr="00626D55">
        <w:rPr>
          <w:rFonts w:ascii="Arial" w:hAnsi="Arial" w:cs="Arial"/>
          <w:sz w:val="24"/>
          <w:szCs w:val="24"/>
        </w:rPr>
        <w:t>$143,436,700</w:t>
      </w:r>
    </w:p>
    <w:p w14:paraId="1675E974" w14:textId="329445BD" w:rsidR="00626D55" w:rsidRPr="00626D55" w:rsidRDefault="00626D5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D55">
        <w:rPr>
          <w:rFonts w:ascii="Arial" w:hAnsi="Arial" w:cs="Arial"/>
          <w:sz w:val="24"/>
          <w:szCs w:val="24"/>
        </w:rPr>
        <w:t>Total Funds Requested:</w:t>
      </w:r>
      <w:r w:rsidR="007F7B45">
        <w:rPr>
          <w:rFonts w:ascii="Arial" w:hAnsi="Arial" w:cs="Arial"/>
          <w:sz w:val="24"/>
          <w:szCs w:val="24"/>
        </w:rPr>
        <w:tab/>
        <w:t xml:space="preserve"> </w:t>
      </w:r>
      <w:r w:rsidRPr="00626D55">
        <w:rPr>
          <w:rFonts w:ascii="Arial" w:hAnsi="Arial" w:cs="Arial"/>
          <w:sz w:val="24"/>
          <w:szCs w:val="24"/>
        </w:rPr>
        <w:t>$133,783,194</w:t>
      </w:r>
    </w:p>
    <w:p w14:paraId="156FE81E" w14:textId="5F6EC806" w:rsidR="00626D55" w:rsidRDefault="007F7B4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</w:t>
      </w:r>
      <w:r w:rsidR="00626D55" w:rsidRPr="00626D55">
        <w:rPr>
          <w:rFonts w:ascii="Arial" w:hAnsi="Arial" w:cs="Arial"/>
          <w:sz w:val="24"/>
          <w:szCs w:val="24"/>
        </w:rPr>
        <w:t xml:space="preserve"> Recommend</w:t>
      </w:r>
      <w:r>
        <w:rPr>
          <w:rFonts w:ascii="Arial" w:hAnsi="Arial" w:cs="Arial"/>
          <w:sz w:val="24"/>
          <w:szCs w:val="24"/>
        </w:rPr>
        <w:t>ation:</w:t>
      </w:r>
      <w:r w:rsidR="00626D55" w:rsidRPr="00626D55">
        <w:rPr>
          <w:rFonts w:ascii="Arial" w:hAnsi="Arial" w:cs="Arial"/>
          <w:sz w:val="24"/>
          <w:szCs w:val="24"/>
        </w:rPr>
        <w:t xml:space="preserve"> $124,907,667</w:t>
      </w:r>
    </w:p>
    <w:p w14:paraId="0C4CBFA0" w14:textId="4DCFF591" w:rsidR="00626D55" w:rsidRDefault="00626D5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F2DBE" w14:textId="20C94074" w:rsidR="007F7B45" w:rsidRDefault="007F7B45" w:rsidP="007F7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B45">
        <w:rPr>
          <w:rFonts w:ascii="Arial" w:hAnsi="Arial" w:cs="Arial"/>
          <w:b/>
          <w:bCs/>
          <w:sz w:val="24"/>
          <w:szCs w:val="24"/>
        </w:rPr>
        <w:t>Large Scope Category</w:t>
      </w:r>
      <w:r>
        <w:rPr>
          <w:rFonts w:ascii="Arial" w:hAnsi="Arial" w:cs="Arial"/>
          <w:sz w:val="24"/>
          <w:szCs w:val="24"/>
        </w:rPr>
        <w:t xml:space="preserve"> </w:t>
      </w:r>
      <w:r w:rsidR="00DA50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A50A9">
        <w:rPr>
          <w:rFonts w:ascii="Arial" w:hAnsi="Arial" w:cs="Arial"/>
          <w:sz w:val="24"/>
          <w:szCs w:val="24"/>
        </w:rPr>
        <w:t xml:space="preserve">Applications </w:t>
      </w:r>
      <w:r>
        <w:rPr>
          <w:rFonts w:ascii="Arial" w:hAnsi="Arial" w:cs="Arial"/>
          <w:sz w:val="24"/>
          <w:szCs w:val="24"/>
        </w:rPr>
        <w:t>for m</w:t>
      </w:r>
      <w:r w:rsidRPr="007F7B45">
        <w:rPr>
          <w:rFonts w:ascii="Arial" w:hAnsi="Arial" w:cs="Arial"/>
          <w:sz w:val="24"/>
          <w:szCs w:val="24"/>
        </w:rPr>
        <w:t>ore than $1 million and up to $6</w:t>
      </w:r>
      <w:r>
        <w:rPr>
          <w:rFonts w:ascii="Arial" w:hAnsi="Arial" w:cs="Arial"/>
          <w:sz w:val="24"/>
          <w:szCs w:val="24"/>
        </w:rPr>
        <w:t xml:space="preserve"> </w:t>
      </w:r>
      <w:r w:rsidRPr="007F7B45">
        <w:rPr>
          <w:rFonts w:ascii="Arial" w:hAnsi="Arial" w:cs="Arial"/>
          <w:sz w:val="24"/>
          <w:szCs w:val="24"/>
        </w:rPr>
        <w:t>million</w:t>
      </w:r>
      <w:r w:rsidR="00DA50A9">
        <w:rPr>
          <w:rFonts w:ascii="Arial" w:hAnsi="Arial" w:cs="Arial"/>
          <w:sz w:val="24"/>
          <w:szCs w:val="24"/>
        </w:rPr>
        <w:t>.</w:t>
      </w:r>
    </w:p>
    <w:p w14:paraId="3EB6031F" w14:textId="77777777" w:rsidR="007F7B45" w:rsidRDefault="007F7B45" w:rsidP="007F7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00" w:type="dxa"/>
        <w:tblInd w:w="-5" w:type="dxa"/>
        <w:tblLook w:val="04A0" w:firstRow="1" w:lastRow="0" w:firstColumn="1" w:lastColumn="0" w:noHBand="0" w:noVBand="1"/>
      </w:tblPr>
      <w:tblGrid>
        <w:gridCol w:w="1163"/>
        <w:gridCol w:w="5647"/>
        <w:gridCol w:w="1650"/>
        <w:gridCol w:w="1840"/>
      </w:tblGrid>
      <w:tr w:rsidR="00626D55" w:rsidRPr="00626D55" w14:paraId="220E46A4" w14:textId="77777777" w:rsidTr="00FE0A33">
        <w:trPr>
          <w:trHeight w:val="59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1DD26AB4" w14:textId="65802A32" w:rsidR="00626D55" w:rsidRPr="00626D55" w:rsidRDefault="00626D55" w:rsidP="00A21AA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C544CB0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390ED8D9" w14:textId="77777777" w:rsidR="00626D55" w:rsidRPr="00626D55" w:rsidRDefault="00626D55" w:rsidP="007F7B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09A1DFAB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Amount Recommended</w:t>
            </w:r>
          </w:p>
        </w:tc>
      </w:tr>
      <w:tr w:rsidR="00FE0A33" w:rsidRPr="00626D55" w14:paraId="6422DD13" w14:textId="77777777" w:rsidTr="00A21AA0">
        <w:trPr>
          <w:trHeight w:val="3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18B8B8CE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196654C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Alameda County Health Care Services Agency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B967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5F0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54EBFC3D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888116F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711A44C" w14:textId="743FCAFA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 Francisco Department of Public Health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AA5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7DF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6012EA21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C38A113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3884BD7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Angeles City Attorney's Office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4D59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2BC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103B12F4" w14:textId="77777777" w:rsidTr="00FE0A33">
        <w:trPr>
          <w:trHeight w:val="377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0ACD69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1B1608F" w14:textId="100280E5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Angeles County Department of Health Services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1188" w14:textId="415B731F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$20,000,000</w:t>
            </w:r>
            <w:r w:rsidR="00FE0A33"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887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$20,000,000</w:t>
            </w:r>
          </w:p>
        </w:tc>
      </w:tr>
      <w:tr w:rsidR="00FE0A33" w:rsidRPr="00626D55" w14:paraId="6FC95723" w14:textId="77777777" w:rsidTr="00FE0A33">
        <w:trPr>
          <w:trHeight w:val="36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552C653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38F4B07" w14:textId="4249544B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Yolo County Health &amp; Human Services Agency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FC1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1989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46D9EEDE" w14:textId="77777777" w:rsidTr="00A21AA0">
        <w:trPr>
          <w:trHeight w:val="30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1A20C6AA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6721F6D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Kern County Behavioral Health &amp; Recovery Services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973B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6503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39232A04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1AD9F21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CBE7EB7" w14:textId="548F1520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Tehama County Dep</w:t>
            </w:r>
            <w:r w:rsidR="00DA50A9"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ar</w:t>
            </w: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</w:t>
            </w:r>
            <w:r w:rsidR="00DA50A9"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ment</w:t>
            </w: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of Education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287E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46E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006AE81E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150FBF7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831BE55" w14:textId="31DC1C9A" w:rsidR="00626D55" w:rsidRPr="00626D55" w:rsidRDefault="00DA50A9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City of </w:t>
            </w:r>
            <w:r w:rsidR="00626D55"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Pasadena Public Health Department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84E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$1,143,951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F9A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$1,143,951</w:t>
            </w:r>
          </w:p>
        </w:tc>
      </w:tr>
      <w:tr w:rsidR="00FE0A33" w:rsidRPr="00626D55" w14:paraId="6BE31162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0576AB7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54A5C194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Contra Costa County Office of the Public Defender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1A99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$5,999,999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613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$5,999,999</w:t>
            </w:r>
          </w:p>
        </w:tc>
      </w:tr>
      <w:tr w:rsidR="00FE0A33" w:rsidRPr="00626D55" w14:paraId="2DFADF58" w14:textId="77777777" w:rsidTr="00A21AA0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11EC26F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415CA1C" w14:textId="76CF62B5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Santa Clara County</w:t>
            </w:r>
            <w:r w:rsidR="00DA50A9"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Behavioral Health Services Department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46FA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$5,999,289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A9A5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$5,999,289</w:t>
            </w:r>
          </w:p>
        </w:tc>
      </w:tr>
      <w:tr w:rsidR="00FE0A33" w:rsidRPr="00626D55" w14:paraId="19B979D0" w14:textId="77777777" w:rsidTr="00FE0A33">
        <w:trPr>
          <w:trHeight w:val="6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C56FE3D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00641C07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Monterey County, Health Department, Behavioral Health Bureau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FAAB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443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16FC7028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B82E681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7D1E56C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 Diego County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60E2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B99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6ED61E05" w14:textId="77777777" w:rsidTr="00A21AA0">
        <w:trPr>
          <w:trHeight w:val="39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6D677F00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680265A" w14:textId="0B509B38" w:rsidR="00626D55" w:rsidRPr="00626D55" w:rsidRDefault="00DA50A9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City of</w:t>
            </w:r>
            <w:r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626D55"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Angeles, Mayor's Office of Economic Opportunity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0E3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D3F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2C5488B5" w14:textId="77777777" w:rsidTr="00FE0A33">
        <w:trPr>
          <w:trHeight w:val="368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74A9DDA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4968DBB" w14:textId="2E5F6F70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Solano County Health &amp; Social Services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4175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0F8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62AA47F0" w14:textId="77777777" w:rsidTr="00A21AA0">
        <w:trPr>
          <w:trHeight w:val="377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20D5980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52F63DC" w14:textId="1E42E91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Santa Barbara County Department of Behavioral Wellness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B90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0DA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7B66F88C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996B4D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5A3FF68" w14:textId="07F4E330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Placer County Health &amp; Human Services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232E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72DA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62575DA8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385A0D85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1C56820" w14:textId="58BC5505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Merced County Probation Department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9866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55CD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$6,000,000</w:t>
            </w:r>
          </w:p>
        </w:tc>
      </w:tr>
      <w:tr w:rsidR="00FE0A33" w:rsidRPr="00626D55" w14:paraId="15EEEE1C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4CB0DB1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7D29C49" w14:textId="4C167D94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Siskiyou County HHSA Behavioral Health Division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7191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$2,148,353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815F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$2,148,353</w:t>
            </w:r>
          </w:p>
        </w:tc>
      </w:tr>
      <w:tr w:rsidR="00FE0A33" w:rsidRPr="00626D55" w14:paraId="1B7F0BE0" w14:textId="77777777" w:rsidTr="00FE0A33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A315E6C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3001C32" w14:textId="77777777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Corona-Norco Unified School District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5E2A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$1,634,390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4D5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$1,634,390</w:t>
            </w:r>
          </w:p>
        </w:tc>
      </w:tr>
      <w:tr w:rsidR="00FE0A33" w:rsidRPr="00626D55" w14:paraId="2498E5FA" w14:textId="77777777" w:rsidTr="00204735">
        <w:trPr>
          <w:trHeight w:val="26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73F7613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459A12B" w14:textId="4CDBA10F" w:rsidR="00626D55" w:rsidRPr="00626D55" w:rsidRDefault="00626D55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Santa Cruz County</w:t>
            </w:r>
            <w:r w:rsidR="00DA50A9"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Probation Department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EA54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$5,982,074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6E28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$5,982,074</w:t>
            </w:r>
          </w:p>
        </w:tc>
      </w:tr>
      <w:tr w:rsidR="00A21AA0" w:rsidRPr="00626D55" w14:paraId="072C2248" w14:textId="77777777" w:rsidTr="00204735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643A1A5B" w14:textId="11F655CF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411F951" w14:textId="4A182AB5" w:rsidR="00A21AA0" w:rsidRPr="00A21AA0" w:rsidRDefault="00A21AA0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Riverside University Health System, Behavioral Health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4D40" w14:textId="0F4C331B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11E6C44" w14:textId="477C2EB1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1AA0" w:rsidRPr="00626D55" w14:paraId="5FD1E342" w14:textId="77777777" w:rsidTr="00204735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40498C0A" w14:textId="3246AB0F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08E42E2" w14:textId="15FC7EEF" w:rsidR="00A21AA0" w:rsidRPr="00A21AA0" w:rsidRDefault="00A21AA0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Yuba County</w:t>
            </w:r>
            <w:r w:rsidRPr="00A21AA0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Office of Education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BD7B" w14:textId="7341B5BC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$3,077,327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079E850" w14:textId="021807FC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21AA0" w:rsidRPr="00626D55" w14:paraId="11E4B60B" w14:textId="77777777" w:rsidTr="00204735">
        <w:trPr>
          <w:trHeight w:val="35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14:paraId="3F011212" w14:textId="5C1D3584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1F231E" w14:textId="19E0E580" w:rsidR="00A21AA0" w:rsidRPr="00A21AA0" w:rsidRDefault="00A21AA0" w:rsidP="00626D5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San Bernardino County Department of Public Health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302EC" w14:textId="674B1BF3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626D5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$6,000,000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52E40D72" w14:textId="6EF6ED31" w:rsidR="00A21AA0" w:rsidRPr="00A21AA0" w:rsidRDefault="00A21AA0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E0A33" w:rsidRPr="00626D55" w14:paraId="671ADB17" w14:textId="77777777" w:rsidTr="00204735">
        <w:trPr>
          <w:trHeight w:val="332"/>
        </w:trPr>
        <w:tc>
          <w:tcPr>
            <w:tcW w:w="8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0BF9213" w14:textId="58275CD2" w:rsidR="00FE0A33" w:rsidRPr="00626D55" w:rsidRDefault="00FE0A33" w:rsidP="00FE0A3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Recommended Funding: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053BA32" w14:textId="228B39D7" w:rsidR="00FE0A33" w:rsidRPr="00626D55" w:rsidRDefault="00FE0A33" w:rsidP="00626D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A21AA0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$120,908,056</w:t>
            </w:r>
          </w:p>
        </w:tc>
      </w:tr>
      <w:tr w:rsidR="00626D55" w:rsidRPr="00626D55" w14:paraId="617A0806" w14:textId="77777777" w:rsidTr="00FE0A33">
        <w:trPr>
          <w:trHeight w:val="2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539B" w14:textId="77777777" w:rsidR="00626D55" w:rsidRPr="00626D55" w:rsidRDefault="00626D55" w:rsidP="00626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42CA" w14:textId="77777777" w:rsidR="00626D55" w:rsidRPr="00626D55" w:rsidRDefault="00626D55" w:rsidP="0062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254A" w14:textId="77777777" w:rsidR="00626D55" w:rsidRPr="00626D55" w:rsidRDefault="00626D55" w:rsidP="0062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3C8E" w14:textId="77777777" w:rsidR="00626D55" w:rsidRPr="00626D55" w:rsidRDefault="00626D55" w:rsidP="0062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F437D9" w14:textId="530B58EA" w:rsidR="00FE0A33" w:rsidRPr="00A21AA0" w:rsidRDefault="00FE0A33" w:rsidP="007F7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1AA0">
        <w:rPr>
          <w:rFonts w:ascii="Arial" w:hAnsi="Arial" w:cs="Arial"/>
          <w:sz w:val="24"/>
          <w:szCs w:val="24"/>
        </w:rPr>
        <w:t>*The County of</w:t>
      </w:r>
      <w:r w:rsidR="00A21AA0">
        <w:rPr>
          <w:rFonts w:ascii="Arial" w:hAnsi="Arial" w:cs="Arial"/>
          <w:sz w:val="24"/>
          <w:szCs w:val="24"/>
        </w:rPr>
        <w:t xml:space="preserve"> Los Angeles was permitted to </w:t>
      </w:r>
      <w:r w:rsidR="00A21AA0" w:rsidRPr="00A21AA0">
        <w:rPr>
          <w:rFonts w:ascii="Arial" w:hAnsi="Arial" w:cs="Arial"/>
          <w:sz w:val="24"/>
          <w:szCs w:val="24"/>
        </w:rPr>
        <w:t>submit a single application for up to $20,000,000 for the entire grant period</w:t>
      </w:r>
    </w:p>
    <w:p w14:paraId="12888516" w14:textId="77777777" w:rsidR="00204735" w:rsidRDefault="00204735" w:rsidP="007F7B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B56EE7" w14:textId="11876709" w:rsidR="007F7B45" w:rsidRDefault="007F7B45" w:rsidP="007F7B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B45">
        <w:rPr>
          <w:rFonts w:ascii="Arial" w:hAnsi="Arial" w:cs="Arial"/>
          <w:b/>
          <w:bCs/>
          <w:sz w:val="24"/>
          <w:szCs w:val="24"/>
        </w:rPr>
        <w:lastRenderedPageBreak/>
        <w:t>Small Scope Category</w:t>
      </w:r>
      <w:r>
        <w:rPr>
          <w:rFonts w:ascii="Arial" w:hAnsi="Arial" w:cs="Arial"/>
          <w:sz w:val="24"/>
          <w:szCs w:val="24"/>
        </w:rPr>
        <w:t xml:space="preserve"> - </w:t>
      </w:r>
      <w:r w:rsidR="00DA50A9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 xml:space="preserve"> for u</w:t>
      </w:r>
      <w:r w:rsidRPr="007F7B45">
        <w:rPr>
          <w:rFonts w:ascii="Arial" w:hAnsi="Arial" w:cs="Arial"/>
          <w:sz w:val="24"/>
          <w:szCs w:val="24"/>
        </w:rPr>
        <w:t>p to $1 million</w:t>
      </w:r>
      <w:r w:rsidR="00DA50A9">
        <w:rPr>
          <w:rFonts w:ascii="Arial" w:hAnsi="Arial" w:cs="Arial"/>
          <w:sz w:val="24"/>
          <w:szCs w:val="24"/>
        </w:rPr>
        <w:t>.</w:t>
      </w:r>
    </w:p>
    <w:p w14:paraId="536C672A" w14:textId="77777777" w:rsidR="007F7B45" w:rsidRDefault="007F7B45" w:rsidP="007F7B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1005"/>
        <w:gridCol w:w="5535"/>
        <w:gridCol w:w="1460"/>
        <w:gridCol w:w="2260"/>
      </w:tblGrid>
      <w:tr w:rsidR="007F7B45" w:rsidRPr="007F7B45" w14:paraId="33C645FD" w14:textId="77777777" w:rsidTr="0050257C">
        <w:trPr>
          <w:trHeight w:val="6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00BE8889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8888DD1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Applicant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19B55E8D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5DF8FB1C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Amount Recommended</w:t>
            </w:r>
          </w:p>
        </w:tc>
      </w:tr>
      <w:tr w:rsidR="007F7B45" w:rsidRPr="007F7B45" w14:paraId="2975A8E5" w14:textId="77777777" w:rsidTr="00204735">
        <w:trPr>
          <w:trHeight w:val="40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5877D0C7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7914248" w14:textId="5C558D6E" w:rsidR="007F7B45" w:rsidRPr="007F7B45" w:rsidRDefault="007F7B45" w:rsidP="005025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Yolo County District Attorney</w:t>
            </w:r>
            <w:r w:rsidR="00DA50A9" w:rsidRPr="0020473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’s Office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6B6B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C89A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$1,000,000</w:t>
            </w:r>
          </w:p>
        </w:tc>
      </w:tr>
      <w:tr w:rsidR="007F7B45" w:rsidRPr="007F7B45" w14:paraId="0EB1E13B" w14:textId="77777777" w:rsidTr="0050257C">
        <w:trPr>
          <w:trHeight w:val="63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21DD10B7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D706CF" w14:textId="591FAF64" w:rsidR="007F7B45" w:rsidRPr="007F7B45" w:rsidRDefault="007F7B45" w:rsidP="005025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Sonoma County Health Department, Behavioral Health Division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143C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FDE3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$1,000,000</w:t>
            </w:r>
          </w:p>
        </w:tc>
      </w:tr>
      <w:tr w:rsidR="007F7B45" w:rsidRPr="007F7B45" w14:paraId="25892DD9" w14:textId="77777777" w:rsidTr="00204735">
        <w:trPr>
          <w:trHeight w:val="42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591A6043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3EBBD49" w14:textId="015ED25F" w:rsidR="007F7B45" w:rsidRPr="007F7B45" w:rsidRDefault="00DA50A9" w:rsidP="005025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City of </w:t>
            </w:r>
            <w:r w:rsidR="007F7B45"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Vallejo Police Department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7647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$999,611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7D0C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$999,611</w:t>
            </w:r>
          </w:p>
        </w:tc>
      </w:tr>
      <w:tr w:rsidR="007F7B45" w:rsidRPr="007F7B45" w14:paraId="377376F5" w14:textId="77777777" w:rsidTr="00204735">
        <w:trPr>
          <w:trHeight w:val="44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1AB0944F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3365034" w14:textId="2DB93C29" w:rsidR="007F7B45" w:rsidRPr="007F7B45" w:rsidRDefault="007F7B45" w:rsidP="005025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Marin County Department of Health &amp; Human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8287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5242" w14:textId="77777777" w:rsidR="007F7B45" w:rsidRPr="007F7B45" w:rsidRDefault="007F7B45" w:rsidP="005025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$1,000,000</w:t>
            </w:r>
          </w:p>
        </w:tc>
      </w:tr>
      <w:tr w:rsidR="00204735" w:rsidRPr="007F7B45" w14:paraId="49EE20DE" w14:textId="77777777" w:rsidTr="00204735">
        <w:trPr>
          <w:trHeight w:val="6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0ADF5F1B" w14:textId="171F3B21" w:rsidR="00204735" w:rsidRPr="0020473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5048E1" w14:textId="13EA3C3E" w:rsidR="00204735" w:rsidRPr="00204735" w:rsidRDefault="00204735" w:rsidP="00204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Plumas County</w:t>
            </w:r>
            <w:r w:rsidRPr="0020473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District Attorney's Office</w:t>
            </w:r>
            <w:r w:rsidRPr="0020473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, </w:t>
            </w: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Alternative Sentencing Program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108B0D0" w14:textId="449331C9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0573E393" w14:textId="77777777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735" w:rsidRPr="007F7B45" w14:paraId="519DE95A" w14:textId="77777777" w:rsidTr="00204735">
        <w:trPr>
          <w:trHeight w:val="6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14:paraId="6C490AC5" w14:textId="242C1E6E" w:rsidR="00204735" w:rsidRPr="0020473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92F17E2" w14:textId="34CCE03F" w:rsidR="00204735" w:rsidRPr="00204735" w:rsidRDefault="00204735" w:rsidP="0020473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Shasta County Probation Department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B41DBB" w14:textId="4F4DD8B2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7F7B4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$1,000,000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4EE56699" w14:textId="77777777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735" w:rsidRPr="007F7B45" w14:paraId="5BEDE7EB" w14:textId="77777777" w:rsidTr="00FE0A33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2CD38E7" w14:textId="7A805A14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4E8E5A" w14:textId="714402DB" w:rsidR="00204735" w:rsidRPr="007F7B45" w:rsidRDefault="00204735" w:rsidP="0020473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0473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Recommended Funding: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1B806EA" w14:textId="05DA7C94" w:rsidR="00204735" w:rsidRPr="007F7B45" w:rsidRDefault="00204735" w:rsidP="0020473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20473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$3,999,611</w:t>
            </w:r>
          </w:p>
        </w:tc>
      </w:tr>
    </w:tbl>
    <w:p w14:paraId="50E702F4" w14:textId="77777777" w:rsidR="007F7B45" w:rsidRDefault="007F7B45" w:rsidP="007F7B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4F343E" w14:textId="2793EA8B" w:rsidR="00626D55" w:rsidRDefault="00626D5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C643A" w14:textId="32641D4C" w:rsidR="00626D55" w:rsidRDefault="00626D55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4B2D1" w14:textId="59C665C5" w:rsidR="00DA50A9" w:rsidRDefault="00DA50A9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B2D08" w14:textId="183B460E" w:rsidR="00FE0A33" w:rsidRDefault="00FE0A33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B38C4" w14:textId="77777777" w:rsidR="00FE0A33" w:rsidRDefault="00FE0A33" w:rsidP="00626D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0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20AC" w14:textId="77777777" w:rsidR="008E5B19" w:rsidRDefault="008E5B19" w:rsidP="00626D55">
      <w:pPr>
        <w:spacing w:after="0" w:line="240" w:lineRule="auto"/>
      </w:pPr>
      <w:r>
        <w:separator/>
      </w:r>
    </w:p>
  </w:endnote>
  <w:endnote w:type="continuationSeparator" w:id="0">
    <w:p w14:paraId="063828A0" w14:textId="77777777" w:rsidR="008E5B19" w:rsidRDefault="008E5B19" w:rsidP="0062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2D77" w14:textId="77777777" w:rsidR="008E5B19" w:rsidRDefault="008E5B19" w:rsidP="00626D55">
      <w:pPr>
        <w:spacing w:after="0" w:line="240" w:lineRule="auto"/>
      </w:pPr>
      <w:r>
        <w:separator/>
      </w:r>
    </w:p>
  </w:footnote>
  <w:footnote w:type="continuationSeparator" w:id="0">
    <w:p w14:paraId="1A69CB74" w14:textId="77777777" w:rsidR="008E5B19" w:rsidRDefault="008E5B19" w:rsidP="0062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C44" w14:textId="1958D379" w:rsidR="00626D55" w:rsidRPr="00AC48A1" w:rsidRDefault="00626D55" w:rsidP="00626D55">
    <w:pPr>
      <w:pStyle w:val="Header"/>
      <w:jc w:val="right"/>
      <w:rPr>
        <w:rFonts w:ascii="Arial" w:hAnsi="Arial" w:cs="Arial"/>
        <w:sz w:val="24"/>
        <w:szCs w:val="24"/>
      </w:rPr>
    </w:pPr>
    <w:r w:rsidRPr="00AC48A1">
      <w:rPr>
        <w:rFonts w:ascii="Arial" w:hAnsi="Arial" w:cs="Arial"/>
        <w:sz w:val="24"/>
        <w:szCs w:val="24"/>
      </w:rPr>
      <w:t>Attachment X-</w:t>
    </w:r>
    <w:r>
      <w:rPr>
        <w:rFonts w:ascii="Arial" w:hAnsi="Arial" w:cs="Arial"/>
        <w:sz w:val="24"/>
        <w:szCs w:val="24"/>
      </w:rPr>
      <w:t>2</w:t>
    </w:r>
  </w:p>
  <w:p w14:paraId="0F1ECC1E" w14:textId="4C9E3FD4" w:rsidR="00626D55" w:rsidRDefault="00626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55"/>
    <w:rsid w:val="00204735"/>
    <w:rsid w:val="0045679B"/>
    <w:rsid w:val="00626D55"/>
    <w:rsid w:val="007643BC"/>
    <w:rsid w:val="007F7B45"/>
    <w:rsid w:val="008632B7"/>
    <w:rsid w:val="008E5B19"/>
    <w:rsid w:val="00A21AA0"/>
    <w:rsid w:val="00DA50A9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A94B"/>
  <w15:chartTrackingRefBased/>
  <w15:docId w15:val="{544E4838-B352-48E9-ACB9-1329C0F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5"/>
  </w:style>
  <w:style w:type="paragraph" w:styleId="Footer">
    <w:name w:val="footer"/>
    <w:basedOn w:val="Normal"/>
    <w:link w:val="FooterChar"/>
    <w:uiPriority w:val="99"/>
    <w:unhideWhenUsed/>
    <w:rsid w:val="0062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Goodridge, Ricardo@BSCC</dc:creator>
  <cp:keywords/>
  <dc:description/>
  <cp:lastModifiedBy>Renault, Dameion@BSCC</cp:lastModifiedBy>
  <cp:revision>2</cp:revision>
  <cp:lastPrinted>2022-07-25T19:00:00Z</cp:lastPrinted>
  <dcterms:created xsi:type="dcterms:W3CDTF">2022-07-26T21:52:00Z</dcterms:created>
  <dcterms:modified xsi:type="dcterms:W3CDTF">2022-07-26T21:52:00Z</dcterms:modified>
</cp:coreProperties>
</file>