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2480" w14:textId="77777777" w:rsidR="00A3006B" w:rsidRDefault="00A3006B" w:rsidP="00280BA6">
      <w:pPr>
        <w:jc w:val="both"/>
        <w:rPr>
          <w:rFonts w:ascii="Arial" w:hAnsi="Arial" w:cs="Arial"/>
          <w:b/>
          <w:sz w:val="28"/>
          <w:szCs w:val="24"/>
        </w:rPr>
      </w:pPr>
      <w:r w:rsidRPr="00F664DD">
        <w:rPr>
          <w:rFonts w:ascii="Arial" w:hAnsi="Arial" w:cs="Arial"/>
          <w:b/>
          <w:sz w:val="28"/>
          <w:szCs w:val="24"/>
        </w:rPr>
        <w:t>Proposition 47 Bidders’ Conferences</w:t>
      </w:r>
    </w:p>
    <w:p w14:paraId="69030D25" w14:textId="77777777" w:rsidR="00A3006B" w:rsidRPr="00F664DD" w:rsidRDefault="00A3006B" w:rsidP="00280BA6">
      <w:pPr>
        <w:jc w:val="both"/>
        <w:rPr>
          <w:rFonts w:ascii="Arial" w:hAnsi="Arial" w:cs="Arial"/>
          <w:b/>
          <w:sz w:val="28"/>
          <w:szCs w:val="24"/>
        </w:rPr>
      </w:pPr>
    </w:p>
    <w:p w14:paraId="351C397B" w14:textId="5F5BF753" w:rsidR="00F52E67" w:rsidRDefault="00F52E67" w:rsidP="00280BA6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 xml:space="preserve">The </w:t>
      </w:r>
      <w:r w:rsidR="00BA1FD5">
        <w:rPr>
          <w:rFonts w:ascii="Arial" w:hAnsi="Arial" w:cs="Arial"/>
          <w:sz w:val="24"/>
          <w:szCs w:val="24"/>
        </w:rPr>
        <w:t>Board of State and Community Corrections (</w:t>
      </w:r>
      <w:r w:rsidRPr="00280BA6">
        <w:rPr>
          <w:rFonts w:ascii="Arial" w:hAnsi="Arial" w:cs="Arial"/>
          <w:sz w:val="24"/>
          <w:szCs w:val="24"/>
        </w:rPr>
        <w:t>BSCC</w:t>
      </w:r>
      <w:r w:rsidR="00BA1FD5">
        <w:rPr>
          <w:rFonts w:ascii="Arial" w:hAnsi="Arial" w:cs="Arial"/>
          <w:sz w:val="24"/>
          <w:szCs w:val="24"/>
        </w:rPr>
        <w:t>)</w:t>
      </w:r>
      <w:r w:rsidRPr="00280BA6">
        <w:rPr>
          <w:rFonts w:ascii="Arial" w:hAnsi="Arial" w:cs="Arial"/>
          <w:sz w:val="24"/>
          <w:szCs w:val="24"/>
        </w:rPr>
        <w:t xml:space="preserve"> </w:t>
      </w:r>
      <w:r w:rsidR="00A3006B">
        <w:rPr>
          <w:rFonts w:ascii="Arial" w:hAnsi="Arial" w:cs="Arial"/>
          <w:sz w:val="24"/>
          <w:szCs w:val="24"/>
        </w:rPr>
        <w:t>has scheduled</w:t>
      </w:r>
      <w:r w:rsidRPr="00280BA6">
        <w:rPr>
          <w:rFonts w:ascii="Arial" w:hAnsi="Arial" w:cs="Arial"/>
          <w:sz w:val="24"/>
          <w:szCs w:val="24"/>
        </w:rPr>
        <w:t xml:space="preserve"> </w:t>
      </w:r>
      <w:r w:rsidR="008C5C1D">
        <w:rPr>
          <w:rFonts w:ascii="Arial" w:hAnsi="Arial" w:cs="Arial"/>
          <w:sz w:val="24"/>
          <w:szCs w:val="24"/>
        </w:rPr>
        <w:t>Proposition 47</w:t>
      </w:r>
      <w:r w:rsidR="008C5C1D" w:rsidRPr="00014E57">
        <w:rPr>
          <w:rFonts w:ascii="Arial" w:hAnsi="Arial" w:cs="Arial"/>
          <w:sz w:val="24"/>
          <w:szCs w:val="24"/>
        </w:rPr>
        <w:t xml:space="preserve"> </w:t>
      </w:r>
      <w:r w:rsidR="008C5C1D" w:rsidRPr="00280BA6">
        <w:rPr>
          <w:rFonts w:ascii="Arial" w:hAnsi="Arial" w:cs="Arial"/>
          <w:sz w:val="24"/>
          <w:szCs w:val="24"/>
        </w:rPr>
        <w:t>R</w:t>
      </w:r>
      <w:r w:rsidR="008C5C1D">
        <w:rPr>
          <w:rFonts w:ascii="Arial" w:hAnsi="Arial" w:cs="Arial"/>
          <w:sz w:val="24"/>
          <w:szCs w:val="24"/>
        </w:rPr>
        <w:t xml:space="preserve">equest </w:t>
      </w:r>
      <w:r w:rsidR="008C5C1D" w:rsidRPr="00280BA6">
        <w:rPr>
          <w:rFonts w:ascii="Arial" w:hAnsi="Arial" w:cs="Arial"/>
          <w:sz w:val="24"/>
          <w:szCs w:val="24"/>
        </w:rPr>
        <w:t>for</w:t>
      </w:r>
      <w:r w:rsidR="008C5C1D">
        <w:rPr>
          <w:rFonts w:ascii="Arial" w:hAnsi="Arial" w:cs="Arial"/>
          <w:sz w:val="24"/>
          <w:szCs w:val="24"/>
        </w:rPr>
        <w:t xml:space="preserve"> </w:t>
      </w:r>
      <w:r w:rsidR="008C5C1D" w:rsidRPr="00280BA6">
        <w:rPr>
          <w:rFonts w:ascii="Arial" w:hAnsi="Arial" w:cs="Arial"/>
          <w:sz w:val="24"/>
          <w:szCs w:val="24"/>
        </w:rPr>
        <w:t>P</w:t>
      </w:r>
      <w:r w:rsidR="008C5C1D">
        <w:rPr>
          <w:rFonts w:ascii="Arial" w:hAnsi="Arial" w:cs="Arial"/>
          <w:sz w:val="24"/>
          <w:szCs w:val="24"/>
        </w:rPr>
        <w:t>roposals (RFP)</w:t>
      </w:r>
      <w:r w:rsidR="008C5C1D">
        <w:rPr>
          <w:rFonts w:ascii="Arial" w:hAnsi="Arial" w:cs="Arial"/>
          <w:sz w:val="24"/>
          <w:szCs w:val="24"/>
        </w:rPr>
        <w:t xml:space="preserve"> </w:t>
      </w:r>
      <w:r w:rsidRPr="00280BA6">
        <w:rPr>
          <w:rFonts w:ascii="Arial" w:hAnsi="Arial" w:cs="Arial"/>
          <w:sz w:val="24"/>
          <w:szCs w:val="24"/>
        </w:rPr>
        <w:t>Bidders’ Conferences</w:t>
      </w:r>
      <w:r w:rsidR="00A3006B">
        <w:rPr>
          <w:rFonts w:ascii="Arial" w:hAnsi="Arial" w:cs="Arial"/>
          <w:sz w:val="24"/>
          <w:szCs w:val="24"/>
        </w:rPr>
        <w:t xml:space="preserve"> </w:t>
      </w:r>
      <w:r w:rsidRPr="00280BA6">
        <w:rPr>
          <w:rFonts w:ascii="Arial" w:hAnsi="Arial" w:cs="Arial"/>
          <w:sz w:val="24"/>
          <w:szCs w:val="24"/>
        </w:rPr>
        <w:t xml:space="preserve">in </w:t>
      </w:r>
      <w:r w:rsidR="00171029">
        <w:rPr>
          <w:rFonts w:ascii="Arial" w:hAnsi="Arial" w:cs="Arial"/>
          <w:sz w:val="24"/>
          <w:szCs w:val="24"/>
        </w:rPr>
        <w:t>Sacramento and Los Angeles</w:t>
      </w:r>
      <w:r w:rsidRPr="00280BA6">
        <w:rPr>
          <w:rFonts w:ascii="Arial" w:hAnsi="Arial" w:cs="Arial"/>
          <w:sz w:val="24"/>
          <w:szCs w:val="24"/>
        </w:rPr>
        <w:t xml:space="preserve">. The purpose of these conferences is to provide clarity on the </w:t>
      </w:r>
      <w:r w:rsidR="00014E57">
        <w:rPr>
          <w:rFonts w:ascii="Arial" w:hAnsi="Arial" w:cs="Arial"/>
          <w:sz w:val="24"/>
          <w:szCs w:val="24"/>
        </w:rPr>
        <w:t xml:space="preserve">RFP </w:t>
      </w:r>
      <w:r w:rsidRPr="00280BA6">
        <w:rPr>
          <w:rFonts w:ascii="Arial" w:hAnsi="Arial" w:cs="Arial"/>
          <w:sz w:val="24"/>
          <w:szCs w:val="24"/>
        </w:rPr>
        <w:t xml:space="preserve">instructions and respond to </w:t>
      </w:r>
      <w:r w:rsidR="00A3006B">
        <w:rPr>
          <w:rFonts w:ascii="Arial" w:hAnsi="Arial" w:cs="Arial"/>
          <w:sz w:val="24"/>
          <w:szCs w:val="24"/>
        </w:rPr>
        <w:t xml:space="preserve">technical </w:t>
      </w:r>
      <w:r w:rsidRPr="00280BA6">
        <w:rPr>
          <w:rFonts w:ascii="Arial" w:hAnsi="Arial" w:cs="Arial"/>
          <w:sz w:val="24"/>
          <w:szCs w:val="24"/>
        </w:rPr>
        <w:t>questions.</w:t>
      </w:r>
      <w:r w:rsidR="00A3006B">
        <w:rPr>
          <w:rFonts w:ascii="Arial" w:hAnsi="Arial" w:cs="Arial"/>
          <w:sz w:val="24"/>
          <w:szCs w:val="24"/>
        </w:rPr>
        <w:t xml:space="preserve"> </w:t>
      </w:r>
      <w:r w:rsidR="00014E57">
        <w:rPr>
          <w:rFonts w:ascii="Arial" w:hAnsi="Arial" w:cs="Arial"/>
          <w:sz w:val="24"/>
          <w:szCs w:val="24"/>
        </w:rPr>
        <w:t>B</w:t>
      </w:r>
      <w:r w:rsidR="00A3006B">
        <w:rPr>
          <w:rFonts w:ascii="Arial" w:hAnsi="Arial" w:cs="Arial"/>
          <w:sz w:val="24"/>
          <w:szCs w:val="24"/>
        </w:rPr>
        <w:t xml:space="preserve">SCC staff cannot </w:t>
      </w:r>
      <w:proofErr w:type="gramStart"/>
      <w:r w:rsidR="00A3006B">
        <w:rPr>
          <w:rFonts w:ascii="Arial" w:hAnsi="Arial" w:cs="Arial"/>
          <w:sz w:val="24"/>
          <w:szCs w:val="24"/>
        </w:rPr>
        <w:t>provide assistance</w:t>
      </w:r>
      <w:proofErr w:type="gramEnd"/>
      <w:r w:rsidR="00A3006B">
        <w:rPr>
          <w:rFonts w:ascii="Arial" w:hAnsi="Arial" w:cs="Arial"/>
          <w:sz w:val="24"/>
          <w:szCs w:val="24"/>
        </w:rPr>
        <w:t xml:space="preserve"> or advice on the preparation of a proposal</w:t>
      </w:r>
      <w:r w:rsidR="0004586D">
        <w:rPr>
          <w:rFonts w:ascii="Arial" w:hAnsi="Arial" w:cs="Arial"/>
          <w:sz w:val="24"/>
          <w:szCs w:val="24"/>
        </w:rPr>
        <w:t xml:space="preserve"> at these conferences</w:t>
      </w:r>
      <w:r w:rsidR="00A3006B">
        <w:rPr>
          <w:rFonts w:ascii="Arial" w:hAnsi="Arial" w:cs="Arial"/>
          <w:sz w:val="24"/>
          <w:szCs w:val="24"/>
        </w:rPr>
        <w:t>.</w:t>
      </w:r>
    </w:p>
    <w:p w14:paraId="16D5F2E3" w14:textId="77777777" w:rsidR="00280BA6" w:rsidRDefault="00280BA6" w:rsidP="00280BA6">
      <w:pPr>
        <w:jc w:val="both"/>
        <w:rPr>
          <w:rFonts w:ascii="Arial" w:hAnsi="Arial" w:cs="Arial"/>
          <w:sz w:val="24"/>
          <w:szCs w:val="24"/>
        </w:rPr>
      </w:pPr>
    </w:p>
    <w:p w14:paraId="28D3A1B8" w14:textId="1448190F" w:rsidR="00280BA6" w:rsidRPr="009D451F" w:rsidRDefault="00280BA6" w:rsidP="00280BA6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 xml:space="preserve">Bidders’ </w:t>
      </w:r>
      <w:r w:rsidR="009D451F">
        <w:rPr>
          <w:rFonts w:ascii="Arial" w:hAnsi="Arial" w:cs="Arial"/>
          <w:sz w:val="24"/>
          <w:szCs w:val="24"/>
        </w:rPr>
        <w:t>Conference locations, dates</w:t>
      </w:r>
      <w:r w:rsidR="00014E57">
        <w:rPr>
          <w:rFonts w:ascii="Arial" w:hAnsi="Arial" w:cs="Arial"/>
          <w:sz w:val="24"/>
          <w:szCs w:val="24"/>
        </w:rPr>
        <w:t>,</w:t>
      </w:r>
      <w:r w:rsidR="009D451F">
        <w:rPr>
          <w:rFonts w:ascii="Arial" w:hAnsi="Arial" w:cs="Arial"/>
          <w:sz w:val="24"/>
          <w:szCs w:val="24"/>
        </w:rPr>
        <w:t xml:space="preserve"> and times are listed below</w:t>
      </w:r>
      <w:r w:rsidR="00A3006B">
        <w:rPr>
          <w:rFonts w:ascii="Arial" w:hAnsi="Arial" w:cs="Arial"/>
          <w:sz w:val="24"/>
          <w:szCs w:val="24"/>
        </w:rPr>
        <w:t>:</w:t>
      </w:r>
    </w:p>
    <w:p w14:paraId="59EFCC9C" w14:textId="77777777" w:rsidR="00F52E67" w:rsidRPr="00280BA6" w:rsidRDefault="00F52E67" w:rsidP="00280B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89626C" w14:textId="77777777" w:rsidR="00A3006B" w:rsidRPr="00F664DD" w:rsidRDefault="00A3006B" w:rsidP="00280BA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664DD">
        <w:rPr>
          <w:rFonts w:ascii="Arial" w:hAnsi="Arial" w:cs="Arial"/>
          <w:b/>
          <w:bCs/>
          <w:sz w:val="24"/>
          <w:szCs w:val="24"/>
          <w:u w:val="single"/>
        </w:rPr>
        <w:t>Sacramento</w:t>
      </w:r>
    </w:p>
    <w:p w14:paraId="3491BCB3" w14:textId="606F259C" w:rsidR="00A3006B" w:rsidRDefault="00171029" w:rsidP="00280BA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</w:t>
      </w:r>
      <w:r w:rsidR="00F52E67" w:rsidRPr="00280BA6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F52E67" w:rsidRPr="00280BA6">
        <w:rPr>
          <w:rFonts w:ascii="Arial" w:hAnsi="Arial" w:cs="Arial"/>
          <w:b/>
          <w:bCs/>
          <w:sz w:val="24"/>
          <w:szCs w:val="24"/>
        </w:rPr>
        <w:t>, 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14:paraId="5600F558" w14:textId="09C803C3" w:rsidR="00F52E67" w:rsidRPr="00280BA6" w:rsidRDefault="00F52E67" w:rsidP="00280B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0BA6">
        <w:rPr>
          <w:rFonts w:ascii="Arial" w:hAnsi="Arial" w:cs="Arial"/>
          <w:b/>
          <w:bCs/>
          <w:sz w:val="24"/>
          <w:szCs w:val="24"/>
        </w:rPr>
        <w:t>9:00 a</w:t>
      </w:r>
      <w:r w:rsidR="00171029">
        <w:rPr>
          <w:rFonts w:ascii="Arial" w:hAnsi="Arial" w:cs="Arial"/>
          <w:b/>
          <w:bCs/>
          <w:sz w:val="24"/>
          <w:szCs w:val="24"/>
        </w:rPr>
        <w:t>.</w:t>
      </w:r>
      <w:r w:rsidRPr="00280BA6">
        <w:rPr>
          <w:rFonts w:ascii="Arial" w:hAnsi="Arial" w:cs="Arial"/>
          <w:b/>
          <w:bCs/>
          <w:sz w:val="24"/>
          <w:szCs w:val="24"/>
        </w:rPr>
        <w:t>m</w:t>
      </w:r>
      <w:r w:rsidR="00171029">
        <w:rPr>
          <w:rFonts w:ascii="Arial" w:hAnsi="Arial" w:cs="Arial"/>
          <w:b/>
          <w:bCs/>
          <w:sz w:val="24"/>
          <w:szCs w:val="24"/>
        </w:rPr>
        <w:t>.</w:t>
      </w:r>
      <w:r w:rsidRPr="00280B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AC67DE" w14:textId="05FD13BD" w:rsidR="00017975" w:rsidRPr="00017975" w:rsidRDefault="00F52E67" w:rsidP="00017975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 xml:space="preserve">Board of State and Community Corrections </w:t>
      </w:r>
    </w:p>
    <w:p w14:paraId="59086851" w14:textId="45A6DFC3" w:rsidR="00F52E67" w:rsidRPr="00280BA6" w:rsidRDefault="00F52E67" w:rsidP="00280BA6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>Board Room</w:t>
      </w:r>
      <w:r w:rsidR="00A3006B">
        <w:rPr>
          <w:rFonts w:ascii="Arial" w:hAnsi="Arial" w:cs="Arial"/>
          <w:sz w:val="24"/>
          <w:szCs w:val="24"/>
        </w:rPr>
        <w:t xml:space="preserve"> – 1</w:t>
      </w:r>
      <w:r w:rsidR="00A3006B" w:rsidRPr="00F664DD">
        <w:rPr>
          <w:rFonts w:ascii="Arial" w:hAnsi="Arial" w:cs="Arial"/>
          <w:sz w:val="24"/>
          <w:szCs w:val="24"/>
          <w:vertAlign w:val="superscript"/>
        </w:rPr>
        <w:t>st</w:t>
      </w:r>
      <w:r w:rsidR="00A3006B">
        <w:rPr>
          <w:rFonts w:ascii="Arial" w:hAnsi="Arial" w:cs="Arial"/>
          <w:sz w:val="24"/>
          <w:szCs w:val="24"/>
        </w:rPr>
        <w:t xml:space="preserve"> Floor</w:t>
      </w:r>
      <w:r w:rsidR="00017975">
        <w:rPr>
          <w:rFonts w:ascii="Arial" w:hAnsi="Arial" w:cs="Arial"/>
          <w:sz w:val="24"/>
          <w:szCs w:val="24"/>
        </w:rPr>
        <w:t xml:space="preserve"> </w:t>
      </w:r>
      <w:r w:rsidR="00017975">
        <w:rPr>
          <w:rFonts w:ascii="Arial" w:hAnsi="Arial" w:cs="Arial"/>
          <w:sz w:val="24"/>
          <w:szCs w:val="24"/>
        </w:rPr>
        <w:t>(</w:t>
      </w:r>
      <w:hyperlink r:id="rId5" w:history="1">
        <w:r w:rsidR="00017975" w:rsidRPr="00017975">
          <w:rPr>
            <w:rStyle w:val="Hyperlink"/>
            <w:rFonts w:ascii="Arial" w:hAnsi="Arial" w:cs="Arial"/>
            <w:sz w:val="24"/>
            <w:szCs w:val="24"/>
          </w:rPr>
          <w:t>see map</w:t>
        </w:r>
      </w:hyperlink>
      <w:r w:rsidR="00017975">
        <w:rPr>
          <w:rFonts w:ascii="Arial" w:hAnsi="Arial" w:cs="Arial"/>
          <w:sz w:val="24"/>
          <w:szCs w:val="24"/>
        </w:rPr>
        <w:t>)</w:t>
      </w:r>
    </w:p>
    <w:p w14:paraId="3296CE8F" w14:textId="77777777" w:rsidR="00F52E67" w:rsidRPr="00280BA6" w:rsidRDefault="00F52E67" w:rsidP="00280BA6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>2590 Venture Oaks Way</w:t>
      </w:r>
      <w:bookmarkStart w:id="0" w:name="_GoBack"/>
      <w:bookmarkEnd w:id="0"/>
    </w:p>
    <w:p w14:paraId="5E7F0356" w14:textId="4718D20C" w:rsidR="00F52E67" w:rsidRPr="00280BA6" w:rsidRDefault="00F52E67" w:rsidP="00280BA6">
      <w:pPr>
        <w:jc w:val="both"/>
        <w:rPr>
          <w:rFonts w:ascii="Arial" w:hAnsi="Arial" w:cs="Arial"/>
          <w:sz w:val="24"/>
          <w:szCs w:val="24"/>
        </w:rPr>
      </w:pPr>
      <w:r w:rsidRPr="00280BA6">
        <w:rPr>
          <w:rFonts w:ascii="Arial" w:hAnsi="Arial" w:cs="Arial"/>
          <w:sz w:val="24"/>
          <w:szCs w:val="24"/>
        </w:rPr>
        <w:t>Sacramento</w:t>
      </w:r>
      <w:r w:rsidR="00171029">
        <w:rPr>
          <w:rFonts w:ascii="Arial" w:hAnsi="Arial" w:cs="Arial"/>
          <w:sz w:val="24"/>
          <w:szCs w:val="24"/>
        </w:rPr>
        <w:t>,</w:t>
      </w:r>
      <w:r w:rsidRPr="00280BA6">
        <w:rPr>
          <w:rFonts w:ascii="Arial" w:hAnsi="Arial" w:cs="Arial"/>
          <w:sz w:val="24"/>
          <w:szCs w:val="24"/>
        </w:rPr>
        <w:t xml:space="preserve"> CA 95833</w:t>
      </w:r>
    </w:p>
    <w:p w14:paraId="49AFEDB5" w14:textId="77777777" w:rsidR="00F52E67" w:rsidRPr="00280BA6" w:rsidRDefault="00F52E67" w:rsidP="00280BA6">
      <w:pPr>
        <w:jc w:val="both"/>
        <w:rPr>
          <w:rFonts w:ascii="Arial" w:hAnsi="Arial" w:cs="Arial"/>
          <w:sz w:val="24"/>
          <w:szCs w:val="24"/>
        </w:rPr>
      </w:pPr>
    </w:p>
    <w:p w14:paraId="7D3F0F11" w14:textId="77777777" w:rsidR="00A3006B" w:rsidRPr="001E6CDB" w:rsidRDefault="00A3006B" w:rsidP="00A3006B">
      <w:pPr>
        <w:jc w:val="both"/>
        <w:rPr>
          <w:rFonts w:ascii="Arial" w:hAnsi="Arial" w:cs="Arial"/>
          <w:sz w:val="24"/>
          <w:szCs w:val="24"/>
        </w:rPr>
      </w:pPr>
      <w:r w:rsidRPr="001E6CDB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The </w:t>
      </w:r>
      <w:r w:rsidRPr="00F664DD">
        <w:rPr>
          <w:rFonts w:ascii="Arial" w:hAnsi="Arial" w:cs="Arial"/>
          <w:sz w:val="24"/>
          <w:szCs w:val="24"/>
        </w:rPr>
        <w:t>Sacramento</w:t>
      </w:r>
      <w:r w:rsidRPr="001E6CDB">
        <w:rPr>
          <w:rFonts w:ascii="Arial" w:hAnsi="Arial" w:cs="Arial"/>
          <w:sz w:val="24"/>
          <w:szCs w:val="24"/>
        </w:rPr>
        <w:t xml:space="preserve"> meeting will be livestreamed. To view the livestream</w:t>
      </w:r>
      <w:r>
        <w:rPr>
          <w:rFonts w:ascii="Arial" w:hAnsi="Arial" w:cs="Arial"/>
          <w:sz w:val="24"/>
          <w:szCs w:val="24"/>
        </w:rPr>
        <w:t>,</w:t>
      </w:r>
      <w:r w:rsidRPr="001E6CDB">
        <w:rPr>
          <w:rFonts w:ascii="Arial" w:hAnsi="Arial" w:cs="Arial"/>
          <w:sz w:val="24"/>
          <w:szCs w:val="24"/>
        </w:rPr>
        <w:t xml:space="preserve"> visit the BSCC website 10-15 minutes before the scheduled start time.</w:t>
      </w:r>
    </w:p>
    <w:p w14:paraId="773208F7" w14:textId="77777777" w:rsidR="00A3006B" w:rsidRDefault="00A3006B" w:rsidP="00280BA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EED6E" w14:textId="4334BED3" w:rsidR="00A3006B" w:rsidRPr="00F664DD" w:rsidRDefault="00171029" w:rsidP="00280BA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Los Angeles</w:t>
      </w:r>
    </w:p>
    <w:p w14:paraId="67377EFB" w14:textId="75054363" w:rsidR="00A3006B" w:rsidRDefault="00171029" w:rsidP="00280BA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Monday, January</w:t>
      </w:r>
      <w:r w:rsidR="00F52E67" w:rsidRPr="00280BA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="00F52E67" w:rsidRPr="00280BA6">
        <w:rPr>
          <w:rFonts w:ascii="Arial" w:hAnsi="Arial" w:cs="Arial"/>
          <w:b/>
          <w:bCs/>
          <w:sz w:val="24"/>
          <w:szCs w:val="24"/>
        </w:rPr>
        <w:t>, 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14:paraId="570F6436" w14:textId="5B4C59E1" w:rsidR="00F52E67" w:rsidRPr="00280BA6" w:rsidRDefault="00F52E67" w:rsidP="00280B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80BA6">
        <w:rPr>
          <w:rFonts w:ascii="Arial" w:hAnsi="Arial" w:cs="Arial"/>
          <w:b/>
          <w:bCs/>
          <w:sz w:val="24"/>
          <w:szCs w:val="24"/>
        </w:rPr>
        <w:t>9:</w:t>
      </w:r>
      <w:r w:rsidR="00171029">
        <w:rPr>
          <w:rFonts w:ascii="Arial" w:hAnsi="Arial" w:cs="Arial"/>
          <w:b/>
          <w:bCs/>
          <w:sz w:val="24"/>
          <w:szCs w:val="24"/>
        </w:rPr>
        <w:t>3</w:t>
      </w:r>
      <w:r w:rsidRPr="00280BA6">
        <w:rPr>
          <w:rFonts w:ascii="Arial" w:hAnsi="Arial" w:cs="Arial"/>
          <w:b/>
          <w:bCs/>
          <w:sz w:val="24"/>
          <w:szCs w:val="24"/>
        </w:rPr>
        <w:t xml:space="preserve">0 </w:t>
      </w:r>
      <w:r w:rsidR="00171029">
        <w:rPr>
          <w:rFonts w:ascii="Arial" w:hAnsi="Arial" w:cs="Arial"/>
          <w:b/>
          <w:bCs/>
          <w:sz w:val="24"/>
          <w:szCs w:val="24"/>
        </w:rPr>
        <w:t>a.m.</w:t>
      </w:r>
      <w:r w:rsidRPr="00280B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33A915" w14:textId="77777777" w:rsidR="00171029" w:rsidRPr="00171029" w:rsidRDefault="00171029" w:rsidP="00171029">
      <w:pPr>
        <w:jc w:val="both"/>
        <w:rPr>
          <w:rFonts w:ascii="Arial" w:hAnsi="Arial" w:cs="Arial"/>
          <w:sz w:val="24"/>
          <w:szCs w:val="24"/>
        </w:rPr>
      </w:pPr>
      <w:r w:rsidRPr="00171029">
        <w:rPr>
          <w:rFonts w:ascii="Arial" w:hAnsi="Arial" w:cs="Arial"/>
          <w:sz w:val="24"/>
          <w:szCs w:val="24"/>
        </w:rPr>
        <w:t xml:space="preserve">Los Angeles Police Department </w:t>
      </w:r>
    </w:p>
    <w:p w14:paraId="18EA64FF" w14:textId="735A86C5" w:rsidR="00171029" w:rsidRPr="00171029" w:rsidRDefault="00171029" w:rsidP="00171029">
      <w:pPr>
        <w:jc w:val="both"/>
        <w:rPr>
          <w:rFonts w:ascii="Arial" w:hAnsi="Arial" w:cs="Arial"/>
          <w:sz w:val="24"/>
          <w:szCs w:val="24"/>
        </w:rPr>
      </w:pPr>
      <w:r w:rsidRPr="00171029">
        <w:rPr>
          <w:rFonts w:ascii="Arial" w:hAnsi="Arial" w:cs="Arial"/>
          <w:sz w:val="24"/>
          <w:szCs w:val="24"/>
        </w:rPr>
        <w:t xml:space="preserve">Ronald F. Deaton Civic Auditorium </w:t>
      </w:r>
      <w:r>
        <w:rPr>
          <w:rFonts w:ascii="Arial" w:hAnsi="Arial" w:cs="Arial"/>
          <w:sz w:val="24"/>
          <w:szCs w:val="24"/>
        </w:rPr>
        <w:t>(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see map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58404D2D" w14:textId="77777777" w:rsidR="00171029" w:rsidRDefault="00171029" w:rsidP="00171029">
      <w:pPr>
        <w:jc w:val="both"/>
        <w:rPr>
          <w:rFonts w:ascii="Arial" w:hAnsi="Arial" w:cs="Arial"/>
          <w:sz w:val="24"/>
          <w:szCs w:val="24"/>
        </w:rPr>
      </w:pPr>
      <w:r w:rsidRPr="00171029">
        <w:rPr>
          <w:rFonts w:ascii="Arial" w:hAnsi="Arial" w:cs="Arial"/>
          <w:sz w:val="24"/>
          <w:szCs w:val="24"/>
        </w:rPr>
        <w:t>100 West 1st Street,</w:t>
      </w:r>
    </w:p>
    <w:p w14:paraId="4CCCF835" w14:textId="5944FFDE" w:rsidR="00B20312" w:rsidRPr="00171029" w:rsidRDefault="00171029" w:rsidP="00280BA6">
      <w:pPr>
        <w:jc w:val="both"/>
        <w:rPr>
          <w:rFonts w:ascii="Arial" w:hAnsi="Arial" w:cs="Arial"/>
          <w:sz w:val="24"/>
          <w:szCs w:val="24"/>
        </w:rPr>
      </w:pPr>
      <w:r w:rsidRPr="00171029">
        <w:rPr>
          <w:rFonts w:ascii="Arial" w:hAnsi="Arial" w:cs="Arial"/>
          <w:sz w:val="24"/>
          <w:szCs w:val="24"/>
        </w:rPr>
        <w:t>Los Angeles, CA 90012</w:t>
      </w:r>
    </w:p>
    <w:p w14:paraId="6E5AF898" w14:textId="64A5C620" w:rsidR="009D451F" w:rsidRDefault="009D451F" w:rsidP="00280BA6">
      <w:pPr>
        <w:jc w:val="both"/>
        <w:rPr>
          <w:sz w:val="24"/>
          <w:szCs w:val="24"/>
        </w:rPr>
      </w:pPr>
    </w:p>
    <w:p w14:paraId="46AEB4BB" w14:textId="3758547C" w:rsidR="00017975" w:rsidRPr="00017975" w:rsidRDefault="00017975" w:rsidP="00280BA6">
      <w:pPr>
        <w:jc w:val="both"/>
        <w:rPr>
          <w:rFonts w:ascii="Arial" w:hAnsi="Arial" w:cs="Arial"/>
          <w:sz w:val="24"/>
          <w:szCs w:val="24"/>
        </w:rPr>
      </w:pPr>
    </w:p>
    <w:p w14:paraId="53834351" w14:textId="77777777" w:rsidR="00017975" w:rsidRPr="00280BA6" w:rsidRDefault="00017975" w:rsidP="00280BA6">
      <w:pPr>
        <w:jc w:val="both"/>
        <w:rPr>
          <w:sz w:val="24"/>
          <w:szCs w:val="24"/>
        </w:rPr>
      </w:pPr>
    </w:p>
    <w:sectPr w:rsidR="00017975" w:rsidRPr="00280BA6" w:rsidSect="00B2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67"/>
    <w:rsid w:val="000113D1"/>
    <w:rsid w:val="00014E57"/>
    <w:rsid w:val="00017975"/>
    <w:rsid w:val="00023399"/>
    <w:rsid w:val="0002769F"/>
    <w:rsid w:val="0003247A"/>
    <w:rsid w:val="00034EFE"/>
    <w:rsid w:val="00036E79"/>
    <w:rsid w:val="000431BF"/>
    <w:rsid w:val="0004586D"/>
    <w:rsid w:val="00045F8B"/>
    <w:rsid w:val="00097C62"/>
    <w:rsid w:val="000A0E83"/>
    <w:rsid w:val="000A6ADD"/>
    <w:rsid w:val="000B25E5"/>
    <w:rsid w:val="000B40CE"/>
    <w:rsid w:val="000C126E"/>
    <w:rsid w:val="00105207"/>
    <w:rsid w:val="00112E39"/>
    <w:rsid w:val="0013127C"/>
    <w:rsid w:val="0013513B"/>
    <w:rsid w:val="0015340E"/>
    <w:rsid w:val="0016003B"/>
    <w:rsid w:val="001626AC"/>
    <w:rsid w:val="00171029"/>
    <w:rsid w:val="0017471B"/>
    <w:rsid w:val="00187EC3"/>
    <w:rsid w:val="001929E9"/>
    <w:rsid w:val="00194D84"/>
    <w:rsid w:val="00195158"/>
    <w:rsid w:val="00195F30"/>
    <w:rsid w:val="001970BA"/>
    <w:rsid w:val="001B2CDC"/>
    <w:rsid w:val="001C05D0"/>
    <w:rsid w:val="001C35F2"/>
    <w:rsid w:val="001D306A"/>
    <w:rsid w:val="001E6CDB"/>
    <w:rsid w:val="001F1592"/>
    <w:rsid w:val="001F24CE"/>
    <w:rsid w:val="002106A2"/>
    <w:rsid w:val="002179DF"/>
    <w:rsid w:val="00230170"/>
    <w:rsid w:val="002319B6"/>
    <w:rsid w:val="00250D0A"/>
    <w:rsid w:val="00262513"/>
    <w:rsid w:val="00263389"/>
    <w:rsid w:val="002657DC"/>
    <w:rsid w:val="00272062"/>
    <w:rsid w:val="00272ACD"/>
    <w:rsid w:val="00280BA6"/>
    <w:rsid w:val="002857A0"/>
    <w:rsid w:val="002860F6"/>
    <w:rsid w:val="0029571A"/>
    <w:rsid w:val="002C564A"/>
    <w:rsid w:val="002E1FC9"/>
    <w:rsid w:val="002E6698"/>
    <w:rsid w:val="003343B1"/>
    <w:rsid w:val="00343FA3"/>
    <w:rsid w:val="00391BA2"/>
    <w:rsid w:val="00393B40"/>
    <w:rsid w:val="003A323D"/>
    <w:rsid w:val="003A6294"/>
    <w:rsid w:val="003A7DD8"/>
    <w:rsid w:val="003B0827"/>
    <w:rsid w:val="003B1C76"/>
    <w:rsid w:val="003B22A5"/>
    <w:rsid w:val="003B5EBE"/>
    <w:rsid w:val="003B7493"/>
    <w:rsid w:val="003C18CB"/>
    <w:rsid w:val="003C2FA2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43A1D"/>
    <w:rsid w:val="00457257"/>
    <w:rsid w:val="004659A7"/>
    <w:rsid w:val="0047423A"/>
    <w:rsid w:val="00481DA8"/>
    <w:rsid w:val="00483A7D"/>
    <w:rsid w:val="004871E2"/>
    <w:rsid w:val="004A4ED5"/>
    <w:rsid w:val="004A7799"/>
    <w:rsid w:val="004B0BEF"/>
    <w:rsid w:val="004D4941"/>
    <w:rsid w:val="004E2056"/>
    <w:rsid w:val="004E4EEA"/>
    <w:rsid w:val="00502178"/>
    <w:rsid w:val="005037C2"/>
    <w:rsid w:val="005066C5"/>
    <w:rsid w:val="00507A12"/>
    <w:rsid w:val="0051407B"/>
    <w:rsid w:val="005148A4"/>
    <w:rsid w:val="00546DD3"/>
    <w:rsid w:val="005541A4"/>
    <w:rsid w:val="00565A3B"/>
    <w:rsid w:val="0057322D"/>
    <w:rsid w:val="00581477"/>
    <w:rsid w:val="0058346C"/>
    <w:rsid w:val="005A513B"/>
    <w:rsid w:val="005A5CD3"/>
    <w:rsid w:val="005C5870"/>
    <w:rsid w:val="005E6EA5"/>
    <w:rsid w:val="005F0F2D"/>
    <w:rsid w:val="006021DC"/>
    <w:rsid w:val="006070FF"/>
    <w:rsid w:val="00616F6E"/>
    <w:rsid w:val="006173ED"/>
    <w:rsid w:val="00620D4F"/>
    <w:rsid w:val="006222CD"/>
    <w:rsid w:val="00623CA4"/>
    <w:rsid w:val="00627CEA"/>
    <w:rsid w:val="006328ED"/>
    <w:rsid w:val="0064030F"/>
    <w:rsid w:val="006417D0"/>
    <w:rsid w:val="00657AE4"/>
    <w:rsid w:val="006600A8"/>
    <w:rsid w:val="0066281E"/>
    <w:rsid w:val="00665C2F"/>
    <w:rsid w:val="006759CB"/>
    <w:rsid w:val="00690FB3"/>
    <w:rsid w:val="006A022D"/>
    <w:rsid w:val="006B17A0"/>
    <w:rsid w:val="006B65B6"/>
    <w:rsid w:val="006C060F"/>
    <w:rsid w:val="006C16FC"/>
    <w:rsid w:val="006C69B4"/>
    <w:rsid w:val="006D1A39"/>
    <w:rsid w:val="006D3EC3"/>
    <w:rsid w:val="006D5403"/>
    <w:rsid w:val="006E22DD"/>
    <w:rsid w:val="006F63D5"/>
    <w:rsid w:val="00702F2C"/>
    <w:rsid w:val="00723363"/>
    <w:rsid w:val="00733E73"/>
    <w:rsid w:val="00736299"/>
    <w:rsid w:val="00740767"/>
    <w:rsid w:val="007525B0"/>
    <w:rsid w:val="007574CE"/>
    <w:rsid w:val="00762ABB"/>
    <w:rsid w:val="0077176D"/>
    <w:rsid w:val="00787BD6"/>
    <w:rsid w:val="00793637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D3FCA"/>
    <w:rsid w:val="007E0E00"/>
    <w:rsid w:val="007E63E7"/>
    <w:rsid w:val="007E6FD1"/>
    <w:rsid w:val="007F1BD2"/>
    <w:rsid w:val="007F4915"/>
    <w:rsid w:val="007F7079"/>
    <w:rsid w:val="008226A8"/>
    <w:rsid w:val="0083392D"/>
    <w:rsid w:val="00857A67"/>
    <w:rsid w:val="00884304"/>
    <w:rsid w:val="00892E69"/>
    <w:rsid w:val="008A3AF0"/>
    <w:rsid w:val="008A4B87"/>
    <w:rsid w:val="008C1C5D"/>
    <w:rsid w:val="008C5C1D"/>
    <w:rsid w:val="008D06FA"/>
    <w:rsid w:val="008E028B"/>
    <w:rsid w:val="008E3697"/>
    <w:rsid w:val="008E4556"/>
    <w:rsid w:val="00906D9A"/>
    <w:rsid w:val="009079D9"/>
    <w:rsid w:val="0092176C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51D1"/>
    <w:rsid w:val="009A66B5"/>
    <w:rsid w:val="009B3BC2"/>
    <w:rsid w:val="009B774D"/>
    <w:rsid w:val="009C3B27"/>
    <w:rsid w:val="009C7BAB"/>
    <w:rsid w:val="009D0230"/>
    <w:rsid w:val="009D451F"/>
    <w:rsid w:val="009E5238"/>
    <w:rsid w:val="009E6325"/>
    <w:rsid w:val="009F128D"/>
    <w:rsid w:val="00A00DB1"/>
    <w:rsid w:val="00A104FB"/>
    <w:rsid w:val="00A10EE3"/>
    <w:rsid w:val="00A3006B"/>
    <w:rsid w:val="00A545D7"/>
    <w:rsid w:val="00A604CB"/>
    <w:rsid w:val="00A77746"/>
    <w:rsid w:val="00A855C3"/>
    <w:rsid w:val="00A9536F"/>
    <w:rsid w:val="00AC571E"/>
    <w:rsid w:val="00AF6A6A"/>
    <w:rsid w:val="00B036D3"/>
    <w:rsid w:val="00B06B3F"/>
    <w:rsid w:val="00B158BB"/>
    <w:rsid w:val="00B20312"/>
    <w:rsid w:val="00B26FA9"/>
    <w:rsid w:val="00B45953"/>
    <w:rsid w:val="00B46C1C"/>
    <w:rsid w:val="00B55226"/>
    <w:rsid w:val="00B55AC3"/>
    <w:rsid w:val="00B55E88"/>
    <w:rsid w:val="00B67BE0"/>
    <w:rsid w:val="00B70F46"/>
    <w:rsid w:val="00B83308"/>
    <w:rsid w:val="00B90EC3"/>
    <w:rsid w:val="00BA1FD5"/>
    <w:rsid w:val="00BA656B"/>
    <w:rsid w:val="00BB206A"/>
    <w:rsid w:val="00BC10B5"/>
    <w:rsid w:val="00BC63BC"/>
    <w:rsid w:val="00BE7772"/>
    <w:rsid w:val="00BF5A53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7809"/>
    <w:rsid w:val="00C8756F"/>
    <w:rsid w:val="00C92E4F"/>
    <w:rsid w:val="00C94698"/>
    <w:rsid w:val="00CA0D80"/>
    <w:rsid w:val="00CA427E"/>
    <w:rsid w:val="00CA50AE"/>
    <w:rsid w:val="00CB31B4"/>
    <w:rsid w:val="00CD0E54"/>
    <w:rsid w:val="00CF583D"/>
    <w:rsid w:val="00D01B8D"/>
    <w:rsid w:val="00D01BC7"/>
    <w:rsid w:val="00D065B5"/>
    <w:rsid w:val="00D16981"/>
    <w:rsid w:val="00D203E0"/>
    <w:rsid w:val="00D43736"/>
    <w:rsid w:val="00D450A5"/>
    <w:rsid w:val="00D47BC8"/>
    <w:rsid w:val="00D605EB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C00D8"/>
    <w:rsid w:val="00DC0B01"/>
    <w:rsid w:val="00DD0563"/>
    <w:rsid w:val="00DD3181"/>
    <w:rsid w:val="00DF38FD"/>
    <w:rsid w:val="00DF4B65"/>
    <w:rsid w:val="00DF7A86"/>
    <w:rsid w:val="00E050C1"/>
    <w:rsid w:val="00E14BB2"/>
    <w:rsid w:val="00E31292"/>
    <w:rsid w:val="00E33F38"/>
    <w:rsid w:val="00E34691"/>
    <w:rsid w:val="00E471D1"/>
    <w:rsid w:val="00E47558"/>
    <w:rsid w:val="00E52B57"/>
    <w:rsid w:val="00E60653"/>
    <w:rsid w:val="00E626C8"/>
    <w:rsid w:val="00E66837"/>
    <w:rsid w:val="00E8722D"/>
    <w:rsid w:val="00E90130"/>
    <w:rsid w:val="00E907F5"/>
    <w:rsid w:val="00E914BE"/>
    <w:rsid w:val="00E92179"/>
    <w:rsid w:val="00EA2AFC"/>
    <w:rsid w:val="00EB0813"/>
    <w:rsid w:val="00EC4684"/>
    <w:rsid w:val="00EF2E37"/>
    <w:rsid w:val="00EF6C95"/>
    <w:rsid w:val="00F01B61"/>
    <w:rsid w:val="00F01CF8"/>
    <w:rsid w:val="00F03391"/>
    <w:rsid w:val="00F0692A"/>
    <w:rsid w:val="00F12BAC"/>
    <w:rsid w:val="00F1404A"/>
    <w:rsid w:val="00F16585"/>
    <w:rsid w:val="00F20D2D"/>
    <w:rsid w:val="00F23C3D"/>
    <w:rsid w:val="00F26EAC"/>
    <w:rsid w:val="00F30A2F"/>
    <w:rsid w:val="00F37050"/>
    <w:rsid w:val="00F45AF2"/>
    <w:rsid w:val="00F47982"/>
    <w:rsid w:val="00F52E67"/>
    <w:rsid w:val="00F53222"/>
    <w:rsid w:val="00F643B7"/>
    <w:rsid w:val="00F64441"/>
    <w:rsid w:val="00F664DD"/>
    <w:rsid w:val="00F748C1"/>
    <w:rsid w:val="00F76E04"/>
    <w:rsid w:val="00F83003"/>
    <w:rsid w:val="00FC108D"/>
    <w:rsid w:val="00FC6663"/>
    <w:rsid w:val="00FC7172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496A"/>
  <w15:chartTrackingRefBased/>
  <w15:docId w15:val="{00133526-2163-4E95-8755-6F65B7DF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E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9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Ronald+F.+Deaton+Civic+Auditorium/@34.0521586,-118.2459467,17z/data=!3m1!4b1!4m5!3m4!1s0x80c2c648d642a41b:0x35bffbc4df2bab9!8m2!3d34.0521586!4d-118.243758" TargetMode="External"/><Relationship Id="rId5" Type="http://schemas.openxmlformats.org/officeDocument/2006/relationships/hyperlink" Target="https://www.google.com/maps/place/BSCC/@38.6123292,-121.5183217,17z/data=!3m1!4b1!4m5!3m4!1s0x809ad68b6e7d2d6f:0xb08a6b4cb7774bda!8m2!3d38.612325!4d-121.516133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9C2F-84E4-40E0-A68C-4626F25A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Goodridge, Ricardo@BSCC</cp:lastModifiedBy>
  <cp:revision>4</cp:revision>
  <dcterms:created xsi:type="dcterms:W3CDTF">2018-12-10T17:07:00Z</dcterms:created>
  <dcterms:modified xsi:type="dcterms:W3CDTF">2018-12-10T19:30:00Z</dcterms:modified>
</cp:coreProperties>
</file>