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F8" w:rsidRPr="005E5644" w:rsidRDefault="002634F8" w:rsidP="00D3749F">
      <w:pPr>
        <w:spacing w:before="0" w:after="0"/>
        <w:rPr>
          <w:rFonts w:cs="Arial"/>
          <w:b/>
          <w:szCs w:val="24"/>
        </w:rPr>
      </w:pPr>
      <w:bookmarkStart w:id="0" w:name="_GoBack"/>
      <w:bookmarkEnd w:id="0"/>
    </w:p>
    <w:p w:rsidR="00D3749F" w:rsidRPr="005E5644" w:rsidRDefault="00D3749F" w:rsidP="00C434E8">
      <w:pPr>
        <w:spacing w:before="0" w:after="0"/>
        <w:jc w:val="center"/>
        <w:rPr>
          <w:rFonts w:cs="Arial"/>
          <w:b/>
          <w:szCs w:val="24"/>
        </w:rPr>
      </w:pPr>
    </w:p>
    <w:p w:rsidR="00C434E8" w:rsidRPr="005E5644" w:rsidRDefault="00A17528" w:rsidP="00C434E8">
      <w:pPr>
        <w:spacing w:before="0" w:after="0"/>
        <w:jc w:val="center"/>
        <w:rPr>
          <w:rFonts w:cs="Arial"/>
          <w:b/>
          <w:szCs w:val="24"/>
        </w:rPr>
      </w:pPr>
      <w:r w:rsidRPr="005E5644">
        <w:rPr>
          <w:rFonts w:cs="Arial"/>
          <w:b/>
          <w:szCs w:val="24"/>
        </w:rPr>
        <w:t xml:space="preserve">Law Enforcement Assisted Diversion </w:t>
      </w:r>
      <w:r w:rsidR="00714C0A" w:rsidRPr="005E5644">
        <w:rPr>
          <w:rFonts w:cs="Arial"/>
          <w:b/>
          <w:szCs w:val="24"/>
        </w:rPr>
        <w:t>(LEAD</w:t>
      </w:r>
      <w:r w:rsidRPr="005E5644">
        <w:rPr>
          <w:rFonts w:cs="Arial"/>
          <w:b/>
          <w:szCs w:val="24"/>
        </w:rPr>
        <w:t>)</w:t>
      </w:r>
    </w:p>
    <w:p w:rsidR="00C434E8" w:rsidRPr="005E5644" w:rsidRDefault="00C434E8" w:rsidP="00C434E8">
      <w:pPr>
        <w:spacing w:before="0" w:after="0"/>
        <w:jc w:val="center"/>
        <w:rPr>
          <w:rFonts w:cs="Arial"/>
          <w:szCs w:val="24"/>
        </w:rPr>
      </w:pPr>
      <w:r w:rsidRPr="005E5644">
        <w:rPr>
          <w:rFonts w:cs="Arial"/>
          <w:b/>
          <w:szCs w:val="24"/>
        </w:rPr>
        <w:t>Executive Steering Committee (ESC)</w:t>
      </w:r>
    </w:p>
    <w:p w:rsidR="00C434E8" w:rsidRPr="005E5644" w:rsidRDefault="00C434E8" w:rsidP="00C434E8">
      <w:pPr>
        <w:spacing w:before="0" w:after="0"/>
        <w:rPr>
          <w:rFonts w:cs="Arial"/>
          <w:szCs w:val="24"/>
        </w:rPr>
      </w:pPr>
    </w:p>
    <w:p w:rsidR="00C434E8" w:rsidRPr="005E5644" w:rsidRDefault="00F17449" w:rsidP="00C434E8">
      <w:pPr>
        <w:spacing w:before="0" w:after="0"/>
        <w:jc w:val="center"/>
        <w:rPr>
          <w:rFonts w:cs="Arial"/>
          <w:szCs w:val="24"/>
        </w:rPr>
      </w:pPr>
      <w:r w:rsidRPr="005E5644">
        <w:rPr>
          <w:rFonts w:cs="Arial"/>
          <w:szCs w:val="24"/>
        </w:rPr>
        <w:t xml:space="preserve">Board of State and Community Corrections </w:t>
      </w:r>
      <w:r w:rsidR="00CC3007" w:rsidRPr="005E5644">
        <w:rPr>
          <w:rFonts w:cs="Arial"/>
          <w:szCs w:val="24"/>
        </w:rPr>
        <w:t xml:space="preserve">(BSCC) </w:t>
      </w:r>
      <w:r w:rsidRPr="005E5644">
        <w:rPr>
          <w:rFonts w:cs="Arial"/>
          <w:szCs w:val="24"/>
        </w:rPr>
        <w:t>Conference Room</w:t>
      </w:r>
    </w:p>
    <w:p w:rsidR="004572FE" w:rsidRPr="005E5644" w:rsidRDefault="004572FE" w:rsidP="00C434E8">
      <w:pPr>
        <w:spacing w:before="0" w:after="0"/>
        <w:jc w:val="center"/>
        <w:rPr>
          <w:rFonts w:cs="Arial"/>
          <w:szCs w:val="24"/>
        </w:rPr>
      </w:pPr>
      <w:r w:rsidRPr="005E5644">
        <w:rPr>
          <w:rFonts w:cs="Arial"/>
          <w:szCs w:val="24"/>
        </w:rPr>
        <w:t>2590 Venture Oaks Way</w:t>
      </w:r>
    </w:p>
    <w:p w:rsidR="00C434E8" w:rsidRPr="005E5644" w:rsidRDefault="004572FE" w:rsidP="00C434E8">
      <w:pPr>
        <w:spacing w:before="0" w:after="0"/>
        <w:jc w:val="center"/>
        <w:rPr>
          <w:rFonts w:cs="Arial"/>
          <w:szCs w:val="24"/>
        </w:rPr>
      </w:pPr>
      <w:r w:rsidRPr="005E5644">
        <w:rPr>
          <w:rFonts w:cs="Arial"/>
          <w:szCs w:val="24"/>
        </w:rPr>
        <w:t>Sacramento, CA 95</w:t>
      </w:r>
      <w:r w:rsidR="003C74D6" w:rsidRPr="005E5644">
        <w:rPr>
          <w:rFonts w:cs="Arial"/>
          <w:szCs w:val="24"/>
        </w:rPr>
        <w:t>8</w:t>
      </w:r>
      <w:r w:rsidRPr="005E5644">
        <w:rPr>
          <w:rFonts w:cs="Arial"/>
          <w:szCs w:val="24"/>
        </w:rPr>
        <w:t>33</w:t>
      </w:r>
    </w:p>
    <w:p w:rsidR="006C638D" w:rsidRPr="005E5644" w:rsidRDefault="005E5644" w:rsidP="002B4D3B">
      <w:pPr>
        <w:spacing w:before="0" w:after="0"/>
        <w:rPr>
          <w:rFonts w:cs="Arial"/>
          <w:szCs w:val="24"/>
        </w:rPr>
      </w:pPr>
      <w:r w:rsidRPr="005E5644">
        <w:rPr>
          <w:rFonts w:cs="Arial"/>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-306705</wp:posOffset>
                </wp:positionH>
                <wp:positionV relativeFrom="paragraph">
                  <wp:posOffset>83184</wp:posOffset>
                </wp:positionV>
                <wp:extent cx="7038975" cy="0"/>
                <wp:effectExtent l="0" t="19050" r="47625"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6B56"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6.55pt" to="530.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Cg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" strokeweight="4.5pt"/>
            </w:pict>
          </mc:Fallback>
        </mc:AlternateContent>
      </w:r>
    </w:p>
    <w:p w:rsidR="00C434E8" w:rsidRPr="005E5644" w:rsidRDefault="00A17528" w:rsidP="00C434E8">
      <w:pPr>
        <w:spacing w:before="0" w:after="0"/>
        <w:jc w:val="center"/>
        <w:rPr>
          <w:rFonts w:cs="Arial"/>
          <w:szCs w:val="24"/>
        </w:rPr>
      </w:pPr>
      <w:r w:rsidRPr="005E5644">
        <w:rPr>
          <w:rFonts w:cs="Arial"/>
          <w:szCs w:val="24"/>
        </w:rPr>
        <w:t xml:space="preserve">Tuesday, </w:t>
      </w:r>
      <w:r w:rsidR="00714C0A" w:rsidRPr="005E5644">
        <w:rPr>
          <w:rFonts w:cs="Arial"/>
          <w:szCs w:val="24"/>
        </w:rPr>
        <w:t>October</w:t>
      </w:r>
      <w:r w:rsidRPr="005E5644">
        <w:rPr>
          <w:rFonts w:cs="Arial"/>
          <w:szCs w:val="24"/>
        </w:rPr>
        <w:t xml:space="preserve"> 12,</w:t>
      </w:r>
      <w:r w:rsidR="00714C0A" w:rsidRPr="005E5644">
        <w:rPr>
          <w:rFonts w:cs="Arial"/>
          <w:szCs w:val="24"/>
        </w:rPr>
        <w:t xml:space="preserve"> 2016</w:t>
      </w:r>
    </w:p>
    <w:p w:rsidR="00C434E8" w:rsidRPr="005E5644" w:rsidRDefault="00D7153A" w:rsidP="00C434E8">
      <w:pPr>
        <w:spacing w:before="0" w:after="0"/>
        <w:jc w:val="center"/>
        <w:rPr>
          <w:rFonts w:cs="Arial"/>
          <w:szCs w:val="24"/>
        </w:rPr>
      </w:pPr>
      <w:r w:rsidRPr="005E5644">
        <w:rPr>
          <w:rFonts w:cs="Arial"/>
          <w:szCs w:val="24"/>
        </w:rPr>
        <w:t>9</w:t>
      </w:r>
      <w:r w:rsidR="00F17449" w:rsidRPr="005E5644">
        <w:rPr>
          <w:rFonts w:cs="Arial"/>
          <w:szCs w:val="24"/>
        </w:rPr>
        <w:t>:0</w:t>
      </w:r>
      <w:r w:rsidR="00C434E8" w:rsidRPr="005E5644">
        <w:rPr>
          <w:rFonts w:cs="Arial"/>
          <w:szCs w:val="24"/>
        </w:rPr>
        <w:t xml:space="preserve">0 a.m. to </w:t>
      </w:r>
      <w:r w:rsidRPr="005E5644">
        <w:rPr>
          <w:rFonts w:cs="Arial"/>
          <w:szCs w:val="24"/>
        </w:rPr>
        <w:t>4</w:t>
      </w:r>
      <w:r w:rsidR="00C434E8" w:rsidRPr="005E5644">
        <w:rPr>
          <w:rFonts w:cs="Arial"/>
          <w:szCs w:val="24"/>
        </w:rPr>
        <w:t>:</w:t>
      </w:r>
      <w:r w:rsidRPr="005E5644">
        <w:rPr>
          <w:rFonts w:cs="Arial"/>
          <w:szCs w:val="24"/>
        </w:rPr>
        <w:t>3</w:t>
      </w:r>
      <w:r w:rsidR="00C434E8" w:rsidRPr="005E5644">
        <w:rPr>
          <w:rFonts w:cs="Arial"/>
          <w:szCs w:val="24"/>
        </w:rPr>
        <w:t>0 p.m.</w:t>
      </w:r>
    </w:p>
    <w:p w:rsidR="00CC23F0" w:rsidRPr="005E5644" w:rsidRDefault="00CC23F0" w:rsidP="00C434E8">
      <w:pPr>
        <w:spacing w:before="0" w:after="0"/>
        <w:jc w:val="center"/>
        <w:rPr>
          <w:rFonts w:cs="Arial"/>
          <w:szCs w:val="24"/>
        </w:rPr>
      </w:pPr>
    </w:p>
    <w:tbl>
      <w:tblPr>
        <w:tblpPr w:leftFromText="180" w:rightFromText="180" w:vertAnchor="text" w:horzAnchor="margin" w:tblpY="45"/>
        <w:tblW w:w="10687" w:type="dxa"/>
        <w:tblLook w:val="04A0" w:firstRow="1" w:lastRow="0" w:firstColumn="1" w:lastColumn="0" w:noHBand="0" w:noVBand="1"/>
      </w:tblPr>
      <w:tblGrid>
        <w:gridCol w:w="7020"/>
        <w:gridCol w:w="3667"/>
      </w:tblGrid>
      <w:tr w:rsidR="00C434E8" w:rsidRPr="00094F0D" w:rsidTr="00BE5818">
        <w:tc>
          <w:tcPr>
            <w:tcW w:w="7020" w:type="dxa"/>
          </w:tcPr>
          <w:p w:rsidR="00C434E8" w:rsidRPr="005E5644" w:rsidRDefault="00D3749F" w:rsidP="00C434E8">
            <w:pPr>
              <w:spacing w:before="0" w:after="0"/>
              <w:rPr>
                <w:rFonts w:cs="Arial"/>
                <w:b/>
                <w:szCs w:val="24"/>
              </w:rPr>
            </w:pPr>
            <w:r w:rsidRPr="005E5644">
              <w:rPr>
                <w:rFonts w:cs="Arial"/>
                <w:b/>
                <w:szCs w:val="24"/>
              </w:rPr>
              <w:t xml:space="preserve">Agenda </w:t>
            </w:r>
          </w:p>
        </w:tc>
        <w:tc>
          <w:tcPr>
            <w:tcW w:w="3667" w:type="dxa"/>
          </w:tcPr>
          <w:p w:rsidR="00C434E8" w:rsidRPr="005E5644" w:rsidRDefault="00C434E8" w:rsidP="00BE5818">
            <w:pPr>
              <w:tabs>
                <w:tab w:val="left" w:pos="2229"/>
              </w:tabs>
              <w:spacing w:before="0" w:after="0"/>
              <w:jc w:val="center"/>
              <w:rPr>
                <w:rFonts w:cs="Arial"/>
                <w:b/>
                <w:szCs w:val="24"/>
              </w:rPr>
            </w:pPr>
            <w:r w:rsidRPr="005E5644">
              <w:rPr>
                <w:rFonts w:cs="Arial"/>
                <w:b/>
                <w:szCs w:val="24"/>
              </w:rPr>
              <w:t>Approximate Times</w:t>
            </w:r>
          </w:p>
        </w:tc>
      </w:tr>
    </w:tbl>
    <w:p w:rsidR="00C434E8" w:rsidRPr="005E5644" w:rsidRDefault="00C434E8" w:rsidP="00C434E8">
      <w:pPr>
        <w:spacing w:before="0" w:after="0"/>
        <w:rPr>
          <w:rFonts w:cs="Arial"/>
          <w:szCs w:val="24"/>
        </w:rPr>
      </w:pPr>
    </w:p>
    <w:p w:rsidR="00C434E8" w:rsidRPr="005E5644" w:rsidRDefault="00D7153A" w:rsidP="00BE5818">
      <w:pPr>
        <w:pStyle w:val="ListParagraph"/>
        <w:numPr>
          <w:ilvl w:val="0"/>
          <w:numId w:val="1"/>
        </w:numPr>
        <w:tabs>
          <w:tab w:val="left" w:pos="720"/>
        </w:tabs>
        <w:rPr>
          <w:rFonts w:ascii="Arial" w:hAnsi="Arial" w:cs="Arial"/>
        </w:rPr>
      </w:pPr>
      <w:r w:rsidRPr="005E5644">
        <w:rPr>
          <w:rFonts w:ascii="Arial" w:hAnsi="Arial" w:cs="Arial"/>
        </w:rPr>
        <w:t>Review of Day One</w:t>
      </w:r>
      <w:r w:rsidR="00BE5818" w:rsidRPr="005E5644">
        <w:rPr>
          <w:rFonts w:ascii="Arial" w:hAnsi="Arial" w:cs="Arial"/>
        </w:rPr>
        <w:tab/>
      </w:r>
      <w:r w:rsidR="00BE5818" w:rsidRPr="005E5644">
        <w:rPr>
          <w:rFonts w:ascii="Arial" w:hAnsi="Arial" w:cs="Arial"/>
        </w:rPr>
        <w:tab/>
      </w:r>
      <w:r w:rsidR="00BE5818" w:rsidRPr="005E5644">
        <w:rPr>
          <w:rFonts w:ascii="Arial" w:hAnsi="Arial" w:cs="Arial"/>
        </w:rPr>
        <w:tab/>
      </w:r>
      <w:r w:rsidR="00BE5818" w:rsidRPr="005E5644">
        <w:rPr>
          <w:rFonts w:ascii="Arial" w:hAnsi="Arial" w:cs="Arial"/>
        </w:rPr>
        <w:tab/>
      </w:r>
      <w:r w:rsidR="00BE5818" w:rsidRPr="005E5644">
        <w:rPr>
          <w:rFonts w:ascii="Arial" w:hAnsi="Arial" w:cs="Arial"/>
        </w:rPr>
        <w:tab/>
      </w:r>
      <w:r w:rsidR="00BE5818" w:rsidRPr="005E5644">
        <w:rPr>
          <w:rFonts w:ascii="Arial" w:hAnsi="Arial" w:cs="Arial"/>
        </w:rPr>
        <w:tab/>
      </w:r>
      <w:r w:rsidR="00BE5818" w:rsidRPr="005E5644">
        <w:rPr>
          <w:rFonts w:ascii="Arial" w:hAnsi="Arial" w:cs="Arial"/>
        </w:rPr>
        <w:tab/>
      </w:r>
      <w:r w:rsidRPr="005E5644">
        <w:rPr>
          <w:rFonts w:ascii="Arial" w:hAnsi="Arial" w:cs="Arial"/>
        </w:rPr>
        <w:t xml:space="preserve"> </w:t>
      </w:r>
      <w:r w:rsidR="00094F0D">
        <w:rPr>
          <w:rFonts w:ascii="Arial" w:hAnsi="Arial" w:cs="Arial"/>
        </w:rPr>
        <w:t xml:space="preserve">        </w:t>
      </w:r>
      <w:r w:rsidRPr="005E5644">
        <w:rPr>
          <w:rFonts w:ascii="Arial" w:hAnsi="Arial" w:cs="Arial"/>
        </w:rPr>
        <w:t>9</w:t>
      </w:r>
      <w:r w:rsidR="003570E5" w:rsidRPr="005E5644">
        <w:rPr>
          <w:rFonts w:ascii="Arial" w:hAnsi="Arial" w:cs="Arial"/>
        </w:rPr>
        <w:t>:</w:t>
      </w:r>
      <w:r w:rsidR="00CF68A2" w:rsidRPr="005E5644">
        <w:rPr>
          <w:rFonts w:ascii="Arial" w:hAnsi="Arial" w:cs="Arial"/>
        </w:rPr>
        <w:t>0</w:t>
      </w:r>
      <w:r w:rsidR="003570E5" w:rsidRPr="005E5644">
        <w:rPr>
          <w:rFonts w:ascii="Arial" w:hAnsi="Arial" w:cs="Arial"/>
        </w:rPr>
        <w:t>0</w:t>
      </w:r>
      <w:r w:rsidR="00C434E8" w:rsidRPr="005E5644">
        <w:rPr>
          <w:rFonts w:ascii="Arial" w:hAnsi="Arial" w:cs="Arial"/>
        </w:rPr>
        <w:t>a</w:t>
      </w:r>
      <w:r w:rsidR="00FC1268" w:rsidRPr="005E5644">
        <w:rPr>
          <w:rFonts w:ascii="Arial" w:hAnsi="Arial" w:cs="Arial"/>
        </w:rPr>
        <w:t>.</w:t>
      </w:r>
      <w:r w:rsidR="00C434E8" w:rsidRPr="005E5644">
        <w:rPr>
          <w:rFonts w:ascii="Arial" w:hAnsi="Arial" w:cs="Arial"/>
        </w:rPr>
        <w:t>m</w:t>
      </w:r>
      <w:r w:rsidR="00FC1268" w:rsidRPr="005E5644">
        <w:rPr>
          <w:rFonts w:ascii="Arial" w:hAnsi="Arial" w:cs="Arial"/>
        </w:rPr>
        <w:t>.</w:t>
      </w:r>
      <w:r w:rsidRPr="005E5644">
        <w:rPr>
          <w:rFonts w:ascii="Arial" w:hAnsi="Arial" w:cs="Arial"/>
        </w:rPr>
        <w:t xml:space="preserve"> – 9</w:t>
      </w:r>
      <w:r w:rsidR="00C434E8" w:rsidRPr="005E5644">
        <w:rPr>
          <w:rFonts w:ascii="Arial" w:hAnsi="Arial" w:cs="Arial"/>
        </w:rPr>
        <w:t>:</w:t>
      </w:r>
      <w:r w:rsidRPr="005E5644">
        <w:rPr>
          <w:rFonts w:ascii="Arial" w:hAnsi="Arial" w:cs="Arial"/>
        </w:rPr>
        <w:t>3</w:t>
      </w:r>
      <w:r w:rsidR="0014302E" w:rsidRPr="005E5644">
        <w:rPr>
          <w:rFonts w:ascii="Arial" w:hAnsi="Arial" w:cs="Arial"/>
        </w:rPr>
        <w:t>0</w:t>
      </w:r>
      <w:r w:rsidR="00C434E8" w:rsidRPr="005E5644">
        <w:rPr>
          <w:rFonts w:ascii="Arial" w:hAnsi="Arial" w:cs="Arial"/>
        </w:rPr>
        <w:t xml:space="preserve"> a.m.</w:t>
      </w:r>
    </w:p>
    <w:p w:rsidR="00C434E8" w:rsidRPr="005E5644" w:rsidRDefault="00C434E8" w:rsidP="00C434E8">
      <w:pPr>
        <w:spacing w:before="0" w:after="0"/>
        <w:rPr>
          <w:rFonts w:cs="Arial"/>
          <w:szCs w:val="24"/>
        </w:rPr>
      </w:pPr>
    </w:p>
    <w:p w:rsidR="00D7153A" w:rsidRPr="005E5644" w:rsidRDefault="00D7153A" w:rsidP="00D7153A">
      <w:pPr>
        <w:pStyle w:val="ListParagraph"/>
        <w:numPr>
          <w:ilvl w:val="0"/>
          <w:numId w:val="1"/>
        </w:numPr>
        <w:rPr>
          <w:rFonts w:ascii="Arial" w:hAnsi="Arial" w:cs="Arial"/>
        </w:rPr>
      </w:pPr>
      <w:r w:rsidRPr="005E5644">
        <w:rPr>
          <w:rFonts w:ascii="Arial" w:hAnsi="Arial" w:cs="Arial"/>
        </w:rPr>
        <w:t>Framework of the Request for Proposals (RFP)</w:t>
      </w:r>
      <w:r w:rsidR="00C0288D" w:rsidRPr="005E5644">
        <w:rPr>
          <w:rFonts w:ascii="Arial" w:hAnsi="Arial" w:cs="Arial"/>
        </w:rPr>
        <w:tab/>
      </w:r>
      <w:r w:rsidR="00C0288D" w:rsidRPr="005E5644">
        <w:rPr>
          <w:rFonts w:ascii="Arial" w:hAnsi="Arial" w:cs="Arial"/>
        </w:rPr>
        <w:tab/>
      </w:r>
      <w:r w:rsidR="00C0288D" w:rsidRPr="005E5644">
        <w:rPr>
          <w:rFonts w:ascii="Arial" w:hAnsi="Arial" w:cs="Arial"/>
        </w:rPr>
        <w:tab/>
      </w:r>
      <w:r w:rsidR="00094F0D">
        <w:rPr>
          <w:rFonts w:ascii="Arial" w:hAnsi="Arial" w:cs="Arial"/>
        </w:rPr>
        <w:t xml:space="preserve">         </w:t>
      </w:r>
      <w:r w:rsidR="00D3749F" w:rsidRPr="005E5644">
        <w:rPr>
          <w:rFonts w:ascii="Arial" w:hAnsi="Arial" w:cs="Arial"/>
        </w:rPr>
        <w:t>9:30 p.m. – 1:3</w:t>
      </w:r>
      <w:r w:rsidRPr="005E5644">
        <w:rPr>
          <w:rFonts w:ascii="Arial" w:hAnsi="Arial" w:cs="Arial"/>
        </w:rPr>
        <w:t>0 p.m.</w:t>
      </w:r>
    </w:p>
    <w:p w:rsidR="00D7153A" w:rsidRPr="005E5644" w:rsidRDefault="00D3749F" w:rsidP="00D3749F">
      <w:pPr>
        <w:pStyle w:val="ListParagraph"/>
        <w:numPr>
          <w:ilvl w:val="0"/>
          <w:numId w:val="3"/>
        </w:numPr>
        <w:rPr>
          <w:rFonts w:ascii="Arial" w:hAnsi="Arial" w:cs="Arial"/>
        </w:rPr>
      </w:pPr>
      <w:r w:rsidRPr="005E5644">
        <w:rPr>
          <w:rFonts w:ascii="Arial" w:hAnsi="Arial" w:cs="Arial"/>
        </w:rPr>
        <w:t>Guiding Principles</w:t>
      </w:r>
    </w:p>
    <w:p w:rsidR="00D7153A" w:rsidRPr="005E5644" w:rsidRDefault="00D3749F" w:rsidP="00D7153A">
      <w:pPr>
        <w:pStyle w:val="ListParagraph"/>
        <w:numPr>
          <w:ilvl w:val="0"/>
          <w:numId w:val="3"/>
        </w:numPr>
        <w:rPr>
          <w:rFonts w:ascii="Arial" w:hAnsi="Arial" w:cs="Arial"/>
        </w:rPr>
      </w:pPr>
      <w:r w:rsidRPr="005E5644">
        <w:rPr>
          <w:rFonts w:ascii="Arial" w:hAnsi="Arial" w:cs="Arial"/>
        </w:rPr>
        <w:t>Eligibility</w:t>
      </w:r>
    </w:p>
    <w:p w:rsidR="00D7153A" w:rsidRPr="005E5644" w:rsidRDefault="00D3749F" w:rsidP="00D7153A">
      <w:pPr>
        <w:pStyle w:val="ListParagraph"/>
        <w:numPr>
          <w:ilvl w:val="0"/>
          <w:numId w:val="3"/>
        </w:numPr>
        <w:rPr>
          <w:rFonts w:ascii="Arial" w:hAnsi="Arial" w:cs="Arial"/>
        </w:rPr>
      </w:pPr>
      <w:r w:rsidRPr="005E5644">
        <w:rPr>
          <w:rFonts w:ascii="Arial" w:hAnsi="Arial" w:cs="Arial"/>
        </w:rPr>
        <w:t>Coordination/ Collaboration</w:t>
      </w:r>
    </w:p>
    <w:p w:rsidR="00D3749F" w:rsidRPr="005E5644" w:rsidRDefault="00D3749F" w:rsidP="00D7153A">
      <w:pPr>
        <w:pStyle w:val="ListParagraph"/>
        <w:numPr>
          <w:ilvl w:val="0"/>
          <w:numId w:val="3"/>
        </w:numPr>
        <w:rPr>
          <w:rFonts w:ascii="Arial" w:hAnsi="Arial" w:cs="Arial"/>
          <w:i/>
        </w:rPr>
      </w:pPr>
      <w:r w:rsidRPr="005E5644">
        <w:rPr>
          <w:rFonts w:ascii="Arial" w:hAnsi="Arial" w:cs="Arial"/>
        </w:rPr>
        <w:t>Target Population</w:t>
      </w:r>
    </w:p>
    <w:p w:rsidR="00D7153A" w:rsidRPr="005E5644" w:rsidRDefault="00D3749F" w:rsidP="00D7153A">
      <w:pPr>
        <w:pStyle w:val="ListParagraph"/>
        <w:numPr>
          <w:ilvl w:val="0"/>
          <w:numId w:val="3"/>
        </w:numPr>
        <w:rPr>
          <w:rFonts w:ascii="Arial" w:hAnsi="Arial" w:cs="Arial"/>
          <w:i/>
        </w:rPr>
      </w:pPr>
      <w:r w:rsidRPr="005E5644">
        <w:rPr>
          <w:rFonts w:ascii="Arial" w:hAnsi="Arial" w:cs="Arial"/>
        </w:rPr>
        <w:t>Funding</w:t>
      </w:r>
    </w:p>
    <w:p w:rsidR="00D7153A" w:rsidRPr="005E5644" w:rsidRDefault="00D3749F" w:rsidP="00D7153A">
      <w:pPr>
        <w:pStyle w:val="ListParagraph"/>
        <w:numPr>
          <w:ilvl w:val="0"/>
          <w:numId w:val="3"/>
        </w:numPr>
        <w:rPr>
          <w:rFonts w:ascii="Arial" w:hAnsi="Arial" w:cs="Arial"/>
        </w:rPr>
      </w:pPr>
      <w:r w:rsidRPr="005E5644">
        <w:rPr>
          <w:rFonts w:ascii="Arial" w:hAnsi="Arial" w:cs="Arial"/>
        </w:rPr>
        <w:t>Evidence-based Practices                          ~</w:t>
      </w:r>
      <w:r w:rsidRPr="005E5644">
        <w:rPr>
          <w:rFonts w:ascii="Arial" w:hAnsi="Arial" w:cs="Arial"/>
          <w:i/>
        </w:rPr>
        <w:t>Working Lunch ~</w:t>
      </w:r>
    </w:p>
    <w:p w:rsidR="00D3749F" w:rsidRPr="005E5644" w:rsidRDefault="00D3749F" w:rsidP="00D7153A">
      <w:pPr>
        <w:pStyle w:val="ListParagraph"/>
        <w:numPr>
          <w:ilvl w:val="0"/>
          <w:numId w:val="3"/>
        </w:numPr>
        <w:rPr>
          <w:rFonts w:ascii="Arial" w:hAnsi="Arial" w:cs="Arial"/>
        </w:rPr>
      </w:pPr>
      <w:r w:rsidRPr="005E5644">
        <w:rPr>
          <w:rFonts w:ascii="Arial" w:hAnsi="Arial" w:cs="Arial"/>
        </w:rPr>
        <w:t>Services</w:t>
      </w:r>
    </w:p>
    <w:p w:rsidR="00D7153A" w:rsidRPr="005E5644" w:rsidRDefault="00D3749F" w:rsidP="00D7153A">
      <w:pPr>
        <w:pStyle w:val="ListParagraph"/>
        <w:numPr>
          <w:ilvl w:val="0"/>
          <w:numId w:val="3"/>
        </w:numPr>
        <w:rPr>
          <w:rFonts w:ascii="Arial" w:hAnsi="Arial" w:cs="Arial"/>
        </w:rPr>
      </w:pPr>
      <w:r w:rsidRPr="005E5644">
        <w:rPr>
          <w:rFonts w:ascii="Arial" w:hAnsi="Arial" w:cs="Arial"/>
        </w:rPr>
        <w:t>Data Collection and Evaluation</w:t>
      </w:r>
      <w:r w:rsidR="00D7153A" w:rsidRPr="005E5644">
        <w:rPr>
          <w:rFonts w:ascii="Arial" w:hAnsi="Arial" w:cs="Arial"/>
        </w:rPr>
        <w:tab/>
      </w:r>
    </w:p>
    <w:p w:rsidR="00D7153A" w:rsidRPr="005E5644" w:rsidRDefault="00D7153A" w:rsidP="00D7153A">
      <w:pPr>
        <w:pStyle w:val="ListParagraph"/>
        <w:tabs>
          <w:tab w:val="right" w:pos="9720"/>
        </w:tabs>
        <w:rPr>
          <w:rFonts w:ascii="Arial" w:hAnsi="Arial" w:cs="Arial"/>
        </w:rPr>
      </w:pPr>
    </w:p>
    <w:p w:rsidR="00D7153A" w:rsidRPr="005E5644" w:rsidRDefault="00D3749F" w:rsidP="00D7153A">
      <w:pPr>
        <w:pStyle w:val="ListParagraph"/>
        <w:numPr>
          <w:ilvl w:val="0"/>
          <w:numId w:val="1"/>
        </w:numPr>
        <w:rPr>
          <w:rFonts w:ascii="Arial" w:hAnsi="Arial" w:cs="Arial"/>
        </w:rPr>
      </w:pPr>
      <w:r w:rsidRPr="005E5644">
        <w:rPr>
          <w:rFonts w:ascii="Arial" w:hAnsi="Arial" w:cs="Arial"/>
        </w:rPr>
        <w:t>Selection Process</w:t>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00094F0D">
        <w:rPr>
          <w:rFonts w:ascii="Arial" w:hAnsi="Arial" w:cs="Arial"/>
        </w:rPr>
        <w:t xml:space="preserve">        </w:t>
      </w:r>
      <w:r w:rsidRPr="005E5644">
        <w:rPr>
          <w:rFonts w:ascii="Arial" w:hAnsi="Arial" w:cs="Arial"/>
        </w:rPr>
        <w:t>1:3</w:t>
      </w:r>
      <w:r w:rsidR="00D7153A" w:rsidRPr="005E5644">
        <w:rPr>
          <w:rFonts w:ascii="Arial" w:hAnsi="Arial" w:cs="Arial"/>
        </w:rPr>
        <w:t xml:space="preserve">0 p.m. </w:t>
      </w:r>
      <w:r w:rsidR="00364167" w:rsidRPr="005E5644">
        <w:rPr>
          <w:rFonts w:ascii="Arial" w:hAnsi="Arial" w:cs="Arial"/>
        </w:rPr>
        <w:t>–</w:t>
      </w:r>
      <w:r w:rsidR="00D7153A" w:rsidRPr="005E5644">
        <w:rPr>
          <w:rFonts w:ascii="Arial" w:hAnsi="Arial" w:cs="Arial"/>
        </w:rPr>
        <w:t xml:space="preserve"> 3:45 p.m.</w:t>
      </w:r>
    </w:p>
    <w:p w:rsidR="00D7153A" w:rsidRPr="005E5644" w:rsidRDefault="00D7153A" w:rsidP="00D7153A">
      <w:pPr>
        <w:pStyle w:val="ListParagraph"/>
        <w:numPr>
          <w:ilvl w:val="0"/>
          <w:numId w:val="4"/>
        </w:numPr>
        <w:rPr>
          <w:rFonts w:ascii="Arial" w:hAnsi="Arial" w:cs="Arial"/>
        </w:rPr>
      </w:pPr>
      <w:r w:rsidRPr="005E5644">
        <w:rPr>
          <w:rFonts w:ascii="Arial" w:hAnsi="Arial" w:cs="Arial"/>
        </w:rPr>
        <w:t>Overview</w:t>
      </w:r>
    </w:p>
    <w:p w:rsidR="00D7153A" w:rsidRPr="005E5644" w:rsidRDefault="00D7153A" w:rsidP="00D7153A">
      <w:pPr>
        <w:pStyle w:val="ListParagraph"/>
        <w:numPr>
          <w:ilvl w:val="0"/>
          <w:numId w:val="4"/>
        </w:numPr>
        <w:rPr>
          <w:rFonts w:ascii="Arial" w:hAnsi="Arial" w:cs="Arial"/>
        </w:rPr>
      </w:pPr>
      <w:r w:rsidRPr="005E5644">
        <w:rPr>
          <w:rFonts w:ascii="Arial" w:hAnsi="Arial" w:cs="Arial"/>
        </w:rPr>
        <w:t>Rating Criteria and Factors</w:t>
      </w:r>
    </w:p>
    <w:p w:rsidR="00D7153A" w:rsidRPr="005E5644" w:rsidRDefault="00D7153A" w:rsidP="00D7153A">
      <w:pPr>
        <w:tabs>
          <w:tab w:val="right" w:pos="9720"/>
        </w:tabs>
        <w:spacing w:before="0" w:after="0"/>
        <w:jc w:val="both"/>
        <w:rPr>
          <w:rFonts w:cs="Arial"/>
          <w:b/>
          <w:szCs w:val="24"/>
        </w:rPr>
      </w:pPr>
    </w:p>
    <w:p w:rsidR="00D7153A" w:rsidRPr="005E5644" w:rsidRDefault="00D7153A" w:rsidP="00D7153A">
      <w:pPr>
        <w:pStyle w:val="ListParagraph"/>
        <w:numPr>
          <w:ilvl w:val="0"/>
          <w:numId w:val="1"/>
        </w:numPr>
        <w:jc w:val="both"/>
        <w:rPr>
          <w:rFonts w:ascii="Arial" w:hAnsi="Arial" w:cs="Arial"/>
          <w:b/>
        </w:rPr>
      </w:pPr>
      <w:r w:rsidRPr="005E5644">
        <w:rPr>
          <w:rFonts w:ascii="Arial" w:hAnsi="Arial" w:cs="Arial"/>
        </w:rPr>
        <w:t>Review RFP Timelines</w:t>
      </w:r>
      <w:r w:rsidR="00C0288D" w:rsidRPr="005E5644">
        <w:rPr>
          <w:rFonts w:ascii="Arial" w:hAnsi="Arial" w:cs="Arial"/>
        </w:rPr>
        <w:tab/>
      </w:r>
      <w:r w:rsidR="00C0288D" w:rsidRPr="005E5644">
        <w:rPr>
          <w:rFonts w:ascii="Arial" w:hAnsi="Arial" w:cs="Arial"/>
        </w:rPr>
        <w:tab/>
      </w:r>
      <w:r w:rsidR="00C0288D" w:rsidRPr="005E5644">
        <w:rPr>
          <w:rFonts w:ascii="Arial" w:hAnsi="Arial" w:cs="Arial"/>
        </w:rPr>
        <w:tab/>
      </w:r>
      <w:r w:rsidR="00C0288D" w:rsidRPr="005E5644">
        <w:rPr>
          <w:rFonts w:ascii="Arial" w:hAnsi="Arial" w:cs="Arial"/>
        </w:rPr>
        <w:tab/>
      </w:r>
      <w:r w:rsidR="00C0288D" w:rsidRPr="005E5644">
        <w:rPr>
          <w:rFonts w:ascii="Arial" w:hAnsi="Arial" w:cs="Arial"/>
        </w:rPr>
        <w:tab/>
      </w:r>
      <w:r w:rsidR="00C0288D" w:rsidRPr="005E5644">
        <w:rPr>
          <w:rFonts w:ascii="Arial" w:hAnsi="Arial" w:cs="Arial"/>
        </w:rPr>
        <w:tab/>
      </w:r>
      <w:r w:rsidR="00094F0D">
        <w:rPr>
          <w:rFonts w:ascii="Arial" w:hAnsi="Arial" w:cs="Arial"/>
        </w:rPr>
        <w:t xml:space="preserve">        </w:t>
      </w:r>
      <w:r w:rsidR="00D3749F" w:rsidRPr="005E5644">
        <w:rPr>
          <w:rFonts w:ascii="Arial" w:hAnsi="Arial" w:cs="Arial"/>
        </w:rPr>
        <w:t>3:45 p.m. – 4:00</w:t>
      </w:r>
      <w:r w:rsidRPr="005E5644">
        <w:rPr>
          <w:rFonts w:ascii="Arial" w:hAnsi="Arial" w:cs="Arial"/>
        </w:rPr>
        <w:t xml:space="preserve"> p.m. </w:t>
      </w:r>
    </w:p>
    <w:p w:rsidR="00D7153A" w:rsidRPr="005E5644" w:rsidRDefault="00D7153A" w:rsidP="00D7153A">
      <w:pPr>
        <w:tabs>
          <w:tab w:val="right" w:pos="9720"/>
        </w:tabs>
        <w:spacing w:before="0" w:after="0"/>
        <w:jc w:val="both"/>
        <w:rPr>
          <w:rFonts w:cs="Arial"/>
          <w:b/>
          <w:szCs w:val="24"/>
        </w:rPr>
      </w:pPr>
    </w:p>
    <w:p w:rsidR="00D7153A" w:rsidRPr="005E5644" w:rsidRDefault="00D7153A" w:rsidP="00D7153A">
      <w:pPr>
        <w:pStyle w:val="ListParagraph"/>
        <w:numPr>
          <w:ilvl w:val="0"/>
          <w:numId w:val="1"/>
        </w:numPr>
        <w:jc w:val="both"/>
        <w:rPr>
          <w:rFonts w:ascii="Arial" w:hAnsi="Arial" w:cs="Arial"/>
          <w:b/>
        </w:rPr>
      </w:pPr>
      <w:r w:rsidRPr="005E5644">
        <w:rPr>
          <w:rFonts w:ascii="Arial" w:hAnsi="Arial" w:cs="Arial"/>
        </w:rPr>
        <w:t>Next ESC Meeting Date</w:t>
      </w:r>
      <w:r w:rsidR="00D3749F" w:rsidRPr="005E5644">
        <w:rPr>
          <w:rFonts w:ascii="Arial" w:hAnsi="Arial" w:cs="Arial"/>
        </w:rPr>
        <w:t>s and Time</w:t>
      </w:r>
      <w:r w:rsidR="00D3749F" w:rsidRPr="005E5644">
        <w:rPr>
          <w:rFonts w:ascii="Arial" w:hAnsi="Arial" w:cs="Arial"/>
        </w:rPr>
        <w:tab/>
      </w:r>
      <w:r w:rsidR="00D3749F" w:rsidRPr="005E5644">
        <w:rPr>
          <w:rFonts w:ascii="Arial" w:hAnsi="Arial" w:cs="Arial"/>
        </w:rPr>
        <w:tab/>
      </w:r>
      <w:r w:rsidR="00D3749F" w:rsidRPr="005E5644">
        <w:rPr>
          <w:rFonts w:ascii="Arial" w:hAnsi="Arial" w:cs="Arial"/>
        </w:rPr>
        <w:tab/>
      </w:r>
      <w:r w:rsidR="00D3749F" w:rsidRPr="005E5644">
        <w:rPr>
          <w:rFonts w:ascii="Arial" w:hAnsi="Arial" w:cs="Arial"/>
        </w:rPr>
        <w:tab/>
      </w:r>
      <w:r w:rsidR="00094F0D">
        <w:rPr>
          <w:rFonts w:ascii="Arial" w:hAnsi="Arial" w:cs="Arial"/>
        </w:rPr>
        <w:t xml:space="preserve">        </w:t>
      </w:r>
      <w:r w:rsidR="00D3749F" w:rsidRPr="005E5644">
        <w:rPr>
          <w:rFonts w:ascii="Arial" w:hAnsi="Arial" w:cs="Arial"/>
        </w:rPr>
        <w:t>4:00 p.m. – 4:15</w:t>
      </w:r>
      <w:r w:rsidRPr="005E5644">
        <w:rPr>
          <w:rFonts w:ascii="Arial" w:hAnsi="Arial" w:cs="Arial"/>
        </w:rPr>
        <w:t xml:space="preserve"> p.m.</w:t>
      </w:r>
    </w:p>
    <w:p w:rsidR="00D7153A" w:rsidRPr="005E5644" w:rsidRDefault="00D7153A" w:rsidP="00D7153A">
      <w:pPr>
        <w:pStyle w:val="ListParagraph"/>
        <w:tabs>
          <w:tab w:val="right" w:pos="9720"/>
        </w:tabs>
        <w:rPr>
          <w:rFonts w:ascii="Arial" w:hAnsi="Arial" w:cs="Arial"/>
          <w:b/>
        </w:rPr>
      </w:pPr>
    </w:p>
    <w:p w:rsidR="00364167" w:rsidRPr="005E5644" w:rsidRDefault="00D3749F" w:rsidP="00364167">
      <w:pPr>
        <w:pStyle w:val="ListParagraph"/>
        <w:numPr>
          <w:ilvl w:val="0"/>
          <w:numId w:val="1"/>
        </w:numPr>
        <w:jc w:val="both"/>
        <w:rPr>
          <w:rFonts w:ascii="Arial" w:hAnsi="Arial" w:cs="Arial"/>
          <w:b/>
        </w:rPr>
      </w:pPr>
      <w:r w:rsidRPr="005E5644">
        <w:rPr>
          <w:rFonts w:ascii="Arial" w:hAnsi="Arial" w:cs="Arial"/>
        </w:rPr>
        <w:t>Public Comment</w:t>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00094F0D">
        <w:rPr>
          <w:rFonts w:ascii="Arial" w:hAnsi="Arial" w:cs="Arial"/>
        </w:rPr>
        <w:t xml:space="preserve">                   </w:t>
      </w:r>
      <w:r w:rsidRPr="005E5644">
        <w:rPr>
          <w:rFonts w:ascii="Arial" w:hAnsi="Arial" w:cs="Arial"/>
        </w:rPr>
        <w:t>4:15 p.m. – 4:3</w:t>
      </w:r>
      <w:r w:rsidR="00D7153A" w:rsidRPr="005E5644">
        <w:rPr>
          <w:rFonts w:ascii="Arial" w:hAnsi="Arial" w:cs="Arial"/>
        </w:rPr>
        <w:t>0 p.m.</w:t>
      </w:r>
    </w:p>
    <w:p w:rsidR="00D7153A" w:rsidRPr="005E5644" w:rsidRDefault="00D7153A" w:rsidP="00D7153A">
      <w:pPr>
        <w:pStyle w:val="ListParagraph"/>
        <w:tabs>
          <w:tab w:val="right" w:pos="9720"/>
        </w:tabs>
        <w:rPr>
          <w:rFonts w:ascii="Arial" w:hAnsi="Arial" w:cs="Arial"/>
          <w:b/>
        </w:rPr>
      </w:pPr>
    </w:p>
    <w:p w:rsidR="003F4B2D" w:rsidRPr="00094F0D" w:rsidRDefault="003F4B2D" w:rsidP="005E5644">
      <w:pPr>
        <w:pStyle w:val="ListParagraph"/>
        <w:numPr>
          <w:ilvl w:val="0"/>
          <w:numId w:val="1"/>
        </w:numPr>
        <w:rPr>
          <w:rFonts w:cs="Arial"/>
        </w:rPr>
      </w:pPr>
      <w:r w:rsidRPr="005E5644">
        <w:rPr>
          <w:rFonts w:ascii="Arial" w:hAnsi="Arial" w:cs="Arial"/>
        </w:rPr>
        <w:t>Adjourn</w:t>
      </w:r>
      <w:r w:rsidRPr="005E5644">
        <w:rPr>
          <w:rFonts w:ascii="Arial" w:hAnsi="Arial" w:cs="Arial"/>
        </w:rPr>
        <w:tab/>
      </w:r>
      <w:r w:rsidRPr="005E5644">
        <w:rPr>
          <w:rFonts w:ascii="Arial" w:hAnsi="Arial" w:cs="Arial"/>
        </w:rPr>
        <w:tab/>
      </w:r>
      <w:r w:rsidRPr="005E5644">
        <w:rPr>
          <w:rFonts w:ascii="Arial" w:hAnsi="Arial" w:cs="Arial"/>
        </w:rPr>
        <w:tab/>
      </w:r>
      <w:r w:rsidRPr="005E5644">
        <w:rPr>
          <w:rFonts w:ascii="Arial" w:hAnsi="Arial" w:cs="Arial"/>
        </w:rPr>
        <w:tab/>
      </w:r>
      <w:r w:rsidR="00094F0D" w:rsidRPr="005E5644">
        <w:rPr>
          <w:rFonts w:ascii="Arial" w:hAnsi="Arial" w:cs="Arial"/>
        </w:rPr>
        <w:tab/>
      </w:r>
      <w:r w:rsidR="00094F0D" w:rsidRPr="005E5644">
        <w:rPr>
          <w:rFonts w:ascii="Arial" w:hAnsi="Arial" w:cs="Arial"/>
        </w:rPr>
        <w:tab/>
      </w:r>
      <w:r w:rsidR="00094F0D" w:rsidRPr="005E5644">
        <w:rPr>
          <w:rFonts w:ascii="Arial" w:hAnsi="Arial" w:cs="Arial"/>
        </w:rPr>
        <w:tab/>
      </w:r>
      <w:r w:rsidR="00094F0D" w:rsidRPr="005E5644">
        <w:rPr>
          <w:rFonts w:ascii="Arial" w:hAnsi="Arial" w:cs="Arial"/>
        </w:rPr>
        <w:tab/>
      </w:r>
      <w:r w:rsidR="00094F0D">
        <w:rPr>
          <w:rFonts w:ascii="Arial" w:hAnsi="Arial" w:cs="Arial"/>
        </w:rPr>
        <w:t xml:space="preserve">        </w:t>
      </w:r>
      <w:r w:rsidRPr="005E5644">
        <w:rPr>
          <w:rFonts w:ascii="Arial" w:hAnsi="Arial" w:cs="Arial"/>
        </w:rPr>
        <w:t>4:30 p.m.</w:t>
      </w:r>
    </w:p>
    <w:p w:rsidR="00C434E8" w:rsidRPr="005E5644" w:rsidRDefault="00C434E8" w:rsidP="00C434E8">
      <w:pPr>
        <w:pStyle w:val="ListParagraph"/>
        <w:ind w:left="360"/>
        <w:jc w:val="both"/>
        <w:rPr>
          <w:rFonts w:ascii="Arial" w:hAnsi="Arial" w:cs="Arial"/>
        </w:rPr>
      </w:pPr>
    </w:p>
    <w:p w:rsidR="00C434E8" w:rsidRPr="00094F0D" w:rsidRDefault="005E5644" w:rsidP="00C434E8">
      <w:pPr>
        <w:pStyle w:val="ListParagraph"/>
        <w:ind w:left="360"/>
        <w:jc w:val="both"/>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-306705</wp:posOffset>
                </wp:positionH>
                <wp:positionV relativeFrom="paragraph">
                  <wp:posOffset>57149</wp:posOffset>
                </wp:positionV>
                <wp:extent cx="7038975" cy="0"/>
                <wp:effectExtent l="0" t="19050" r="47625"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1BF3C"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4.5pt" to="53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0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" strokeweight="4.5pt"/>
            </w:pict>
          </mc:Fallback>
        </mc:AlternateContent>
      </w:r>
    </w:p>
    <w:p w:rsidR="008470C8" w:rsidRPr="005E5644" w:rsidRDefault="00C434E8" w:rsidP="00CC23F0">
      <w:pPr>
        <w:shd w:val="clear" w:color="auto" w:fill="FFFFFF"/>
        <w:spacing w:before="0" w:after="0"/>
        <w:jc w:val="both"/>
        <w:rPr>
          <w:rFonts w:cs="Arial"/>
          <w:szCs w:val="24"/>
        </w:rPr>
      </w:pPr>
      <w:r w:rsidRPr="005E5644">
        <w:rPr>
          <w:rFonts w:cs="Arial"/>
          <w:szCs w:val="24"/>
        </w:rPr>
        <w:t xml:space="preserve">Please contact </w:t>
      </w:r>
      <w:r w:rsidR="00055DBA" w:rsidRPr="005E5644">
        <w:rPr>
          <w:rFonts w:cs="Arial"/>
          <w:szCs w:val="24"/>
        </w:rPr>
        <w:t>Colleen Stoner</w:t>
      </w:r>
      <w:r w:rsidR="00BE5818" w:rsidRPr="005E5644">
        <w:rPr>
          <w:rFonts w:cs="Arial"/>
          <w:szCs w:val="24"/>
        </w:rPr>
        <w:t xml:space="preserve"> at</w:t>
      </w:r>
      <w:r w:rsidRPr="005E5644">
        <w:rPr>
          <w:rFonts w:cs="Arial"/>
          <w:szCs w:val="24"/>
        </w:rPr>
        <w:t xml:space="preserve"> (916) </w:t>
      </w:r>
      <w:r w:rsidR="00055DBA" w:rsidRPr="005E5644">
        <w:rPr>
          <w:rFonts w:cs="Arial"/>
          <w:szCs w:val="24"/>
        </w:rPr>
        <w:t>324-9385</w:t>
      </w:r>
      <w:r w:rsidRPr="005E5644">
        <w:rPr>
          <w:rFonts w:cs="Arial"/>
          <w:szCs w:val="24"/>
        </w:rPr>
        <w:t xml:space="preserve"> or </w:t>
      </w:r>
      <w:hyperlink r:id="rId7" w:history="1">
        <w:r w:rsidR="00055DBA" w:rsidRPr="005E5644">
          <w:rPr>
            <w:rStyle w:val="Hyperlink"/>
            <w:rFonts w:cs="Arial"/>
            <w:szCs w:val="24"/>
          </w:rPr>
          <w:t>colleen.stoner@bscc.ca.gov</w:t>
        </w:r>
      </w:hyperlink>
      <w:r w:rsidR="00094F0D">
        <w:rPr>
          <w:szCs w:val="24"/>
        </w:rPr>
        <w:t xml:space="preserve"> </w:t>
      </w:r>
      <w:r w:rsidRPr="005E5644">
        <w:rPr>
          <w:rFonts w:cs="Arial"/>
          <w:szCs w:val="24"/>
        </w:rPr>
        <w:t>for additional information about this notice, to submit written material regarding an agenda item or to request special accommodations for persons with disabilities. This agenda and additional information about the Board of State and Community Corrections</w:t>
      </w:r>
      <w:r w:rsidR="00CC23F0" w:rsidRPr="005E5644">
        <w:rPr>
          <w:rFonts w:cs="Arial"/>
          <w:szCs w:val="24"/>
        </w:rPr>
        <w:t xml:space="preserve"> may be found on our website at </w:t>
      </w:r>
      <w:hyperlink r:id="rId8" w:history="1">
        <w:r w:rsidR="00CC23F0" w:rsidRPr="005E5644">
          <w:rPr>
            <w:rStyle w:val="Hyperlink"/>
            <w:rFonts w:cs="Arial"/>
            <w:szCs w:val="24"/>
          </w:rPr>
          <w:t>www.bscc.ca.gov</w:t>
        </w:r>
      </w:hyperlink>
      <w:r w:rsidR="00CC23F0" w:rsidRPr="005E5644">
        <w:rPr>
          <w:rFonts w:cs="Arial"/>
          <w:szCs w:val="24"/>
        </w:rPr>
        <w:t xml:space="preserve">. </w:t>
      </w:r>
    </w:p>
    <w:sectPr w:rsidR="008470C8" w:rsidRPr="005E5644" w:rsidSect="00246914">
      <w:headerReference w:type="default" r:id="rId9"/>
      <w:pgSz w:w="12240" w:h="15840"/>
      <w:pgMar w:top="2520" w:right="1080" w:bottom="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77" w:rsidRDefault="00327E77" w:rsidP="004572FE">
      <w:pPr>
        <w:spacing w:before="0" w:after="0"/>
      </w:pPr>
      <w:r>
        <w:separator/>
      </w:r>
    </w:p>
  </w:endnote>
  <w:endnote w:type="continuationSeparator" w:id="0">
    <w:p w:rsidR="00327E77" w:rsidRDefault="00327E77" w:rsidP="004572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77" w:rsidRDefault="00327E77" w:rsidP="004572FE">
      <w:pPr>
        <w:spacing w:before="0" w:after="0"/>
      </w:pPr>
      <w:r>
        <w:separator/>
      </w:r>
    </w:p>
  </w:footnote>
  <w:footnote w:type="continuationSeparator" w:id="0">
    <w:p w:rsidR="00327E77" w:rsidRDefault="00327E77" w:rsidP="004572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38" w:rsidRDefault="00651D38">
    <w:pPr>
      <w:pStyle w:val="Header"/>
    </w:pPr>
    <w:r>
      <w:rPr>
        <w:noProof/>
      </w:rPr>
      <w:drawing>
        <wp:inline distT="0" distB="0" distL="0" distR="0">
          <wp:extent cx="6759126" cy="1071245"/>
          <wp:effectExtent l="0" t="0" r="3810" b="0"/>
          <wp:docPr id="5" name="Picture 5"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59126" cy="10712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261"/>
    <w:multiLevelType w:val="hybridMultilevel"/>
    <w:tmpl w:val="BCD49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55158"/>
    <w:multiLevelType w:val="hybridMultilevel"/>
    <w:tmpl w:val="087CE6FA"/>
    <w:lvl w:ilvl="0" w:tplc="A2FAE846">
      <w:start w:val="1"/>
      <w:numFmt w:val="upperLetter"/>
      <w:lvlText w:val="%1."/>
      <w:lvlJc w:val="left"/>
      <w:pPr>
        <w:ind w:left="720" w:hanging="360"/>
      </w:pPr>
      <w:rPr>
        <w:rFonts w:ascii="Times New Roman" w:eastAsia="Times New Roman" w:hAnsi="Times New Roman" w:cs="Times New Roman" w:hint="default"/>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68B3"/>
    <w:multiLevelType w:val="hybridMultilevel"/>
    <w:tmpl w:val="E25E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002E6"/>
    <w:multiLevelType w:val="hybridMultilevel"/>
    <w:tmpl w:val="D952C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2F1A8A"/>
    <w:multiLevelType w:val="hybridMultilevel"/>
    <w:tmpl w:val="B0568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452E90"/>
    <w:multiLevelType w:val="hybridMultilevel"/>
    <w:tmpl w:val="2B6C5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FC5F34"/>
    <w:multiLevelType w:val="hybridMultilevel"/>
    <w:tmpl w:val="29BEE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49"/>
    <w:rsid w:val="00055A88"/>
    <w:rsid w:val="00055DBA"/>
    <w:rsid w:val="00094F0D"/>
    <w:rsid w:val="000E560C"/>
    <w:rsid w:val="0010014D"/>
    <w:rsid w:val="001104CA"/>
    <w:rsid w:val="00127750"/>
    <w:rsid w:val="0014302E"/>
    <w:rsid w:val="00156894"/>
    <w:rsid w:val="001A276E"/>
    <w:rsid w:val="0020480C"/>
    <w:rsid w:val="00246914"/>
    <w:rsid w:val="002634F8"/>
    <w:rsid w:val="00284040"/>
    <w:rsid w:val="00294964"/>
    <w:rsid w:val="002B4D3B"/>
    <w:rsid w:val="002E7B26"/>
    <w:rsid w:val="00327E77"/>
    <w:rsid w:val="003570E5"/>
    <w:rsid w:val="00364167"/>
    <w:rsid w:val="003827EB"/>
    <w:rsid w:val="003C74D6"/>
    <w:rsid w:val="003F4B2D"/>
    <w:rsid w:val="00406E7D"/>
    <w:rsid w:val="00421DC8"/>
    <w:rsid w:val="00444A74"/>
    <w:rsid w:val="004572FE"/>
    <w:rsid w:val="004574DF"/>
    <w:rsid w:val="00474193"/>
    <w:rsid w:val="0048197A"/>
    <w:rsid w:val="004C42D4"/>
    <w:rsid w:val="004D7EA6"/>
    <w:rsid w:val="00514DD5"/>
    <w:rsid w:val="00524AE0"/>
    <w:rsid w:val="00524CD4"/>
    <w:rsid w:val="00540C67"/>
    <w:rsid w:val="005734AA"/>
    <w:rsid w:val="005A4C37"/>
    <w:rsid w:val="005E5644"/>
    <w:rsid w:val="00611FB8"/>
    <w:rsid w:val="00616D6E"/>
    <w:rsid w:val="00651D38"/>
    <w:rsid w:val="0066321F"/>
    <w:rsid w:val="006C638D"/>
    <w:rsid w:val="00714C0A"/>
    <w:rsid w:val="007A6A48"/>
    <w:rsid w:val="007C6BC6"/>
    <w:rsid w:val="0081524E"/>
    <w:rsid w:val="0083074F"/>
    <w:rsid w:val="008470C8"/>
    <w:rsid w:val="008E7609"/>
    <w:rsid w:val="00955FEB"/>
    <w:rsid w:val="00A17528"/>
    <w:rsid w:val="00A31D56"/>
    <w:rsid w:val="00A448E6"/>
    <w:rsid w:val="00A853CB"/>
    <w:rsid w:val="00AF0DAA"/>
    <w:rsid w:val="00B015B6"/>
    <w:rsid w:val="00B51684"/>
    <w:rsid w:val="00BD1A54"/>
    <w:rsid w:val="00BE5818"/>
    <w:rsid w:val="00BE64DA"/>
    <w:rsid w:val="00BF498A"/>
    <w:rsid w:val="00C025FC"/>
    <w:rsid w:val="00C0288D"/>
    <w:rsid w:val="00C434E8"/>
    <w:rsid w:val="00CC23F0"/>
    <w:rsid w:val="00CC3007"/>
    <w:rsid w:val="00CD63A4"/>
    <w:rsid w:val="00CF282D"/>
    <w:rsid w:val="00CF68A2"/>
    <w:rsid w:val="00D00376"/>
    <w:rsid w:val="00D3749F"/>
    <w:rsid w:val="00D7153A"/>
    <w:rsid w:val="00E15E87"/>
    <w:rsid w:val="00E60A3C"/>
    <w:rsid w:val="00E723B5"/>
    <w:rsid w:val="00E74E6B"/>
    <w:rsid w:val="00E920F2"/>
    <w:rsid w:val="00F17449"/>
    <w:rsid w:val="00F20531"/>
    <w:rsid w:val="00F33E1C"/>
    <w:rsid w:val="00F6214B"/>
    <w:rsid w:val="00FC1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313C2EA-D7E4-4AF7-8796-99C13C0B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C8"/>
    <w:pPr>
      <w:spacing w:before="120" w:after="120"/>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rPr>
      <w:rFonts w:ascii="Arial" w:hAnsi="Arial"/>
      <w:sz w:val="24"/>
      <w:szCs w:val="22"/>
    </w:rPr>
  </w:style>
  <w:style w:type="character" w:styleId="Hyperlink">
    <w:name w:val="Hyperlink"/>
    <w:basedOn w:val="DefaultParagraphFont"/>
    <w:rsid w:val="00C434E8"/>
    <w:rPr>
      <w:color w:val="0000FF"/>
      <w:u w:val="single"/>
    </w:rPr>
  </w:style>
  <w:style w:type="paragraph" w:styleId="ListParagraph">
    <w:name w:val="List Paragraph"/>
    <w:basedOn w:val="Normal"/>
    <w:uiPriority w:val="34"/>
    <w:qFormat/>
    <w:rsid w:val="00C434E8"/>
    <w:pPr>
      <w:spacing w:before="0" w:after="0"/>
      <w:ind w:left="720"/>
      <w:contextualSpacing/>
    </w:pPr>
    <w:rPr>
      <w:rFonts w:ascii="Times New Roman" w:eastAsia="Times New Roman" w:hAnsi="Times New Roman"/>
      <w:szCs w:val="24"/>
    </w:rPr>
  </w:style>
  <w:style w:type="paragraph" w:styleId="Header">
    <w:name w:val="header"/>
    <w:basedOn w:val="Normal"/>
    <w:link w:val="HeaderChar"/>
    <w:uiPriority w:val="99"/>
    <w:unhideWhenUsed/>
    <w:rsid w:val="004572FE"/>
    <w:pPr>
      <w:tabs>
        <w:tab w:val="center" w:pos="4680"/>
        <w:tab w:val="right" w:pos="9360"/>
      </w:tabs>
      <w:spacing w:before="0" w:after="0"/>
    </w:pPr>
  </w:style>
  <w:style w:type="character" w:customStyle="1" w:styleId="HeaderChar">
    <w:name w:val="Header Char"/>
    <w:basedOn w:val="DefaultParagraphFont"/>
    <w:link w:val="Header"/>
    <w:uiPriority w:val="99"/>
    <w:rsid w:val="004572FE"/>
    <w:rPr>
      <w:rFonts w:ascii="Arial" w:hAnsi="Arial"/>
      <w:sz w:val="24"/>
      <w:szCs w:val="22"/>
    </w:rPr>
  </w:style>
  <w:style w:type="paragraph" w:styleId="Footer">
    <w:name w:val="footer"/>
    <w:basedOn w:val="Normal"/>
    <w:link w:val="FooterChar"/>
    <w:uiPriority w:val="99"/>
    <w:unhideWhenUsed/>
    <w:rsid w:val="004572FE"/>
    <w:pPr>
      <w:tabs>
        <w:tab w:val="center" w:pos="4680"/>
        <w:tab w:val="right" w:pos="9360"/>
      </w:tabs>
      <w:spacing w:before="0" w:after="0"/>
    </w:pPr>
  </w:style>
  <w:style w:type="character" w:customStyle="1" w:styleId="FooterChar">
    <w:name w:val="Footer Char"/>
    <w:basedOn w:val="DefaultParagraphFont"/>
    <w:link w:val="Footer"/>
    <w:uiPriority w:val="99"/>
    <w:rsid w:val="004572FE"/>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 TargetMode="External"/><Relationship Id="rId3" Type="http://schemas.openxmlformats.org/officeDocument/2006/relationships/settings" Target="settings.xml"/><Relationship Id="rId7" Type="http://schemas.openxmlformats.org/officeDocument/2006/relationships/hyperlink" Target="mailto:colleen.stoner@bscc.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F9E1D1CA</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1374</CharactersWithSpaces>
  <SharedDoc>false</SharedDoc>
  <HLinks>
    <vt:vector size="12" baseType="variant">
      <vt:variant>
        <vt:i4>7602274</vt:i4>
      </vt:variant>
      <vt:variant>
        <vt:i4>3</vt:i4>
      </vt:variant>
      <vt:variant>
        <vt:i4>0</vt:i4>
      </vt:variant>
      <vt:variant>
        <vt:i4>5</vt:i4>
      </vt:variant>
      <vt:variant>
        <vt:lpwstr>http://www.bscc.ca.gov/</vt:lpwstr>
      </vt:variant>
      <vt:variant>
        <vt:lpwstr/>
      </vt:variant>
      <vt:variant>
        <vt:i4>7143491</vt:i4>
      </vt:variant>
      <vt:variant>
        <vt:i4>0</vt:i4>
      </vt:variant>
      <vt:variant>
        <vt:i4>0</vt:i4>
      </vt:variant>
      <vt:variant>
        <vt:i4>5</vt:i4>
      </vt:variant>
      <vt:variant>
        <vt:lpwstr>mailto:colleen.stoner@bscc.ca.gov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Zentner</dc:creator>
  <cp:keywords/>
  <cp:lastModifiedBy>Colleen Stoner</cp:lastModifiedBy>
  <cp:revision>2</cp:revision>
  <cp:lastPrinted>2014-08-05T21:47:00Z</cp:lastPrinted>
  <dcterms:created xsi:type="dcterms:W3CDTF">2016-10-03T17:07:00Z</dcterms:created>
  <dcterms:modified xsi:type="dcterms:W3CDTF">2016-10-03T17:07:00Z</dcterms:modified>
</cp:coreProperties>
</file>