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tblLayout w:type="fixed"/>
        <w:tblLook w:val="0000" w:firstRow="0" w:lastRow="0" w:firstColumn="0" w:lastColumn="0" w:noHBand="0" w:noVBand="0"/>
      </w:tblPr>
      <w:tblGrid>
        <w:gridCol w:w="3382"/>
        <w:gridCol w:w="3275"/>
        <w:gridCol w:w="3375"/>
      </w:tblGrid>
      <w:tr w:rsidR="0051586C" w:rsidRPr="00304D51" w:rsidTr="00CD6A73">
        <w:trPr>
          <w:trHeight w:val="1347"/>
        </w:trPr>
        <w:tc>
          <w:tcPr>
            <w:tcW w:w="10032" w:type="dxa"/>
            <w:gridSpan w:val="3"/>
            <w:tcBorders>
              <w:top w:val="thinThickThinSmallGap" w:sz="24" w:space="0" w:color="000000"/>
            </w:tcBorders>
            <w:shd w:val="clear" w:color="auto" w:fill="auto"/>
          </w:tcPr>
          <w:p w:rsidR="00E81425" w:rsidRPr="00F13DEF" w:rsidRDefault="0051586C">
            <w:pPr>
              <w:spacing w:before="60"/>
              <w:jc w:val="both"/>
              <w:rPr>
                <w:rFonts w:ascii="Arial" w:hAnsi="Arial" w:cs="Arial"/>
                <w:sz w:val="22"/>
                <w:szCs w:val="22"/>
              </w:rPr>
            </w:pPr>
            <w:bookmarkStart w:id="0" w:name="_GoBack"/>
            <w:bookmarkEnd w:id="0"/>
            <w:permStart w:id="163012100" w:edGrp="everyone"/>
            <w:permEnd w:id="163012100"/>
            <w:r w:rsidRPr="00F13DEF">
              <w:rPr>
                <w:rFonts w:ascii="Arial" w:hAnsi="Arial" w:cs="Arial"/>
                <w:sz w:val="22"/>
                <w:szCs w:val="22"/>
              </w:rPr>
              <w:t xml:space="preserve">The </w:t>
            </w:r>
            <w:r w:rsidR="00534486" w:rsidRPr="00F13DEF">
              <w:rPr>
                <w:rFonts w:ascii="Arial" w:hAnsi="Arial" w:cs="Arial"/>
                <w:sz w:val="22"/>
                <w:szCs w:val="22"/>
              </w:rPr>
              <w:t>Juvenile Justice Standing Committee (JJSC)</w:t>
            </w:r>
            <w:r w:rsidRPr="00F13DEF">
              <w:rPr>
                <w:rFonts w:ascii="Arial" w:hAnsi="Arial" w:cs="Arial"/>
                <w:sz w:val="22"/>
                <w:szCs w:val="22"/>
              </w:rPr>
              <w:t xml:space="preserve"> meeting was called to order at</w:t>
            </w:r>
            <w:r w:rsidR="00DA70DD" w:rsidRPr="00F13DEF">
              <w:rPr>
                <w:rFonts w:ascii="Arial" w:hAnsi="Arial" w:cs="Arial"/>
                <w:sz w:val="22"/>
                <w:szCs w:val="22"/>
              </w:rPr>
              <w:t xml:space="preserve"> </w:t>
            </w:r>
            <w:r w:rsidR="0048164A" w:rsidRPr="00F13DEF">
              <w:rPr>
                <w:rFonts w:ascii="Arial" w:hAnsi="Arial" w:cs="Arial"/>
                <w:sz w:val="22"/>
                <w:szCs w:val="22"/>
              </w:rPr>
              <w:t>10:0</w:t>
            </w:r>
            <w:r w:rsidR="00DA70DD" w:rsidRPr="00F13DEF">
              <w:rPr>
                <w:rFonts w:ascii="Arial" w:hAnsi="Arial" w:cs="Arial"/>
                <w:sz w:val="22"/>
                <w:szCs w:val="22"/>
              </w:rPr>
              <w:t>6 a.m.</w:t>
            </w:r>
            <w:r w:rsidRPr="00F13DEF">
              <w:rPr>
                <w:rFonts w:ascii="Arial" w:hAnsi="Arial" w:cs="Arial"/>
                <w:sz w:val="22"/>
                <w:szCs w:val="22"/>
              </w:rPr>
              <w:t xml:space="preserve"> </w:t>
            </w:r>
            <w:r w:rsidR="00534486" w:rsidRPr="00F13DEF">
              <w:rPr>
                <w:rFonts w:ascii="Arial" w:hAnsi="Arial" w:cs="Arial"/>
                <w:sz w:val="22"/>
                <w:szCs w:val="22"/>
              </w:rPr>
              <w:t>b</w:t>
            </w:r>
            <w:r w:rsidR="009B3625" w:rsidRPr="00F13DEF">
              <w:rPr>
                <w:rFonts w:ascii="Arial" w:hAnsi="Arial" w:cs="Arial"/>
                <w:sz w:val="22"/>
                <w:szCs w:val="22"/>
              </w:rPr>
              <w:t>y</w:t>
            </w:r>
            <w:r w:rsidR="00534486" w:rsidRPr="00F13DEF">
              <w:rPr>
                <w:rFonts w:ascii="Arial" w:hAnsi="Arial" w:cs="Arial"/>
                <w:sz w:val="22"/>
                <w:szCs w:val="22"/>
              </w:rPr>
              <w:t xml:space="preserve"> Chair David Steinhart.</w:t>
            </w:r>
          </w:p>
          <w:p w:rsidR="00351E85" w:rsidRPr="00F13DEF" w:rsidRDefault="00351E85">
            <w:pPr>
              <w:spacing w:before="60"/>
              <w:jc w:val="both"/>
              <w:rPr>
                <w:rFonts w:ascii="Arial" w:hAnsi="Arial" w:cs="Arial"/>
                <w:sz w:val="22"/>
                <w:szCs w:val="22"/>
              </w:rPr>
            </w:pPr>
          </w:p>
          <w:p w:rsidR="0051586C" w:rsidRPr="00F13DEF" w:rsidRDefault="0051586C">
            <w:pPr>
              <w:jc w:val="both"/>
              <w:rPr>
                <w:rFonts w:ascii="Arial" w:hAnsi="Arial" w:cs="Arial"/>
                <w:bCs/>
                <w:sz w:val="22"/>
                <w:szCs w:val="22"/>
              </w:rPr>
            </w:pPr>
            <w:r w:rsidRPr="00F13DEF">
              <w:rPr>
                <w:rFonts w:ascii="Arial" w:hAnsi="Arial" w:cs="Arial"/>
                <w:bCs/>
                <w:sz w:val="22"/>
                <w:szCs w:val="22"/>
              </w:rPr>
              <w:t>The following Committ</w:t>
            </w:r>
            <w:r w:rsidR="00A65350" w:rsidRPr="00F13DEF">
              <w:rPr>
                <w:rFonts w:ascii="Arial" w:hAnsi="Arial" w:cs="Arial"/>
                <w:bCs/>
                <w:sz w:val="22"/>
                <w:szCs w:val="22"/>
              </w:rPr>
              <w:t xml:space="preserve">ee members were in attendance: </w:t>
            </w:r>
          </w:p>
        </w:tc>
      </w:tr>
      <w:tr w:rsidR="0051586C" w:rsidRPr="00304D51" w:rsidTr="00C852DA">
        <w:trPr>
          <w:trHeight w:val="1260"/>
        </w:trPr>
        <w:tc>
          <w:tcPr>
            <w:tcW w:w="3382" w:type="dxa"/>
            <w:shd w:val="clear" w:color="auto" w:fill="auto"/>
          </w:tcPr>
          <w:p w:rsidR="00534486" w:rsidRPr="00F13DEF" w:rsidRDefault="00534486" w:rsidP="00534486">
            <w:pPr>
              <w:contextualSpacing/>
              <w:rPr>
                <w:rFonts w:ascii="Arial" w:hAnsi="Arial" w:cs="Arial"/>
                <w:sz w:val="22"/>
                <w:szCs w:val="22"/>
              </w:rPr>
            </w:pPr>
            <w:r w:rsidRPr="00F13DEF">
              <w:rPr>
                <w:rFonts w:ascii="Arial" w:hAnsi="Arial" w:cs="Arial"/>
                <w:sz w:val="22"/>
                <w:szCs w:val="22"/>
              </w:rPr>
              <w:t>Mr. David Steinhart, Chair</w:t>
            </w:r>
          </w:p>
          <w:p w:rsidR="00534486" w:rsidRPr="00F13DEF" w:rsidRDefault="00534486" w:rsidP="00534486">
            <w:pPr>
              <w:contextualSpacing/>
              <w:rPr>
                <w:rFonts w:ascii="Arial" w:hAnsi="Arial" w:cs="Arial"/>
                <w:sz w:val="22"/>
                <w:szCs w:val="22"/>
              </w:rPr>
            </w:pPr>
            <w:r w:rsidRPr="00F13DEF">
              <w:rPr>
                <w:rFonts w:ascii="Arial" w:hAnsi="Arial" w:cs="Arial"/>
                <w:sz w:val="22"/>
                <w:szCs w:val="22"/>
              </w:rPr>
              <w:t>Ms. Sandra McBrayer</w:t>
            </w:r>
          </w:p>
          <w:p w:rsidR="00534486" w:rsidRPr="00F13DEF" w:rsidRDefault="008439FD" w:rsidP="00534486">
            <w:pPr>
              <w:contextualSpacing/>
              <w:rPr>
                <w:rFonts w:ascii="Arial" w:hAnsi="Arial" w:cs="Arial"/>
                <w:sz w:val="22"/>
                <w:szCs w:val="22"/>
              </w:rPr>
            </w:pPr>
            <w:r>
              <w:rPr>
                <w:rFonts w:ascii="Arial" w:hAnsi="Arial" w:cs="Arial"/>
                <w:sz w:val="22"/>
                <w:szCs w:val="22"/>
              </w:rPr>
              <w:t>Judge</w:t>
            </w:r>
            <w:r w:rsidR="00534486" w:rsidRPr="00F13DEF">
              <w:rPr>
                <w:rFonts w:ascii="Arial" w:hAnsi="Arial" w:cs="Arial"/>
                <w:sz w:val="22"/>
                <w:szCs w:val="22"/>
              </w:rPr>
              <w:t xml:space="preserve"> Donna Groman</w:t>
            </w:r>
          </w:p>
          <w:p w:rsidR="00E81425" w:rsidRPr="00F13DEF" w:rsidRDefault="00E81425" w:rsidP="00D72C3D">
            <w:pPr>
              <w:jc w:val="both"/>
              <w:rPr>
                <w:rFonts w:ascii="Arial" w:hAnsi="Arial" w:cs="Arial"/>
                <w:sz w:val="22"/>
                <w:szCs w:val="22"/>
              </w:rPr>
            </w:pPr>
          </w:p>
        </w:tc>
        <w:tc>
          <w:tcPr>
            <w:tcW w:w="3275" w:type="dxa"/>
            <w:shd w:val="clear" w:color="auto" w:fill="auto"/>
          </w:tcPr>
          <w:p w:rsidR="00534486" w:rsidRPr="00F13DEF" w:rsidRDefault="00534486" w:rsidP="00534486">
            <w:pPr>
              <w:contextualSpacing/>
              <w:rPr>
                <w:rFonts w:ascii="Arial" w:hAnsi="Arial" w:cs="Arial"/>
                <w:sz w:val="22"/>
                <w:szCs w:val="22"/>
              </w:rPr>
            </w:pPr>
            <w:r w:rsidRPr="00F13DEF">
              <w:rPr>
                <w:rFonts w:ascii="Arial" w:hAnsi="Arial" w:cs="Arial"/>
                <w:sz w:val="22"/>
                <w:szCs w:val="22"/>
              </w:rPr>
              <w:t>Mr. Julio Marcial</w:t>
            </w:r>
          </w:p>
          <w:p w:rsidR="00534486" w:rsidRPr="00F13DEF" w:rsidRDefault="00534486" w:rsidP="00534486">
            <w:pPr>
              <w:contextualSpacing/>
              <w:rPr>
                <w:rFonts w:ascii="Arial" w:hAnsi="Arial" w:cs="Arial"/>
                <w:sz w:val="22"/>
                <w:szCs w:val="22"/>
              </w:rPr>
            </w:pPr>
            <w:r w:rsidRPr="00F13DEF">
              <w:rPr>
                <w:rFonts w:ascii="Arial" w:hAnsi="Arial" w:cs="Arial"/>
                <w:sz w:val="22"/>
                <w:szCs w:val="22"/>
              </w:rPr>
              <w:t>Ms. Sue Burrell</w:t>
            </w:r>
          </w:p>
          <w:p w:rsidR="00534486" w:rsidRPr="00F13DEF" w:rsidRDefault="00534486" w:rsidP="00534486">
            <w:pPr>
              <w:contextualSpacing/>
              <w:rPr>
                <w:rFonts w:ascii="Arial" w:hAnsi="Arial" w:cs="Arial"/>
                <w:sz w:val="22"/>
                <w:szCs w:val="22"/>
              </w:rPr>
            </w:pPr>
            <w:r w:rsidRPr="00F13DEF">
              <w:rPr>
                <w:rFonts w:ascii="Arial" w:hAnsi="Arial" w:cs="Arial"/>
                <w:sz w:val="22"/>
                <w:szCs w:val="22"/>
              </w:rPr>
              <w:t>Mr. James Bell</w:t>
            </w:r>
            <w:r w:rsidR="0081333A" w:rsidRPr="00F13DEF">
              <w:rPr>
                <w:rFonts w:ascii="Arial" w:hAnsi="Arial" w:cs="Arial"/>
                <w:sz w:val="22"/>
                <w:szCs w:val="22"/>
              </w:rPr>
              <w:t xml:space="preserve">                                 </w:t>
            </w:r>
          </w:p>
          <w:p w:rsidR="001564D0" w:rsidRPr="00F13DEF" w:rsidRDefault="001564D0" w:rsidP="00534486">
            <w:pPr>
              <w:jc w:val="both"/>
              <w:rPr>
                <w:rFonts w:ascii="Arial" w:hAnsi="Arial" w:cs="Arial"/>
                <w:sz w:val="22"/>
                <w:szCs w:val="22"/>
              </w:rPr>
            </w:pPr>
          </w:p>
        </w:tc>
        <w:tc>
          <w:tcPr>
            <w:tcW w:w="3375" w:type="dxa"/>
            <w:shd w:val="clear" w:color="auto" w:fill="auto"/>
          </w:tcPr>
          <w:p w:rsidR="00534486" w:rsidRPr="00F13DEF" w:rsidRDefault="00534486" w:rsidP="00534486">
            <w:pPr>
              <w:contextualSpacing/>
              <w:rPr>
                <w:rFonts w:ascii="Arial" w:hAnsi="Arial" w:cs="Arial"/>
                <w:sz w:val="22"/>
                <w:szCs w:val="22"/>
              </w:rPr>
            </w:pPr>
            <w:r w:rsidRPr="00F13DEF">
              <w:rPr>
                <w:rFonts w:ascii="Arial" w:hAnsi="Arial" w:cs="Arial"/>
                <w:sz w:val="22"/>
                <w:szCs w:val="22"/>
              </w:rPr>
              <w:t>Mr. Gerry Lopez</w:t>
            </w:r>
          </w:p>
          <w:p w:rsidR="00534486" w:rsidRPr="00F13DEF" w:rsidRDefault="0048164A" w:rsidP="00534486">
            <w:pPr>
              <w:contextualSpacing/>
              <w:rPr>
                <w:rFonts w:ascii="Arial" w:hAnsi="Arial" w:cs="Arial"/>
                <w:sz w:val="22"/>
                <w:szCs w:val="22"/>
              </w:rPr>
            </w:pPr>
            <w:r w:rsidRPr="00F13DEF">
              <w:rPr>
                <w:rFonts w:ascii="Arial" w:hAnsi="Arial" w:cs="Arial"/>
                <w:sz w:val="22"/>
                <w:szCs w:val="22"/>
              </w:rPr>
              <w:t>Ms. Denise Hertz</w:t>
            </w:r>
          </w:p>
          <w:p w:rsidR="0081333A" w:rsidRPr="00F13DEF" w:rsidRDefault="0081333A" w:rsidP="00534486">
            <w:pPr>
              <w:contextualSpacing/>
              <w:rPr>
                <w:rFonts w:ascii="Arial" w:hAnsi="Arial" w:cs="Arial"/>
                <w:sz w:val="22"/>
                <w:szCs w:val="22"/>
              </w:rPr>
            </w:pPr>
            <w:r w:rsidRPr="00F13DEF">
              <w:rPr>
                <w:rFonts w:ascii="Arial" w:hAnsi="Arial" w:cs="Arial"/>
                <w:sz w:val="22"/>
                <w:szCs w:val="22"/>
              </w:rPr>
              <w:t>Ms. Laura Garnett</w:t>
            </w:r>
          </w:p>
          <w:p w:rsidR="00E81425" w:rsidRPr="00F13DEF" w:rsidRDefault="00E81425" w:rsidP="00534486">
            <w:pPr>
              <w:jc w:val="both"/>
              <w:rPr>
                <w:rFonts w:ascii="Arial" w:hAnsi="Arial" w:cs="Arial"/>
                <w:sz w:val="22"/>
                <w:szCs w:val="22"/>
              </w:rPr>
            </w:pPr>
          </w:p>
        </w:tc>
      </w:tr>
      <w:tr w:rsidR="0081333A" w:rsidRPr="00304D51" w:rsidTr="00C852DA">
        <w:trPr>
          <w:trHeight w:val="540"/>
        </w:trPr>
        <w:tc>
          <w:tcPr>
            <w:tcW w:w="3382" w:type="dxa"/>
            <w:shd w:val="clear" w:color="auto" w:fill="auto"/>
          </w:tcPr>
          <w:p w:rsidR="00D8483F" w:rsidRDefault="0081333A" w:rsidP="00534486">
            <w:pPr>
              <w:contextualSpacing/>
              <w:rPr>
                <w:rFonts w:ascii="Arial" w:hAnsi="Arial" w:cs="Arial"/>
                <w:sz w:val="22"/>
                <w:szCs w:val="22"/>
              </w:rPr>
            </w:pPr>
            <w:r w:rsidRPr="00F13DEF">
              <w:rPr>
                <w:rFonts w:ascii="Arial" w:hAnsi="Arial" w:cs="Arial"/>
                <w:sz w:val="22"/>
                <w:szCs w:val="22"/>
              </w:rPr>
              <w:t xml:space="preserve">Special Guest: </w:t>
            </w:r>
          </w:p>
          <w:p w:rsidR="00D8483F" w:rsidRDefault="00D8483F" w:rsidP="00534486">
            <w:pPr>
              <w:contextualSpacing/>
              <w:rPr>
                <w:rFonts w:ascii="Arial" w:hAnsi="Arial" w:cs="Arial"/>
                <w:sz w:val="22"/>
                <w:szCs w:val="22"/>
              </w:rPr>
            </w:pPr>
          </w:p>
          <w:p w:rsidR="0081333A" w:rsidRPr="00F13DEF" w:rsidRDefault="0081333A" w:rsidP="00534486">
            <w:pPr>
              <w:contextualSpacing/>
              <w:rPr>
                <w:rFonts w:ascii="Arial" w:hAnsi="Arial" w:cs="Arial"/>
                <w:sz w:val="22"/>
                <w:szCs w:val="22"/>
              </w:rPr>
            </w:pPr>
            <w:r w:rsidRPr="00F13DEF">
              <w:rPr>
                <w:rFonts w:ascii="Arial" w:hAnsi="Arial" w:cs="Arial"/>
                <w:sz w:val="22"/>
                <w:szCs w:val="22"/>
              </w:rPr>
              <w:t>Ms. Rachel Rios</w:t>
            </w:r>
            <w:r w:rsidR="00014061">
              <w:rPr>
                <w:rFonts w:ascii="Arial" w:hAnsi="Arial" w:cs="Arial"/>
                <w:sz w:val="22"/>
                <w:szCs w:val="22"/>
              </w:rPr>
              <w:t>, SACJJDP</w:t>
            </w:r>
          </w:p>
          <w:p w:rsidR="0081333A" w:rsidRPr="00F13DEF" w:rsidRDefault="0081333A" w:rsidP="00534486">
            <w:pPr>
              <w:contextualSpacing/>
              <w:rPr>
                <w:rFonts w:ascii="Arial" w:hAnsi="Arial" w:cs="Arial"/>
                <w:sz w:val="22"/>
                <w:szCs w:val="22"/>
              </w:rPr>
            </w:pPr>
            <w:r w:rsidRPr="00F13DEF">
              <w:rPr>
                <w:rFonts w:ascii="Arial" w:hAnsi="Arial" w:cs="Arial"/>
                <w:sz w:val="22"/>
                <w:szCs w:val="22"/>
              </w:rPr>
              <w:t>Ms. Rachel Prandini</w:t>
            </w:r>
            <w:r w:rsidR="00014061">
              <w:rPr>
                <w:rFonts w:ascii="Arial" w:hAnsi="Arial" w:cs="Arial"/>
                <w:sz w:val="22"/>
                <w:szCs w:val="22"/>
              </w:rPr>
              <w:t>, Immigrant Legal Resource Center</w:t>
            </w:r>
          </w:p>
          <w:p w:rsidR="0081333A" w:rsidRPr="00F13DEF" w:rsidRDefault="0081333A" w:rsidP="00534486">
            <w:pPr>
              <w:contextualSpacing/>
              <w:rPr>
                <w:rFonts w:ascii="Arial" w:hAnsi="Arial" w:cs="Arial"/>
                <w:sz w:val="22"/>
                <w:szCs w:val="22"/>
              </w:rPr>
            </w:pPr>
          </w:p>
        </w:tc>
        <w:tc>
          <w:tcPr>
            <w:tcW w:w="3275" w:type="dxa"/>
            <w:shd w:val="clear" w:color="auto" w:fill="auto"/>
          </w:tcPr>
          <w:p w:rsidR="0081333A" w:rsidRPr="00F13DEF" w:rsidRDefault="0081333A" w:rsidP="00534486">
            <w:pPr>
              <w:contextualSpacing/>
              <w:rPr>
                <w:rFonts w:ascii="Arial" w:hAnsi="Arial" w:cs="Arial"/>
                <w:sz w:val="22"/>
                <w:szCs w:val="22"/>
              </w:rPr>
            </w:pPr>
          </w:p>
        </w:tc>
        <w:tc>
          <w:tcPr>
            <w:tcW w:w="3375" w:type="dxa"/>
            <w:shd w:val="clear" w:color="auto" w:fill="auto"/>
          </w:tcPr>
          <w:p w:rsidR="0081333A" w:rsidRPr="005C5F1D" w:rsidRDefault="0081333A" w:rsidP="00534486">
            <w:pPr>
              <w:contextualSpacing/>
              <w:rPr>
                <w:rFonts w:ascii="Arial" w:hAnsi="Arial" w:cs="Arial"/>
                <w:sz w:val="22"/>
                <w:szCs w:val="22"/>
                <w:highlight w:val="yellow"/>
              </w:rPr>
            </w:pPr>
          </w:p>
        </w:tc>
      </w:tr>
    </w:tbl>
    <w:p w:rsidR="00D8483F" w:rsidRDefault="00D8483F" w:rsidP="00D8483F">
      <w:pPr>
        <w:pStyle w:val="WW-Default"/>
        <w:pBdr>
          <w:top w:val="thinThickThinSmallGap" w:sz="24" w:space="1" w:color="auto"/>
        </w:pBdr>
        <w:tabs>
          <w:tab w:val="right" w:pos="9900"/>
        </w:tabs>
        <w:rPr>
          <w:rFonts w:ascii="Arial" w:hAnsi="Arial" w:cs="Arial"/>
          <w:b/>
          <w:bCs/>
          <w:sz w:val="22"/>
          <w:szCs w:val="22"/>
        </w:rPr>
      </w:pPr>
    </w:p>
    <w:p w:rsidR="00211556" w:rsidRDefault="0051586C" w:rsidP="00F13DEF">
      <w:pPr>
        <w:pStyle w:val="WW-Default"/>
        <w:tabs>
          <w:tab w:val="right" w:pos="9900"/>
        </w:tabs>
        <w:rPr>
          <w:rStyle w:val="CharacterStyle1"/>
          <w:b/>
          <w:bCs/>
          <w:spacing w:val="-5"/>
          <w:w w:val="105"/>
          <w:sz w:val="22"/>
          <w:szCs w:val="22"/>
        </w:rPr>
      </w:pPr>
      <w:r w:rsidRPr="00D265DD">
        <w:rPr>
          <w:rFonts w:ascii="Arial" w:hAnsi="Arial" w:cs="Arial"/>
          <w:b/>
          <w:bCs/>
          <w:sz w:val="22"/>
          <w:szCs w:val="22"/>
        </w:rPr>
        <w:t xml:space="preserve">Agenda Item </w:t>
      </w:r>
      <w:proofErr w:type="gramStart"/>
      <w:r w:rsidRPr="00D265DD">
        <w:rPr>
          <w:rFonts w:ascii="Arial" w:hAnsi="Arial" w:cs="Arial"/>
          <w:b/>
          <w:bCs/>
          <w:sz w:val="22"/>
          <w:szCs w:val="22"/>
        </w:rPr>
        <w:t>A</w:t>
      </w:r>
      <w:proofErr w:type="gramEnd"/>
      <w:r w:rsidRPr="00D265DD">
        <w:rPr>
          <w:rFonts w:ascii="Arial" w:hAnsi="Arial" w:cs="Arial"/>
          <w:b/>
          <w:bCs/>
          <w:sz w:val="22"/>
          <w:szCs w:val="22"/>
        </w:rPr>
        <w:tab/>
      </w:r>
      <w:r w:rsidR="00F27221" w:rsidRPr="00D265DD">
        <w:rPr>
          <w:rStyle w:val="CharacterStyle1"/>
          <w:b/>
          <w:bCs/>
          <w:spacing w:val="-5"/>
          <w:w w:val="105"/>
          <w:sz w:val="22"/>
          <w:szCs w:val="22"/>
        </w:rPr>
        <w:t>Welcome and Introduction</w:t>
      </w:r>
    </w:p>
    <w:p w:rsidR="00D8483F" w:rsidRDefault="00D8483F" w:rsidP="00F13DEF">
      <w:pPr>
        <w:pStyle w:val="WW-Default"/>
        <w:tabs>
          <w:tab w:val="right" w:pos="9900"/>
        </w:tabs>
        <w:rPr>
          <w:rStyle w:val="CharacterStyle1"/>
          <w:b/>
          <w:bCs/>
          <w:spacing w:val="-5"/>
          <w:w w:val="105"/>
          <w:sz w:val="22"/>
          <w:szCs w:val="22"/>
        </w:rPr>
      </w:pPr>
    </w:p>
    <w:p w:rsidR="00D8483F" w:rsidRPr="00D8483F" w:rsidRDefault="00D8483F" w:rsidP="00F13DEF">
      <w:pPr>
        <w:pStyle w:val="WW-Default"/>
        <w:tabs>
          <w:tab w:val="right" w:pos="9900"/>
        </w:tabs>
        <w:rPr>
          <w:rStyle w:val="CharacterStyle1"/>
          <w:sz w:val="22"/>
          <w:szCs w:val="22"/>
        </w:rPr>
      </w:pPr>
      <w:r>
        <w:rPr>
          <w:rStyle w:val="CharacterStyle1"/>
          <w:bCs/>
          <w:spacing w:val="-5"/>
          <w:w w:val="105"/>
          <w:sz w:val="22"/>
          <w:szCs w:val="22"/>
        </w:rPr>
        <w:t xml:space="preserve">Chair Steinhart opened with welcoming </w:t>
      </w:r>
      <w:r w:rsidR="00EB4093">
        <w:rPr>
          <w:rStyle w:val="CharacterStyle1"/>
          <w:bCs/>
          <w:spacing w:val="-5"/>
          <w:w w:val="105"/>
          <w:sz w:val="22"/>
          <w:szCs w:val="22"/>
        </w:rPr>
        <w:t>all in attendance and those participatin</w:t>
      </w:r>
      <w:r w:rsidR="00014061">
        <w:rPr>
          <w:rStyle w:val="CharacterStyle1"/>
          <w:bCs/>
          <w:spacing w:val="-5"/>
          <w:w w:val="105"/>
          <w:sz w:val="22"/>
          <w:szCs w:val="22"/>
        </w:rPr>
        <w:t>g</w:t>
      </w:r>
      <w:r w:rsidR="00EB4093">
        <w:rPr>
          <w:rStyle w:val="CharacterStyle1"/>
          <w:bCs/>
          <w:spacing w:val="-5"/>
          <w:w w:val="105"/>
          <w:sz w:val="22"/>
          <w:szCs w:val="22"/>
        </w:rPr>
        <w:t xml:space="preserve"> via audio connect. Introductions were made </w:t>
      </w:r>
      <w:r w:rsidR="00014061">
        <w:rPr>
          <w:rStyle w:val="CharacterStyle1"/>
          <w:bCs/>
          <w:spacing w:val="-5"/>
          <w:w w:val="105"/>
          <w:sz w:val="22"/>
          <w:szCs w:val="22"/>
        </w:rPr>
        <w:t>by members</w:t>
      </w:r>
      <w:r w:rsidR="00EB4093">
        <w:rPr>
          <w:rStyle w:val="CharacterStyle1"/>
          <w:bCs/>
          <w:spacing w:val="-5"/>
          <w:w w:val="105"/>
          <w:sz w:val="22"/>
          <w:szCs w:val="22"/>
        </w:rPr>
        <w:t xml:space="preserve"> of the committee, special guest Rachel Rios, and BSCC staff. The committee was made aware that Chief Bejarano would not be present but would be listening via phone. </w:t>
      </w:r>
    </w:p>
    <w:p w:rsidR="00390743" w:rsidRPr="00D265DD" w:rsidRDefault="00390743" w:rsidP="00100736">
      <w:pPr>
        <w:pStyle w:val="WW-Default"/>
        <w:tabs>
          <w:tab w:val="right" w:pos="9900"/>
        </w:tabs>
        <w:rPr>
          <w:rFonts w:ascii="Arial" w:hAnsi="Arial" w:cs="Arial"/>
          <w:b/>
          <w:bCs/>
          <w:sz w:val="22"/>
          <w:szCs w:val="22"/>
        </w:rPr>
      </w:pPr>
    </w:p>
    <w:p w:rsidR="00100736" w:rsidRPr="00D606BF" w:rsidRDefault="00100736" w:rsidP="00100736">
      <w:pPr>
        <w:pStyle w:val="WW-Default"/>
        <w:tabs>
          <w:tab w:val="right" w:pos="9900"/>
        </w:tabs>
        <w:rPr>
          <w:rFonts w:ascii="Arial" w:hAnsi="Arial" w:cs="Arial"/>
          <w:b/>
          <w:sz w:val="22"/>
          <w:szCs w:val="22"/>
        </w:rPr>
      </w:pPr>
      <w:r w:rsidRPr="00D606BF">
        <w:rPr>
          <w:rFonts w:ascii="Arial" w:hAnsi="Arial" w:cs="Arial"/>
          <w:b/>
          <w:bCs/>
          <w:sz w:val="22"/>
          <w:szCs w:val="22"/>
        </w:rPr>
        <w:t>Agenda Item B</w:t>
      </w:r>
      <w:r w:rsidRPr="00D606BF">
        <w:rPr>
          <w:rFonts w:ascii="Arial" w:hAnsi="Arial" w:cs="Arial"/>
          <w:b/>
          <w:bCs/>
          <w:sz w:val="22"/>
          <w:szCs w:val="22"/>
        </w:rPr>
        <w:tab/>
      </w:r>
      <w:r w:rsidR="006B2BF4" w:rsidRPr="00D606BF">
        <w:rPr>
          <w:rFonts w:ascii="Arial" w:hAnsi="Arial" w:cs="Arial"/>
          <w:b/>
          <w:bCs/>
          <w:sz w:val="22"/>
          <w:szCs w:val="22"/>
        </w:rPr>
        <w:t xml:space="preserve">Approval of the </w:t>
      </w:r>
      <w:r w:rsidR="00C852DA" w:rsidRPr="00D606BF">
        <w:rPr>
          <w:rFonts w:ascii="Arial" w:hAnsi="Arial" w:cs="Arial"/>
          <w:b/>
          <w:bCs/>
          <w:sz w:val="22"/>
          <w:szCs w:val="22"/>
        </w:rPr>
        <w:t xml:space="preserve">September and November </w:t>
      </w:r>
      <w:r w:rsidR="00F27221" w:rsidRPr="00D606BF">
        <w:rPr>
          <w:rFonts w:ascii="Arial" w:hAnsi="Arial" w:cs="Arial"/>
          <w:b/>
          <w:bCs/>
          <w:sz w:val="22"/>
          <w:szCs w:val="22"/>
        </w:rPr>
        <w:t>2016</w:t>
      </w:r>
      <w:r w:rsidR="006B2BF4" w:rsidRPr="00D606BF">
        <w:rPr>
          <w:rFonts w:ascii="Arial" w:hAnsi="Arial" w:cs="Arial"/>
          <w:b/>
          <w:bCs/>
          <w:sz w:val="22"/>
          <w:szCs w:val="22"/>
        </w:rPr>
        <w:t xml:space="preserve"> Minutes</w:t>
      </w:r>
    </w:p>
    <w:p w:rsidR="00B65B94" w:rsidRPr="00D606BF" w:rsidRDefault="00B65B94" w:rsidP="00100736">
      <w:pPr>
        <w:tabs>
          <w:tab w:val="right" w:pos="10800"/>
        </w:tabs>
        <w:jc w:val="both"/>
        <w:rPr>
          <w:rStyle w:val="CharacterStyle1"/>
          <w:sz w:val="22"/>
          <w:szCs w:val="22"/>
        </w:rPr>
      </w:pPr>
    </w:p>
    <w:p w:rsidR="00001FE0" w:rsidRDefault="00001FE0" w:rsidP="002C59A5">
      <w:pPr>
        <w:pStyle w:val="WW-Default"/>
        <w:tabs>
          <w:tab w:val="right" w:pos="9900"/>
        </w:tabs>
        <w:rPr>
          <w:rFonts w:ascii="Arial" w:hAnsi="Arial" w:cs="Arial"/>
          <w:bCs/>
          <w:sz w:val="22"/>
          <w:szCs w:val="22"/>
        </w:rPr>
      </w:pPr>
      <w:r>
        <w:rPr>
          <w:rFonts w:ascii="Arial" w:hAnsi="Arial" w:cs="Arial"/>
          <w:bCs/>
          <w:sz w:val="22"/>
          <w:szCs w:val="22"/>
        </w:rPr>
        <w:t>Chair Steinhart reminded the group of the September 2016 minutes that resulted from a</w:t>
      </w:r>
      <w:r w:rsidR="00C50353">
        <w:rPr>
          <w:rFonts w:ascii="Arial" w:hAnsi="Arial" w:cs="Arial"/>
          <w:bCs/>
          <w:sz w:val="22"/>
          <w:szCs w:val="22"/>
        </w:rPr>
        <w:t xml:space="preserve"> joint</w:t>
      </w:r>
      <w:r>
        <w:rPr>
          <w:rFonts w:ascii="Arial" w:hAnsi="Arial" w:cs="Arial"/>
          <w:bCs/>
          <w:sz w:val="22"/>
          <w:szCs w:val="22"/>
        </w:rPr>
        <w:t xml:space="preserve"> meeting between </w:t>
      </w:r>
      <w:r w:rsidR="003A63E5">
        <w:rPr>
          <w:rFonts w:ascii="Arial" w:hAnsi="Arial" w:cs="Arial"/>
          <w:bCs/>
          <w:sz w:val="22"/>
          <w:szCs w:val="22"/>
        </w:rPr>
        <w:t xml:space="preserve">the </w:t>
      </w:r>
      <w:r>
        <w:rPr>
          <w:rFonts w:ascii="Arial" w:hAnsi="Arial" w:cs="Arial"/>
          <w:bCs/>
          <w:sz w:val="22"/>
          <w:szCs w:val="22"/>
        </w:rPr>
        <w:t>S</w:t>
      </w:r>
      <w:r w:rsidR="003A63E5">
        <w:rPr>
          <w:rFonts w:ascii="Arial" w:hAnsi="Arial" w:cs="Arial"/>
          <w:bCs/>
          <w:sz w:val="22"/>
          <w:szCs w:val="22"/>
        </w:rPr>
        <w:t xml:space="preserve">tate </w:t>
      </w:r>
      <w:r w:rsidR="00014061">
        <w:rPr>
          <w:rFonts w:ascii="Arial" w:hAnsi="Arial" w:cs="Arial"/>
          <w:bCs/>
          <w:sz w:val="22"/>
          <w:szCs w:val="22"/>
        </w:rPr>
        <w:t>Advisory</w:t>
      </w:r>
      <w:r w:rsidR="003A63E5">
        <w:rPr>
          <w:rFonts w:ascii="Arial" w:hAnsi="Arial" w:cs="Arial"/>
          <w:bCs/>
          <w:sz w:val="22"/>
          <w:szCs w:val="22"/>
        </w:rPr>
        <w:t xml:space="preserve"> Committee on </w:t>
      </w:r>
      <w:r>
        <w:rPr>
          <w:rFonts w:ascii="Arial" w:hAnsi="Arial" w:cs="Arial"/>
          <w:bCs/>
          <w:sz w:val="22"/>
          <w:szCs w:val="22"/>
        </w:rPr>
        <w:t>J</w:t>
      </w:r>
      <w:r w:rsidR="003A63E5">
        <w:rPr>
          <w:rFonts w:ascii="Arial" w:hAnsi="Arial" w:cs="Arial"/>
          <w:bCs/>
          <w:sz w:val="22"/>
          <w:szCs w:val="22"/>
        </w:rPr>
        <w:t xml:space="preserve">uvenile </w:t>
      </w:r>
      <w:r>
        <w:rPr>
          <w:rFonts w:ascii="Arial" w:hAnsi="Arial" w:cs="Arial"/>
          <w:bCs/>
          <w:sz w:val="22"/>
          <w:szCs w:val="22"/>
        </w:rPr>
        <w:t>J</w:t>
      </w:r>
      <w:r w:rsidR="003A63E5">
        <w:rPr>
          <w:rFonts w:ascii="Arial" w:hAnsi="Arial" w:cs="Arial"/>
          <w:bCs/>
          <w:sz w:val="22"/>
          <w:szCs w:val="22"/>
        </w:rPr>
        <w:t xml:space="preserve">ustice </w:t>
      </w:r>
      <w:r>
        <w:rPr>
          <w:rFonts w:ascii="Arial" w:hAnsi="Arial" w:cs="Arial"/>
          <w:bCs/>
          <w:sz w:val="22"/>
          <w:szCs w:val="22"/>
        </w:rPr>
        <w:t>D</w:t>
      </w:r>
      <w:r w:rsidR="003A63E5">
        <w:rPr>
          <w:rFonts w:ascii="Arial" w:hAnsi="Arial" w:cs="Arial"/>
          <w:bCs/>
          <w:sz w:val="22"/>
          <w:szCs w:val="22"/>
        </w:rPr>
        <w:t xml:space="preserve">elinquency </w:t>
      </w:r>
      <w:r>
        <w:rPr>
          <w:rFonts w:ascii="Arial" w:hAnsi="Arial" w:cs="Arial"/>
          <w:bCs/>
          <w:sz w:val="22"/>
          <w:szCs w:val="22"/>
        </w:rPr>
        <w:t>P</w:t>
      </w:r>
      <w:r w:rsidR="003A63E5">
        <w:rPr>
          <w:rFonts w:ascii="Arial" w:hAnsi="Arial" w:cs="Arial"/>
          <w:bCs/>
          <w:sz w:val="22"/>
          <w:szCs w:val="22"/>
        </w:rPr>
        <w:t>revention (SACJJDP)</w:t>
      </w:r>
      <w:r>
        <w:rPr>
          <w:rFonts w:ascii="Arial" w:hAnsi="Arial" w:cs="Arial"/>
          <w:bCs/>
          <w:sz w:val="22"/>
          <w:szCs w:val="22"/>
        </w:rPr>
        <w:t xml:space="preserve"> and </w:t>
      </w:r>
      <w:r w:rsidR="003A63E5">
        <w:rPr>
          <w:rFonts w:ascii="Arial" w:hAnsi="Arial" w:cs="Arial"/>
          <w:bCs/>
          <w:sz w:val="22"/>
          <w:szCs w:val="22"/>
        </w:rPr>
        <w:t xml:space="preserve">the </w:t>
      </w:r>
      <w:r>
        <w:rPr>
          <w:rFonts w:ascii="Arial" w:hAnsi="Arial" w:cs="Arial"/>
          <w:bCs/>
          <w:sz w:val="22"/>
          <w:szCs w:val="22"/>
        </w:rPr>
        <w:t>J</w:t>
      </w:r>
      <w:r w:rsidR="003A63E5">
        <w:rPr>
          <w:rFonts w:ascii="Arial" w:hAnsi="Arial" w:cs="Arial"/>
          <w:bCs/>
          <w:sz w:val="22"/>
          <w:szCs w:val="22"/>
        </w:rPr>
        <w:t xml:space="preserve">uvenile </w:t>
      </w:r>
      <w:r>
        <w:rPr>
          <w:rFonts w:ascii="Arial" w:hAnsi="Arial" w:cs="Arial"/>
          <w:bCs/>
          <w:sz w:val="22"/>
          <w:szCs w:val="22"/>
        </w:rPr>
        <w:t>J</w:t>
      </w:r>
      <w:r w:rsidR="003A63E5">
        <w:rPr>
          <w:rFonts w:ascii="Arial" w:hAnsi="Arial" w:cs="Arial"/>
          <w:bCs/>
          <w:sz w:val="22"/>
          <w:szCs w:val="22"/>
        </w:rPr>
        <w:t xml:space="preserve">ustice </w:t>
      </w:r>
      <w:r>
        <w:rPr>
          <w:rFonts w:ascii="Arial" w:hAnsi="Arial" w:cs="Arial"/>
          <w:bCs/>
          <w:sz w:val="22"/>
          <w:szCs w:val="22"/>
        </w:rPr>
        <w:t>S</w:t>
      </w:r>
      <w:r w:rsidR="003A63E5">
        <w:rPr>
          <w:rFonts w:ascii="Arial" w:hAnsi="Arial" w:cs="Arial"/>
          <w:bCs/>
          <w:sz w:val="22"/>
          <w:szCs w:val="22"/>
        </w:rPr>
        <w:t xml:space="preserve">tanding </w:t>
      </w:r>
      <w:r>
        <w:rPr>
          <w:rFonts w:ascii="Arial" w:hAnsi="Arial" w:cs="Arial"/>
          <w:bCs/>
          <w:sz w:val="22"/>
          <w:szCs w:val="22"/>
        </w:rPr>
        <w:t>C</w:t>
      </w:r>
      <w:r w:rsidR="003A63E5">
        <w:rPr>
          <w:rFonts w:ascii="Arial" w:hAnsi="Arial" w:cs="Arial"/>
          <w:bCs/>
          <w:sz w:val="22"/>
          <w:szCs w:val="22"/>
        </w:rPr>
        <w:t>ommittee (JJSC)</w:t>
      </w:r>
      <w:r>
        <w:rPr>
          <w:rFonts w:ascii="Arial" w:hAnsi="Arial" w:cs="Arial"/>
          <w:bCs/>
          <w:sz w:val="22"/>
          <w:szCs w:val="22"/>
        </w:rPr>
        <w:t xml:space="preserve"> </w:t>
      </w:r>
      <w:r w:rsidR="00C50353">
        <w:rPr>
          <w:rFonts w:ascii="Arial" w:hAnsi="Arial" w:cs="Arial"/>
          <w:bCs/>
          <w:sz w:val="22"/>
          <w:szCs w:val="22"/>
        </w:rPr>
        <w:t>to make</w:t>
      </w:r>
      <w:r>
        <w:rPr>
          <w:rFonts w:ascii="Arial" w:hAnsi="Arial" w:cs="Arial"/>
          <w:bCs/>
          <w:sz w:val="22"/>
          <w:szCs w:val="22"/>
        </w:rPr>
        <w:t xml:space="preserve"> </w:t>
      </w:r>
      <w:r w:rsidR="00C50353">
        <w:rPr>
          <w:rFonts w:ascii="Arial" w:hAnsi="Arial" w:cs="Arial"/>
          <w:bCs/>
          <w:sz w:val="22"/>
          <w:szCs w:val="22"/>
        </w:rPr>
        <w:t xml:space="preserve">recommendations for </w:t>
      </w:r>
      <w:r w:rsidR="003A63E5">
        <w:rPr>
          <w:rFonts w:ascii="Arial" w:hAnsi="Arial" w:cs="Arial"/>
          <w:bCs/>
          <w:sz w:val="22"/>
          <w:szCs w:val="22"/>
        </w:rPr>
        <w:t>the Title 15 Juvenile</w:t>
      </w:r>
      <w:r>
        <w:rPr>
          <w:rFonts w:ascii="Arial" w:hAnsi="Arial" w:cs="Arial"/>
          <w:bCs/>
          <w:sz w:val="22"/>
          <w:szCs w:val="22"/>
        </w:rPr>
        <w:t xml:space="preserve"> Regulations Revisions process. </w:t>
      </w:r>
    </w:p>
    <w:p w:rsidR="00C50353" w:rsidRPr="00001FE0" w:rsidRDefault="00C50353" w:rsidP="002C59A5">
      <w:pPr>
        <w:pStyle w:val="WW-Default"/>
        <w:tabs>
          <w:tab w:val="right" w:pos="9900"/>
        </w:tabs>
        <w:rPr>
          <w:rFonts w:ascii="Arial" w:hAnsi="Arial" w:cs="Arial"/>
          <w:bCs/>
          <w:sz w:val="22"/>
          <w:szCs w:val="22"/>
        </w:rPr>
      </w:pPr>
    </w:p>
    <w:p w:rsidR="00C91E1E" w:rsidRDefault="00001FE0" w:rsidP="002C59A5">
      <w:pPr>
        <w:pStyle w:val="WW-Default"/>
        <w:tabs>
          <w:tab w:val="right" w:pos="9900"/>
        </w:tabs>
        <w:rPr>
          <w:rFonts w:ascii="Arial" w:hAnsi="Arial" w:cs="Arial"/>
          <w:b/>
          <w:bCs/>
          <w:sz w:val="22"/>
          <w:szCs w:val="22"/>
        </w:rPr>
      </w:pPr>
      <w:r>
        <w:rPr>
          <w:rFonts w:ascii="Arial" w:hAnsi="Arial" w:cs="Arial"/>
          <w:b/>
          <w:bCs/>
          <w:sz w:val="22"/>
          <w:szCs w:val="22"/>
        </w:rPr>
        <w:t xml:space="preserve">Motion to approve the September and November 2016 minutes by </w:t>
      </w:r>
      <w:r w:rsidR="008439FD">
        <w:rPr>
          <w:rFonts w:ascii="Arial" w:hAnsi="Arial" w:cs="Arial"/>
          <w:b/>
          <w:bCs/>
          <w:sz w:val="22"/>
          <w:szCs w:val="22"/>
        </w:rPr>
        <w:t xml:space="preserve">Judge </w:t>
      </w:r>
      <w:r>
        <w:rPr>
          <w:rFonts w:ascii="Arial" w:hAnsi="Arial" w:cs="Arial"/>
          <w:b/>
          <w:bCs/>
          <w:sz w:val="22"/>
          <w:szCs w:val="22"/>
        </w:rPr>
        <w:t xml:space="preserve">Groman; Ms. </w:t>
      </w:r>
      <w:r w:rsidR="008439FD">
        <w:rPr>
          <w:rFonts w:ascii="Arial" w:hAnsi="Arial" w:cs="Arial"/>
          <w:b/>
          <w:bCs/>
          <w:sz w:val="22"/>
          <w:szCs w:val="22"/>
        </w:rPr>
        <w:t>Mc</w:t>
      </w:r>
      <w:r>
        <w:rPr>
          <w:rFonts w:ascii="Arial" w:hAnsi="Arial" w:cs="Arial"/>
          <w:b/>
          <w:bCs/>
          <w:sz w:val="22"/>
          <w:szCs w:val="22"/>
        </w:rPr>
        <w:t xml:space="preserve">Brayer seconded; motion carried without opposition. </w:t>
      </w:r>
    </w:p>
    <w:p w:rsidR="00EB4093" w:rsidRDefault="00EB4093" w:rsidP="002C59A5">
      <w:pPr>
        <w:pStyle w:val="WW-Default"/>
        <w:tabs>
          <w:tab w:val="right" w:pos="9900"/>
        </w:tabs>
        <w:rPr>
          <w:rFonts w:ascii="Arial" w:hAnsi="Arial" w:cs="Arial"/>
          <w:b/>
          <w:bCs/>
          <w:sz w:val="22"/>
          <w:szCs w:val="22"/>
        </w:rPr>
      </w:pPr>
    </w:p>
    <w:p w:rsidR="00EB4093" w:rsidRPr="00D606BF" w:rsidRDefault="00EB4093" w:rsidP="002C59A5">
      <w:pPr>
        <w:pStyle w:val="WW-Default"/>
        <w:tabs>
          <w:tab w:val="right" w:pos="9900"/>
        </w:tabs>
        <w:rPr>
          <w:rFonts w:ascii="Arial" w:hAnsi="Arial" w:cs="Arial"/>
          <w:b/>
          <w:bCs/>
          <w:sz w:val="22"/>
          <w:szCs w:val="22"/>
        </w:rPr>
      </w:pPr>
    </w:p>
    <w:p w:rsidR="00390743" w:rsidRPr="00D606BF" w:rsidRDefault="002C59A5" w:rsidP="0073601B">
      <w:pPr>
        <w:pStyle w:val="WW-Default"/>
        <w:tabs>
          <w:tab w:val="right" w:pos="9900"/>
        </w:tabs>
        <w:rPr>
          <w:rFonts w:ascii="Arial" w:eastAsia="Times New Roman" w:hAnsi="Arial" w:cs="Arial"/>
          <w:b/>
          <w:bCs/>
          <w:color w:val="auto"/>
          <w:kern w:val="1"/>
          <w:sz w:val="22"/>
          <w:szCs w:val="22"/>
        </w:rPr>
      </w:pPr>
      <w:r w:rsidRPr="00D606BF">
        <w:rPr>
          <w:rFonts w:ascii="Arial" w:hAnsi="Arial" w:cs="Arial"/>
          <w:b/>
          <w:bCs/>
          <w:sz w:val="22"/>
          <w:szCs w:val="22"/>
        </w:rPr>
        <w:t>Agenda Item C</w:t>
      </w:r>
      <w:r w:rsidRPr="00D606BF">
        <w:rPr>
          <w:rFonts w:ascii="Arial" w:hAnsi="Arial" w:cs="Arial"/>
          <w:b/>
          <w:bCs/>
          <w:sz w:val="22"/>
          <w:szCs w:val="22"/>
        </w:rPr>
        <w:tab/>
      </w:r>
      <w:r w:rsidR="00C852DA" w:rsidRPr="00D606BF">
        <w:rPr>
          <w:rFonts w:ascii="Arial" w:eastAsia="Times New Roman" w:hAnsi="Arial" w:cs="Arial"/>
          <w:b/>
          <w:bCs/>
          <w:color w:val="auto"/>
          <w:kern w:val="1"/>
          <w:sz w:val="22"/>
          <w:szCs w:val="22"/>
        </w:rPr>
        <w:t>Coordination of the SACJJDP and the JJSC</w:t>
      </w:r>
    </w:p>
    <w:p w:rsidR="0073601B" w:rsidRDefault="0073601B" w:rsidP="0073601B">
      <w:pPr>
        <w:pStyle w:val="WW-Default"/>
        <w:tabs>
          <w:tab w:val="right" w:pos="9900"/>
        </w:tabs>
        <w:rPr>
          <w:rFonts w:ascii="Arial" w:eastAsia="Times New Roman" w:hAnsi="Arial" w:cs="Arial"/>
          <w:b/>
          <w:bCs/>
          <w:color w:val="auto"/>
          <w:kern w:val="1"/>
          <w:sz w:val="22"/>
          <w:szCs w:val="22"/>
        </w:rPr>
      </w:pPr>
    </w:p>
    <w:p w:rsidR="00C50353" w:rsidRDefault="00C50353" w:rsidP="0073601B">
      <w:pPr>
        <w:pStyle w:val="WW-Default"/>
        <w:tabs>
          <w:tab w:val="right" w:pos="9900"/>
        </w:tabs>
        <w:rPr>
          <w:rFonts w:ascii="Arial" w:eastAsia="Times New Roman" w:hAnsi="Arial" w:cs="Arial"/>
          <w:bCs/>
          <w:color w:val="auto"/>
          <w:kern w:val="1"/>
          <w:sz w:val="22"/>
          <w:szCs w:val="22"/>
        </w:rPr>
      </w:pPr>
      <w:r w:rsidRPr="00C50353">
        <w:rPr>
          <w:rFonts w:ascii="Arial" w:eastAsia="Times New Roman" w:hAnsi="Arial" w:cs="Arial"/>
          <w:bCs/>
          <w:color w:val="auto"/>
          <w:kern w:val="1"/>
          <w:sz w:val="22"/>
          <w:szCs w:val="22"/>
        </w:rPr>
        <w:t xml:space="preserve">Chair Steinhart </w:t>
      </w:r>
      <w:r>
        <w:rPr>
          <w:rFonts w:ascii="Arial" w:eastAsia="Times New Roman" w:hAnsi="Arial" w:cs="Arial"/>
          <w:bCs/>
          <w:color w:val="auto"/>
          <w:kern w:val="1"/>
          <w:sz w:val="22"/>
          <w:szCs w:val="22"/>
        </w:rPr>
        <w:t>updated</w:t>
      </w:r>
      <w:r w:rsidRPr="00C50353">
        <w:rPr>
          <w:rFonts w:ascii="Arial" w:eastAsia="Times New Roman" w:hAnsi="Arial" w:cs="Arial"/>
          <w:bCs/>
          <w:color w:val="auto"/>
          <w:kern w:val="1"/>
          <w:sz w:val="22"/>
          <w:szCs w:val="22"/>
        </w:rPr>
        <w:t xml:space="preserve"> the committee of the changes made within the SACJJDP over recent months and the appointment</w:t>
      </w:r>
      <w:r>
        <w:rPr>
          <w:rFonts w:ascii="Arial" w:eastAsia="Times New Roman" w:hAnsi="Arial" w:cs="Arial"/>
          <w:bCs/>
          <w:color w:val="auto"/>
          <w:kern w:val="1"/>
          <w:sz w:val="22"/>
          <w:szCs w:val="22"/>
        </w:rPr>
        <w:t xml:space="preserve"> of</w:t>
      </w:r>
      <w:r w:rsidRPr="00C50353">
        <w:rPr>
          <w:rFonts w:ascii="Arial" w:eastAsia="Times New Roman" w:hAnsi="Arial" w:cs="Arial"/>
          <w:bCs/>
          <w:color w:val="auto"/>
          <w:kern w:val="1"/>
          <w:sz w:val="22"/>
          <w:szCs w:val="22"/>
        </w:rPr>
        <w:t xml:space="preserve"> new </w:t>
      </w:r>
      <w:r>
        <w:rPr>
          <w:rFonts w:ascii="Arial" w:eastAsia="Times New Roman" w:hAnsi="Arial" w:cs="Arial"/>
          <w:bCs/>
          <w:color w:val="auto"/>
          <w:kern w:val="1"/>
          <w:sz w:val="22"/>
          <w:szCs w:val="22"/>
        </w:rPr>
        <w:t xml:space="preserve">members and </w:t>
      </w:r>
      <w:r w:rsidRPr="00C50353">
        <w:rPr>
          <w:rFonts w:ascii="Arial" w:eastAsia="Times New Roman" w:hAnsi="Arial" w:cs="Arial"/>
          <w:bCs/>
          <w:color w:val="auto"/>
          <w:kern w:val="1"/>
          <w:sz w:val="22"/>
          <w:szCs w:val="22"/>
        </w:rPr>
        <w:t xml:space="preserve">Chair, Rachel Rios. </w:t>
      </w:r>
      <w:r>
        <w:rPr>
          <w:rFonts w:ascii="Arial" w:eastAsia="Times New Roman" w:hAnsi="Arial" w:cs="Arial"/>
          <w:bCs/>
          <w:color w:val="auto"/>
          <w:kern w:val="1"/>
          <w:sz w:val="22"/>
          <w:szCs w:val="22"/>
        </w:rPr>
        <w:t>Inquiries have been made on the relation between the SACJJDP and JJSC and any formal plans for collaboration. Mr. Steinhart also explained that the JJSC was established in 20</w:t>
      </w:r>
      <w:r w:rsidR="00A421A3">
        <w:rPr>
          <w:rFonts w:ascii="Arial" w:eastAsia="Times New Roman" w:hAnsi="Arial" w:cs="Arial"/>
          <w:bCs/>
          <w:color w:val="auto"/>
          <w:kern w:val="1"/>
          <w:sz w:val="22"/>
          <w:szCs w:val="22"/>
        </w:rPr>
        <w:t>13</w:t>
      </w:r>
      <w:r>
        <w:rPr>
          <w:rFonts w:ascii="Arial" w:eastAsia="Times New Roman" w:hAnsi="Arial" w:cs="Arial"/>
          <w:bCs/>
          <w:color w:val="auto"/>
          <w:kern w:val="1"/>
          <w:sz w:val="22"/>
          <w:szCs w:val="22"/>
        </w:rPr>
        <w:t xml:space="preserve"> as a parallel committee to </w:t>
      </w:r>
      <w:r w:rsidR="00A421A3">
        <w:rPr>
          <w:rFonts w:ascii="Arial" w:eastAsia="Times New Roman" w:hAnsi="Arial" w:cs="Arial"/>
          <w:bCs/>
          <w:color w:val="auto"/>
          <w:kern w:val="1"/>
          <w:sz w:val="22"/>
          <w:szCs w:val="22"/>
        </w:rPr>
        <w:t xml:space="preserve">the </w:t>
      </w:r>
      <w:r>
        <w:rPr>
          <w:rFonts w:ascii="Arial" w:eastAsia="Times New Roman" w:hAnsi="Arial" w:cs="Arial"/>
          <w:bCs/>
          <w:color w:val="auto"/>
          <w:kern w:val="1"/>
          <w:sz w:val="22"/>
          <w:szCs w:val="22"/>
        </w:rPr>
        <w:t xml:space="preserve">SACJJDP </w:t>
      </w:r>
      <w:r w:rsidR="00A421A3">
        <w:rPr>
          <w:rFonts w:ascii="Arial" w:eastAsia="Times New Roman" w:hAnsi="Arial" w:cs="Arial"/>
          <w:bCs/>
          <w:color w:val="auto"/>
          <w:kern w:val="1"/>
          <w:sz w:val="22"/>
          <w:szCs w:val="22"/>
        </w:rPr>
        <w:t>with the idea of bringing in additional expertise and a strong focus on state based issues, particularly ones that are mandated on the Board and supposedly distinc</w:t>
      </w:r>
      <w:r w:rsidR="008439FD">
        <w:rPr>
          <w:rFonts w:ascii="Arial" w:eastAsia="Times New Roman" w:hAnsi="Arial" w:cs="Arial"/>
          <w:bCs/>
          <w:color w:val="auto"/>
          <w:kern w:val="1"/>
          <w:sz w:val="22"/>
          <w:szCs w:val="22"/>
        </w:rPr>
        <w:t>t from any federal mandates through</w:t>
      </w:r>
      <w:r w:rsidR="00A421A3">
        <w:rPr>
          <w:rFonts w:ascii="Arial" w:eastAsia="Times New Roman" w:hAnsi="Arial" w:cs="Arial"/>
          <w:bCs/>
          <w:color w:val="auto"/>
          <w:kern w:val="1"/>
          <w:sz w:val="22"/>
          <w:szCs w:val="22"/>
        </w:rPr>
        <w:t xml:space="preserve"> the SACJJDP. </w:t>
      </w:r>
      <w:r w:rsidR="00164CD7">
        <w:rPr>
          <w:rFonts w:ascii="Arial" w:eastAsia="Times New Roman" w:hAnsi="Arial" w:cs="Arial"/>
          <w:bCs/>
          <w:color w:val="auto"/>
          <w:kern w:val="1"/>
          <w:sz w:val="22"/>
          <w:szCs w:val="22"/>
        </w:rPr>
        <w:t>However, i</w:t>
      </w:r>
      <w:r w:rsidR="00A421A3">
        <w:rPr>
          <w:rFonts w:ascii="Arial" w:eastAsia="Times New Roman" w:hAnsi="Arial" w:cs="Arial"/>
          <w:bCs/>
          <w:color w:val="auto"/>
          <w:kern w:val="1"/>
          <w:sz w:val="22"/>
          <w:szCs w:val="22"/>
        </w:rPr>
        <w:t xml:space="preserve">t has been recognized that the overlap in work between both </w:t>
      </w:r>
      <w:r w:rsidR="00014061">
        <w:rPr>
          <w:rFonts w:ascii="Arial" w:eastAsia="Times New Roman" w:hAnsi="Arial" w:cs="Arial"/>
          <w:bCs/>
          <w:color w:val="auto"/>
          <w:kern w:val="1"/>
          <w:sz w:val="22"/>
          <w:szCs w:val="22"/>
        </w:rPr>
        <w:t>committees</w:t>
      </w:r>
      <w:r w:rsidR="00A421A3">
        <w:rPr>
          <w:rFonts w:ascii="Arial" w:eastAsia="Times New Roman" w:hAnsi="Arial" w:cs="Arial"/>
          <w:bCs/>
          <w:color w:val="auto"/>
          <w:kern w:val="1"/>
          <w:sz w:val="22"/>
          <w:szCs w:val="22"/>
        </w:rPr>
        <w:t xml:space="preserve"> has caused challenges with </w:t>
      </w:r>
      <w:r w:rsidR="00164CD7">
        <w:rPr>
          <w:rFonts w:ascii="Arial" w:eastAsia="Times New Roman" w:hAnsi="Arial" w:cs="Arial"/>
          <w:bCs/>
          <w:color w:val="auto"/>
          <w:kern w:val="1"/>
          <w:sz w:val="22"/>
          <w:szCs w:val="22"/>
        </w:rPr>
        <w:t>coordination</w:t>
      </w:r>
      <w:r w:rsidR="00A421A3">
        <w:rPr>
          <w:rFonts w:ascii="Arial" w:eastAsia="Times New Roman" w:hAnsi="Arial" w:cs="Arial"/>
          <w:bCs/>
          <w:color w:val="auto"/>
          <w:kern w:val="1"/>
          <w:sz w:val="22"/>
          <w:szCs w:val="22"/>
        </w:rPr>
        <w:t xml:space="preserve">. </w:t>
      </w:r>
    </w:p>
    <w:p w:rsidR="00164CD7" w:rsidRDefault="00164CD7" w:rsidP="0073601B">
      <w:pPr>
        <w:pStyle w:val="WW-Default"/>
        <w:tabs>
          <w:tab w:val="right" w:pos="9900"/>
        </w:tabs>
        <w:rPr>
          <w:rFonts w:ascii="Arial" w:eastAsia="Times New Roman" w:hAnsi="Arial" w:cs="Arial"/>
          <w:bCs/>
          <w:color w:val="auto"/>
          <w:kern w:val="1"/>
          <w:sz w:val="22"/>
          <w:szCs w:val="22"/>
        </w:rPr>
      </w:pPr>
    </w:p>
    <w:p w:rsidR="005E3A09" w:rsidRDefault="00164CD7" w:rsidP="0073601B">
      <w:pPr>
        <w:pStyle w:val="WW-Default"/>
        <w:tabs>
          <w:tab w:val="right" w:pos="9900"/>
        </w:tabs>
        <w:rPr>
          <w:rFonts w:ascii="Arial" w:eastAsia="Times New Roman" w:hAnsi="Arial" w:cs="Arial"/>
          <w:bCs/>
          <w:color w:val="auto"/>
          <w:kern w:val="1"/>
          <w:sz w:val="22"/>
          <w:szCs w:val="22"/>
        </w:rPr>
      </w:pPr>
      <w:r>
        <w:rPr>
          <w:rFonts w:ascii="Arial" w:eastAsia="Times New Roman" w:hAnsi="Arial" w:cs="Arial"/>
          <w:bCs/>
          <w:color w:val="auto"/>
          <w:kern w:val="1"/>
          <w:sz w:val="22"/>
          <w:szCs w:val="22"/>
        </w:rPr>
        <w:lastRenderedPageBreak/>
        <w:t xml:space="preserve">An additional distinction between the groups include membership of the SACJJDP being appointed only by the Governor whereas JJSC members are </w:t>
      </w:r>
      <w:r w:rsidR="008439FD">
        <w:rPr>
          <w:rFonts w:ascii="Arial" w:eastAsia="Times New Roman" w:hAnsi="Arial" w:cs="Arial"/>
          <w:bCs/>
          <w:color w:val="auto"/>
          <w:kern w:val="1"/>
          <w:sz w:val="22"/>
          <w:szCs w:val="22"/>
        </w:rPr>
        <w:t xml:space="preserve">BSCC </w:t>
      </w:r>
      <w:r>
        <w:rPr>
          <w:rFonts w:ascii="Arial" w:eastAsia="Times New Roman" w:hAnsi="Arial" w:cs="Arial"/>
          <w:bCs/>
          <w:color w:val="auto"/>
          <w:kern w:val="1"/>
          <w:sz w:val="22"/>
          <w:szCs w:val="22"/>
        </w:rPr>
        <w:t>Board approved. At present time, both committees are p</w:t>
      </w:r>
      <w:r w:rsidR="008439FD">
        <w:rPr>
          <w:rFonts w:ascii="Arial" w:eastAsia="Times New Roman" w:hAnsi="Arial" w:cs="Arial"/>
          <w:bCs/>
          <w:color w:val="auto"/>
          <w:kern w:val="1"/>
          <w:sz w:val="22"/>
          <w:szCs w:val="22"/>
        </w:rPr>
        <w:t>roceeding on parallel, yet</w:t>
      </w:r>
      <w:r>
        <w:rPr>
          <w:rFonts w:ascii="Arial" w:eastAsia="Times New Roman" w:hAnsi="Arial" w:cs="Arial"/>
          <w:bCs/>
          <w:color w:val="auto"/>
          <w:kern w:val="1"/>
          <w:sz w:val="22"/>
          <w:szCs w:val="22"/>
        </w:rPr>
        <w:t xml:space="preserve"> uncoordinated tracks</w:t>
      </w:r>
      <w:r w:rsidR="008439FD">
        <w:rPr>
          <w:rFonts w:ascii="Arial" w:eastAsia="Times New Roman" w:hAnsi="Arial" w:cs="Arial"/>
          <w:bCs/>
          <w:color w:val="auto"/>
          <w:kern w:val="1"/>
          <w:sz w:val="22"/>
          <w:szCs w:val="22"/>
        </w:rPr>
        <w:t>,</w:t>
      </w:r>
      <w:r>
        <w:rPr>
          <w:rFonts w:ascii="Arial" w:eastAsia="Times New Roman" w:hAnsi="Arial" w:cs="Arial"/>
          <w:bCs/>
          <w:color w:val="auto"/>
          <w:kern w:val="1"/>
          <w:sz w:val="22"/>
          <w:szCs w:val="22"/>
        </w:rPr>
        <w:t xml:space="preserve"> with a plan to have staff and the BSCC Board develop a meeting schedule that would include a combined committee meeting at least annually.</w:t>
      </w:r>
      <w:r w:rsidR="005E3A09">
        <w:rPr>
          <w:rFonts w:ascii="Arial" w:eastAsia="Times New Roman" w:hAnsi="Arial" w:cs="Arial"/>
          <w:bCs/>
          <w:color w:val="auto"/>
          <w:kern w:val="1"/>
          <w:sz w:val="22"/>
          <w:szCs w:val="22"/>
        </w:rPr>
        <w:t xml:space="preserve"> The Board agreed that SACJJDP Chair, Rachel Rios, would serve as ex-officio member of the JJSC while Chair Steinhart would serve as a liaison to the SACJJDP. </w:t>
      </w:r>
    </w:p>
    <w:p w:rsidR="005E3A09" w:rsidRDefault="005E3A09" w:rsidP="0073601B">
      <w:pPr>
        <w:pStyle w:val="WW-Default"/>
        <w:tabs>
          <w:tab w:val="right" w:pos="9900"/>
        </w:tabs>
        <w:rPr>
          <w:rFonts w:ascii="Arial" w:eastAsia="Times New Roman" w:hAnsi="Arial" w:cs="Arial"/>
          <w:bCs/>
          <w:color w:val="auto"/>
          <w:kern w:val="1"/>
          <w:sz w:val="22"/>
          <w:szCs w:val="22"/>
        </w:rPr>
      </w:pPr>
    </w:p>
    <w:p w:rsidR="005E3A09" w:rsidRDefault="005E3A09" w:rsidP="0073601B">
      <w:pPr>
        <w:pStyle w:val="WW-Default"/>
        <w:tabs>
          <w:tab w:val="right" w:pos="9900"/>
        </w:tabs>
        <w:rPr>
          <w:rFonts w:ascii="Arial" w:eastAsia="Times New Roman" w:hAnsi="Arial" w:cs="Arial"/>
          <w:bCs/>
          <w:color w:val="auto"/>
          <w:kern w:val="1"/>
          <w:sz w:val="22"/>
          <w:szCs w:val="22"/>
        </w:rPr>
      </w:pPr>
      <w:r w:rsidRPr="005E3A09">
        <w:rPr>
          <w:rFonts w:ascii="Arial" w:eastAsia="Times New Roman" w:hAnsi="Arial" w:cs="Arial"/>
          <w:b/>
          <w:bCs/>
          <w:color w:val="auto"/>
          <w:kern w:val="1"/>
          <w:sz w:val="22"/>
          <w:szCs w:val="22"/>
        </w:rPr>
        <w:t xml:space="preserve">Chair </w:t>
      </w:r>
      <w:r>
        <w:rPr>
          <w:rFonts w:ascii="Arial" w:eastAsia="Times New Roman" w:hAnsi="Arial" w:cs="Arial"/>
          <w:b/>
          <w:bCs/>
          <w:color w:val="auto"/>
          <w:kern w:val="1"/>
          <w:sz w:val="22"/>
          <w:szCs w:val="22"/>
        </w:rPr>
        <w:t>Steinhart</w:t>
      </w:r>
      <w:r w:rsidRPr="005E3A09">
        <w:rPr>
          <w:rFonts w:ascii="Arial" w:eastAsia="Times New Roman" w:hAnsi="Arial" w:cs="Arial"/>
          <w:b/>
          <w:bCs/>
          <w:color w:val="auto"/>
          <w:kern w:val="1"/>
          <w:sz w:val="22"/>
          <w:szCs w:val="22"/>
        </w:rPr>
        <w:t xml:space="preserve"> welcomed James Bell who just joined the meeting. </w:t>
      </w:r>
    </w:p>
    <w:p w:rsidR="005E3A09" w:rsidRDefault="005E3A09" w:rsidP="0073601B">
      <w:pPr>
        <w:pStyle w:val="WW-Default"/>
        <w:tabs>
          <w:tab w:val="right" w:pos="9900"/>
        </w:tabs>
        <w:rPr>
          <w:rFonts w:ascii="Arial" w:eastAsia="Times New Roman" w:hAnsi="Arial" w:cs="Arial"/>
          <w:bCs/>
          <w:color w:val="auto"/>
          <w:kern w:val="1"/>
          <w:sz w:val="22"/>
          <w:szCs w:val="22"/>
        </w:rPr>
      </w:pPr>
    </w:p>
    <w:p w:rsidR="00C3766F" w:rsidRDefault="005E3A09" w:rsidP="0073601B">
      <w:pPr>
        <w:pStyle w:val="WW-Default"/>
        <w:tabs>
          <w:tab w:val="right" w:pos="9900"/>
        </w:tabs>
        <w:rPr>
          <w:rFonts w:ascii="Arial" w:eastAsia="Times New Roman" w:hAnsi="Arial" w:cs="Arial"/>
          <w:bCs/>
          <w:color w:val="auto"/>
          <w:kern w:val="1"/>
          <w:sz w:val="22"/>
          <w:szCs w:val="22"/>
        </w:rPr>
      </w:pPr>
      <w:r>
        <w:rPr>
          <w:rFonts w:ascii="Arial" w:eastAsia="Times New Roman" w:hAnsi="Arial" w:cs="Arial"/>
          <w:bCs/>
          <w:color w:val="auto"/>
          <w:kern w:val="1"/>
          <w:sz w:val="22"/>
          <w:szCs w:val="22"/>
        </w:rPr>
        <w:t>Mr. Steinhart informed the group that U.S. Senate Bill 460 was just reauthorized approving JJDPA</w:t>
      </w:r>
      <w:r w:rsidR="00C3766F">
        <w:rPr>
          <w:rFonts w:ascii="Arial" w:eastAsia="Times New Roman" w:hAnsi="Arial" w:cs="Arial"/>
          <w:bCs/>
          <w:color w:val="auto"/>
          <w:kern w:val="1"/>
          <w:sz w:val="22"/>
          <w:szCs w:val="22"/>
        </w:rPr>
        <w:t xml:space="preserve"> and could potentially change the </w:t>
      </w:r>
      <w:r w:rsidR="00CB6CD6">
        <w:rPr>
          <w:rFonts w:ascii="Arial" w:eastAsia="Times New Roman" w:hAnsi="Arial" w:cs="Arial"/>
          <w:bCs/>
          <w:color w:val="auto"/>
          <w:kern w:val="1"/>
          <w:sz w:val="22"/>
          <w:szCs w:val="22"/>
        </w:rPr>
        <w:t>structure of the SACJJDP</w:t>
      </w:r>
      <w:r w:rsidR="00C3766F">
        <w:rPr>
          <w:rFonts w:ascii="Arial" w:eastAsia="Times New Roman" w:hAnsi="Arial" w:cs="Arial"/>
          <w:bCs/>
          <w:color w:val="auto"/>
          <w:kern w:val="1"/>
          <w:sz w:val="22"/>
          <w:szCs w:val="22"/>
        </w:rPr>
        <w:t xml:space="preserve">. </w:t>
      </w:r>
    </w:p>
    <w:p w:rsidR="00C3766F" w:rsidRDefault="00C3766F" w:rsidP="0073601B">
      <w:pPr>
        <w:pStyle w:val="WW-Default"/>
        <w:tabs>
          <w:tab w:val="right" w:pos="9900"/>
        </w:tabs>
        <w:rPr>
          <w:rFonts w:ascii="Arial" w:eastAsia="Times New Roman" w:hAnsi="Arial" w:cs="Arial"/>
          <w:bCs/>
          <w:color w:val="auto"/>
          <w:kern w:val="1"/>
          <w:sz w:val="22"/>
          <w:szCs w:val="22"/>
        </w:rPr>
      </w:pPr>
    </w:p>
    <w:p w:rsidR="00164CD7" w:rsidRPr="00C3766F" w:rsidRDefault="00C3766F" w:rsidP="0073601B">
      <w:pPr>
        <w:pStyle w:val="WW-Default"/>
        <w:tabs>
          <w:tab w:val="right" w:pos="9900"/>
        </w:tabs>
        <w:rPr>
          <w:rFonts w:ascii="Arial" w:eastAsia="Times New Roman" w:hAnsi="Arial" w:cs="Arial"/>
          <w:b/>
          <w:bCs/>
          <w:color w:val="auto"/>
          <w:kern w:val="1"/>
          <w:sz w:val="22"/>
          <w:szCs w:val="22"/>
        </w:rPr>
      </w:pPr>
      <w:r w:rsidRPr="00C3766F">
        <w:rPr>
          <w:rFonts w:ascii="Arial" w:eastAsia="Times New Roman" w:hAnsi="Arial" w:cs="Arial"/>
          <w:b/>
          <w:bCs/>
          <w:color w:val="auto"/>
          <w:kern w:val="1"/>
          <w:sz w:val="22"/>
          <w:szCs w:val="22"/>
        </w:rPr>
        <w:t xml:space="preserve">Mr. Steinhart </w:t>
      </w:r>
      <w:r w:rsidR="00014061" w:rsidRPr="00C3766F">
        <w:rPr>
          <w:rFonts w:ascii="Arial" w:eastAsia="Times New Roman" w:hAnsi="Arial" w:cs="Arial"/>
          <w:b/>
          <w:bCs/>
          <w:color w:val="auto"/>
          <w:kern w:val="1"/>
          <w:sz w:val="22"/>
          <w:szCs w:val="22"/>
        </w:rPr>
        <w:t>invited</w:t>
      </w:r>
      <w:r w:rsidR="00CB6CD6">
        <w:rPr>
          <w:rFonts w:ascii="Arial" w:eastAsia="Times New Roman" w:hAnsi="Arial" w:cs="Arial"/>
          <w:b/>
          <w:bCs/>
          <w:color w:val="auto"/>
          <w:kern w:val="1"/>
          <w:sz w:val="22"/>
          <w:szCs w:val="22"/>
        </w:rPr>
        <w:t xml:space="preserve"> SACJJDP</w:t>
      </w:r>
      <w:r w:rsidRPr="00C3766F">
        <w:rPr>
          <w:rFonts w:ascii="Arial" w:eastAsia="Times New Roman" w:hAnsi="Arial" w:cs="Arial"/>
          <w:b/>
          <w:bCs/>
          <w:color w:val="auto"/>
          <w:kern w:val="1"/>
          <w:sz w:val="22"/>
          <w:szCs w:val="22"/>
        </w:rPr>
        <w:t xml:space="preserve"> Chair Rachel Rios to speak to the committe</w:t>
      </w:r>
      <w:r w:rsidR="00CB6CD6">
        <w:rPr>
          <w:rFonts w:ascii="Arial" w:eastAsia="Times New Roman" w:hAnsi="Arial" w:cs="Arial"/>
          <w:b/>
          <w:bCs/>
          <w:color w:val="auto"/>
          <w:kern w:val="1"/>
          <w:sz w:val="22"/>
          <w:szCs w:val="22"/>
        </w:rPr>
        <w:t>e on her vision for the SACJJDP</w:t>
      </w:r>
      <w:r w:rsidRPr="00C3766F">
        <w:rPr>
          <w:rFonts w:ascii="Arial" w:eastAsia="Times New Roman" w:hAnsi="Arial" w:cs="Arial"/>
          <w:b/>
          <w:bCs/>
          <w:color w:val="auto"/>
          <w:kern w:val="1"/>
          <w:sz w:val="22"/>
          <w:szCs w:val="22"/>
        </w:rPr>
        <w:t xml:space="preserve"> moving forward. </w:t>
      </w:r>
    </w:p>
    <w:p w:rsidR="00C3766F" w:rsidRDefault="00C3766F" w:rsidP="0073601B">
      <w:pPr>
        <w:pStyle w:val="WW-Default"/>
        <w:tabs>
          <w:tab w:val="right" w:pos="9900"/>
        </w:tabs>
        <w:rPr>
          <w:rFonts w:ascii="Arial" w:eastAsia="Times New Roman" w:hAnsi="Arial" w:cs="Arial"/>
          <w:bCs/>
          <w:color w:val="auto"/>
          <w:kern w:val="1"/>
          <w:sz w:val="22"/>
          <w:szCs w:val="22"/>
        </w:rPr>
      </w:pPr>
    </w:p>
    <w:p w:rsidR="006252D0" w:rsidRDefault="00C3766F" w:rsidP="0073601B">
      <w:pPr>
        <w:pStyle w:val="WW-Default"/>
        <w:tabs>
          <w:tab w:val="right" w:pos="9900"/>
        </w:tabs>
        <w:rPr>
          <w:rFonts w:ascii="Arial" w:eastAsia="Times New Roman" w:hAnsi="Arial" w:cs="Arial"/>
          <w:bCs/>
          <w:color w:val="auto"/>
          <w:kern w:val="1"/>
          <w:sz w:val="22"/>
          <w:szCs w:val="22"/>
        </w:rPr>
      </w:pPr>
      <w:r>
        <w:rPr>
          <w:rFonts w:ascii="Arial" w:eastAsia="Times New Roman" w:hAnsi="Arial" w:cs="Arial"/>
          <w:bCs/>
          <w:color w:val="auto"/>
          <w:kern w:val="1"/>
          <w:sz w:val="22"/>
          <w:szCs w:val="22"/>
        </w:rPr>
        <w:t>Ms. Rios shared that much of th</w:t>
      </w:r>
      <w:r w:rsidR="00CB6CD6">
        <w:rPr>
          <w:rFonts w:ascii="Arial" w:eastAsia="Times New Roman" w:hAnsi="Arial" w:cs="Arial"/>
          <w:bCs/>
          <w:color w:val="auto"/>
          <w:kern w:val="1"/>
          <w:sz w:val="22"/>
          <w:szCs w:val="22"/>
        </w:rPr>
        <w:t>e new membership to the SACJJDP</w:t>
      </w:r>
      <w:r>
        <w:rPr>
          <w:rFonts w:ascii="Arial" w:eastAsia="Times New Roman" w:hAnsi="Arial" w:cs="Arial"/>
          <w:bCs/>
          <w:color w:val="auto"/>
          <w:kern w:val="1"/>
          <w:sz w:val="22"/>
          <w:szCs w:val="22"/>
        </w:rPr>
        <w:t xml:space="preserve"> are youth members and </w:t>
      </w:r>
      <w:r w:rsidR="00014061">
        <w:rPr>
          <w:rFonts w:ascii="Arial" w:eastAsia="Times New Roman" w:hAnsi="Arial" w:cs="Arial"/>
          <w:bCs/>
          <w:color w:val="auto"/>
          <w:kern w:val="1"/>
          <w:sz w:val="22"/>
          <w:szCs w:val="22"/>
        </w:rPr>
        <w:t>much of</w:t>
      </w:r>
      <w:r>
        <w:rPr>
          <w:rFonts w:ascii="Arial" w:eastAsia="Times New Roman" w:hAnsi="Arial" w:cs="Arial"/>
          <w:bCs/>
          <w:color w:val="auto"/>
          <w:kern w:val="1"/>
          <w:sz w:val="22"/>
          <w:szCs w:val="22"/>
        </w:rPr>
        <w:t xml:space="preserve"> the </w:t>
      </w:r>
      <w:r w:rsidR="00014061">
        <w:rPr>
          <w:rFonts w:ascii="Arial" w:eastAsia="Times New Roman" w:hAnsi="Arial" w:cs="Arial"/>
          <w:bCs/>
          <w:color w:val="auto"/>
          <w:kern w:val="1"/>
          <w:sz w:val="22"/>
          <w:szCs w:val="22"/>
        </w:rPr>
        <w:t>committee’s</w:t>
      </w:r>
      <w:r>
        <w:rPr>
          <w:rFonts w:ascii="Arial" w:eastAsia="Times New Roman" w:hAnsi="Arial" w:cs="Arial"/>
          <w:bCs/>
          <w:color w:val="auto"/>
          <w:kern w:val="1"/>
          <w:sz w:val="22"/>
          <w:szCs w:val="22"/>
        </w:rPr>
        <w:t xml:space="preserve"> focus is developing the </w:t>
      </w:r>
      <w:r w:rsidR="008439FD">
        <w:rPr>
          <w:rFonts w:ascii="Arial" w:eastAsia="Times New Roman" w:hAnsi="Arial" w:cs="Arial"/>
          <w:bCs/>
          <w:color w:val="auto"/>
          <w:kern w:val="1"/>
          <w:sz w:val="22"/>
          <w:szCs w:val="22"/>
        </w:rPr>
        <w:t xml:space="preserve">State’s </w:t>
      </w:r>
      <w:r w:rsidR="00014061">
        <w:rPr>
          <w:rFonts w:ascii="Arial" w:eastAsia="Times New Roman" w:hAnsi="Arial" w:cs="Arial"/>
          <w:bCs/>
          <w:color w:val="auto"/>
          <w:kern w:val="1"/>
          <w:sz w:val="22"/>
          <w:szCs w:val="22"/>
        </w:rPr>
        <w:t>3-year</w:t>
      </w:r>
      <w:r>
        <w:rPr>
          <w:rFonts w:ascii="Arial" w:eastAsia="Times New Roman" w:hAnsi="Arial" w:cs="Arial"/>
          <w:bCs/>
          <w:color w:val="auto"/>
          <w:kern w:val="1"/>
          <w:sz w:val="22"/>
          <w:szCs w:val="22"/>
        </w:rPr>
        <w:t xml:space="preserve"> plan</w:t>
      </w:r>
      <w:r w:rsidR="008439FD">
        <w:rPr>
          <w:rFonts w:ascii="Arial" w:eastAsia="Times New Roman" w:hAnsi="Arial" w:cs="Arial"/>
          <w:bCs/>
          <w:color w:val="auto"/>
          <w:kern w:val="1"/>
          <w:sz w:val="22"/>
          <w:szCs w:val="22"/>
        </w:rPr>
        <w:t xml:space="preserve"> for Title II</w:t>
      </w:r>
      <w:r w:rsidR="00D31B90">
        <w:rPr>
          <w:rFonts w:ascii="Arial" w:eastAsia="Times New Roman" w:hAnsi="Arial" w:cs="Arial"/>
          <w:bCs/>
          <w:color w:val="auto"/>
          <w:kern w:val="1"/>
          <w:sz w:val="22"/>
          <w:szCs w:val="22"/>
        </w:rPr>
        <w:t xml:space="preserve">. The new </w:t>
      </w:r>
      <w:r w:rsidR="00014061">
        <w:rPr>
          <w:rFonts w:ascii="Arial" w:eastAsia="Times New Roman" w:hAnsi="Arial" w:cs="Arial"/>
          <w:bCs/>
          <w:color w:val="auto"/>
          <w:kern w:val="1"/>
          <w:sz w:val="22"/>
          <w:szCs w:val="22"/>
        </w:rPr>
        <w:t>3-year</w:t>
      </w:r>
      <w:r w:rsidR="00CB6CD6">
        <w:rPr>
          <w:rFonts w:ascii="Arial" w:eastAsia="Times New Roman" w:hAnsi="Arial" w:cs="Arial"/>
          <w:bCs/>
          <w:color w:val="auto"/>
          <w:kern w:val="1"/>
          <w:sz w:val="22"/>
          <w:szCs w:val="22"/>
        </w:rPr>
        <w:t xml:space="preserve"> plan for the SACJJDP</w:t>
      </w:r>
      <w:r w:rsidR="00D31B90">
        <w:rPr>
          <w:rFonts w:ascii="Arial" w:eastAsia="Times New Roman" w:hAnsi="Arial" w:cs="Arial"/>
          <w:bCs/>
          <w:color w:val="auto"/>
          <w:kern w:val="1"/>
          <w:sz w:val="22"/>
          <w:szCs w:val="22"/>
        </w:rPr>
        <w:t xml:space="preserve"> </w:t>
      </w:r>
      <w:r w:rsidR="008439FD">
        <w:rPr>
          <w:rFonts w:ascii="Arial" w:eastAsia="Times New Roman" w:hAnsi="Arial" w:cs="Arial"/>
          <w:bCs/>
          <w:color w:val="auto"/>
          <w:kern w:val="1"/>
          <w:sz w:val="22"/>
          <w:szCs w:val="22"/>
        </w:rPr>
        <w:t>will not only include</w:t>
      </w:r>
      <w:r w:rsidR="00D31B90">
        <w:rPr>
          <w:rFonts w:ascii="Arial" w:eastAsia="Times New Roman" w:hAnsi="Arial" w:cs="Arial"/>
          <w:bCs/>
          <w:color w:val="auto"/>
          <w:kern w:val="1"/>
          <w:sz w:val="22"/>
          <w:szCs w:val="22"/>
        </w:rPr>
        <w:t xml:space="preserve"> input from youth perspective but also public suggestions as heard at the listening sessions that have and will take place. Ms. Rios also expanded on her background and current experience as the Director of La Familia counseling center, </w:t>
      </w:r>
      <w:r w:rsidR="00014061">
        <w:rPr>
          <w:rFonts w:ascii="Arial" w:eastAsia="Times New Roman" w:hAnsi="Arial" w:cs="Arial"/>
          <w:bCs/>
          <w:color w:val="auto"/>
          <w:kern w:val="1"/>
          <w:sz w:val="22"/>
          <w:szCs w:val="22"/>
        </w:rPr>
        <w:t>a</w:t>
      </w:r>
      <w:r w:rsidR="00D31B90">
        <w:rPr>
          <w:rFonts w:ascii="Arial" w:eastAsia="Times New Roman" w:hAnsi="Arial" w:cs="Arial"/>
          <w:bCs/>
          <w:color w:val="auto"/>
          <w:kern w:val="1"/>
          <w:sz w:val="22"/>
          <w:szCs w:val="22"/>
        </w:rPr>
        <w:t xml:space="preserve"> non-profit organization in Sacramento. Established 43 years ago, La </w:t>
      </w:r>
      <w:r w:rsidR="00014061">
        <w:rPr>
          <w:rFonts w:ascii="Arial" w:eastAsia="Times New Roman" w:hAnsi="Arial" w:cs="Arial"/>
          <w:bCs/>
          <w:color w:val="auto"/>
          <w:kern w:val="1"/>
          <w:sz w:val="22"/>
          <w:szCs w:val="22"/>
        </w:rPr>
        <w:t>Familia</w:t>
      </w:r>
      <w:r w:rsidR="00D31B90">
        <w:rPr>
          <w:rFonts w:ascii="Arial" w:eastAsia="Times New Roman" w:hAnsi="Arial" w:cs="Arial"/>
          <w:bCs/>
          <w:color w:val="auto"/>
          <w:kern w:val="1"/>
          <w:sz w:val="22"/>
          <w:szCs w:val="22"/>
        </w:rPr>
        <w:t xml:space="preserve"> provides mental health and community services. Prior to La Familia, Ms. Rios was the Director of California Youth Authority in the division of Juvenile Justice. Over her </w:t>
      </w:r>
      <w:r w:rsidR="00014061">
        <w:rPr>
          <w:rFonts w:ascii="Arial" w:eastAsia="Times New Roman" w:hAnsi="Arial" w:cs="Arial"/>
          <w:bCs/>
          <w:color w:val="auto"/>
          <w:kern w:val="1"/>
          <w:sz w:val="22"/>
          <w:szCs w:val="22"/>
        </w:rPr>
        <w:t>30-year</w:t>
      </w:r>
      <w:r w:rsidR="00D31B90">
        <w:rPr>
          <w:rFonts w:ascii="Arial" w:eastAsia="Times New Roman" w:hAnsi="Arial" w:cs="Arial"/>
          <w:bCs/>
          <w:color w:val="auto"/>
          <w:kern w:val="1"/>
          <w:sz w:val="22"/>
          <w:szCs w:val="22"/>
        </w:rPr>
        <w:t xml:space="preserve"> career, Ms. Rios has worked her way up through the ranks in </w:t>
      </w:r>
      <w:r w:rsidR="006252D0">
        <w:rPr>
          <w:rFonts w:ascii="Arial" w:eastAsia="Times New Roman" w:hAnsi="Arial" w:cs="Arial"/>
          <w:bCs/>
          <w:color w:val="auto"/>
          <w:kern w:val="1"/>
          <w:sz w:val="22"/>
          <w:szCs w:val="22"/>
        </w:rPr>
        <w:t xml:space="preserve">the </w:t>
      </w:r>
      <w:r w:rsidR="00014061">
        <w:rPr>
          <w:rFonts w:ascii="Arial" w:eastAsia="Times New Roman" w:hAnsi="Arial" w:cs="Arial"/>
          <w:bCs/>
          <w:color w:val="auto"/>
          <w:kern w:val="1"/>
          <w:sz w:val="22"/>
          <w:szCs w:val="22"/>
        </w:rPr>
        <w:t>juvenile</w:t>
      </w:r>
      <w:r w:rsidR="00D31B90">
        <w:rPr>
          <w:rFonts w:ascii="Arial" w:eastAsia="Times New Roman" w:hAnsi="Arial" w:cs="Arial"/>
          <w:bCs/>
          <w:color w:val="auto"/>
          <w:kern w:val="1"/>
          <w:sz w:val="22"/>
          <w:szCs w:val="22"/>
        </w:rPr>
        <w:t xml:space="preserve"> justice</w:t>
      </w:r>
      <w:r w:rsidR="006252D0">
        <w:rPr>
          <w:rFonts w:ascii="Arial" w:eastAsia="Times New Roman" w:hAnsi="Arial" w:cs="Arial"/>
          <w:bCs/>
          <w:color w:val="auto"/>
          <w:kern w:val="1"/>
          <w:sz w:val="22"/>
          <w:szCs w:val="22"/>
        </w:rPr>
        <w:t xml:space="preserve"> arena and will bring her perspective from both the </w:t>
      </w:r>
      <w:r w:rsidR="00014061">
        <w:rPr>
          <w:rFonts w:ascii="Arial" w:eastAsia="Times New Roman" w:hAnsi="Arial" w:cs="Arial"/>
          <w:bCs/>
          <w:color w:val="auto"/>
          <w:kern w:val="1"/>
          <w:sz w:val="22"/>
          <w:szCs w:val="22"/>
        </w:rPr>
        <w:t>Department</w:t>
      </w:r>
      <w:r w:rsidR="006252D0">
        <w:rPr>
          <w:rFonts w:ascii="Arial" w:eastAsia="Times New Roman" w:hAnsi="Arial" w:cs="Arial"/>
          <w:bCs/>
          <w:color w:val="auto"/>
          <w:kern w:val="1"/>
          <w:sz w:val="22"/>
          <w:szCs w:val="22"/>
        </w:rPr>
        <w:t xml:space="preserve"> of Juvenile Justice and community organizing to her role as Chair of the SACJJDP. </w:t>
      </w:r>
    </w:p>
    <w:p w:rsidR="006252D0" w:rsidRDefault="006252D0" w:rsidP="0073601B">
      <w:pPr>
        <w:pStyle w:val="WW-Default"/>
        <w:tabs>
          <w:tab w:val="right" w:pos="9900"/>
        </w:tabs>
        <w:rPr>
          <w:rFonts w:ascii="Arial" w:eastAsia="Times New Roman" w:hAnsi="Arial" w:cs="Arial"/>
          <w:bCs/>
          <w:color w:val="auto"/>
          <w:kern w:val="1"/>
          <w:sz w:val="22"/>
          <w:szCs w:val="22"/>
        </w:rPr>
      </w:pPr>
    </w:p>
    <w:p w:rsidR="00942018" w:rsidRDefault="006252D0" w:rsidP="0073601B">
      <w:pPr>
        <w:pStyle w:val="WW-Default"/>
        <w:tabs>
          <w:tab w:val="right" w:pos="9900"/>
        </w:tabs>
        <w:rPr>
          <w:rFonts w:ascii="Arial" w:eastAsia="Times New Roman" w:hAnsi="Arial" w:cs="Arial"/>
          <w:bCs/>
          <w:color w:val="auto"/>
          <w:kern w:val="1"/>
          <w:sz w:val="22"/>
          <w:szCs w:val="22"/>
        </w:rPr>
      </w:pPr>
      <w:r>
        <w:rPr>
          <w:rFonts w:ascii="Arial" w:eastAsia="Times New Roman" w:hAnsi="Arial" w:cs="Arial"/>
          <w:bCs/>
          <w:color w:val="auto"/>
          <w:kern w:val="1"/>
          <w:sz w:val="22"/>
          <w:szCs w:val="22"/>
        </w:rPr>
        <w:t xml:space="preserve">Ms. Burrell offered her support of coordination between the two committees and applauded the </w:t>
      </w:r>
      <w:r w:rsidR="00A51773">
        <w:rPr>
          <w:rFonts w:ascii="Arial" w:eastAsia="Times New Roman" w:hAnsi="Arial" w:cs="Arial"/>
          <w:bCs/>
          <w:color w:val="auto"/>
          <w:kern w:val="1"/>
          <w:sz w:val="22"/>
          <w:szCs w:val="22"/>
        </w:rPr>
        <w:t xml:space="preserve">collaboration had </w:t>
      </w:r>
      <w:r w:rsidR="008F7542">
        <w:rPr>
          <w:rFonts w:ascii="Arial" w:eastAsia="Times New Roman" w:hAnsi="Arial" w:cs="Arial"/>
          <w:bCs/>
          <w:color w:val="auto"/>
          <w:kern w:val="1"/>
          <w:sz w:val="22"/>
          <w:szCs w:val="22"/>
        </w:rPr>
        <w:t xml:space="preserve">occurred </w:t>
      </w:r>
      <w:r w:rsidR="00A51773">
        <w:rPr>
          <w:rFonts w:ascii="Arial" w:eastAsia="Times New Roman" w:hAnsi="Arial" w:cs="Arial"/>
          <w:bCs/>
          <w:color w:val="auto"/>
          <w:kern w:val="1"/>
          <w:sz w:val="22"/>
          <w:szCs w:val="22"/>
        </w:rPr>
        <w:t>during first joint JJSC/SACJJDP meeting</w:t>
      </w:r>
      <w:r w:rsidR="008439FD">
        <w:rPr>
          <w:rFonts w:ascii="Arial" w:eastAsia="Times New Roman" w:hAnsi="Arial" w:cs="Arial"/>
          <w:bCs/>
          <w:color w:val="auto"/>
          <w:kern w:val="1"/>
          <w:sz w:val="22"/>
          <w:szCs w:val="22"/>
        </w:rPr>
        <w:t>. Ms. Burrell noted that</w:t>
      </w:r>
      <w:r w:rsidR="00A51773">
        <w:rPr>
          <w:rFonts w:ascii="Arial" w:eastAsia="Times New Roman" w:hAnsi="Arial" w:cs="Arial"/>
          <w:bCs/>
          <w:color w:val="auto"/>
          <w:kern w:val="1"/>
          <w:sz w:val="22"/>
          <w:szCs w:val="22"/>
        </w:rPr>
        <w:t xml:space="preserve"> the federal funding tied to the SACJJDP</w:t>
      </w:r>
      <w:r>
        <w:rPr>
          <w:rFonts w:ascii="Arial" w:eastAsia="Times New Roman" w:hAnsi="Arial" w:cs="Arial"/>
          <w:bCs/>
          <w:color w:val="auto"/>
          <w:kern w:val="1"/>
          <w:sz w:val="22"/>
          <w:szCs w:val="22"/>
        </w:rPr>
        <w:t xml:space="preserve"> </w:t>
      </w:r>
      <w:r w:rsidR="00A51773">
        <w:rPr>
          <w:rFonts w:ascii="Arial" w:eastAsia="Times New Roman" w:hAnsi="Arial" w:cs="Arial"/>
          <w:bCs/>
          <w:color w:val="auto"/>
          <w:kern w:val="1"/>
          <w:sz w:val="22"/>
          <w:szCs w:val="22"/>
        </w:rPr>
        <w:t>may help to guide prior</w:t>
      </w:r>
      <w:r w:rsidR="00942018">
        <w:rPr>
          <w:rFonts w:ascii="Arial" w:eastAsia="Times New Roman" w:hAnsi="Arial" w:cs="Arial"/>
          <w:bCs/>
          <w:color w:val="auto"/>
          <w:kern w:val="1"/>
          <w:sz w:val="22"/>
          <w:szCs w:val="22"/>
        </w:rPr>
        <w:t>ities of the JJSC as well</w:t>
      </w:r>
      <w:r w:rsidR="00A51773">
        <w:rPr>
          <w:rFonts w:ascii="Arial" w:eastAsia="Times New Roman" w:hAnsi="Arial" w:cs="Arial"/>
          <w:bCs/>
          <w:color w:val="auto"/>
          <w:kern w:val="1"/>
          <w:sz w:val="22"/>
          <w:szCs w:val="22"/>
        </w:rPr>
        <w:t xml:space="preserve"> </w:t>
      </w:r>
      <w:r w:rsidR="00942018">
        <w:rPr>
          <w:rFonts w:ascii="Arial" w:eastAsia="Times New Roman" w:hAnsi="Arial" w:cs="Arial"/>
          <w:bCs/>
          <w:color w:val="auto"/>
          <w:kern w:val="1"/>
          <w:sz w:val="22"/>
          <w:szCs w:val="22"/>
        </w:rPr>
        <w:t>a</w:t>
      </w:r>
      <w:r w:rsidR="00A51773">
        <w:rPr>
          <w:rFonts w:ascii="Arial" w:eastAsia="Times New Roman" w:hAnsi="Arial" w:cs="Arial"/>
          <w:bCs/>
          <w:color w:val="auto"/>
          <w:kern w:val="1"/>
          <w:sz w:val="22"/>
          <w:szCs w:val="22"/>
        </w:rPr>
        <w:t xml:space="preserve">s the SACJJDP. Ms. McBrayer added that after several years of stagnation, federal </w:t>
      </w:r>
      <w:r w:rsidR="008F7542">
        <w:rPr>
          <w:rFonts w:ascii="Arial" w:eastAsia="Times New Roman" w:hAnsi="Arial" w:cs="Arial"/>
          <w:bCs/>
          <w:color w:val="auto"/>
          <w:kern w:val="1"/>
          <w:sz w:val="22"/>
          <w:szCs w:val="22"/>
        </w:rPr>
        <w:t>funds have been added to Title V</w:t>
      </w:r>
      <w:r w:rsidR="00A51773">
        <w:rPr>
          <w:rFonts w:ascii="Arial" w:eastAsia="Times New Roman" w:hAnsi="Arial" w:cs="Arial"/>
          <w:bCs/>
          <w:color w:val="auto"/>
          <w:kern w:val="1"/>
          <w:sz w:val="22"/>
          <w:szCs w:val="22"/>
        </w:rPr>
        <w:t xml:space="preserve"> an</w:t>
      </w:r>
      <w:r w:rsidR="008F7542">
        <w:rPr>
          <w:rFonts w:ascii="Arial" w:eastAsia="Times New Roman" w:hAnsi="Arial" w:cs="Arial"/>
          <w:bCs/>
          <w:color w:val="auto"/>
          <w:kern w:val="1"/>
          <w:sz w:val="22"/>
          <w:szCs w:val="22"/>
        </w:rPr>
        <w:t>d other funds for California have</w:t>
      </w:r>
      <w:r w:rsidR="00A51773">
        <w:rPr>
          <w:rFonts w:ascii="Arial" w:eastAsia="Times New Roman" w:hAnsi="Arial" w:cs="Arial"/>
          <w:bCs/>
          <w:color w:val="auto"/>
          <w:kern w:val="1"/>
          <w:sz w:val="22"/>
          <w:szCs w:val="22"/>
        </w:rPr>
        <w:t xml:space="preserve"> been increased. Ms. McBrayer also explained that there is formula money that is granted to the State </w:t>
      </w:r>
      <w:r w:rsidR="00EA43E0">
        <w:rPr>
          <w:rFonts w:ascii="Arial" w:eastAsia="Times New Roman" w:hAnsi="Arial" w:cs="Arial"/>
          <w:bCs/>
          <w:color w:val="auto"/>
          <w:kern w:val="1"/>
          <w:sz w:val="22"/>
          <w:szCs w:val="22"/>
        </w:rPr>
        <w:t xml:space="preserve">and overseen by the SACJJDP </w:t>
      </w:r>
      <w:r w:rsidR="00014061">
        <w:rPr>
          <w:rFonts w:ascii="Arial" w:eastAsia="Times New Roman" w:hAnsi="Arial" w:cs="Arial"/>
          <w:bCs/>
          <w:color w:val="auto"/>
          <w:kern w:val="1"/>
          <w:sz w:val="22"/>
          <w:szCs w:val="22"/>
        </w:rPr>
        <w:t>and</w:t>
      </w:r>
      <w:r w:rsidR="00EA43E0">
        <w:rPr>
          <w:rFonts w:ascii="Arial" w:eastAsia="Times New Roman" w:hAnsi="Arial" w:cs="Arial"/>
          <w:bCs/>
          <w:color w:val="auto"/>
          <w:kern w:val="1"/>
          <w:sz w:val="22"/>
          <w:szCs w:val="22"/>
        </w:rPr>
        <w:t xml:space="preserve"> formula money that is awarded to certain counties as determined by the federal government. Those counties that are awarded funds may distribute those funds to different county agencies </w:t>
      </w:r>
      <w:r w:rsidR="00014061">
        <w:rPr>
          <w:rFonts w:ascii="Arial" w:eastAsia="Times New Roman" w:hAnsi="Arial" w:cs="Arial"/>
          <w:bCs/>
          <w:color w:val="auto"/>
          <w:kern w:val="1"/>
          <w:sz w:val="22"/>
          <w:szCs w:val="22"/>
        </w:rPr>
        <w:t>dependent</w:t>
      </w:r>
      <w:r w:rsidR="00EA43E0">
        <w:rPr>
          <w:rFonts w:ascii="Arial" w:eastAsia="Times New Roman" w:hAnsi="Arial" w:cs="Arial"/>
          <w:bCs/>
          <w:color w:val="auto"/>
          <w:kern w:val="1"/>
          <w:sz w:val="22"/>
          <w:szCs w:val="22"/>
        </w:rPr>
        <w:t xml:space="preserve"> upon crime rates and federal designation. Title </w:t>
      </w:r>
      <w:r w:rsidR="008F7542">
        <w:rPr>
          <w:rFonts w:ascii="Arial" w:eastAsia="Times New Roman" w:hAnsi="Arial" w:cs="Arial"/>
          <w:bCs/>
          <w:color w:val="auto"/>
          <w:kern w:val="1"/>
          <w:sz w:val="22"/>
          <w:szCs w:val="22"/>
        </w:rPr>
        <w:t>V</w:t>
      </w:r>
      <w:r w:rsidR="00EA43E0">
        <w:rPr>
          <w:rFonts w:ascii="Arial" w:eastAsia="Times New Roman" w:hAnsi="Arial" w:cs="Arial"/>
          <w:bCs/>
          <w:color w:val="auto"/>
          <w:kern w:val="1"/>
          <w:sz w:val="22"/>
          <w:szCs w:val="22"/>
        </w:rPr>
        <w:t xml:space="preserve"> funds that are overseen by the SACJJDP had been previously released to the community through a competitive RFP process that helped to narrow down the 36 priority areas </w:t>
      </w:r>
      <w:r w:rsidR="00A71C39">
        <w:rPr>
          <w:rFonts w:ascii="Arial" w:eastAsia="Times New Roman" w:hAnsi="Arial" w:cs="Arial"/>
          <w:bCs/>
          <w:color w:val="auto"/>
          <w:kern w:val="1"/>
          <w:sz w:val="22"/>
          <w:szCs w:val="22"/>
        </w:rPr>
        <w:t xml:space="preserve">directed to the SACJJDP </w:t>
      </w:r>
      <w:r w:rsidR="00EA43E0">
        <w:rPr>
          <w:rFonts w:ascii="Arial" w:eastAsia="Times New Roman" w:hAnsi="Arial" w:cs="Arial"/>
          <w:bCs/>
          <w:color w:val="auto"/>
          <w:kern w:val="1"/>
          <w:sz w:val="22"/>
          <w:szCs w:val="22"/>
        </w:rPr>
        <w:t>by the federal government.</w:t>
      </w:r>
    </w:p>
    <w:p w:rsidR="00942018" w:rsidRDefault="00942018" w:rsidP="0073601B">
      <w:pPr>
        <w:pStyle w:val="WW-Default"/>
        <w:tabs>
          <w:tab w:val="right" w:pos="9900"/>
        </w:tabs>
        <w:rPr>
          <w:rFonts w:ascii="Arial" w:eastAsia="Times New Roman" w:hAnsi="Arial" w:cs="Arial"/>
          <w:bCs/>
          <w:color w:val="auto"/>
          <w:kern w:val="1"/>
          <w:sz w:val="22"/>
          <w:szCs w:val="22"/>
        </w:rPr>
      </w:pPr>
    </w:p>
    <w:p w:rsidR="003A63E5" w:rsidRDefault="00942018" w:rsidP="0073601B">
      <w:pPr>
        <w:pStyle w:val="WW-Default"/>
        <w:tabs>
          <w:tab w:val="right" w:pos="9900"/>
        </w:tabs>
        <w:rPr>
          <w:rFonts w:ascii="Arial" w:eastAsia="Times New Roman" w:hAnsi="Arial" w:cs="Arial"/>
          <w:bCs/>
          <w:color w:val="auto"/>
          <w:kern w:val="1"/>
          <w:sz w:val="22"/>
          <w:szCs w:val="22"/>
        </w:rPr>
      </w:pPr>
      <w:r>
        <w:rPr>
          <w:rFonts w:ascii="Arial" w:eastAsia="Times New Roman" w:hAnsi="Arial" w:cs="Arial"/>
          <w:bCs/>
          <w:color w:val="auto"/>
          <w:kern w:val="1"/>
          <w:sz w:val="22"/>
          <w:szCs w:val="22"/>
        </w:rPr>
        <w:t>Mr. Steinhart asked how BSCC staffing would be allocated for the two committees. Ms. Ganter replied that herself, Lisa Southwell, and</w:t>
      </w:r>
      <w:r w:rsidR="008F7542">
        <w:rPr>
          <w:rFonts w:ascii="Arial" w:eastAsia="Times New Roman" w:hAnsi="Arial" w:cs="Arial"/>
          <w:bCs/>
          <w:color w:val="auto"/>
          <w:kern w:val="1"/>
          <w:sz w:val="22"/>
          <w:szCs w:val="22"/>
        </w:rPr>
        <w:t xml:space="preserve"> Tameka Shedwin would be staff</w:t>
      </w:r>
      <w:r>
        <w:rPr>
          <w:rFonts w:ascii="Arial" w:eastAsia="Times New Roman" w:hAnsi="Arial" w:cs="Arial"/>
          <w:bCs/>
          <w:color w:val="auto"/>
          <w:kern w:val="1"/>
          <w:sz w:val="22"/>
          <w:szCs w:val="22"/>
        </w:rPr>
        <w:t xml:space="preserve"> to the JJSC</w:t>
      </w:r>
      <w:r w:rsidR="008F7542">
        <w:rPr>
          <w:rFonts w:ascii="Arial" w:eastAsia="Times New Roman" w:hAnsi="Arial" w:cs="Arial"/>
          <w:bCs/>
          <w:color w:val="auto"/>
          <w:kern w:val="1"/>
          <w:sz w:val="22"/>
          <w:szCs w:val="22"/>
        </w:rPr>
        <w:t xml:space="preserve">.  </w:t>
      </w:r>
      <w:r>
        <w:rPr>
          <w:rFonts w:ascii="Arial" w:eastAsia="Times New Roman" w:hAnsi="Arial" w:cs="Arial"/>
          <w:bCs/>
          <w:color w:val="auto"/>
          <w:kern w:val="1"/>
          <w:sz w:val="22"/>
          <w:szCs w:val="22"/>
        </w:rPr>
        <w:t>Nicole Woodman, Mary Jolls, and Eloisa Tuitama with the CPCG divisio</w:t>
      </w:r>
      <w:r w:rsidR="00CB6CD6">
        <w:rPr>
          <w:rFonts w:ascii="Arial" w:eastAsia="Times New Roman" w:hAnsi="Arial" w:cs="Arial"/>
          <w:bCs/>
          <w:color w:val="auto"/>
          <w:kern w:val="1"/>
          <w:sz w:val="22"/>
          <w:szCs w:val="22"/>
        </w:rPr>
        <w:t>n would be staffing the SACJJDP</w:t>
      </w:r>
      <w:r>
        <w:rPr>
          <w:rFonts w:ascii="Arial" w:eastAsia="Times New Roman" w:hAnsi="Arial" w:cs="Arial"/>
          <w:bCs/>
          <w:color w:val="auto"/>
          <w:kern w:val="1"/>
          <w:sz w:val="22"/>
          <w:szCs w:val="22"/>
        </w:rPr>
        <w:t xml:space="preserve">. </w:t>
      </w:r>
    </w:p>
    <w:p w:rsidR="003A63E5" w:rsidRDefault="003A63E5" w:rsidP="0073601B">
      <w:pPr>
        <w:pStyle w:val="WW-Default"/>
        <w:tabs>
          <w:tab w:val="right" w:pos="9900"/>
        </w:tabs>
        <w:rPr>
          <w:rFonts w:ascii="Arial" w:eastAsia="Times New Roman" w:hAnsi="Arial" w:cs="Arial"/>
          <w:bCs/>
          <w:color w:val="auto"/>
          <w:kern w:val="1"/>
          <w:sz w:val="22"/>
          <w:szCs w:val="22"/>
        </w:rPr>
      </w:pPr>
    </w:p>
    <w:p w:rsidR="00D014BE" w:rsidRDefault="00CB6CD6" w:rsidP="0073601B">
      <w:pPr>
        <w:pStyle w:val="WW-Default"/>
        <w:tabs>
          <w:tab w:val="right" w:pos="9900"/>
        </w:tabs>
        <w:rPr>
          <w:rFonts w:ascii="Arial" w:eastAsia="Times New Roman" w:hAnsi="Arial" w:cs="Arial"/>
          <w:bCs/>
          <w:color w:val="auto"/>
          <w:kern w:val="1"/>
          <w:sz w:val="22"/>
          <w:szCs w:val="22"/>
        </w:rPr>
      </w:pPr>
      <w:r>
        <w:rPr>
          <w:rFonts w:ascii="Arial" w:eastAsia="Times New Roman" w:hAnsi="Arial" w:cs="Arial"/>
          <w:bCs/>
          <w:color w:val="auto"/>
          <w:kern w:val="1"/>
          <w:sz w:val="22"/>
          <w:szCs w:val="22"/>
        </w:rPr>
        <w:t>The next SACJJDP</w:t>
      </w:r>
      <w:r w:rsidR="003A63E5">
        <w:rPr>
          <w:rFonts w:ascii="Arial" w:eastAsia="Times New Roman" w:hAnsi="Arial" w:cs="Arial"/>
          <w:bCs/>
          <w:color w:val="auto"/>
          <w:kern w:val="1"/>
          <w:sz w:val="22"/>
          <w:szCs w:val="22"/>
        </w:rPr>
        <w:t xml:space="preserve"> is scheduled for September 19,</w:t>
      </w:r>
      <w:r w:rsidR="003A63E5">
        <w:rPr>
          <w:rFonts w:ascii="Arial" w:eastAsia="Times New Roman" w:hAnsi="Arial" w:cs="Arial"/>
          <w:bCs/>
          <w:color w:val="auto"/>
          <w:kern w:val="1"/>
          <w:sz w:val="22"/>
          <w:szCs w:val="22"/>
          <w:vertAlign w:val="superscript"/>
        </w:rPr>
        <w:t xml:space="preserve"> </w:t>
      </w:r>
      <w:r w:rsidR="003A63E5">
        <w:rPr>
          <w:rFonts w:ascii="Arial" w:eastAsia="Times New Roman" w:hAnsi="Arial" w:cs="Arial"/>
          <w:bCs/>
          <w:color w:val="auto"/>
          <w:kern w:val="1"/>
          <w:sz w:val="22"/>
          <w:szCs w:val="22"/>
        </w:rPr>
        <w:t xml:space="preserve">2017 in Southern </w:t>
      </w:r>
      <w:r w:rsidR="00014061">
        <w:rPr>
          <w:rFonts w:ascii="Arial" w:eastAsia="Times New Roman" w:hAnsi="Arial" w:cs="Arial"/>
          <w:bCs/>
          <w:color w:val="auto"/>
          <w:kern w:val="1"/>
          <w:sz w:val="22"/>
          <w:szCs w:val="22"/>
        </w:rPr>
        <w:t>California</w:t>
      </w:r>
      <w:r w:rsidR="003A63E5">
        <w:rPr>
          <w:rFonts w:ascii="Arial" w:eastAsia="Times New Roman" w:hAnsi="Arial" w:cs="Arial"/>
          <w:bCs/>
          <w:color w:val="auto"/>
          <w:kern w:val="1"/>
          <w:sz w:val="22"/>
          <w:szCs w:val="22"/>
        </w:rPr>
        <w:t xml:space="preserve">. </w:t>
      </w:r>
      <w:r w:rsidR="00942018">
        <w:rPr>
          <w:rFonts w:ascii="Arial" w:eastAsia="Times New Roman" w:hAnsi="Arial" w:cs="Arial"/>
          <w:bCs/>
          <w:color w:val="auto"/>
          <w:kern w:val="1"/>
          <w:sz w:val="22"/>
          <w:szCs w:val="22"/>
        </w:rPr>
        <w:t xml:space="preserve"> </w:t>
      </w:r>
    </w:p>
    <w:p w:rsidR="00D014BE" w:rsidRDefault="00D014BE" w:rsidP="0073601B">
      <w:pPr>
        <w:pStyle w:val="WW-Default"/>
        <w:tabs>
          <w:tab w:val="right" w:pos="9900"/>
        </w:tabs>
        <w:rPr>
          <w:rFonts w:ascii="Arial" w:eastAsia="Times New Roman" w:hAnsi="Arial" w:cs="Arial"/>
          <w:bCs/>
          <w:color w:val="auto"/>
          <w:kern w:val="1"/>
          <w:sz w:val="22"/>
          <w:szCs w:val="22"/>
        </w:rPr>
      </w:pPr>
    </w:p>
    <w:p w:rsidR="00942018" w:rsidRPr="00D014BE" w:rsidRDefault="00D014BE" w:rsidP="0073601B">
      <w:pPr>
        <w:pStyle w:val="WW-Default"/>
        <w:tabs>
          <w:tab w:val="right" w:pos="9900"/>
        </w:tabs>
        <w:rPr>
          <w:rFonts w:ascii="Arial" w:eastAsia="Times New Roman" w:hAnsi="Arial" w:cs="Arial"/>
          <w:b/>
          <w:bCs/>
          <w:color w:val="auto"/>
          <w:kern w:val="1"/>
          <w:sz w:val="22"/>
          <w:szCs w:val="22"/>
        </w:rPr>
      </w:pPr>
      <w:r w:rsidRPr="00D014BE">
        <w:rPr>
          <w:rFonts w:ascii="Arial" w:eastAsia="Times New Roman" w:hAnsi="Arial" w:cs="Arial"/>
          <w:b/>
          <w:bCs/>
          <w:color w:val="auto"/>
          <w:kern w:val="1"/>
          <w:sz w:val="22"/>
          <w:szCs w:val="22"/>
        </w:rPr>
        <w:t>After no further comments, Chair St</w:t>
      </w:r>
      <w:r>
        <w:rPr>
          <w:rFonts w:ascii="Arial" w:eastAsia="Times New Roman" w:hAnsi="Arial" w:cs="Arial"/>
          <w:b/>
          <w:bCs/>
          <w:color w:val="auto"/>
          <w:kern w:val="1"/>
          <w:sz w:val="22"/>
          <w:szCs w:val="22"/>
        </w:rPr>
        <w:t>einhar</w:t>
      </w:r>
      <w:r w:rsidRPr="00D014BE">
        <w:rPr>
          <w:rFonts w:ascii="Arial" w:eastAsia="Times New Roman" w:hAnsi="Arial" w:cs="Arial"/>
          <w:b/>
          <w:bCs/>
          <w:color w:val="auto"/>
          <w:kern w:val="1"/>
          <w:sz w:val="22"/>
          <w:szCs w:val="22"/>
        </w:rPr>
        <w:t xml:space="preserve">t moved to discussion item D. </w:t>
      </w:r>
      <w:r w:rsidR="00942018" w:rsidRPr="00D014BE">
        <w:rPr>
          <w:rFonts w:ascii="Arial" w:eastAsia="Times New Roman" w:hAnsi="Arial" w:cs="Arial"/>
          <w:b/>
          <w:bCs/>
          <w:color w:val="auto"/>
          <w:kern w:val="1"/>
          <w:sz w:val="22"/>
          <w:szCs w:val="22"/>
        </w:rPr>
        <w:t xml:space="preserve"> </w:t>
      </w:r>
      <w:r w:rsidR="00EA43E0" w:rsidRPr="00D014BE">
        <w:rPr>
          <w:rFonts w:ascii="Arial" w:eastAsia="Times New Roman" w:hAnsi="Arial" w:cs="Arial"/>
          <w:b/>
          <w:bCs/>
          <w:color w:val="auto"/>
          <w:kern w:val="1"/>
          <w:sz w:val="22"/>
          <w:szCs w:val="22"/>
        </w:rPr>
        <w:t xml:space="preserve"> </w:t>
      </w:r>
    </w:p>
    <w:p w:rsidR="00C3766F" w:rsidRPr="005E3A09" w:rsidRDefault="00A51773" w:rsidP="0073601B">
      <w:pPr>
        <w:pStyle w:val="WW-Default"/>
        <w:tabs>
          <w:tab w:val="right" w:pos="9900"/>
        </w:tabs>
        <w:rPr>
          <w:rFonts w:ascii="Arial" w:eastAsia="Times New Roman" w:hAnsi="Arial" w:cs="Arial"/>
          <w:bCs/>
          <w:color w:val="auto"/>
          <w:kern w:val="1"/>
          <w:sz w:val="22"/>
          <w:szCs w:val="22"/>
        </w:rPr>
      </w:pPr>
      <w:r>
        <w:rPr>
          <w:rFonts w:ascii="Arial" w:eastAsia="Times New Roman" w:hAnsi="Arial" w:cs="Arial"/>
          <w:bCs/>
          <w:color w:val="auto"/>
          <w:kern w:val="1"/>
          <w:sz w:val="22"/>
          <w:szCs w:val="22"/>
        </w:rPr>
        <w:t xml:space="preserve"> </w:t>
      </w:r>
    </w:p>
    <w:p w:rsidR="007C0B86" w:rsidRDefault="00C91E1E" w:rsidP="00D265DD">
      <w:pPr>
        <w:tabs>
          <w:tab w:val="right" w:pos="9900"/>
        </w:tabs>
        <w:jc w:val="right"/>
        <w:rPr>
          <w:rFonts w:ascii="Arial" w:hAnsi="Arial" w:cs="Arial"/>
          <w:b/>
          <w:bCs/>
          <w:sz w:val="22"/>
          <w:szCs w:val="22"/>
        </w:rPr>
      </w:pPr>
      <w:r w:rsidRPr="00D606BF">
        <w:rPr>
          <w:rFonts w:ascii="Arial" w:hAnsi="Arial" w:cs="Arial"/>
          <w:b/>
          <w:bCs/>
          <w:sz w:val="22"/>
          <w:szCs w:val="22"/>
        </w:rPr>
        <w:t xml:space="preserve">Agenda Item D      </w:t>
      </w:r>
      <w:r w:rsidR="00CA449F" w:rsidRPr="00D606BF">
        <w:rPr>
          <w:rFonts w:ascii="Arial" w:hAnsi="Arial" w:cs="Arial"/>
          <w:b/>
          <w:bCs/>
          <w:sz w:val="22"/>
          <w:szCs w:val="22"/>
        </w:rPr>
        <w:t xml:space="preserve">      </w:t>
      </w:r>
      <w:r w:rsidR="00892A09" w:rsidRPr="00D606BF">
        <w:rPr>
          <w:rFonts w:ascii="Arial" w:hAnsi="Arial" w:cs="Arial"/>
          <w:b/>
          <w:bCs/>
          <w:sz w:val="22"/>
          <w:szCs w:val="22"/>
        </w:rPr>
        <w:tab/>
      </w:r>
      <w:r w:rsidR="00C852DA" w:rsidRPr="00D606BF">
        <w:rPr>
          <w:rFonts w:ascii="Arial" w:hAnsi="Arial" w:cs="Arial"/>
          <w:b/>
          <w:bCs/>
          <w:sz w:val="22"/>
          <w:szCs w:val="22"/>
        </w:rPr>
        <w:t>Juvenile Detention Facility Minimum St</w:t>
      </w:r>
      <w:r w:rsidR="00D265DD" w:rsidRPr="00D606BF">
        <w:rPr>
          <w:rFonts w:ascii="Arial" w:hAnsi="Arial" w:cs="Arial"/>
          <w:b/>
          <w:bCs/>
          <w:sz w:val="22"/>
          <w:szCs w:val="22"/>
        </w:rPr>
        <w:t>andards Revisions Process Update</w:t>
      </w:r>
    </w:p>
    <w:p w:rsidR="00D014BE" w:rsidRDefault="00D014BE" w:rsidP="00D014BE">
      <w:pPr>
        <w:tabs>
          <w:tab w:val="right" w:pos="9900"/>
        </w:tabs>
        <w:rPr>
          <w:rFonts w:ascii="Arial" w:hAnsi="Arial" w:cs="Arial"/>
          <w:bCs/>
          <w:sz w:val="22"/>
          <w:szCs w:val="22"/>
        </w:rPr>
      </w:pPr>
    </w:p>
    <w:p w:rsidR="00550190" w:rsidRPr="00A63FBD" w:rsidRDefault="0055524D" w:rsidP="00A63FBD">
      <w:pPr>
        <w:tabs>
          <w:tab w:val="right" w:pos="9900"/>
        </w:tabs>
        <w:rPr>
          <w:rFonts w:ascii="Arial" w:hAnsi="Arial" w:cs="Arial"/>
          <w:bCs/>
          <w:sz w:val="22"/>
          <w:szCs w:val="22"/>
        </w:rPr>
      </w:pPr>
      <w:r>
        <w:rPr>
          <w:rFonts w:ascii="Arial" w:hAnsi="Arial" w:cs="Arial"/>
          <w:bCs/>
          <w:sz w:val="22"/>
          <w:szCs w:val="22"/>
        </w:rPr>
        <w:t xml:space="preserve">Mr. Steinhart gave a brief overview of the </w:t>
      </w:r>
      <w:r w:rsidR="009A10E0">
        <w:rPr>
          <w:rFonts w:ascii="Arial" w:hAnsi="Arial" w:cs="Arial"/>
          <w:bCs/>
          <w:sz w:val="22"/>
          <w:szCs w:val="22"/>
        </w:rPr>
        <w:t xml:space="preserve">mandated </w:t>
      </w:r>
      <w:r>
        <w:rPr>
          <w:rFonts w:ascii="Arial" w:hAnsi="Arial" w:cs="Arial"/>
          <w:bCs/>
          <w:sz w:val="22"/>
          <w:szCs w:val="22"/>
        </w:rPr>
        <w:t xml:space="preserve">juvenile </w:t>
      </w:r>
      <w:r w:rsidR="00014061">
        <w:rPr>
          <w:rFonts w:ascii="Arial" w:hAnsi="Arial" w:cs="Arial"/>
          <w:bCs/>
          <w:sz w:val="22"/>
          <w:szCs w:val="22"/>
        </w:rPr>
        <w:t>regulations</w:t>
      </w:r>
      <w:r>
        <w:rPr>
          <w:rFonts w:ascii="Arial" w:hAnsi="Arial" w:cs="Arial"/>
          <w:bCs/>
          <w:sz w:val="22"/>
          <w:szCs w:val="22"/>
        </w:rPr>
        <w:t xml:space="preserve"> revisions process that is currently underway and noted some changes in the current process as opposed to previous cycles, </w:t>
      </w:r>
      <w:proofErr w:type="gramStart"/>
      <w:r>
        <w:rPr>
          <w:rFonts w:ascii="Arial" w:hAnsi="Arial" w:cs="Arial"/>
          <w:bCs/>
          <w:sz w:val="22"/>
          <w:szCs w:val="22"/>
        </w:rPr>
        <w:t>in particul</w:t>
      </w:r>
      <w:r w:rsidR="009A10E0">
        <w:rPr>
          <w:rFonts w:ascii="Arial" w:hAnsi="Arial" w:cs="Arial"/>
          <w:bCs/>
          <w:sz w:val="22"/>
          <w:szCs w:val="22"/>
        </w:rPr>
        <w:t>ar</w:t>
      </w:r>
      <w:r>
        <w:rPr>
          <w:rFonts w:ascii="Arial" w:hAnsi="Arial" w:cs="Arial"/>
          <w:bCs/>
          <w:sz w:val="22"/>
          <w:szCs w:val="22"/>
        </w:rPr>
        <w:t xml:space="preserve"> </w:t>
      </w:r>
      <w:r w:rsidR="009A10E0">
        <w:rPr>
          <w:rFonts w:ascii="Arial" w:hAnsi="Arial" w:cs="Arial"/>
          <w:bCs/>
          <w:sz w:val="22"/>
          <w:szCs w:val="22"/>
        </w:rPr>
        <w:t>the</w:t>
      </w:r>
      <w:proofErr w:type="gramEnd"/>
      <w:r w:rsidR="009A10E0">
        <w:rPr>
          <w:rFonts w:ascii="Arial" w:hAnsi="Arial" w:cs="Arial"/>
          <w:bCs/>
          <w:sz w:val="22"/>
          <w:szCs w:val="22"/>
        </w:rPr>
        <w:t xml:space="preserve"> amount of </w:t>
      </w:r>
      <w:r>
        <w:rPr>
          <w:rFonts w:ascii="Arial" w:hAnsi="Arial" w:cs="Arial"/>
          <w:bCs/>
          <w:sz w:val="22"/>
          <w:szCs w:val="22"/>
        </w:rPr>
        <w:t xml:space="preserve">public interest and participation. </w:t>
      </w:r>
      <w:r w:rsidR="00A63FBD">
        <w:rPr>
          <w:rFonts w:ascii="Arial" w:hAnsi="Arial" w:cs="Arial"/>
          <w:bCs/>
          <w:sz w:val="22"/>
          <w:szCs w:val="22"/>
        </w:rPr>
        <w:t>Substantial</w:t>
      </w:r>
      <w:r>
        <w:rPr>
          <w:rFonts w:ascii="Arial" w:hAnsi="Arial" w:cs="Arial"/>
          <w:bCs/>
          <w:sz w:val="22"/>
          <w:szCs w:val="22"/>
        </w:rPr>
        <w:t xml:space="preserve"> public comment </w:t>
      </w:r>
      <w:r w:rsidR="00A63FBD">
        <w:rPr>
          <w:rFonts w:ascii="Arial" w:hAnsi="Arial" w:cs="Arial"/>
          <w:bCs/>
          <w:sz w:val="22"/>
          <w:szCs w:val="22"/>
        </w:rPr>
        <w:t>was collected and</w:t>
      </w:r>
      <w:r>
        <w:rPr>
          <w:rFonts w:ascii="Arial" w:hAnsi="Arial" w:cs="Arial"/>
          <w:bCs/>
          <w:sz w:val="22"/>
          <w:szCs w:val="22"/>
        </w:rPr>
        <w:t xml:space="preserve"> prese</w:t>
      </w:r>
      <w:r w:rsidR="009A10E0">
        <w:rPr>
          <w:rFonts w:ascii="Arial" w:hAnsi="Arial" w:cs="Arial"/>
          <w:bCs/>
          <w:sz w:val="22"/>
          <w:szCs w:val="22"/>
        </w:rPr>
        <w:t>nted</w:t>
      </w:r>
      <w:r>
        <w:rPr>
          <w:rFonts w:ascii="Arial" w:hAnsi="Arial" w:cs="Arial"/>
          <w:bCs/>
          <w:sz w:val="22"/>
          <w:szCs w:val="22"/>
        </w:rPr>
        <w:t xml:space="preserve"> to </w:t>
      </w:r>
      <w:r w:rsidR="009A10E0">
        <w:rPr>
          <w:rFonts w:ascii="Arial" w:hAnsi="Arial" w:cs="Arial"/>
          <w:bCs/>
          <w:sz w:val="22"/>
          <w:szCs w:val="22"/>
        </w:rPr>
        <w:t xml:space="preserve">the combined juvenile committees, the </w:t>
      </w:r>
      <w:r w:rsidR="000877A8">
        <w:rPr>
          <w:rFonts w:ascii="Arial" w:hAnsi="Arial" w:cs="Arial"/>
          <w:bCs/>
          <w:sz w:val="22"/>
          <w:szCs w:val="22"/>
        </w:rPr>
        <w:t>j</w:t>
      </w:r>
      <w:r w:rsidR="009A10E0">
        <w:rPr>
          <w:rFonts w:ascii="Arial" w:hAnsi="Arial" w:cs="Arial"/>
          <w:bCs/>
          <w:sz w:val="22"/>
          <w:szCs w:val="22"/>
        </w:rPr>
        <w:t>uvenile regulations E</w:t>
      </w:r>
      <w:r w:rsidR="000877A8">
        <w:rPr>
          <w:rFonts w:ascii="Arial" w:hAnsi="Arial" w:cs="Arial"/>
          <w:bCs/>
          <w:sz w:val="22"/>
          <w:szCs w:val="22"/>
        </w:rPr>
        <w:t xml:space="preserve">xecutive </w:t>
      </w:r>
      <w:r w:rsidR="009A10E0">
        <w:rPr>
          <w:rFonts w:ascii="Arial" w:hAnsi="Arial" w:cs="Arial"/>
          <w:bCs/>
          <w:sz w:val="22"/>
          <w:szCs w:val="22"/>
        </w:rPr>
        <w:t>S</w:t>
      </w:r>
      <w:r w:rsidR="000877A8">
        <w:rPr>
          <w:rFonts w:ascii="Arial" w:hAnsi="Arial" w:cs="Arial"/>
          <w:bCs/>
          <w:sz w:val="22"/>
          <w:szCs w:val="22"/>
        </w:rPr>
        <w:t xml:space="preserve">teering </w:t>
      </w:r>
      <w:r w:rsidR="009A10E0">
        <w:rPr>
          <w:rFonts w:ascii="Arial" w:hAnsi="Arial" w:cs="Arial"/>
          <w:bCs/>
          <w:sz w:val="22"/>
          <w:szCs w:val="22"/>
        </w:rPr>
        <w:lastRenderedPageBreak/>
        <w:t>C</w:t>
      </w:r>
      <w:r w:rsidR="000877A8">
        <w:rPr>
          <w:rFonts w:ascii="Arial" w:hAnsi="Arial" w:cs="Arial"/>
          <w:bCs/>
          <w:sz w:val="22"/>
          <w:szCs w:val="22"/>
        </w:rPr>
        <w:t>ommittee (ESC)</w:t>
      </w:r>
      <w:r w:rsidR="009A10E0">
        <w:rPr>
          <w:rFonts w:ascii="Arial" w:hAnsi="Arial" w:cs="Arial"/>
          <w:bCs/>
          <w:sz w:val="22"/>
          <w:szCs w:val="22"/>
        </w:rPr>
        <w:t xml:space="preserve">, and the selected </w:t>
      </w:r>
      <w:r w:rsidR="00E37514">
        <w:rPr>
          <w:rFonts w:ascii="Arial" w:hAnsi="Arial" w:cs="Arial"/>
          <w:bCs/>
          <w:sz w:val="22"/>
          <w:szCs w:val="22"/>
        </w:rPr>
        <w:t>work</w:t>
      </w:r>
      <w:r>
        <w:rPr>
          <w:rFonts w:ascii="Arial" w:hAnsi="Arial" w:cs="Arial"/>
          <w:bCs/>
          <w:sz w:val="22"/>
          <w:szCs w:val="22"/>
        </w:rPr>
        <w:t>groups</w:t>
      </w:r>
      <w:r w:rsidR="009A10E0">
        <w:rPr>
          <w:rFonts w:ascii="Arial" w:hAnsi="Arial" w:cs="Arial"/>
          <w:bCs/>
          <w:sz w:val="22"/>
          <w:szCs w:val="22"/>
        </w:rPr>
        <w:t xml:space="preserve">. Ms. Ganter added that the </w:t>
      </w:r>
      <w:r w:rsidR="000877A8">
        <w:rPr>
          <w:rFonts w:ascii="Arial" w:hAnsi="Arial" w:cs="Arial"/>
          <w:bCs/>
          <w:sz w:val="22"/>
          <w:szCs w:val="22"/>
        </w:rPr>
        <w:t>8 workgrou</w:t>
      </w:r>
      <w:r w:rsidR="009A10E0">
        <w:rPr>
          <w:rFonts w:ascii="Arial" w:hAnsi="Arial" w:cs="Arial"/>
          <w:bCs/>
          <w:sz w:val="22"/>
          <w:szCs w:val="22"/>
        </w:rPr>
        <w:t xml:space="preserve">ps met over the course of two months </w:t>
      </w:r>
      <w:r w:rsidR="000877A8">
        <w:rPr>
          <w:rFonts w:ascii="Arial" w:hAnsi="Arial" w:cs="Arial"/>
          <w:bCs/>
          <w:sz w:val="22"/>
          <w:szCs w:val="22"/>
        </w:rPr>
        <w:t xml:space="preserve">to develop regulation recommendations </w:t>
      </w:r>
      <w:r w:rsidR="009A10E0">
        <w:rPr>
          <w:rFonts w:ascii="Arial" w:hAnsi="Arial" w:cs="Arial"/>
          <w:bCs/>
          <w:sz w:val="22"/>
          <w:szCs w:val="22"/>
        </w:rPr>
        <w:t>with guidance from the ESC</w:t>
      </w:r>
      <w:r w:rsidR="000877A8">
        <w:rPr>
          <w:rFonts w:ascii="Arial" w:hAnsi="Arial" w:cs="Arial"/>
          <w:bCs/>
          <w:sz w:val="22"/>
          <w:szCs w:val="22"/>
        </w:rPr>
        <w:t xml:space="preserve">. </w:t>
      </w:r>
      <w:r w:rsidR="005E09F1">
        <w:rPr>
          <w:rFonts w:ascii="Arial" w:hAnsi="Arial" w:cs="Arial"/>
          <w:bCs/>
          <w:sz w:val="22"/>
          <w:szCs w:val="22"/>
        </w:rPr>
        <w:t xml:space="preserve">Recommendations originated from the workgroups will be presented on worksheets to the ESC with any relevant opposing opinions, rationale for changes, and operational and fiscal impacts. </w:t>
      </w:r>
      <w:r w:rsidR="00B501A7">
        <w:rPr>
          <w:rFonts w:ascii="Arial" w:hAnsi="Arial" w:cs="Arial"/>
          <w:bCs/>
          <w:sz w:val="22"/>
          <w:szCs w:val="22"/>
        </w:rPr>
        <w:t>The worksheets will also be posted on the BSCC website by the end of August for members of the public to see what will be presented to ESC.</w:t>
      </w:r>
      <w:r w:rsidR="000877A8">
        <w:rPr>
          <w:rFonts w:ascii="Arial" w:hAnsi="Arial" w:cs="Arial"/>
          <w:bCs/>
          <w:sz w:val="22"/>
          <w:szCs w:val="22"/>
        </w:rPr>
        <w:t xml:space="preserve"> </w:t>
      </w:r>
      <w:r w:rsidR="00B501A7">
        <w:rPr>
          <w:rFonts w:ascii="Arial" w:hAnsi="Arial" w:cs="Arial"/>
          <w:sz w:val="22"/>
          <w:szCs w:val="22"/>
        </w:rPr>
        <w:t>Pertinent issues that were considered by the workgroups are Trauma Informed Care, culturally and lingui</w:t>
      </w:r>
      <w:r w:rsidR="008F7542">
        <w:rPr>
          <w:rFonts w:ascii="Arial" w:hAnsi="Arial" w:cs="Arial"/>
          <w:sz w:val="22"/>
          <w:szCs w:val="22"/>
        </w:rPr>
        <w:t>stically appropriate services, t</w:t>
      </w:r>
      <w:r w:rsidR="00B501A7">
        <w:rPr>
          <w:rFonts w:ascii="Arial" w:hAnsi="Arial" w:cs="Arial"/>
          <w:sz w:val="22"/>
          <w:szCs w:val="22"/>
        </w:rPr>
        <w:t>echnology, LGBTQ</w:t>
      </w:r>
      <w:r w:rsidR="00656BB4">
        <w:rPr>
          <w:rFonts w:ascii="Arial" w:hAnsi="Arial" w:cs="Arial"/>
          <w:sz w:val="22"/>
          <w:szCs w:val="22"/>
        </w:rPr>
        <w:t>, PREA</w:t>
      </w:r>
      <w:r w:rsidR="00B501A7">
        <w:rPr>
          <w:rFonts w:ascii="Arial" w:hAnsi="Arial" w:cs="Arial"/>
          <w:sz w:val="22"/>
          <w:szCs w:val="22"/>
        </w:rPr>
        <w:t xml:space="preserve"> </w:t>
      </w:r>
      <w:r w:rsidR="00656BB4">
        <w:rPr>
          <w:rFonts w:ascii="Arial" w:hAnsi="Arial" w:cs="Arial"/>
          <w:sz w:val="22"/>
          <w:szCs w:val="22"/>
        </w:rPr>
        <w:t xml:space="preserve">and others as will be recognized in the suggested revisions. </w:t>
      </w:r>
    </w:p>
    <w:p w:rsidR="00822ED7" w:rsidRDefault="00822ED7" w:rsidP="00426C2E">
      <w:pPr>
        <w:ind w:right="306"/>
        <w:jc w:val="both"/>
        <w:rPr>
          <w:rFonts w:ascii="Arial" w:hAnsi="Arial" w:cs="Arial"/>
          <w:sz w:val="22"/>
          <w:szCs w:val="22"/>
        </w:rPr>
      </w:pPr>
    </w:p>
    <w:p w:rsidR="00822ED7" w:rsidRDefault="00144555" w:rsidP="00144555">
      <w:pPr>
        <w:ind w:right="306"/>
        <w:jc w:val="both"/>
        <w:rPr>
          <w:rFonts w:ascii="Arial" w:hAnsi="Arial" w:cs="Arial"/>
          <w:sz w:val="22"/>
          <w:szCs w:val="22"/>
        </w:rPr>
      </w:pPr>
      <w:r>
        <w:rPr>
          <w:rFonts w:ascii="Arial" w:hAnsi="Arial" w:cs="Arial"/>
          <w:sz w:val="22"/>
          <w:szCs w:val="22"/>
        </w:rPr>
        <w:t>Ms. Ganter</w:t>
      </w:r>
      <w:r w:rsidR="007452DC">
        <w:rPr>
          <w:rFonts w:ascii="Arial" w:hAnsi="Arial" w:cs="Arial"/>
          <w:sz w:val="22"/>
          <w:szCs w:val="22"/>
        </w:rPr>
        <w:t xml:space="preserve"> proceeded</w:t>
      </w:r>
      <w:r>
        <w:rPr>
          <w:rFonts w:ascii="Arial" w:hAnsi="Arial" w:cs="Arial"/>
          <w:sz w:val="22"/>
          <w:szCs w:val="22"/>
        </w:rPr>
        <w:t xml:space="preserve"> to give a summary of each workgroup’s recommended changes. </w:t>
      </w:r>
    </w:p>
    <w:p w:rsidR="00A63FBD" w:rsidRDefault="00A63FBD" w:rsidP="00144555">
      <w:pPr>
        <w:ind w:right="306"/>
        <w:jc w:val="both"/>
        <w:rPr>
          <w:rFonts w:ascii="Arial" w:hAnsi="Arial" w:cs="Arial"/>
          <w:sz w:val="22"/>
          <w:szCs w:val="22"/>
        </w:rPr>
      </w:pPr>
    </w:p>
    <w:p w:rsidR="007452DC" w:rsidRDefault="00A63FBD" w:rsidP="00144555">
      <w:pPr>
        <w:ind w:right="306"/>
        <w:jc w:val="both"/>
        <w:rPr>
          <w:rFonts w:ascii="Arial" w:hAnsi="Arial" w:cs="Arial"/>
          <w:sz w:val="22"/>
          <w:szCs w:val="22"/>
        </w:rPr>
      </w:pPr>
      <w:r>
        <w:rPr>
          <w:rFonts w:ascii="Arial" w:hAnsi="Arial" w:cs="Arial"/>
          <w:sz w:val="22"/>
          <w:szCs w:val="22"/>
        </w:rPr>
        <w:t xml:space="preserve">Generic concerns for </w:t>
      </w:r>
      <w:r w:rsidR="00014061">
        <w:rPr>
          <w:rFonts w:ascii="Arial" w:hAnsi="Arial" w:cs="Arial"/>
          <w:sz w:val="22"/>
          <w:szCs w:val="22"/>
        </w:rPr>
        <w:t>inconsistencies</w:t>
      </w:r>
      <w:r>
        <w:rPr>
          <w:rFonts w:ascii="Arial" w:hAnsi="Arial" w:cs="Arial"/>
          <w:sz w:val="22"/>
          <w:szCs w:val="22"/>
        </w:rPr>
        <w:t xml:space="preserve"> with how statutes and codes are </w:t>
      </w:r>
      <w:r w:rsidR="00014061">
        <w:rPr>
          <w:rFonts w:ascii="Arial" w:hAnsi="Arial" w:cs="Arial"/>
          <w:sz w:val="22"/>
          <w:szCs w:val="22"/>
        </w:rPr>
        <w:t>interpreted</w:t>
      </w:r>
      <w:r>
        <w:rPr>
          <w:rFonts w:ascii="Arial" w:hAnsi="Arial" w:cs="Arial"/>
          <w:sz w:val="22"/>
          <w:szCs w:val="22"/>
        </w:rPr>
        <w:t xml:space="preserve"> amongst </w:t>
      </w:r>
      <w:r w:rsidR="00014061">
        <w:rPr>
          <w:rFonts w:ascii="Arial" w:hAnsi="Arial" w:cs="Arial"/>
          <w:sz w:val="22"/>
          <w:szCs w:val="22"/>
        </w:rPr>
        <w:t>agencies</w:t>
      </w:r>
      <w:r w:rsidR="007452DC">
        <w:rPr>
          <w:rFonts w:ascii="Arial" w:hAnsi="Arial" w:cs="Arial"/>
          <w:sz w:val="22"/>
          <w:szCs w:val="22"/>
        </w:rPr>
        <w:t>,</w:t>
      </w:r>
      <w:r>
        <w:rPr>
          <w:rFonts w:ascii="Arial" w:hAnsi="Arial" w:cs="Arial"/>
          <w:sz w:val="22"/>
          <w:szCs w:val="22"/>
        </w:rPr>
        <w:t xml:space="preserve"> quality control and enforcement of regulations</w:t>
      </w:r>
      <w:r w:rsidR="007452DC">
        <w:rPr>
          <w:rFonts w:ascii="Arial" w:hAnsi="Arial" w:cs="Arial"/>
          <w:sz w:val="22"/>
          <w:szCs w:val="22"/>
        </w:rPr>
        <w:t>,</w:t>
      </w:r>
      <w:r w:rsidR="003524F4">
        <w:rPr>
          <w:rFonts w:ascii="Arial" w:hAnsi="Arial" w:cs="Arial"/>
          <w:sz w:val="22"/>
          <w:szCs w:val="22"/>
        </w:rPr>
        <w:t xml:space="preserve"> </w:t>
      </w:r>
      <w:r w:rsidR="007452DC">
        <w:rPr>
          <w:rFonts w:ascii="Arial" w:hAnsi="Arial" w:cs="Arial"/>
          <w:sz w:val="22"/>
          <w:szCs w:val="22"/>
        </w:rPr>
        <w:t>fidelity to program models used in facilities</w:t>
      </w:r>
      <w:r w:rsidR="003524F4">
        <w:rPr>
          <w:rFonts w:ascii="Arial" w:hAnsi="Arial" w:cs="Arial"/>
          <w:sz w:val="22"/>
          <w:szCs w:val="22"/>
        </w:rPr>
        <w:t>, and access to phone calls</w:t>
      </w:r>
      <w:r w:rsidR="007452DC">
        <w:rPr>
          <w:rFonts w:ascii="Arial" w:hAnsi="Arial" w:cs="Arial"/>
          <w:sz w:val="22"/>
          <w:szCs w:val="22"/>
        </w:rPr>
        <w:t xml:space="preserve"> </w:t>
      </w:r>
      <w:r>
        <w:rPr>
          <w:rFonts w:ascii="Arial" w:hAnsi="Arial" w:cs="Arial"/>
          <w:sz w:val="22"/>
          <w:szCs w:val="22"/>
        </w:rPr>
        <w:t>were raised.</w:t>
      </w:r>
      <w:r w:rsidR="007452DC">
        <w:rPr>
          <w:rFonts w:ascii="Arial" w:hAnsi="Arial" w:cs="Arial"/>
          <w:sz w:val="22"/>
          <w:szCs w:val="22"/>
        </w:rPr>
        <w:t xml:space="preserve"> </w:t>
      </w:r>
    </w:p>
    <w:p w:rsidR="00A63FBD" w:rsidRPr="00D606BF" w:rsidRDefault="007452DC" w:rsidP="00144555">
      <w:pPr>
        <w:ind w:right="306"/>
        <w:jc w:val="both"/>
        <w:rPr>
          <w:rFonts w:ascii="Arial" w:hAnsi="Arial" w:cs="Arial"/>
          <w:sz w:val="22"/>
          <w:szCs w:val="22"/>
        </w:rPr>
      </w:pPr>
      <w:r>
        <w:rPr>
          <w:rFonts w:ascii="Arial" w:hAnsi="Arial" w:cs="Arial"/>
          <w:sz w:val="22"/>
          <w:szCs w:val="22"/>
        </w:rPr>
        <w:t xml:space="preserve"> </w:t>
      </w:r>
      <w:r w:rsidR="00A63FBD">
        <w:rPr>
          <w:rFonts w:ascii="Arial" w:hAnsi="Arial" w:cs="Arial"/>
          <w:sz w:val="22"/>
          <w:szCs w:val="22"/>
        </w:rPr>
        <w:t xml:space="preserve">  </w:t>
      </w:r>
    </w:p>
    <w:p w:rsidR="00AC2BCA" w:rsidRDefault="008F7542" w:rsidP="00877CDF">
      <w:pPr>
        <w:pStyle w:val="ListParagraph"/>
        <w:suppressAutoHyphens w:val="0"/>
        <w:spacing w:after="0" w:line="240" w:lineRule="auto"/>
        <w:ind w:left="0"/>
        <w:contextualSpacing/>
        <w:rPr>
          <w:rFonts w:ascii="Arial" w:eastAsia="Times New Roman" w:hAnsi="Arial" w:cs="Arial"/>
        </w:rPr>
      </w:pPr>
      <w:r>
        <w:rPr>
          <w:rFonts w:ascii="Arial" w:eastAsia="Times New Roman" w:hAnsi="Arial" w:cs="Arial"/>
        </w:rPr>
        <w:t xml:space="preserve">There was a </w:t>
      </w:r>
      <w:proofErr w:type="spellStart"/>
      <w:r w:rsidR="00AC2BCA" w:rsidRPr="00877CDF">
        <w:rPr>
          <w:rFonts w:ascii="Arial" w:eastAsia="Times New Roman" w:hAnsi="Arial" w:cs="Arial"/>
        </w:rPr>
        <w:t>ommittee</w:t>
      </w:r>
      <w:proofErr w:type="spellEnd"/>
      <w:r w:rsidR="00AC2BCA" w:rsidRPr="00877CDF">
        <w:rPr>
          <w:rFonts w:ascii="Arial" w:eastAsia="Times New Roman" w:hAnsi="Arial" w:cs="Arial"/>
        </w:rPr>
        <w:t xml:space="preserve"> consensus recommendation that staff and ESC chairs come up with a timely logistics plan for how the Working Group recommendations and supporting materials will be organized and supplied to the ESC prior to the scheduled September 6-7 meeting.  </w:t>
      </w:r>
    </w:p>
    <w:p w:rsidR="00877CDF" w:rsidRPr="00877CDF" w:rsidRDefault="00877CDF" w:rsidP="00877CDF">
      <w:pPr>
        <w:pStyle w:val="ListParagraph"/>
        <w:suppressAutoHyphens w:val="0"/>
        <w:spacing w:after="0" w:line="240" w:lineRule="auto"/>
        <w:ind w:left="360"/>
        <w:contextualSpacing/>
        <w:rPr>
          <w:rFonts w:ascii="Arial" w:eastAsia="Times New Roman" w:hAnsi="Arial" w:cs="Arial"/>
        </w:rPr>
      </w:pPr>
    </w:p>
    <w:p w:rsidR="00AC2BCA" w:rsidRDefault="008F7542" w:rsidP="00877CDF">
      <w:pPr>
        <w:pStyle w:val="ListParagraph"/>
        <w:suppressAutoHyphens w:val="0"/>
        <w:spacing w:after="0" w:line="240" w:lineRule="auto"/>
        <w:ind w:left="0"/>
        <w:contextualSpacing/>
        <w:rPr>
          <w:rFonts w:ascii="Arial" w:eastAsia="Times New Roman" w:hAnsi="Arial" w:cs="Arial"/>
        </w:rPr>
      </w:pPr>
      <w:r>
        <w:rPr>
          <w:rFonts w:ascii="Arial" w:eastAsia="Times New Roman" w:hAnsi="Arial" w:cs="Arial"/>
        </w:rPr>
        <w:t>There was also c</w:t>
      </w:r>
      <w:r w:rsidR="00AC2BCA" w:rsidRPr="00877CDF">
        <w:rPr>
          <w:rFonts w:ascii="Arial" w:eastAsia="Times New Roman" w:hAnsi="Arial" w:cs="Arial"/>
        </w:rPr>
        <w:t xml:space="preserve">onsensus that the staff summaries of Working Group recommendations to the ESC should include alternate views (“dissenting views”) that may have been expressed on key items. </w:t>
      </w:r>
    </w:p>
    <w:p w:rsidR="00877CDF" w:rsidRPr="00877CDF" w:rsidRDefault="00877CDF" w:rsidP="00877CDF">
      <w:pPr>
        <w:pStyle w:val="ListParagraph"/>
        <w:suppressAutoHyphens w:val="0"/>
        <w:spacing w:after="0" w:line="240" w:lineRule="auto"/>
        <w:ind w:left="360"/>
        <w:contextualSpacing/>
        <w:rPr>
          <w:rFonts w:ascii="Arial" w:eastAsia="Times New Roman" w:hAnsi="Arial" w:cs="Arial"/>
        </w:rPr>
      </w:pPr>
    </w:p>
    <w:p w:rsidR="00AC2BCA" w:rsidRDefault="008F7542" w:rsidP="00877CDF">
      <w:pPr>
        <w:pStyle w:val="ListParagraph"/>
        <w:suppressAutoHyphens w:val="0"/>
        <w:spacing w:after="0" w:line="240" w:lineRule="auto"/>
        <w:ind w:left="0"/>
        <w:contextualSpacing/>
        <w:rPr>
          <w:rFonts w:ascii="Arial" w:eastAsia="Times New Roman" w:hAnsi="Arial" w:cs="Arial"/>
        </w:rPr>
      </w:pPr>
      <w:r>
        <w:rPr>
          <w:rFonts w:ascii="Arial" w:eastAsia="Times New Roman" w:hAnsi="Arial" w:cs="Arial"/>
        </w:rPr>
        <w:t xml:space="preserve">Members </w:t>
      </w:r>
      <w:proofErr w:type="gramStart"/>
      <w:r>
        <w:rPr>
          <w:rFonts w:ascii="Arial" w:eastAsia="Times New Roman" w:hAnsi="Arial" w:cs="Arial"/>
        </w:rPr>
        <w:t>made a r</w:t>
      </w:r>
      <w:r w:rsidR="00AC2BCA" w:rsidRPr="00877CDF">
        <w:rPr>
          <w:rFonts w:ascii="Arial" w:eastAsia="Times New Roman" w:hAnsi="Arial" w:cs="Arial"/>
        </w:rPr>
        <w:t>ecommendation that</w:t>
      </w:r>
      <w:proofErr w:type="gramEnd"/>
      <w:r w:rsidR="00AC2BCA" w:rsidRPr="00877CDF">
        <w:rPr>
          <w:rFonts w:ascii="Arial" w:eastAsia="Times New Roman" w:hAnsi="Arial" w:cs="Arial"/>
        </w:rPr>
        <w:t xml:space="preserve"> a specific plan for public comment at the ESC meeting be agreed upon prior to the meeting, with rega</w:t>
      </w:r>
      <w:r w:rsidR="00CB6CD6">
        <w:rPr>
          <w:rFonts w:ascii="Arial" w:eastAsia="Times New Roman" w:hAnsi="Arial" w:cs="Arial"/>
        </w:rPr>
        <w:t>rd to when and for how long members of the public</w:t>
      </w:r>
      <w:r w:rsidR="00AC2BCA" w:rsidRPr="00877CDF">
        <w:rPr>
          <w:rFonts w:ascii="Arial" w:eastAsia="Times New Roman" w:hAnsi="Arial" w:cs="Arial"/>
        </w:rPr>
        <w:t xml:space="preserve"> would b</w:t>
      </w:r>
      <w:r w:rsidR="00CB6CD6">
        <w:rPr>
          <w:rFonts w:ascii="Arial" w:eastAsia="Times New Roman" w:hAnsi="Arial" w:cs="Arial"/>
        </w:rPr>
        <w:t>e able speak and making sure members of the public</w:t>
      </w:r>
      <w:r w:rsidR="00AC2BCA" w:rsidRPr="00877CDF">
        <w:rPr>
          <w:rFonts w:ascii="Arial" w:eastAsia="Times New Roman" w:hAnsi="Arial" w:cs="Arial"/>
        </w:rPr>
        <w:t xml:space="preserve"> have materials in advance.</w:t>
      </w:r>
    </w:p>
    <w:p w:rsidR="00877CDF" w:rsidRPr="00877CDF" w:rsidRDefault="00877CDF" w:rsidP="00877CDF">
      <w:pPr>
        <w:pStyle w:val="ListParagraph"/>
        <w:suppressAutoHyphens w:val="0"/>
        <w:spacing w:after="0" w:line="240" w:lineRule="auto"/>
        <w:ind w:left="360"/>
        <w:contextualSpacing/>
        <w:rPr>
          <w:rFonts w:ascii="Arial" w:eastAsia="Times New Roman" w:hAnsi="Arial" w:cs="Arial"/>
        </w:rPr>
      </w:pPr>
    </w:p>
    <w:p w:rsidR="00AC2BCA" w:rsidRDefault="008D24D9" w:rsidP="00162FB7">
      <w:pPr>
        <w:tabs>
          <w:tab w:val="right" w:pos="10800"/>
        </w:tabs>
        <w:jc w:val="both"/>
        <w:rPr>
          <w:rFonts w:ascii="Arial" w:hAnsi="Arial" w:cs="Arial"/>
          <w:b/>
          <w:bCs/>
          <w:sz w:val="22"/>
          <w:szCs w:val="22"/>
        </w:rPr>
      </w:pPr>
      <w:r>
        <w:rPr>
          <w:rFonts w:ascii="Arial" w:hAnsi="Arial" w:cs="Arial"/>
          <w:b/>
          <w:bCs/>
          <w:sz w:val="22"/>
          <w:szCs w:val="22"/>
        </w:rPr>
        <w:t xml:space="preserve">Chair Steinhart moved the discussion to agenda item E and welcomed </w:t>
      </w:r>
      <w:r w:rsidR="00172DFB">
        <w:rPr>
          <w:rFonts w:ascii="Arial" w:hAnsi="Arial" w:cs="Arial"/>
          <w:b/>
          <w:bCs/>
          <w:sz w:val="22"/>
          <w:szCs w:val="22"/>
        </w:rPr>
        <w:t xml:space="preserve">special guest </w:t>
      </w:r>
      <w:r>
        <w:rPr>
          <w:rFonts w:ascii="Arial" w:hAnsi="Arial" w:cs="Arial"/>
          <w:b/>
          <w:bCs/>
          <w:sz w:val="22"/>
          <w:szCs w:val="22"/>
        </w:rPr>
        <w:t>Rachel Prandi</w:t>
      </w:r>
      <w:r w:rsidR="00172DFB">
        <w:rPr>
          <w:rFonts w:ascii="Arial" w:hAnsi="Arial" w:cs="Arial"/>
          <w:b/>
          <w:bCs/>
          <w:sz w:val="22"/>
          <w:szCs w:val="22"/>
        </w:rPr>
        <w:t>ni</w:t>
      </w:r>
      <w:r>
        <w:rPr>
          <w:rFonts w:ascii="Arial" w:hAnsi="Arial" w:cs="Arial"/>
          <w:b/>
          <w:bCs/>
          <w:sz w:val="22"/>
          <w:szCs w:val="22"/>
        </w:rPr>
        <w:t xml:space="preserve">. </w:t>
      </w:r>
    </w:p>
    <w:p w:rsidR="008D24D9" w:rsidRPr="00D606BF" w:rsidRDefault="008D24D9" w:rsidP="00162FB7">
      <w:pPr>
        <w:tabs>
          <w:tab w:val="right" w:pos="10800"/>
        </w:tabs>
        <w:jc w:val="both"/>
        <w:rPr>
          <w:rFonts w:ascii="Arial" w:hAnsi="Arial" w:cs="Arial"/>
          <w:b/>
          <w:bCs/>
          <w:sz w:val="22"/>
          <w:szCs w:val="22"/>
        </w:rPr>
      </w:pPr>
    </w:p>
    <w:p w:rsidR="006005F3" w:rsidRDefault="00162FB7" w:rsidP="00D265DD">
      <w:pPr>
        <w:tabs>
          <w:tab w:val="right" w:pos="9900"/>
        </w:tabs>
        <w:jc w:val="right"/>
        <w:rPr>
          <w:rFonts w:ascii="Arial" w:hAnsi="Arial" w:cs="Arial"/>
          <w:b/>
          <w:bCs/>
          <w:sz w:val="22"/>
          <w:szCs w:val="22"/>
        </w:rPr>
      </w:pPr>
      <w:r w:rsidRPr="00D606BF">
        <w:rPr>
          <w:rFonts w:ascii="Arial" w:hAnsi="Arial" w:cs="Arial"/>
          <w:b/>
          <w:bCs/>
          <w:sz w:val="22"/>
          <w:szCs w:val="22"/>
        </w:rPr>
        <w:t>A</w:t>
      </w:r>
      <w:r w:rsidR="00586383" w:rsidRPr="00D606BF">
        <w:rPr>
          <w:rFonts w:ascii="Arial" w:hAnsi="Arial" w:cs="Arial"/>
          <w:b/>
          <w:bCs/>
          <w:sz w:val="22"/>
          <w:szCs w:val="22"/>
        </w:rPr>
        <w:t>genda Item E</w:t>
      </w:r>
      <w:r w:rsidR="00C12B6E" w:rsidRPr="00D606BF">
        <w:rPr>
          <w:rFonts w:ascii="Arial" w:hAnsi="Arial" w:cs="Arial"/>
          <w:b/>
          <w:bCs/>
          <w:sz w:val="22"/>
          <w:szCs w:val="22"/>
        </w:rPr>
        <w:t xml:space="preserve"> </w:t>
      </w:r>
      <w:r w:rsidRPr="00D606BF">
        <w:rPr>
          <w:rFonts w:ascii="Arial" w:hAnsi="Arial" w:cs="Arial"/>
          <w:b/>
          <w:bCs/>
          <w:sz w:val="22"/>
          <w:szCs w:val="22"/>
        </w:rPr>
        <w:t xml:space="preserve">          </w:t>
      </w:r>
      <w:r w:rsidR="00C12B6E" w:rsidRPr="00D606BF">
        <w:rPr>
          <w:rFonts w:ascii="Arial" w:hAnsi="Arial" w:cs="Arial"/>
          <w:b/>
          <w:bCs/>
          <w:sz w:val="22"/>
          <w:szCs w:val="22"/>
        </w:rPr>
        <w:t xml:space="preserve">      </w:t>
      </w:r>
      <w:r w:rsidR="006005F3" w:rsidRPr="00D606BF">
        <w:rPr>
          <w:rFonts w:ascii="Arial" w:hAnsi="Arial" w:cs="Arial"/>
          <w:b/>
          <w:bCs/>
          <w:sz w:val="22"/>
          <w:szCs w:val="22"/>
        </w:rPr>
        <w:t xml:space="preserve">            </w:t>
      </w:r>
      <w:r w:rsidR="006B2BF4" w:rsidRPr="00D606BF">
        <w:rPr>
          <w:rFonts w:ascii="Arial" w:hAnsi="Arial" w:cs="Arial"/>
          <w:b/>
          <w:bCs/>
          <w:sz w:val="22"/>
          <w:szCs w:val="22"/>
        </w:rPr>
        <w:tab/>
      </w:r>
      <w:r w:rsidR="00D265DD" w:rsidRPr="00D606BF">
        <w:rPr>
          <w:rFonts w:ascii="Arial" w:hAnsi="Arial" w:cs="Arial"/>
          <w:b/>
          <w:bCs/>
          <w:sz w:val="22"/>
          <w:szCs w:val="22"/>
        </w:rPr>
        <w:t>Undocumented Youth: Update on Immigration Enforcement and Detention Practices</w:t>
      </w:r>
    </w:p>
    <w:p w:rsidR="008D24D9" w:rsidRDefault="008D24D9" w:rsidP="008D24D9">
      <w:pPr>
        <w:tabs>
          <w:tab w:val="right" w:pos="9900"/>
        </w:tabs>
        <w:jc w:val="center"/>
        <w:rPr>
          <w:rFonts w:ascii="Arial" w:hAnsi="Arial" w:cs="Arial"/>
          <w:b/>
          <w:bCs/>
          <w:sz w:val="22"/>
          <w:szCs w:val="22"/>
        </w:rPr>
      </w:pPr>
    </w:p>
    <w:p w:rsidR="00B34937" w:rsidRPr="002F0587" w:rsidRDefault="00B34937" w:rsidP="00B34937">
      <w:pPr>
        <w:tabs>
          <w:tab w:val="right" w:pos="9900"/>
        </w:tabs>
        <w:rPr>
          <w:rFonts w:ascii="Arial" w:hAnsi="Arial" w:cs="Arial"/>
          <w:bCs/>
          <w:sz w:val="22"/>
          <w:szCs w:val="22"/>
        </w:rPr>
      </w:pPr>
      <w:r w:rsidRPr="002F0587">
        <w:rPr>
          <w:rFonts w:ascii="Arial" w:hAnsi="Arial" w:cs="Arial"/>
          <w:bCs/>
          <w:sz w:val="22"/>
          <w:szCs w:val="22"/>
        </w:rPr>
        <w:t xml:space="preserve">Mr. Steinhart </w:t>
      </w:r>
      <w:r w:rsidR="0073554C">
        <w:rPr>
          <w:rFonts w:ascii="Arial" w:hAnsi="Arial" w:cs="Arial"/>
          <w:bCs/>
          <w:sz w:val="22"/>
          <w:szCs w:val="22"/>
        </w:rPr>
        <w:t>cautioned</w:t>
      </w:r>
      <w:r w:rsidR="00466993">
        <w:rPr>
          <w:rFonts w:ascii="Arial" w:hAnsi="Arial" w:cs="Arial"/>
          <w:bCs/>
          <w:sz w:val="22"/>
          <w:szCs w:val="22"/>
        </w:rPr>
        <w:t xml:space="preserve"> the group of the current </w:t>
      </w:r>
      <w:r w:rsidR="00172DFB">
        <w:rPr>
          <w:rFonts w:ascii="Arial" w:hAnsi="Arial" w:cs="Arial"/>
          <w:bCs/>
          <w:sz w:val="22"/>
          <w:szCs w:val="22"/>
        </w:rPr>
        <w:t xml:space="preserve">political </w:t>
      </w:r>
      <w:r w:rsidR="00466993">
        <w:rPr>
          <w:rFonts w:ascii="Arial" w:hAnsi="Arial" w:cs="Arial"/>
          <w:bCs/>
          <w:sz w:val="22"/>
          <w:szCs w:val="22"/>
        </w:rPr>
        <w:t xml:space="preserve">climate on immigration and relevant legislation and policies affecting the processing and confinement of undocumented adults and juveniles in </w:t>
      </w:r>
      <w:r w:rsidR="00172DFB">
        <w:rPr>
          <w:rFonts w:ascii="Arial" w:hAnsi="Arial" w:cs="Arial"/>
          <w:bCs/>
          <w:sz w:val="22"/>
          <w:szCs w:val="22"/>
        </w:rPr>
        <w:t xml:space="preserve">the state of </w:t>
      </w:r>
      <w:r w:rsidR="00466993">
        <w:rPr>
          <w:rFonts w:ascii="Arial" w:hAnsi="Arial" w:cs="Arial"/>
          <w:bCs/>
          <w:sz w:val="22"/>
          <w:szCs w:val="22"/>
        </w:rPr>
        <w:t>California.</w:t>
      </w:r>
      <w:r w:rsidR="00172DFB">
        <w:rPr>
          <w:rFonts w:ascii="Arial" w:hAnsi="Arial" w:cs="Arial"/>
          <w:bCs/>
          <w:sz w:val="22"/>
          <w:szCs w:val="22"/>
        </w:rPr>
        <w:t xml:space="preserve"> Chair Steinhart also introduced Rachel Prandini from the </w:t>
      </w:r>
      <w:r w:rsidR="0073554C">
        <w:rPr>
          <w:rFonts w:ascii="Arial" w:hAnsi="Arial" w:cs="Arial"/>
          <w:bCs/>
          <w:sz w:val="22"/>
          <w:szCs w:val="22"/>
        </w:rPr>
        <w:t>Immi</w:t>
      </w:r>
      <w:r w:rsidR="00172DFB">
        <w:rPr>
          <w:rFonts w:ascii="Arial" w:hAnsi="Arial" w:cs="Arial"/>
          <w:bCs/>
          <w:sz w:val="22"/>
          <w:szCs w:val="22"/>
        </w:rPr>
        <w:t xml:space="preserve">grant Legal Resource Center to give a </w:t>
      </w:r>
      <w:r w:rsidR="00014061">
        <w:rPr>
          <w:rFonts w:ascii="Arial" w:hAnsi="Arial" w:cs="Arial"/>
          <w:bCs/>
          <w:sz w:val="22"/>
          <w:szCs w:val="22"/>
        </w:rPr>
        <w:t>PowerPoint</w:t>
      </w:r>
      <w:r w:rsidR="00172DFB">
        <w:rPr>
          <w:rFonts w:ascii="Arial" w:hAnsi="Arial" w:cs="Arial"/>
          <w:bCs/>
          <w:sz w:val="22"/>
          <w:szCs w:val="22"/>
        </w:rPr>
        <w:t xml:space="preserve"> presentation on the population, policies,</w:t>
      </w:r>
      <w:r w:rsidR="0073554C">
        <w:rPr>
          <w:rFonts w:ascii="Arial" w:hAnsi="Arial" w:cs="Arial"/>
          <w:bCs/>
          <w:sz w:val="22"/>
          <w:szCs w:val="22"/>
        </w:rPr>
        <w:t xml:space="preserve"> and federal</w:t>
      </w:r>
      <w:r w:rsidR="00172DFB">
        <w:rPr>
          <w:rFonts w:ascii="Arial" w:hAnsi="Arial" w:cs="Arial"/>
          <w:bCs/>
          <w:sz w:val="22"/>
          <w:szCs w:val="22"/>
        </w:rPr>
        <w:t xml:space="preserve"> laws governing unaccompanied minors and immigrant youth</w:t>
      </w:r>
      <w:r w:rsidR="0073554C">
        <w:rPr>
          <w:rFonts w:ascii="Arial" w:hAnsi="Arial" w:cs="Arial"/>
          <w:bCs/>
          <w:sz w:val="22"/>
          <w:szCs w:val="22"/>
        </w:rPr>
        <w:t xml:space="preserve"> and how they are processed in the juvenile justice system</w:t>
      </w:r>
      <w:r w:rsidR="00172DFB">
        <w:rPr>
          <w:rFonts w:ascii="Arial" w:hAnsi="Arial" w:cs="Arial"/>
          <w:bCs/>
          <w:sz w:val="22"/>
          <w:szCs w:val="22"/>
        </w:rPr>
        <w:t xml:space="preserve">. </w:t>
      </w:r>
    </w:p>
    <w:p w:rsidR="00AC2BCA" w:rsidRDefault="00AC2BCA" w:rsidP="00DA76A0">
      <w:pPr>
        <w:tabs>
          <w:tab w:val="right" w:pos="9900"/>
        </w:tabs>
        <w:rPr>
          <w:rFonts w:ascii="Arial" w:hAnsi="Arial" w:cs="Arial"/>
          <w:b/>
          <w:bCs/>
          <w:sz w:val="22"/>
          <w:szCs w:val="22"/>
        </w:rPr>
      </w:pPr>
    </w:p>
    <w:p w:rsidR="00DA0D62" w:rsidRDefault="00DA0D62" w:rsidP="00DA0D62">
      <w:pPr>
        <w:ind w:right="306"/>
        <w:jc w:val="both"/>
        <w:rPr>
          <w:rFonts w:ascii="Arial" w:hAnsi="Arial" w:cs="Arial"/>
          <w:sz w:val="22"/>
          <w:szCs w:val="22"/>
        </w:rPr>
      </w:pPr>
      <w:r>
        <w:rPr>
          <w:rFonts w:ascii="Arial" w:hAnsi="Arial" w:cs="Arial"/>
          <w:sz w:val="22"/>
          <w:szCs w:val="22"/>
        </w:rPr>
        <w:t xml:space="preserve">Ms. Ganter confirmed that BSCC inspections are inclusive of entire juvenile </w:t>
      </w:r>
      <w:r w:rsidR="00B4190B">
        <w:rPr>
          <w:rFonts w:ascii="Arial" w:hAnsi="Arial" w:cs="Arial"/>
          <w:sz w:val="22"/>
          <w:szCs w:val="22"/>
        </w:rPr>
        <w:t xml:space="preserve">detention </w:t>
      </w:r>
      <w:r w:rsidR="00014061">
        <w:rPr>
          <w:rFonts w:ascii="Arial" w:hAnsi="Arial" w:cs="Arial"/>
          <w:sz w:val="22"/>
          <w:szCs w:val="22"/>
        </w:rPr>
        <w:t>facilities</w:t>
      </w:r>
      <w:r w:rsidR="00B4190B">
        <w:rPr>
          <w:rFonts w:ascii="Arial" w:hAnsi="Arial" w:cs="Arial"/>
          <w:sz w:val="22"/>
          <w:szCs w:val="22"/>
        </w:rPr>
        <w:t>; however, the</w:t>
      </w:r>
      <w:r>
        <w:rPr>
          <w:rFonts w:ascii="Arial" w:hAnsi="Arial" w:cs="Arial"/>
          <w:sz w:val="22"/>
          <w:szCs w:val="22"/>
        </w:rPr>
        <w:t xml:space="preserve"> BSCC </w:t>
      </w:r>
      <w:r w:rsidR="00B4190B">
        <w:rPr>
          <w:rFonts w:ascii="Arial" w:hAnsi="Arial" w:cs="Arial"/>
          <w:sz w:val="22"/>
          <w:szCs w:val="22"/>
        </w:rPr>
        <w:t xml:space="preserve">does not have </w:t>
      </w:r>
      <w:r>
        <w:rPr>
          <w:rFonts w:ascii="Arial" w:hAnsi="Arial" w:cs="Arial"/>
          <w:sz w:val="22"/>
          <w:szCs w:val="22"/>
        </w:rPr>
        <w:t xml:space="preserve">authority for investigative activity or to perform special inspections for any matters outside of Title 15 and 24 regulations. </w:t>
      </w:r>
    </w:p>
    <w:p w:rsidR="00DA0D62" w:rsidRDefault="00DA0D62" w:rsidP="00DA76A0">
      <w:pPr>
        <w:tabs>
          <w:tab w:val="right" w:pos="9900"/>
        </w:tabs>
        <w:rPr>
          <w:rFonts w:ascii="Arial" w:hAnsi="Arial" w:cs="Arial"/>
          <w:b/>
          <w:bCs/>
          <w:sz w:val="22"/>
          <w:szCs w:val="22"/>
        </w:rPr>
      </w:pPr>
    </w:p>
    <w:p w:rsidR="00AC2BCA" w:rsidRPr="002F0587" w:rsidRDefault="00AC2BCA" w:rsidP="002F0587">
      <w:pPr>
        <w:pStyle w:val="ListParagraph"/>
        <w:suppressAutoHyphens w:val="0"/>
        <w:spacing w:after="0" w:line="240" w:lineRule="auto"/>
        <w:ind w:left="0"/>
        <w:contextualSpacing/>
        <w:rPr>
          <w:rFonts w:ascii="Arial" w:eastAsia="Times New Roman" w:hAnsi="Arial" w:cs="Arial"/>
        </w:rPr>
      </w:pPr>
      <w:r w:rsidRPr="0073554C">
        <w:rPr>
          <w:rFonts w:ascii="Arial" w:eastAsia="Times New Roman" w:hAnsi="Arial" w:cs="Arial"/>
          <w:b/>
        </w:rPr>
        <w:t>Motion by Burrell, seconded by McBrayer, with amendments by Judge Groman and Chair Steinhart prior to unanimous approval:</w:t>
      </w:r>
      <w:r w:rsidRPr="002F0587">
        <w:rPr>
          <w:rFonts w:ascii="Arial" w:eastAsia="Times New Roman" w:hAnsi="Arial" w:cs="Arial"/>
        </w:rPr>
        <w:t xml:space="preserve">  That the recommendations offered by Rachel Prandini in her </w:t>
      </w:r>
      <w:r w:rsidR="00014061" w:rsidRPr="002F0587">
        <w:rPr>
          <w:rFonts w:ascii="Arial" w:eastAsia="Times New Roman" w:hAnsi="Arial" w:cs="Arial"/>
        </w:rPr>
        <w:t>PowerPoint</w:t>
      </w:r>
      <w:r w:rsidRPr="002F0587">
        <w:rPr>
          <w:rFonts w:ascii="Arial" w:eastAsia="Times New Roman" w:hAnsi="Arial" w:cs="Arial"/>
        </w:rPr>
        <w:t xml:space="preserve"> (last two slides) for BSCC response on undocumented youth issues be forwarded to the Title I5 ESC for review, and that, additionally, the ESC be apprised of the need to consider the educational aspects and needs of detained undocumented or unaccompanied minors (Judge Groman) as well as the jurisdictional basis for standards and inspections for the Yolo County juvenile hall unit that is used to detain O</w:t>
      </w:r>
      <w:r w:rsidR="0073554C">
        <w:rPr>
          <w:rFonts w:ascii="Arial" w:eastAsia="Times New Roman" w:hAnsi="Arial" w:cs="Arial"/>
        </w:rPr>
        <w:t xml:space="preserve">ffice of </w:t>
      </w:r>
      <w:r w:rsidRPr="002F0587">
        <w:rPr>
          <w:rFonts w:ascii="Arial" w:eastAsia="Times New Roman" w:hAnsi="Arial" w:cs="Arial"/>
        </w:rPr>
        <w:t>R</w:t>
      </w:r>
      <w:r w:rsidR="0073554C">
        <w:rPr>
          <w:rFonts w:ascii="Arial" w:eastAsia="Times New Roman" w:hAnsi="Arial" w:cs="Arial"/>
        </w:rPr>
        <w:t xml:space="preserve">efugee </w:t>
      </w:r>
      <w:r w:rsidRPr="002F0587">
        <w:rPr>
          <w:rFonts w:ascii="Arial" w:eastAsia="Times New Roman" w:hAnsi="Arial" w:cs="Arial"/>
        </w:rPr>
        <w:t>R</w:t>
      </w:r>
      <w:r w:rsidR="0073554C">
        <w:rPr>
          <w:rFonts w:ascii="Arial" w:eastAsia="Times New Roman" w:hAnsi="Arial" w:cs="Arial"/>
        </w:rPr>
        <w:t>esettlement</w:t>
      </w:r>
      <w:r w:rsidRPr="002F0587">
        <w:rPr>
          <w:rFonts w:ascii="Arial" w:eastAsia="Times New Roman" w:hAnsi="Arial" w:cs="Arial"/>
        </w:rPr>
        <w:t xml:space="preserve"> referred juveniles (Steinhart)</w:t>
      </w:r>
      <w:r w:rsidR="0073554C">
        <w:rPr>
          <w:rFonts w:ascii="Arial" w:eastAsia="Times New Roman" w:hAnsi="Arial" w:cs="Arial"/>
        </w:rPr>
        <w:t>.</w:t>
      </w:r>
    </w:p>
    <w:p w:rsidR="002F0587" w:rsidRPr="002F0587" w:rsidRDefault="002F0587" w:rsidP="002F0587">
      <w:pPr>
        <w:pStyle w:val="ListParagraph"/>
        <w:suppressAutoHyphens w:val="0"/>
        <w:spacing w:after="0" w:line="240" w:lineRule="auto"/>
        <w:ind w:left="360"/>
        <w:contextualSpacing/>
        <w:rPr>
          <w:rFonts w:ascii="Arial" w:eastAsia="Times New Roman" w:hAnsi="Arial" w:cs="Arial"/>
        </w:rPr>
      </w:pPr>
    </w:p>
    <w:p w:rsidR="00AC2BCA" w:rsidRDefault="00AC2BCA" w:rsidP="002F0587">
      <w:pPr>
        <w:pStyle w:val="ListParagraph"/>
        <w:suppressAutoHyphens w:val="0"/>
        <w:spacing w:after="0" w:line="240" w:lineRule="auto"/>
        <w:ind w:left="0"/>
        <w:contextualSpacing/>
        <w:rPr>
          <w:rFonts w:ascii="Arial" w:eastAsia="Times New Roman" w:hAnsi="Arial" w:cs="Arial"/>
        </w:rPr>
      </w:pPr>
      <w:r w:rsidRPr="002F0587">
        <w:rPr>
          <w:rFonts w:ascii="Arial" w:eastAsia="Times New Roman" w:hAnsi="Arial" w:cs="Arial"/>
        </w:rPr>
        <w:lastRenderedPageBreak/>
        <w:t>Interest expressed by the Chair, Steinhart, in having ILRC (Rachel) prepare and present an abridged (Shorter) version of her PowerPoint to the full BSCC Board at som</w:t>
      </w:r>
      <w:r w:rsidR="00DA0D62">
        <w:rPr>
          <w:rFonts w:ascii="Arial" w:eastAsia="Times New Roman" w:hAnsi="Arial" w:cs="Arial"/>
        </w:rPr>
        <w:t xml:space="preserve">e future date and that the information also be presented to the SACJJDP (McBrayer). </w:t>
      </w:r>
    </w:p>
    <w:p w:rsidR="00DA0D62" w:rsidRPr="002F0587" w:rsidRDefault="00DA0D62" w:rsidP="002F0587">
      <w:pPr>
        <w:pStyle w:val="ListParagraph"/>
        <w:suppressAutoHyphens w:val="0"/>
        <w:spacing w:after="0" w:line="240" w:lineRule="auto"/>
        <w:ind w:left="0"/>
        <w:contextualSpacing/>
        <w:rPr>
          <w:rFonts w:ascii="Arial" w:eastAsia="Times New Roman" w:hAnsi="Arial" w:cs="Arial"/>
        </w:rPr>
      </w:pPr>
    </w:p>
    <w:p w:rsidR="005F2164" w:rsidRDefault="00D265DD" w:rsidP="00F13DEF">
      <w:pPr>
        <w:ind w:right="36"/>
        <w:jc w:val="right"/>
        <w:rPr>
          <w:rFonts w:ascii="Arial" w:hAnsi="Arial" w:cs="Arial"/>
          <w:b/>
          <w:sz w:val="22"/>
          <w:szCs w:val="22"/>
        </w:rPr>
      </w:pPr>
      <w:r w:rsidRPr="00D606BF">
        <w:rPr>
          <w:rFonts w:ascii="Arial" w:hAnsi="Arial" w:cs="Arial"/>
          <w:b/>
          <w:sz w:val="22"/>
          <w:szCs w:val="22"/>
        </w:rPr>
        <w:t>Agenda Item F</w:t>
      </w:r>
      <w:r w:rsidR="005F2164" w:rsidRPr="00D606BF">
        <w:rPr>
          <w:rFonts w:ascii="Arial" w:hAnsi="Arial" w:cs="Arial"/>
          <w:b/>
          <w:sz w:val="22"/>
          <w:szCs w:val="22"/>
        </w:rPr>
        <w:tab/>
      </w:r>
      <w:r w:rsidR="005F2164" w:rsidRPr="00D606BF">
        <w:rPr>
          <w:rFonts w:ascii="Arial" w:hAnsi="Arial" w:cs="Arial"/>
          <w:b/>
          <w:sz w:val="22"/>
          <w:szCs w:val="22"/>
        </w:rPr>
        <w:tab/>
      </w:r>
      <w:r w:rsidR="005F2164" w:rsidRPr="00D606BF">
        <w:rPr>
          <w:rFonts w:ascii="Arial" w:hAnsi="Arial" w:cs="Arial"/>
          <w:b/>
          <w:sz w:val="22"/>
          <w:szCs w:val="22"/>
        </w:rPr>
        <w:tab/>
      </w:r>
      <w:r w:rsidR="005F2164" w:rsidRPr="00D606BF">
        <w:rPr>
          <w:rFonts w:ascii="Arial" w:hAnsi="Arial" w:cs="Arial"/>
          <w:b/>
          <w:sz w:val="22"/>
          <w:szCs w:val="22"/>
        </w:rPr>
        <w:tab/>
      </w:r>
      <w:r w:rsidRPr="00D606BF">
        <w:rPr>
          <w:rFonts w:ascii="Arial" w:hAnsi="Arial" w:cs="Arial"/>
          <w:b/>
          <w:sz w:val="22"/>
          <w:szCs w:val="22"/>
        </w:rPr>
        <w:t xml:space="preserve">                             </w:t>
      </w:r>
      <w:r w:rsidR="00F13DEF">
        <w:rPr>
          <w:rFonts w:ascii="Arial" w:hAnsi="Arial" w:cs="Arial"/>
          <w:b/>
          <w:sz w:val="22"/>
          <w:szCs w:val="22"/>
        </w:rPr>
        <w:t xml:space="preserve">    </w:t>
      </w:r>
      <w:r w:rsidRPr="00D606BF">
        <w:rPr>
          <w:rFonts w:ascii="Arial" w:hAnsi="Arial" w:cs="Arial"/>
          <w:b/>
          <w:sz w:val="22"/>
          <w:szCs w:val="22"/>
        </w:rPr>
        <w:t>AB1998: Plan for County Juvenile Justice Data Collection by Race and Ethnicity</w:t>
      </w:r>
    </w:p>
    <w:p w:rsidR="00B34937" w:rsidRDefault="00B34937" w:rsidP="009F2DCD">
      <w:pPr>
        <w:ind w:right="36"/>
        <w:rPr>
          <w:rFonts w:ascii="Arial" w:hAnsi="Arial" w:cs="Arial"/>
          <w:b/>
          <w:sz w:val="22"/>
          <w:szCs w:val="22"/>
        </w:rPr>
      </w:pPr>
    </w:p>
    <w:p w:rsidR="00DA0D62" w:rsidRPr="00DA0D62" w:rsidRDefault="00317E0C" w:rsidP="009F2DCD">
      <w:pPr>
        <w:ind w:right="36"/>
        <w:rPr>
          <w:rFonts w:ascii="Arial" w:hAnsi="Arial" w:cs="Arial"/>
          <w:sz w:val="22"/>
          <w:szCs w:val="22"/>
        </w:rPr>
      </w:pPr>
      <w:r>
        <w:rPr>
          <w:rFonts w:ascii="Arial" w:hAnsi="Arial" w:cs="Arial"/>
          <w:sz w:val="22"/>
          <w:szCs w:val="22"/>
        </w:rPr>
        <w:t>Ms. Ganter introduced BSCC Research Specialist, Lee Britton, to present information on federal standards for</w:t>
      </w:r>
      <w:r w:rsidR="00270623">
        <w:rPr>
          <w:rFonts w:ascii="Arial" w:hAnsi="Arial" w:cs="Arial"/>
          <w:sz w:val="22"/>
          <w:szCs w:val="22"/>
        </w:rPr>
        <w:t xml:space="preserve"> collecting race and ethnicity</w:t>
      </w:r>
      <w:r>
        <w:rPr>
          <w:rFonts w:ascii="Arial" w:hAnsi="Arial" w:cs="Arial"/>
          <w:sz w:val="22"/>
          <w:szCs w:val="22"/>
        </w:rPr>
        <w:t xml:space="preserve"> </w:t>
      </w:r>
      <w:r w:rsidR="00270623">
        <w:rPr>
          <w:rFonts w:ascii="Arial" w:hAnsi="Arial" w:cs="Arial"/>
          <w:sz w:val="22"/>
          <w:szCs w:val="22"/>
        </w:rPr>
        <w:t>data.</w:t>
      </w:r>
    </w:p>
    <w:p w:rsidR="005F2164" w:rsidRPr="00D606BF" w:rsidRDefault="001F5074" w:rsidP="005F2164">
      <w:pPr>
        <w:ind w:right="306"/>
        <w:jc w:val="both"/>
        <w:rPr>
          <w:rFonts w:ascii="Arial" w:hAnsi="Arial" w:cs="Arial"/>
          <w:b/>
          <w:sz w:val="22"/>
          <w:szCs w:val="22"/>
        </w:rPr>
      </w:pPr>
      <w:r>
        <w:rPr>
          <w:rFonts w:ascii="Arial" w:hAnsi="Arial" w:cs="Arial"/>
          <w:b/>
          <w:sz w:val="22"/>
          <w:szCs w:val="22"/>
        </w:rPr>
        <w:t xml:space="preserve">                                                                                                                                                                                                                            </w:t>
      </w:r>
    </w:p>
    <w:p w:rsidR="00AC2BCA" w:rsidRPr="00DA76A0" w:rsidRDefault="00AC2BCA" w:rsidP="00DA76A0">
      <w:pPr>
        <w:pStyle w:val="ListParagraph"/>
        <w:suppressAutoHyphens w:val="0"/>
        <w:spacing w:after="0" w:line="240" w:lineRule="auto"/>
        <w:ind w:left="0"/>
        <w:contextualSpacing/>
        <w:rPr>
          <w:rFonts w:ascii="Arial" w:eastAsia="Times New Roman" w:hAnsi="Arial" w:cs="Arial"/>
        </w:rPr>
      </w:pPr>
      <w:r w:rsidRPr="00DA76A0">
        <w:rPr>
          <w:rFonts w:ascii="Arial" w:eastAsia="Times New Roman" w:hAnsi="Arial" w:cs="Arial"/>
        </w:rPr>
        <w:t>Agreement (consensus) on a framework for the BSCC response and report that would anchor recommendations in the federal census categories, as modified to the “one question format”, for R</w:t>
      </w:r>
      <w:r w:rsidR="001F5074">
        <w:rPr>
          <w:rFonts w:ascii="Arial" w:eastAsia="Times New Roman" w:hAnsi="Arial" w:cs="Arial"/>
        </w:rPr>
        <w:t xml:space="preserve">ace </w:t>
      </w:r>
      <w:r w:rsidRPr="00DA76A0">
        <w:rPr>
          <w:rFonts w:ascii="Arial" w:eastAsia="Times New Roman" w:hAnsi="Arial" w:cs="Arial"/>
        </w:rPr>
        <w:t>&amp;</w:t>
      </w:r>
      <w:r w:rsidR="001F5074">
        <w:rPr>
          <w:rFonts w:ascii="Arial" w:eastAsia="Times New Roman" w:hAnsi="Arial" w:cs="Arial"/>
        </w:rPr>
        <w:t xml:space="preserve"> </w:t>
      </w:r>
      <w:r w:rsidRPr="00DA76A0">
        <w:rPr>
          <w:rFonts w:ascii="Arial" w:eastAsia="Times New Roman" w:hAnsi="Arial" w:cs="Arial"/>
        </w:rPr>
        <w:t>E</w:t>
      </w:r>
      <w:r w:rsidR="001F5074">
        <w:rPr>
          <w:rFonts w:ascii="Arial" w:eastAsia="Times New Roman" w:hAnsi="Arial" w:cs="Arial"/>
        </w:rPr>
        <w:t>thnicity</w:t>
      </w:r>
      <w:r w:rsidRPr="00DA76A0">
        <w:rPr>
          <w:rFonts w:ascii="Arial" w:eastAsia="Times New Roman" w:hAnsi="Arial" w:cs="Arial"/>
        </w:rPr>
        <w:t xml:space="preserve">.  The rationale for not adopting a more elaborate scheme that would account for sub-ethnicities or for country of origin is that:  The main goal for BSCC is to come up with a scheme or format that supports FUNCTION and FIDELITY (James Bell). That means not getting too complicated, while striving to support county data collection practices that yield meaningful and useful information in a manner that is relatively easy and feasible within the operating limits of current county data systems. In short—keep it short.  </w:t>
      </w:r>
      <w:r w:rsidR="00B4190B">
        <w:rPr>
          <w:rFonts w:ascii="Arial" w:eastAsia="Times New Roman" w:hAnsi="Arial" w:cs="Arial"/>
        </w:rPr>
        <w:t xml:space="preserve">There was consensus for including a </w:t>
      </w:r>
      <w:r w:rsidRPr="00DA76A0">
        <w:rPr>
          <w:rFonts w:ascii="Arial" w:eastAsia="Times New Roman" w:hAnsi="Arial" w:cs="Arial"/>
        </w:rPr>
        <w:t xml:space="preserve">Middle Eastern checkbox; </w:t>
      </w:r>
      <w:r w:rsidR="00B4190B">
        <w:rPr>
          <w:rFonts w:ascii="Arial" w:eastAsia="Times New Roman" w:hAnsi="Arial" w:cs="Arial"/>
        </w:rPr>
        <w:t>not including</w:t>
      </w:r>
      <w:r w:rsidRPr="00DA76A0">
        <w:rPr>
          <w:rFonts w:ascii="Arial" w:eastAsia="Times New Roman" w:hAnsi="Arial" w:cs="Arial"/>
        </w:rPr>
        <w:t xml:space="preserve"> a “mixed” category; </w:t>
      </w:r>
      <w:r w:rsidR="00B4190B">
        <w:rPr>
          <w:rFonts w:ascii="Arial" w:eastAsia="Times New Roman" w:hAnsi="Arial" w:cs="Arial"/>
        </w:rPr>
        <w:t xml:space="preserve">and </w:t>
      </w:r>
      <w:r w:rsidRPr="00DA76A0">
        <w:rPr>
          <w:rFonts w:ascii="Arial" w:eastAsia="Times New Roman" w:hAnsi="Arial" w:cs="Arial"/>
        </w:rPr>
        <w:t>probably do not include an “Other” category; and general if not unanimous support for allowing respondents to check more than one R</w:t>
      </w:r>
      <w:r w:rsidR="001F5074">
        <w:rPr>
          <w:rFonts w:ascii="Arial" w:eastAsia="Times New Roman" w:hAnsi="Arial" w:cs="Arial"/>
        </w:rPr>
        <w:t>ace/</w:t>
      </w:r>
      <w:r w:rsidRPr="00DA76A0">
        <w:rPr>
          <w:rFonts w:ascii="Arial" w:eastAsia="Times New Roman" w:hAnsi="Arial" w:cs="Arial"/>
        </w:rPr>
        <w:t>E</w:t>
      </w:r>
      <w:r w:rsidR="001F5074">
        <w:rPr>
          <w:rFonts w:ascii="Arial" w:eastAsia="Times New Roman" w:hAnsi="Arial" w:cs="Arial"/>
        </w:rPr>
        <w:t>thnicity</w:t>
      </w:r>
      <w:r w:rsidRPr="00DA76A0">
        <w:rPr>
          <w:rFonts w:ascii="Arial" w:eastAsia="Times New Roman" w:hAnsi="Arial" w:cs="Arial"/>
        </w:rPr>
        <w:t xml:space="preserve"> box.</w:t>
      </w:r>
    </w:p>
    <w:p w:rsidR="00DA76A0" w:rsidRPr="00DA76A0" w:rsidRDefault="00DA76A0" w:rsidP="00DA76A0">
      <w:pPr>
        <w:pStyle w:val="ListParagraph"/>
        <w:suppressAutoHyphens w:val="0"/>
        <w:spacing w:after="0" w:line="240" w:lineRule="auto"/>
        <w:ind w:left="0"/>
        <w:contextualSpacing/>
        <w:rPr>
          <w:rFonts w:ascii="Arial" w:eastAsia="Times New Roman" w:hAnsi="Arial" w:cs="Arial"/>
        </w:rPr>
      </w:pPr>
    </w:p>
    <w:p w:rsidR="00AC2BCA" w:rsidRPr="00DA76A0" w:rsidRDefault="00AC2BCA" w:rsidP="00DA76A0">
      <w:pPr>
        <w:pStyle w:val="ListParagraph"/>
        <w:suppressAutoHyphens w:val="0"/>
        <w:spacing w:after="0" w:line="240" w:lineRule="auto"/>
        <w:ind w:left="0"/>
        <w:contextualSpacing/>
        <w:rPr>
          <w:rFonts w:ascii="Arial" w:eastAsia="Times New Roman" w:hAnsi="Arial" w:cs="Arial"/>
        </w:rPr>
      </w:pPr>
      <w:r w:rsidRPr="00DA76A0">
        <w:rPr>
          <w:rFonts w:ascii="Arial" w:eastAsia="Times New Roman" w:hAnsi="Arial" w:cs="Arial"/>
        </w:rPr>
        <w:t xml:space="preserve">Staff to digest the discussion and comments of committee members and consolidate into a framework or outline of the “report” on recommendations, to be returned to the committee either prior to a next meeting (for confirmation at the meeting </w:t>
      </w:r>
      <w:proofErr w:type="gramStart"/>
      <w:r w:rsidRPr="00DA76A0">
        <w:rPr>
          <w:rFonts w:ascii="Arial" w:eastAsia="Times New Roman" w:hAnsi="Arial" w:cs="Arial"/>
        </w:rPr>
        <w:t>in order to</w:t>
      </w:r>
      <w:proofErr w:type="gramEnd"/>
      <w:r w:rsidRPr="00DA76A0">
        <w:rPr>
          <w:rFonts w:ascii="Arial" w:eastAsia="Times New Roman" w:hAnsi="Arial" w:cs="Arial"/>
        </w:rPr>
        <w:t xml:space="preserve"> meet the 1/1/18 deadline) or to be considered by the committee via circulate/comment back to the staff if there is not time for live committee review.</w:t>
      </w:r>
    </w:p>
    <w:p w:rsidR="00483E0B" w:rsidRPr="00D606BF" w:rsidRDefault="00483E0B" w:rsidP="001875ED">
      <w:pPr>
        <w:pStyle w:val="WW-Default"/>
        <w:tabs>
          <w:tab w:val="right" w:pos="9900"/>
        </w:tabs>
        <w:rPr>
          <w:rFonts w:ascii="Arial" w:hAnsi="Arial" w:cs="Arial"/>
          <w:b/>
          <w:bCs/>
          <w:sz w:val="22"/>
          <w:szCs w:val="22"/>
        </w:rPr>
      </w:pPr>
    </w:p>
    <w:p w:rsidR="001875ED" w:rsidRDefault="001875ED" w:rsidP="00F13DEF">
      <w:pPr>
        <w:pStyle w:val="WW-Default"/>
        <w:tabs>
          <w:tab w:val="right" w:pos="9900"/>
        </w:tabs>
        <w:rPr>
          <w:rFonts w:ascii="Arial" w:hAnsi="Arial" w:cs="Arial"/>
          <w:b/>
          <w:bCs/>
          <w:sz w:val="22"/>
          <w:szCs w:val="22"/>
        </w:rPr>
      </w:pPr>
      <w:r w:rsidRPr="00D606BF">
        <w:rPr>
          <w:rFonts w:ascii="Arial" w:hAnsi="Arial" w:cs="Arial"/>
          <w:b/>
          <w:bCs/>
          <w:sz w:val="22"/>
          <w:szCs w:val="22"/>
        </w:rPr>
        <w:t xml:space="preserve">Agenda Item </w:t>
      </w:r>
      <w:r w:rsidR="00D265DD" w:rsidRPr="00D606BF">
        <w:rPr>
          <w:rFonts w:ascii="Arial" w:hAnsi="Arial" w:cs="Arial"/>
          <w:b/>
          <w:bCs/>
          <w:sz w:val="22"/>
          <w:szCs w:val="22"/>
        </w:rPr>
        <w:t>G</w:t>
      </w:r>
      <w:r w:rsidRPr="00D606BF">
        <w:rPr>
          <w:rFonts w:ascii="Arial" w:hAnsi="Arial" w:cs="Arial"/>
          <w:b/>
          <w:bCs/>
          <w:sz w:val="22"/>
          <w:szCs w:val="22"/>
        </w:rPr>
        <w:tab/>
      </w:r>
      <w:r w:rsidR="002B0C4A" w:rsidRPr="00D606BF">
        <w:rPr>
          <w:rFonts w:ascii="Arial" w:hAnsi="Arial" w:cs="Arial"/>
          <w:b/>
          <w:bCs/>
          <w:sz w:val="22"/>
          <w:szCs w:val="22"/>
        </w:rPr>
        <w:t>Juve</w:t>
      </w:r>
      <w:r w:rsidR="00D606BF" w:rsidRPr="00D606BF">
        <w:rPr>
          <w:rFonts w:ascii="Arial" w:hAnsi="Arial" w:cs="Arial"/>
          <w:b/>
          <w:bCs/>
          <w:sz w:val="22"/>
          <w:szCs w:val="22"/>
        </w:rPr>
        <w:t>ni</w:t>
      </w:r>
      <w:r w:rsidR="00B12A5E">
        <w:rPr>
          <w:rFonts w:ascii="Arial" w:hAnsi="Arial" w:cs="Arial"/>
          <w:b/>
          <w:bCs/>
          <w:sz w:val="22"/>
          <w:szCs w:val="22"/>
        </w:rPr>
        <w:t>le Detention Profile Survey Revi</w:t>
      </w:r>
      <w:r w:rsidR="00D606BF" w:rsidRPr="00D606BF">
        <w:rPr>
          <w:rFonts w:ascii="Arial" w:hAnsi="Arial" w:cs="Arial"/>
          <w:b/>
          <w:bCs/>
          <w:sz w:val="22"/>
          <w:szCs w:val="22"/>
        </w:rPr>
        <w:t>ew and Recommendations</w:t>
      </w:r>
    </w:p>
    <w:p w:rsidR="00B12A5E" w:rsidRDefault="00B12A5E" w:rsidP="00F13DEF">
      <w:pPr>
        <w:pStyle w:val="WW-Default"/>
        <w:tabs>
          <w:tab w:val="right" w:pos="9900"/>
        </w:tabs>
        <w:rPr>
          <w:rFonts w:ascii="Arial" w:hAnsi="Arial" w:cs="Arial"/>
          <w:b/>
          <w:bCs/>
          <w:sz w:val="22"/>
          <w:szCs w:val="22"/>
        </w:rPr>
      </w:pPr>
    </w:p>
    <w:p w:rsidR="00B12A5E" w:rsidRPr="00B12A5E" w:rsidRDefault="00B12A5E" w:rsidP="00F13DEF">
      <w:pPr>
        <w:pStyle w:val="WW-Default"/>
        <w:tabs>
          <w:tab w:val="right" w:pos="9900"/>
        </w:tabs>
        <w:rPr>
          <w:rStyle w:val="CharacterStyle1"/>
          <w:sz w:val="22"/>
          <w:szCs w:val="22"/>
        </w:rPr>
      </w:pPr>
      <w:r w:rsidRPr="00B12A5E">
        <w:rPr>
          <w:rStyle w:val="CharacterStyle1"/>
          <w:sz w:val="22"/>
          <w:szCs w:val="22"/>
        </w:rPr>
        <w:t>Chair Steinhart provi</w:t>
      </w:r>
      <w:r>
        <w:rPr>
          <w:rStyle w:val="CharacterStyle1"/>
          <w:sz w:val="22"/>
          <w:szCs w:val="22"/>
        </w:rPr>
        <w:t xml:space="preserve">ded a summary </w:t>
      </w:r>
      <w:r w:rsidRPr="00B12A5E">
        <w:rPr>
          <w:rStyle w:val="CharacterStyle1"/>
          <w:sz w:val="22"/>
          <w:szCs w:val="22"/>
        </w:rPr>
        <w:t xml:space="preserve">of the Juvenile Detention Profile Survey </w:t>
      </w:r>
      <w:r>
        <w:rPr>
          <w:rStyle w:val="CharacterStyle1"/>
          <w:sz w:val="22"/>
          <w:szCs w:val="22"/>
        </w:rPr>
        <w:t xml:space="preserve">(JDPS) </w:t>
      </w:r>
      <w:r w:rsidRPr="00B12A5E">
        <w:rPr>
          <w:rStyle w:val="CharacterStyle1"/>
          <w:sz w:val="22"/>
          <w:szCs w:val="22"/>
        </w:rPr>
        <w:t xml:space="preserve">report submitted to the legislature by the Juvenile Justice Data Working Group. </w:t>
      </w:r>
    </w:p>
    <w:p w:rsidR="00B12A5E" w:rsidRPr="00D606BF" w:rsidRDefault="00B12A5E" w:rsidP="00C0058D">
      <w:pPr>
        <w:ind w:right="306"/>
        <w:jc w:val="both"/>
        <w:rPr>
          <w:rFonts w:ascii="Arial" w:hAnsi="Arial" w:cs="Arial"/>
          <w:sz w:val="22"/>
          <w:szCs w:val="22"/>
        </w:rPr>
      </w:pPr>
    </w:p>
    <w:p w:rsidR="00AC2BCA" w:rsidRPr="00DA76A0" w:rsidRDefault="00AC2BCA" w:rsidP="00DA76A0">
      <w:pPr>
        <w:pStyle w:val="ListParagraph"/>
        <w:suppressAutoHyphens w:val="0"/>
        <w:spacing w:after="0" w:line="240" w:lineRule="auto"/>
        <w:ind w:left="0"/>
        <w:contextualSpacing/>
        <w:rPr>
          <w:rFonts w:ascii="Arial" w:eastAsia="Times New Roman" w:hAnsi="Arial" w:cs="Arial"/>
        </w:rPr>
      </w:pPr>
      <w:r w:rsidRPr="00DA76A0">
        <w:rPr>
          <w:rFonts w:ascii="Arial" w:eastAsia="Times New Roman" w:hAnsi="Arial" w:cs="Arial"/>
          <w:b/>
        </w:rPr>
        <w:t>Motion b</w:t>
      </w:r>
      <w:r w:rsidR="005E424D">
        <w:rPr>
          <w:rFonts w:ascii="Arial" w:eastAsia="Times New Roman" w:hAnsi="Arial" w:cs="Arial"/>
          <w:b/>
        </w:rPr>
        <w:t xml:space="preserve">y Brayer, seconded by Hertz </w:t>
      </w:r>
      <w:r w:rsidR="005422EE">
        <w:rPr>
          <w:rFonts w:ascii="Arial" w:eastAsia="Times New Roman" w:hAnsi="Arial" w:cs="Arial"/>
          <w:b/>
        </w:rPr>
        <w:t>with all in favor with the exception of abstaining</w:t>
      </w:r>
      <w:r w:rsidR="005E424D">
        <w:rPr>
          <w:rFonts w:ascii="Arial" w:eastAsia="Times New Roman" w:hAnsi="Arial" w:cs="Arial"/>
          <w:b/>
        </w:rPr>
        <w:t xml:space="preserve"> from Bell</w:t>
      </w:r>
      <w:r w:rsidRPr="00DA76A0">
        <w:rPr>
          <w:rFonts w:ascii="Arial" w:eastAsia="Times New Roman" w:hAnsi="Arial" w:cs="Arial"/>
          <w:b/>
        </w:rPr>
        <w:t>:</w:t>
      </w:r>
      <w:r w:rsidRPr="00DA76A0">
        <w:rPr>
          <w:rFonts w:ascii="Arial" w:eastAsia="Times New Roman" w:hAnsi="Arial" w:cs="Arial"/>
        </w:rPr>
        <w:t xml:space="preserve"> That the Chair is authorized to recommend to the Board that an Executive Steering Committee be convened to initiate the process of revising and updating the JDPS, but that the formal recommendation to the Board to form an ESC is deferred pending consultation by the Chair with CPOC leadership to gather their views on updating the JDPS with the authorization of the Chair to determine whether a collaborative BSCC-CPOC alternative approach, not dependent upon an ESC, will suffice for now, or whether it would be preferable to proceed with submitting the ESC request of the committee directly to the Board. </w:t>
      </w:r>
    </w:p>
    <w:p w:rsidR="002B0C4A" w:rsidRDefault="002B0C4A" w:rsidP="00426C2E">
      <w:pPr>
        <w:ind w:right="306"/>
        <w:jc w:val="both"/>
        <w:rPr>
          <w:rFonts w:ascii="Arial" w:hAnsi="Arial" w:cs="Arial"/>
          <w:sz w:val="22"/>
          <w:szCs w:val="22"/>
          <w:u w:val="single"/>
        </w:rPr>
      </w:pPr>
    </w:p>
    <w:p w:rsidR="006B2BF4" w:rsidRDefault="006B2BF4" w:rsidP="00F13DEF">
      <w:pPr>
        <w:ind w:right="36"/>
        <w:jc w:val="right"/>
        <w:rPr>
          <w:rFonts w:ascii="Arial" w:hAnsi="Arial" w:cs="Arial"/>
          <w:b/>
          <w:sz w:val="22"/>
          <w:szCs w:val="22"/>
        </w:rPr>
      </w:pPr>
      <w:r w:rsidRPr="00D606BF">
        <w:rPr>
          <w:rFonts w:ascii="Arial" w:hAnsi="Arial" w:cs="Arial"/>
          <w:b/>
          <w:sz w:val="22"/>
          <w:szCs w:val="22"/>
        </w:rPr>
        <w:t xml:space="preserve">Agenda Item </w:t>
      </w:r>
      <w:r w:rsidR="00D265DD" w:rsidRPr="00D606BF">
        <w:rPr>
          <w:rFonts w:ascii="Arial" w:hAnsi="Arial" w:cs="Arial"/>
          <w:b/>
          <w:sz w:val="22"/>
          <w:szCs w:val="22"/>
        </w:rPr>
        <w:t>H</w:t>
      </w:r>
      <w:r w:rsidR="00D606BF" w:rsidRPr="00D606BF">
        <w:rPr>
          <w:rFonts w:ascii="Arial" w:hAnsi="Arial" w:cs="Arial"/>
          <w:b/>
          <w:sz w:val="22"/>
          <w:szCs w:val="22"/>
        </w:rPr>
        <w:tab/>
      </w:r>
      <w:r w:rsidR="00D606BF" w:rsidRPr="00D606BF">
        <w:rPr>
          <w:rFonts w:ascii="Arial" w:hAnsi="Arial" w:cs="Arial"/>
          <w:b/>
          <w:sz w:val="22"/>
          <w:szCs w:val="22"/>
        </w:rPr>
        <w:tab/>
      </w:r>
      <w:r w:rsidR="00D606BF" w:rsidRPr="00D606BF">
        <w:rPr>
          <w:rFonts w:ascii="Arial" w:hAnsi="Arial" w:cs="Arial"/>
          <w:b/>
          <w:sz w:val="22"/>
          <w:szCs w:val="22"/>
        </w:rPr>
        <w:tab/>
      </w:r>
      <w:r w:rsidR="00D606BF" w:rsidRPr="00D606BF">
        <w:rPr>
          <w:rFonts w:ascii="Arial" w:hAnsi="Arial" w:cs="Arial"/>
          <w:b/>
          <w:sz w:val="22"/>
          <w:szCs w:val="22"/>
        </w:rPr>
        <w:tab/>
      </w:r>
      <w:r w:rsidR="00D606BF" w:rsidRPr="00D606BF">
        <w:rPr>
          <w:rFonts w:ascii="Arial" w:hAnsi="Arial" w:cs="Arial"/>
          <w:b/>
          <w:sz w:val="22"/>
          <w:szCs w:val="22"/>
        </w:rPr>
        <w:tab/>
      </w:r>
      <w:r w:rsidR="00D606BF" w:rsidRPr="00D606BF">
        <w:rPr>
          <w:rFonts w:ascii="Arial" w:hAnsi="Arial" w:cs="Arial"/>
          <w:b/>
          <w:sz w:val="22"/>
          <w:szCs w:val="22"/>
        </w:rPr>
        <w:tab/>
      </w:r>
      <w:r w:rsidR="00D606BF" w:rsidRPr="00D606BF">
        <w:rPr>
          <w:rFonts w:ascii="Arial" w:hAnsi="Arial" w:cs="Arial"/>
          <w:b/>
          <w:sz w:val="22"/>
          <w:szCs w:val="22"/>
        </w:rPr>
        <w:tab/>
      </w:r>
      <w:r w:rsidR="00D606BF" w:rsidRPr="00D606BF">
        <w:rPr>
          <w:rFonts w:ascii="Arial" w:hAnsi="Arial" w:cs="Arial"/>
          <w:b/>
          <w:sz w:val="22"/>
          <w:szCs w:val="22"/>
        </w:rPr>
        <w:tab/>
        <w:t xml:space="preserve">   </w:t>
      </w:r>
      <w:r w:rsidR="00F13DEF">
        <w:rPr>
          <w:rFonts w:ascii="Arial" w:hAnsi="Arial" w:cs="Arial"/>
          <w:b/>
          <w:sz w:val="22"/>
          <w:szCs w:val="22"/>
        </w:rPr>
        <w:t xml:space="preserve">            </w:t>
      </w:r>
      <w:r w:rsidR="00D606BF" w:rsidRPr="00D606BF">
        <w:rPr>
          <w:rFonts w:ascii="Arial" w:hAnsi="Arial" w:cs="Arial"/>
          <w:b/>
          <w:sz w:val="22"/>
          <w:szCs w:val="22"/>
        </w:rPr>
        <w:t>Public Comment</w:t>
      </w:r>
    </w:p>
    <w:p w:rsidR="00D606BF" w:rsidRDefault="00D606BF" w:rsidP="00426C2E">
      <w:pPr>
        <w:ind w:right="306"/>
        <w:jc w:val="both"/>
        <w:rPr>
          <w:rFonts w:ascii="Arial" w:hAnsi="Arial" w:cs="Arial"/>
          <w:b/>
          <w:sz w:val="22"/>
          <w:szCs w:val="22"/>
        </w:rPr>
      </w:pPr>
    </w:p>
    <w:p w:rsidR="00D606BF" w:rsidRPr="005422EE" w:rsidRDefault="005422EE" w:rsidP="00426C2E">
      <w:pPr>
        <w:ind w:right="306"/>
        <w:jc w:val="both"/>
        <w:rPr>
          <w:rFonts w:ascii="Arial" w:hAnsi="Arial" w:cs="Arial"/>
          <w:sz w:val="22"/>
          <w:szCs w:val="22"/>
        </w:rPr>
      </w:pPr>
      <w:r>
        <w:rPr>
          <w:rFonts w:ascii="Arial" w:hAnsi="Arial" w:cs="Arial"/>
          <w:sz w:val="22"/>
          <w:szCs w:val="22"/>
        </w:rPr>
        <w:t xml:space="preserve"> </w:t>
      </w:r>
      <w:r w:rsidRPr="005422EE">
        <w:rPr>
          <w:rFonts w:ascii="Arial" w:hAnsi="Arial" w:cs="Arial"/>
          <w:sz w:val="22"/>
          <w:szCs w:val="22"/>
        </w:rPr>
        <w:t>No Public Comment</w:t>
      </w:r>
    </w:p>
    <w:p w:rsidR="005422EE" w:rsidRDefault="005422EE" w:rsidP="00426C2E">
      <w:pPr>
        <w:ind w:right="306"/>
        <w:jc w:val="both"/>
        <w:rPr>
          <w:rFonts w:ascii="Arial" w:hAnsi="Arial" w:cs="Arial"/>
          <w:b/>
          <w:sz w:val="22"/>
          <w:szCs w:val="22"/>
        </w:rPr>
      </w:pPr>
    </w:p>
    <w:p w:rsidR="00D606BF" w:rsidRPr="00D265DD" w:rsidRDefault="005422EE" w:rsidP="005422EE">
      <w:pPr>
        <w:ind w:right="36"/>
        <w:rPr>
          <w:rFonts w:ascii="Arial" w:hAnsi="Arial" w:cs="Arial"/>
          <w:b/>
          <w:sz w:val="22"/>
          <w:szCs w:val="22"/>
        </w:rPr>
      </w:pPr>
      <w:r>
        <w:rPr>
          <w:rFonts w:ascii="Arial" w:hAnsi="Arial" w:cs="Arial"/>
          <w:b/>
          <w:sz w:val="22"/>
          <w:szCs w:val="22"/>
        </w:rPr>
        <w:t xml:space="preserve"> </w:t>
      </w:r>
      <w:r w:rsidR="00D606BF">
        <w:rPr>
          <w:rFonts w:ascii="Arial" w:hAnsi="Arial" w:cs="Arial"/>
          <w:b/>
          <w:sz w:val="22"/>
          <w:szCs w:val="22"/>
        </w:rPr>
        <w:t>Agenda Item I</w:t>
      </w:r>
      <w:r w:rsidR="00AC2BCA">
        <w:rPr>
          <w:rFonts w:ascii="Arial" w:hAnsi="Arial" w:cs="Arial"/>
          <w:b/>
          <w:sz w:val="22"/>
          <w:szCs w:val="22"/>
        </w:rPr>
        <w:t xml:space="preserve">  </w:t>
      </w:r>
      <w:r>
        <w:rPr>
          <w:rFonts w:ascii="Arial" w:hAnsi="Arial" w:cs="Arial"/>
          <w:b/>
          <w:sz w:val="22"/>
          <w:szCs w:val="22"/>
        </w:rPr>
        <w:t xml:space="preserve">  </w:t>
      </w:r>
      <w:r w:rsidR="00AC2BCA">
        <w:rPr>
          <w:rFonts w:ascii="Arial" w:hAnsi="Arial" w:cs="Arial"/>
          <w:b/>
          <w:sz w:val="22"/>
          <w:szCs w:val="22"/>
        </w:rPr>
        <w:tab/>
      </w: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sidR="00D606BF">
        <w:rPr>
          <w:rFonts w:ascii="Arial" w:hAnsi="Arial" w:cs="Arial"/>
          <w:b/>
          <w:sz w:val="22"/>
          <w:szCs w:val="22"/>
        </w:rPr>
        <w:t>Next Steps, Next Meeting</w:t>
      </w:r>
      <w:r w:rsidR="00AC2BCA">
        <w:rPr>
          <w:rFonts w:ascii="Arial" w:hAnsi="Arial" w:cs="Arial"/>
          <w:b/>
          <w:sz w:val="22"/>
          <w:szCs w:val="22"/>
        </w:rPr>
        <w:tab/>
      </w:r>
      <w:r w:rsidR="00AC2BCA">
        <w:rPr>
          <w:rFonts w:ascii="Arial" w:hAnsi="Arial" w:cs="Arial"/>
          <w:b/>
          <w:sz w:val="22"/>
          <w:szCs w:val="22"/>
        </w:rPr>
        <w:tab/>
      </w:r>
    </w:p>
    <w:p w:rsidR="00DA70DD" w:rsidRPr="00D265DD" w:rsidRDefault="005422EE" w:rsidP="00B61666">
      <w:pPr>
        <w:tabs>
          <w:tab w:val="right" w:pos="10800"/>
        </w:tabs>
        <w:jc w:val="both"/>
        <w:rPr>
          <w:rFonts w:ascii="Arial" w:hAnsi="Arial" w:cs="Arial"/>
          <w:sz w:val="22"/>
          <w:szCs w:val="22"/>
        </w:rPr>
      </w:pPr>
      <w:r>
        <w:rPr>
          <w:rFonts w:ascii="Arial" w:hAnsi="Arial" w:cs="Arial"/>
          <w:sz w:val="22"/>
          <w:szCs w:val="22"/>
        </w:rPr>
        <w:t xml:space="preserve">Tentatively scheduled for </w:t>
      </w:r>
      <w:r w:rsidR="00014061">
        <w:rPr>
          <w:rFonts w:ascii="Arial" w:hAnsi="Arial" w:cs="Arial"/>
          <w:sz w:val="22"/>
          <w:szCs w:val="22"/>
        </w:rPr>
        <w:t>11/16/17</w:t>
      </w:r>
      <w:r w:rsidR="00B4190B">
        <w:rPr>
          <w:rFonts w:ascii="Arial" w:hAnsi="Arial" w:cs="Arial"/>
          <w:sz w:val="22"/>
          <w:szCs w:val="22"/>
        </w:rPr>
        <w:t>; staff will send a doodle request to determine member availability.</w:t>
      </w:r>
    </w:p>
    <w:p w:rsidR="0049548C" w:rsidRPr="00D265DD" w:rsidRDefault="0049548C" w:rsidP="001F02A2">
      <w:pPr>
        <w:tabs>
          <w:tab w:val="right" w:pos="10800"/>
        </w:tabs>
        <w:ind w:left="360"/>
        <w:jc w:val="both"/>
        <w:rPr>
          <w:rFonts w:ascii="Arial" w:hAnsi="Arial" w:cs="Arial"/>
          <w:sz w:val="22"/>
          <w:szCs w:val="22"/>
        </w:rPr>
      </w:pPr>
    </w:p>
    <w:p w:rsidR="0051586C" w:rsidRPr="00D265DD" w:rsidRDefault="005422EE">
      <w:pPr>
        <w:pStyle w:val="WW-Default"/>
        <w:tabs>
          <w:tab w:val="right" w:pos="9360"/>
        </w:tabs>
        <w:rPr>
          <w:rFonts w:ascii="Arial" w:hAnsi="Arial" w:cs="Arial"/>
          <w:b/>
          <w:sz w:val="22"/>
          <w:szCs w:val="22"/>
        </w:rPr>
      </w:pPr>
      <w:r>
        <w:rPr>
          <w:rFonts w:ascii="Arial" w:hAnsi="Arial" w:cs="Arial"/>
          <w:b/>
          <w:sz w:val="22"/>
          <w:szCs w:val="22"/>
        </w:rPr>
        <w:t xml:space="preserve"> </w:t>
      </w:r>
      <w:r w:rsidR="0051586C" w:rsidRPr="00D265DD">
        <w:rPr>
          <w:rFonts w:ascii="Arial" w:hAnsi="Arial" w:cs="Arial"/>
          <w:b/>
          <w:sz w:val="22"/>
          <w:szCs w:val="22"/>
        </w:rPr>
        <w:t>Adjournment</w:t>
      </w:r>
    </w:p>
    <w:p w:rsidR="00C75826" w:rsidRPr="00D265DD" w:rsidRDefault="00C75826">
      <w:pPr>
        <w:pStyle w:val="WW-Default"/>
        <w:tabs>
          <w:tab w:val="right" w:pos="9360"/>
        </w:tabs>
        <w:rPr>
          <w:rFonts w:ascii="Arial" w:hAnsi="Arial" w:cs="Arial"/>
          <w:sz w:val="22"/>
          <w:szCs w:val="22"/>
        </w:rPr>
      </w:pPr>
    </w:p>
    <w:p w:rsidR="00162FB7" w:rsidRPr="00D265DD" w:rsidRDefault="005422EE" w:rsidP="00900F05">
      <w:pPr>
        <w:pStyle w:val="NoSpacing"/>
        <w:jc w:val="both"/>
        <w:rPr>
          <w:rFonts w:ascii="Arial" w:hAnsi="Arial" w:cs="Arial"/>
        </w:rPr>
      </w:pPr>
      <w:r>
        <w:rPr>
          <w:rFonts w:ascii="Arial" w:hAnsi="Arial" w:cs="Arial"/>
          <w:color w:val="000000"/>
        </w:rPr>
        <w:t xml:space="preserve"> </w:t>
      </w:r>
      <w:r w:rsidR="0051586C" w:rsidRPr="00D265DD">
        <w:rPr>
          <w:rFonts w:ascii="Arial" w:hAnsi="Arial" w:cs="Arial"/>
          <w:color w:val="000000"/>
        </w:rPr>
        <w:t>The</w:t>
      </w:r>
      <w:r w:rsidR="003D45D7" w:rsidRPr="00D265DD">
        <w:rPr>
          <w:rFonts w:ascii="Arial" w:hAnsi="Arial" w:cs="Arial"/>
          <w:color w:val="000000"/>
        </w:rPr>
        <w:t xml:space="preserve"> </w:t>
      </w:r>
      <w:r w:rsidR="00D606BF" w:rsidRPr="00D606BF">
        <w:rPr>
          <w:rFonts w:ascii="Arial" w:hAnsi="Arial" w:cs="Arial"/>
          <w:color w:val="000000"/>
        </w:rPr>
        <w:t>August 3, 2017</w:t>
      </w:r>
      <w:r w:rsidR="0051586C" w:rsidRPr="00D606BF">
        <w:rPr>
          <w:rFonts w:ascii="Arial" w:hAnsi="Arial" w:cs="Arial"/>
          <w:color w:val="000000"/>
        </w:rPr>
        <w:t xml:space="preserve"> </w:t>
      </w:r>
      <w:r w:rsidR="002E1CEC" w:rsidRPr="00D606BF">
        <w:rPr>
          <w:rFonts w:ascii="Arial" w:hAnsi="Arial" w:cs="Arial"/>
          <w:color w:val="000000"/>
        </w:rPr>
        <w:t>JJSC</w:t>
      </w:r>
      <w:r w:rsidR="0051586C" w:rsidRPr="00D606BF">
        <w:rPr>
          <w:rFonts w:ascii="Arial" w:hAnsi="Arial" w:cs="Arial"/>
          <w:color w:val="000000"/>
        </w:rPr>
        <w:t xml:space="preserve"> meeting was adjourned at </w:t>
      </w:r>
      <w:r w:rsidR="00D606BF" w:rsidRPr="00D606BF">
        <w:rPr>
          <w:rFonts w:ascii="Arial" w:hAnsi="Arial" w:cs="Arial"/>
          <w:color w:val="000000"/>
        </w:rPr>
        <w:t>2:1</w:t>
      </w:r>
      <w:r w:rsidR="002E1CEC" w:rsidRPr="00D606BF">
        <w:rPr>
          <w:rFonts w:ascii="Arial" w:hAnsi="Arial" w:cs="Arial"/>
          <w:color w:val="000000"/>
        </w:rPr>
        <w:t>0</w:t>
      </w:r>
      <w:r w:rsidR="00F74845" w:rsidRPr="00D606BF">
        <w:rPr>
          <w:rFonts w:ascii="Arial" w:hAnsi="Arial" w:cs="Arial"/>
          <w:color w:val="000000"/>
        </w:rPr>
        <w:t xml:space="preserve"> </w:t>
      </w:r>
      <w:r w:rsidR="00AA0AAF" w:rsidRPr="00D606BF">
        <w:rPr>
          <w:rFonts w:ascii="Arial" w:hAnsi="Arial" w:cs="Arial"/>
          <w:color w:val="000000"/>
        </w:rPr>
        <w:t>p.m.</w:t>
      </w:r>
    </w:p>
    <w:p w:rsidR="00D265DD" w:rsidRPr="00D265DD" w:rsidRDefault="00D265DD">
      <w:pPr>
        <w:pStyle w:val="NoSpacing"/>
        <w:jc w:val="both"/>
        <w:rPr>
          <w:rFonts w:ascii="Arial" w:hAnsi="Arial" w:cs="Arial"/>
          <w:sz w:val="20"/>
          <w:szCs w:val="20"/>
        </w:rPr>
      </w:pPr>
    </w:p>
    <w:sectPr w:rsidR="00D265DD" w:rsidRPr="00D265DD" w:rsidSect="00D8483F">
      <w:headerReference w:type="even" r:id="rId8"/>
      <w:headerReference w:type="default" r:id="rId9"/>
      <w:footerReference w:type="even" r:id="rId10"/>
      <w:footerReference w:type="default" r:id="rId11"/>
      <w:headerReference w:type="first" r:id="rId12"/>
      <w:footerReference w:type="first" r:id="rId13"/>
      <w:pgSz w:w="12240" w:h="15840" w:code="1"/>
      <w:pgMar w:top="720" w:right="1152" w:bottom="1080" w:left="1152"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596A" w:rsidRDefault="0039596A">
      <w:r>
        <w:separator/>
      </w:r>
    </w:p>
  </w:endnote>
  <w:endnote w:type="continuationSeparator" w:id="0">
    <w:p w:rsidR="0039596A" w:rsidRDefault="00395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inherit">
    <w:altName w:val="Times New Roman"/>
    <w:charset w:val="00"/>
    <w:family w:val="roman"/>
    <w:pitch w:val="default"/>
  </w:font>
  <w:font w:name="Microsoft YaHei">
    <w:panose1 w:val="020B0503020204020204"/>
    <w:charset w:val="86"/>
    <w:family w:val="swiss"/>
    <w:pitch w:val="variable"/>
    <w:sig w:usb0="80000287" w:usb1="28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3F" w:rsidRDefault="00D84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85" w:rsidRPr="007B243A" w:rsidRDefault="00351E85" w:rsidP="007810C9">
    <w:pPr>
      <w:pStyle w:val="Footer"/>
      <w:jc w:val="center"/>
      <w:rPr>
        <w:rStyle w:val="PageNumber"/>
        <w:rFonts w:ascii="Arial" w:hAnsi="Arial" w:cs="Arial"/>
        <w:sz w:val="18"/>
        <w:szCs w:val="18"/>
      </w:rPr>
    </w:pPr>
    <w:r w:rsidRPr="007B243A">
      <w:rPr>
        <w:rStyle w:val="PageNumber"/>
        <w:rFonts w:ascii="Arial" w:hAnsi="Arial" w:cs="Arial"/>
        <w:sz w:val="18"/>
        <w:szCs w:val="18"/>
      </w:rPr>
      <w:fldChar w:fldCharType="begin"/>
    </w:r>
    <w:r w:rsidRPr="007B243A">
      <w:rPr>
        <w:rStyle w:val="PageNumber"/>
        <w:rFonts w:ascii="Arial" w:hAnsi="Arial" w:cs="Arial"/>
        <w:sz w:val="18"/>
        <w:szCs w:val="18"/>
      </w:rPr>
      <w:instrText xml:space="preserve">PAGE  </w:instrText>
    </w:r>
    <w:r w:rsidRPr="007B243A">
      <w:rPr>
        <w:rStyle w:val="PageNumber"/>
        <w:rFonts w:ascii="Arial" w:hAnsi="Arial" w:cs="Arial"/>
        <w:sz w:val="18"/>
        <w:szCs w:val="18"/>
      </w:rPr>
      <w:fldChar w:fldCharType="separate"/>
    </w:r>
    <w:r w:rsidR="00BD2707">
      <w:rPr>
        <w:rStyle w:val="PageNumber"/>
        <w:rFonts w:ascii="Arial" w:hAnsi="Arial" w:cs="Arial"/>
        <w:noProof/>
        <w:sz w:val="18"/>
        <w:szCs w:val="18"/>
      </w:rPr>
      <w:t>4</w:t>
    </w:r>
    <w:r w:rsidRPr="007B243A">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85" w:rsidRPr="007810C9" w:rsidRDefault="00351E85" w:rsidP="007810C9">
    <w:pPr>
      <w:pStyle w:val="Footer"/>
      <w:jc w:val="center"/>
      <w:rPr>
        <w:rFonts w:ascii="Arial" w:hAnsi="Arial" w:cs="Arial"/>
        <w:sz w:val="18"/>
        <w:szCs w:val="18"/>
      </w:rPr>
    </w:pPr>
    <w:r w:rsidRPr="007B243A">
      <w:rPr>
        <w:rStyle w:val="PageNumber"/>
        <w:rFonts w:ascii="Arial" w:hAnsi="Arial" w:cs="Arial"/>
        <w:sz w:val="18"/>
        <w:szCs w:val="18"/>
      </w:rPr>
      <w:fldChar w:fldCharType="begin"/>
    </w:r>
    <w:r w:rsidRPr="007B243A">
      <w:rPr>
        <w:rStyle w:val="PageNumber"/>
        <w:rFonts w:ascii="Arial" w:hAnsi="Arial" w:cs="Arial"/>
        <w:sz w:val="18"/>
        <w:szCs w:val="18"/>
      </w:rPr>
      <w:instrText xml:space="preserve">PAGE  </w:instrText>
    </w:r>
    <w:r w:rsidRPr="007B243A">
      <w:rPr>
        <w:rStyle w:val="PageNumber"/>
        <w:rFonts w:ascii="Arial" w:hAnsi="Arial" w:cs="Arial"/>
        <w:sz w:val="18"/>
        <w:szCs w:val="18"/>
      </w:rPr>
      <w:fldChar w:fldCharType="separate"/>
    </w:r>
    <w:r w:rsidR="00BD2707">
      <w:rPr>
        <w:rStyle w:val="PageNumber"/>
        <w:rFonts w:ascii="Arial" w:hAnsi="Arial" w:cs="Arial"/>
        <w:noProof/>
        <w:sz w:val="18"/>
        <w:szCs w:val="18"/>
      </w:rPr>
      <w:t>1</w:t>
    </w:r>
    <w:r w:rsidRPr="007B243A">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596A" w:rsidRDefault="0039596A">
      <w:r>
        <w:separator/>
      </w:r>
    </w:p>
  </w:footnote>
  <w:footnote w:type="continuationSeparator" w:id="0">
    <w:p w:rsidR="0039596A" w:rsidRDefault="00395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483F" w:rsidRDefault="00D84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85" w:rsidRDefault="00351E85">
    <w:pPr>
      <w:rPr>
        <w:rFonts w:ascii="Arial" w:hAnsi="Arial" w:cs="Arial"/>
        <w:b/>
        <w:sz w:val="16"/>
        <w:szCs w:val="16"/>
      </w:rPr>
    </w:pPr>
  </w:p>
  <w:p w:rsidR="00235CE6" w:rsidRPr="00235CE6" w:rsidRDefault="000C1A49" w:rsidP="007810C9">
    <w:pPr>
      <w:widowControl/>
      <w:pBdr>
        <w:bottom w:val="thinThickThinSmallGap" w:sz="24" w:space="1" w:color="000000"/>
      </w:pBdr>
      <w:tabs>
        <w:tab w:val="left" w:pos="8300"/>
      </w:tabs>
      <w:overflowPunct/>
      <w:rPr>
        <w:rFonts w:ascii="Arial" w:hAnsi="Arial" w:cs="Arial"/>
        <w:b/>
      </w:rPr>
    </w:pPr>
    <w:r>
      <w:rPr>
        <w:rFonts w:ascii="Arial" w:hAnsi="Arial" w:cs="Arial"/>
        <w:b/>
      </w:rPr>
      <w:t xml:space="preserve">Juvenile Justice Standing Committee </w:t>
    </w:r>
    <w:r w:rsidR="00235CE6">
      <w:rPr>
        <w:rFonts w:ascii="Arial" w:hAnsi="Arial" w:cs="Arial"/>
        <w:b/>
      </w:rPr>
      <w:t xml:space="preserve">                    </w:t>
    </w:r>
    <w:r>
      <w:rPr>
        <w:rFonts w:ascii="Arial" w:hAnsi="Arial" w:cs="Arial"/>
        <w:b/>
      </w:rPr>
      <w:tab/>
    </w:r>
    <w:r w:rsidR="00D606BF" w:rsidRPr="00D606BF">
      <w:rPr>
        <w:rFonts w:ascii="Arial" w:hAnsi="Arial" w:cs="Arial"/>
        <w:b/>
      </w:rPr>
      <w:t>August 3, 2017</w:t>
    </w:r>
  </w:p>
  <w:p w:rsidR="00351E85" w:rsidRDefault="00351E85" w:rsidP="007810C9">
    <w:pPr>
      <w:widowControl/>
      <w:pBdr>
        <w:bottom w:val="thinThickThinSmallGap" w:sz="24" w:space="1" w:color="000000"/>
      </w:pBdr>
      <w:tabs>
        <w:tab w:val="left" w:pos="7740"/>
      </w:tabs>
      <w:overflowPunct/>
      <w:rPr>
        <w:rFonts w:ascii="Arial" w:hAnsi="Arial" w:cs="Arial"/>
        <w:b/>
        <w:sz w:val="6"/>
        <w:szCs w:val="6"/>
      </w:rPr>
    </w:pPr>
  </w:p>
  <w:p w:rsidR="00351E85" w:rsidRPr="004013F9" w:rsidRDefault="00351E85">
    <w:pPr>
      <w:widowControl/>
      <w:overflowPunct/>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1E85" w:rsidRPr="005670FD" w:rsidRDefault="00351E85" w:rsidP="007810C9">
    <w:pPr>
      <w:jc w:val="center"/>
      <w:rPr>
        <w:rFonts w:ascii="Arial" w:hAnsi="Arial" w:cs="Arial"/>
        <w:b/>
        <w:sz w:val="22"/>
        <w:szCs w:val="22"/>
      </w:rPr>
    </w:pPr>
    <w:r w:rsidRPr="005670FD">
      <w:rPr>
        <w:rFonts w:ascii="Arial" w:hAnsi="Arial" w:cs="Arial"/>
        <w:b/>
        <w:sz w:val="22"/>
        <w:szCs w:val="22"/>
      </w:rPr>
      <w:t>MINUTES</w:t>
    </w:r>
  </w:p>
  <w:p w:rsidR="00351E85" w:rsidRDefault="00534486" w:rsidP="007810C9">
    <w:pPr>
      <w:widowControl/>
      <w:overflowPunct/>
      <w:jc w:val="center"/>
      <w:rPr>
        <w:rFonts w:ascii="Arial" w:hAnsi="Arial" w:cs="Arial"/>
        <w:b/>
        <w:sz w:val="22"/>
        <w:szCs w:val="22"/>
      </w:rPr>
    </w:pPr>
    <w:r>
      <w:rPr>
        <w:rFonts w:ascii="Arial" w:hAnsi="Arial" w:cs="Arial"/>
        <w:b/>
        <w:sz w:val="22"/>
        <w:szCs w:val="22"/>
      </w:rPr>
      <w:t>Juvenile Justice Standing Committee</w:t>
    </w:r>
  </w:p>
  <w:p w:rsidR="00351E85" w:rsidRPr="001B4EE6" w:rsidRDefault="00351E85" w:rsidP="007810C9">
    <w:pPr>
      <w:jc w:val="center"/>
      <w:rPr>
        <w:rFonts w:ascii="Arial" w:hAnsi="Arial" w:cs="Arial"/>
        <w:b/>
        <w:sz w:val="18"/>
        <w:szCs w:val="22"/>
      </w:rPr>
    </w:pPr>
  </w:p>
  <w:p w:rsidR="00351E85" w:rsidRPr="00E81425" w:rsidRDefault="00351E85" w:rsidP="008A2741">
    <w:pPr>
      <w:jc w:val="center"/>
      <w:rPr>
        <w:rFonts w:ascii="Arial" w:hAnsi="Arial" w:cs="Arial"/>
        <w:sz w:val="22"/>
        <w:szCs w:val="22"/>
      </w:rPr>
    </w:pPr>
    <w:r w:rsidRPr="00E81425">
      <w:rPr>
        <w:rFonts w:ascii="Arial" w:hAnsi="Arial" w:cs="Arial"/>
        <w:sz w:val="22"/>
        <w:szCs w:val="22"/>
      </w:rPr>
      <w:t>Board of State and Community Corrections</w:t>
    </w:r>
  </w:p>
  <w:p w:rsidR="00351E85" w:rsidRPr="00E81425" w:rsidRDefault="00351E85" w:rsidP="008A2741">
    <w:pPr>
      <w:jc w:val="center"/>
      <w:rPr>
        <w:rFonts w:ascii="Arial" w:hAnsi="Arial" w:cs="Arial"/>
        <w:sz w:val="22"/>
        <w:szCs w:val="22"/>
      </w:rPr>
    </w:pPr>
    <w:r w:rsidRPr="00E81425">
      <w:rPr>
        <w:rFonts w:ascii="Arial" w:hAnsi="Arial" w:cs="Arial"/>
        <w:sz w:val="22"/>
        <w:szCs w:val="22"/>
      </w:rPr>
      <w:t>2590 Venture Oaks Way, Sacramento, CA 95833</w:t>
    </w:r>
  </w:p>
  <w:p w:rsidR="00351E85" w:rsidRPr="0048164A" w:rsidRDefault="0048164A" w:rsidP="00E81425">
    <w:pPr>
      <w:widowControl/>
      <w:overflowPunct/>
      <w:jc w:val="center"/>
      <w:rPr>
        <w:rFonts w:ascii="Arial" w:hAnsi="Arial" w:cs="Arial"/>
        <w:sz w:val="22"/>
        <w:szCs w:val="22"/>
      </w:rPr>
    </w:pPr>
    <w:r w:rsidRPr="0048164A">
      <w:rPr>
        <w:rFonts w:ascii="Arial" w:hAnsi="Arial" w:cs="Arial"/>
        <w:sz w:val="22"/>
        <w:szCs w:val="22"/>
      </w:rPr>
      <w:t>August 3, 2017</w:t>
    </w:r>
  </w:p>
  <w:p w:rsidR="00351E85" w:rsidRPr="00E81425" w:rsidRDefault="001852F3" w:rsidP="00E81425">
    <w:pPr>
      <w:widowControl/>
      <w:overflowPunct/>
      <w:jc w:val="center"/>
      <w:rPr>
        <w:rFonts w:ascii="Arial" w:hAnsi="Arial" w:cs="Arial"/>
        <w:sz w:val="22"/>
        <w:szCs w:val="22"/>
      </w:rPr>
    </w:pPr>
    <w:r w:rsidRPr="0048164A">
      <w:rPr>
        <w:rFonts w:ascii="Arial" w:hAnsi="Arial" w:cs="Arial"/>
        <w:sz w:val="22"/>
        <w:szCs w:val="22"/>
      </w:rPr>
      <w:t>10:00</w:t>
    </w:r>
    <w:r w:rsidR="00351E85" w:rsidRPr="0048164A">
      <w:rPr>
        <w:rFonts w:ascii="Arial" w:hAnsi="Arial" w:cs="Arial"/>
        <w:sz w:val="22"/>
        <w:szCs w:val="22"/>
      </w:rPr>
      <w:t xml:space="preserve"> a.m. – </w:t>
    </w:r>
    <w:r w:rsidRPr="0048164A">
      <w:rPr>
        <w:rFonts w:ascii="Arial" w:hAnsi="Arial" w:cs="Arial"/>
        <w:sz w:val="22"/>
        <w:szCs w:val="22"/>
      </w:rPr>
      <w:t>2</w:t>
    </w:r>
    <w:r w:rsidR="0048164A" w:rsidRPr="0048164A">
      <w:rPr>
        <w:rFonts w:ascii="Arial" w:hAnsi="Arial" w:cs="Arial"/>
        <w:sz w:val="22"/>
        <w:szCs w:val="22"/>
      </w:rPr>
      <w:t>:3</w:t>
    </w:r>
    <w:r w:rsidR="00351E85" w:rsidRPr="0048164A">
      <w:rPr>
        <w:rFonts w:ascii="Arial" w:hAnsi="Arial" w:cs="Arial"/>
        <w:sz w:val="22"/>
        <w:szCs w:val="22"/>
      </w:rPr>
      <w:t>0 p.m.</w:t>
    </w:r>
  </w:p>
  <w:p w:rsidR="00351E85" w:rsidRDefault="00351E85" w:rsidP="007810C9">
    <w:pPr>
      <w:jc w:val="center"/>
      <w:rPr>
        <w:rFonts w:ascii="Arial" w:hAnsi="Arial" w:cs="Arial"/>
        <w:b/>
        <w:sz w:val="22"/>
        <w:szCs w:val="22"/>
      </w:rPr>
    </w:pPr>
  </w:p>
  <w:p w:rsidR="00351E85" w:rsidRDefault="00351E85" w:rsidP="00781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pStyle w:val="ListBullet5"/>
      <w:lvlText w:val=""/>
      <w:lvlJc w:val="left"/>
      <w:pPr>
        <w:tabs>
          <w:tab w:val="num" w:pos="1800"/>
        </w:tabs>
        <w:ind w:left="1800" w:hanging="360"/>
      </w:pPr>
      <w:rPr>
        <w:rFonts w:ascii="Symbol" w:hAnsi="Symbol" w:cs="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7090DB9"/>
    <w:multiLevelType w:val="hybridMultilevel"/>
    <w:tmpl w:val="4472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880CAB"/>
    <w:multiLevelType w:val="hybridMultilevel"/>
    <w:tmpl w:val="8A021002"/>
    <w:lvl w:ilvl="0" w:tplc="B262E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03630D"/>
    <w:multiLevelType w:val="hybridMultilevel"/>
    <w:tmpl w:val="35824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850F69"/>
    <w:multiLevelType w:val="hybridMultilevel"/>
    <w:tmpl w:val="C9EA9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B0BB6"/>
    <w:multiLevelType w:val="hybridMultilevel"/>
    <w:tmpl w:val="6EEA7A52"/>
    <w:lvl w:ilvl="0" w:tplc="20629110">
      <w:start w:val="1"/>
      <w:numFmt w:val="upperLetter"/>
      <w:lvlText w:val="%1."/>
      <w:lvlJc w:val="left"/>
      <w:pPr>
        <w:ind w:left="720" w:hanging="360"/>
      </w:pPr>
      <w:rPr>
        <w:b w:val="0"/>
        <w:sz w:val="24"/>
      </w:rPr>
    </w:lvl>
    <w:lvl w:ilvl="1" w:tplc="04090019">
      <w:start w:val="1"/>
      <w:numFmt w:val="lowerLetter"/>
      <w:lvlText w:val="%2."/>
      <w:lvlJc w:val="left"/>
      <w:pPr>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4C32D5A"/>
    <w:multiLevelType w:val="hybridMultilevel"/>
    <w:tmpl w:val="9B327034"/>
    <w:lvl w:ilvl="0" w:tplc="A684BFF4">
      <w:start w:val="1"/>
      <w:numFmt w:val="bullet"/>
      <w:lvlText w:val=""/>
      <w:lvlJc w:val="left"/>
      <w:pPr>
        <w:ind w:left="720" w:hanging="360"/>
      </w:pPr>
      <w:rPr>
        <w:rFonts w:ascii="Symbol" w:eastAsia="Calibri"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65678A"/>
    <w:multiLevelType w:val="hybridMultilevel"/>
    <w:tmpl w:val="D13A1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5D49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3C13D5"/>
    <w:multiLevelType w:val="hybridMultilevel"/>
    <w:tmpl w:val="7E587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1D74AD"/>
    <w:multiLevelType w:val="hybridMultilevel"/>
    <w:tmpl w:val="A01CF23E"/>
    <w:lvl w:ilvl="0" w:tplc="6438285C">
      <w:start w:val="1"/>
      <w:numFmt w:val="bullet"/>
      <w:lvlText w:val=""/>
      <w:lvlJc w:val="left"/>
      <w:pPr>
        <w:ind w:left="720" w:hanging="360"/>
      </w:pPr>
      <w:rPr>
        <w:rFonts w:ascii="Symbol" w:eastAsia="Calibri" w:hAnsi="Symbo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900BF"/>
    <w:multiLevelType w:val="hybridMultilevel"/>
    <w:tmpl w:val="23D2A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FB2755"/>
    <w:multiLevelType w:val="hybridMultilevel"/>
    <w:tmpl w:val="61345F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A44E6F"/>
    <w:multiLevelType w:val="hybridMultilevel"/>
    <w:tmpl w:val="64269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233BA6"/>
    <w:multiLevelType w:val="hybridMultilevel"/>
    <w:tmpl w:val="7D3C06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A755C2"/>
    <w:multiLevelType w:val="hybridMultilevel"/>
    <w:tmpl w:val="96D85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8457C3"/>
    <w:multiLevelType w:val="hybridMultilevel"/>
    <w:tmpl w:val="D454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39337C"/>
    <w:multiLevelType w:val="hybridMultilevel"/>
    <w:tmpl w:val="54747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FF4FC1"/>
    <w:multiLevelType w:val="hybridMultilevel"/>
    <w:tmpl w:val="E3F8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4E49B8"/>
    <w:multiLevelType w:val="hybridMultilevel"/>
    <w:tmpl w:val="C5EEC896"/>
    <w:lvl w:ilvl="0" w:tplc="3C0610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8EE0666"/>
    <w:multiLevelType w:val="hybridMultilevel"/>
    <w:tmpl w:val="5FC20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24F62"/>
    <w:multiLevelType w:val="hybridMultilevel"/>
    <w:tmpl w:val="F3D8440E"/>
    <w:lvl w:ilvl="0" w:tplc="04090015">
      <w:start w:val="1"/>
      <w:numFmt w:val="upperLetter"/>
      <w:lvlText w:val="%1."/>
      <w:lvlJc w:val="left"/>
      <w:pPr>
        <w:ind w:left="720" w:hanging="360"/>
      </w:pPr>
      <w:rPr>
        <w:rFonts w:hint="default"/>
      </w:rPr>
    </w:lvl>
    <w:lvl w:ilvl="1" w:tplc="A6BE457E">
      <w:start w:val="1"/>
      <w:numFmt w:val="decimal"/>
      <w:lvlText w:val="%2."/>
      <w:lvlJc w:val="left"/>
      <w:pPr>
        <w:ind w:left="1440" w:hanging="360"/>
      </w:pPr>
      <w:rPr>
        <w:rFonts w:ascii="Calibri" w:eastAsia="Calibri" w:hAnsi="Calibri" w:cs="Times New Roman"/>
      </w:rPr>
    </w:lvl>
    <w:lvl w:ilvl="2" w:tplc="04090019">
      <w:start w:val="1"/>
      <w:numFmt w:val="lowerLetter"/>
      <w:lvlText w:val="%3."/>
      <w:lvlJc w:val="left"/>
      <w:pPr>
        <w:ind w:left="2160" w:hanging="180"/>
      </w:pPr>
    </w:lvl>
    <w:lvl w:ilvl="3" w:tplc="B5F860DE">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9C06E6"/>
    <w:multiLevelType w:val="hybridMultilevel"/>
    <w:tmpl w:val="9ED0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AC5FF4"/>
    <w:multiLevelType w:val="hybridMultilevel"/>
    <w:tmpl w:val="B3CE927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F18143D"/>
    <w:multiLevelType w:val="hybridMultilevel"/>
    <w:tmpl w:val="A8043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0B4C25"/>
    <w:multiLevelType w:val="hybridMultilevel"/>
    <w:tmpl w:val="B83EC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10B0A"/>
    <w:multiLevelType w:val="hybridMultilevel"/>
    <w:tmpl w:val="5D6A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6A1B09"/>
    <w:multiLevelType w:val="hybridMultilevel"/>
    <w:tmpl w:val="995E5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2616FC"/>
    <w:multiLevelType w:val="hybridMultilevel"/>
    <w:tmpl w:val="A1329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C45B0"/>
    <w:multiLevelType w:val="hybridMultilevel"/>
    <w:tmpl w:val="F91E8664"/>
    <w:lvl w:ilvl="0" w:tplc="E81ACF3E">
      <w:start w:val="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761CF7"/>
    <w:multiLevelType w:val="hybridMultilevel"/>
    <w:tmpl w:val="B770FC3E"/>
    <w:lvl w:ilvl="0" w:tplc="80A81970">
      <w:start w:val="1"/>
      <w:numFmt w:val="bullet"/>
      <w:lvlText w:val=""/>
      <w:lvlJc w:val="left"/>
      <w:pPr>
        <w:tabs>
          <w:tab w:val="num" w:pos="720"/>
        </w:tabs>
        <w:ind w:left="720" w:hanging="360"/>
      </w:pPr>
      <w:rPr>
        <w:rFonts w:ascii="Wingdings 3" w:hAnsi="Wingdings 3" w:hint="default"/>
      </w:rPr>
    </w:lvl>
    <w:lvl w:ilvl="1" w:tplc="332C7C78" w:tentative="1">
      <w:start w:val="1"/>
      <w:numFmt w:val="bullet"/>
      <w:lvlText w:val=""/>
      <w:lvlJc w:val="left"/>
      <w:pPr>
        <w:tabs>
          <w:tab w:val="num" w:pos="1440"/>
        </w:tabs>
        <w:ind w:left="1440" w:hanging="360"/>
      </w:pPr>
      <w:rPr>
        <w:rFonts w:ascii="Wingdings 3" w:hAnsi="Wingdings 3" w:hint="default"/>
      </w:rPr>
    </w:lvl>
    <w:lvl w:ilvl="2" w:tplc="8C9CB39C" w:tentative="1">
      <w:start w:val="1"/>
      <w:numFmt w:val="bullet"/>
      <w:lvlText w:val=""/>
      <w:lvlJc w:val="left"/>
      <w:pPr>
        <w:tabs>
          <w:tab w:val="num" w:pos="2160"/>
        </w:tabs>
        <w:ind w:left="2160" w:hanging="360"/>
      </w:pPr>
      <w:rPr>
        <w:rFonts w:ascii="Wingdings 3" w:hAnsi="Wingdings 3" w:hint="default"/>
      </w:rPr>
    </w:lvl>
    <w:lvl w:ilvl="3" w:tplc="FDB4ABC2" w:tentative="1">
      <w:start w:val="1"/>
      <w:numFmt w:val="bullet"/>
      <w:lvlText w:val=""/>
      <w:lvlJc w:val="left"/>
      <w:pPr>
        <w:tabs>
          <w:tab w:val="num" w:pos="2880"/>
        </w:tabs>
        <w:ind w:left="2880" w:hanging="360"/>
      </w:pPr>
      <w:rPr>
        <w:rFonts w:ascii="Wingdings 3" w:hAnsi="Wingdings 3" w:hint="default"/>
      </w:rPr>
    </w:lvl>
    <w:lvl w:ilvl="4" w:tplc="AECEAAC2" w:tentative="1">
      <w:start w:val="1"/>
      <w:numFmt w:val="bullet"/>
      <w:lvlText w:val=""/>
      <w:lvlJc w:val="left"/>
      <w:pPr>
        <w:tabs>
          <w:tab w:val="num" w:pos="3600"/>
        </w:tabs>
        <w:ind w:left="3600" w:hanging="360"/>
      </w:pPr>
      <w:rPr>
        <w:rFonts w:ascii="Wingdings 3" w:hAnsi="Wingdings 3" w:hint="default"/>
      </w:rPr>
    </w:lvl>
    <w:lvl w:ilvl="5" w:tplc="6EEAA85E" w:tentative="1">
      <w:start w:val="1"/>
      <w:numFmt w:val="bullet"/>
      <w:lvlText w:val=""/>
      <w:lvlJc w:val="left"/>
      <w:pPr>
        <w:tabs>
          <w:tab w:val="num" w:pos="4320"/>
        </w:tabs>
        <w:ind w:left="4320" w:hanging="360"/>
      </w:pPr>
      <w:rPr>
        <w:rFonts w:ascii="Wingdings 3" w:hAnsi="Wingdings 3" w:hint="default"/>
      </w:rPr>
    </w:lvl>
    <w:lvl w:ilvl="6" w:tplc="8D2EB50A" w:tentative="1">
      <w:start w:val="1"/>
      <w:numFmt w:val="bullet"/>
      <w:lvlText w:val=""/>
      <w:lvlJc w:val="left"/>
      <w:pPr>
        <w:tabs>
          <w:tab w:val="num" w:pos="5040"/>
        </w:tabs>
        <w:ind w:left="5040" w:hanging="360"/>
      </w:pPr>
      <w:rPr>
        <w:rFonts w:ascii="Wingdings 3" w:hAnsi="Wingdings 3" w:hint="default"/>
      </w:rPr>
    </w:lvl>
    <w:lvl w:ilvl="7" w:tplc="DE20FFF6" w:tentative="1">
      <w:start w:val="1"/>
      <w:numFmt w:val="bullet"/>
      <w:lvlText w:val=""/>
      <w:lvlJc w:val="left"/>
      <w:pPr>
        <w:tabs>
          <w:tab w:val="num" w:pos="5760"/>
        </w:tabs>
        <w:ind w:left="5760" w:hanging="360"/>
      </w:pPr>
      <w:rPr>
        <w:rFonts w:ascii="Wingdings 3" w:hAnsi="Wingdings 3" w:hint="default"/>
      </w:rPr>
    </w:lvl>
    <w:lvl w:ilvl="8" w:tplc="410257E4"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9DC656B"/>
    <w:multiLevelType w:val="hybridMultilevel"/>
    <w:tmpl w:val="6EEA7A52"/>
    <w:lvl w:ilvl="0" w:tplc="20629110">
      <w:start w:val="1"/>
      <w:numFmt w:val="upperLetter"/>
      <w:lvlText w:val="%1."/>
      <w:lvlJc w:val="left"/>
      <w:pPr>
        <w:ind w:left="720" w:hanging="360"/>
      </w:pPr>
      <w:rPr>
        <w:b w:val="0"/>
        <w:sz w:val="24"/>
      </w:rPr>
    </w:lvl>
    <w:lvl w:ilvl="1" w:tplc="04090019">
      <w:start w:val="1"/>
      <w:numFmt w:val="lowerLetter"/>
      <w:lvlText w:val="%2."/>
      <w:lvlJc w:val="left"/>
      <w:pPr>
        <w:ind w:left="1440" w:hanging="360"/>
      </w:pPr>
    </w:lvl>
    <w:lvl w:ilvl="2" w:tplc="04090019">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0886903"/>
    <w:multiLevelType w:val="hybridMultilevel"/>
    <w:tmpl w:val="862A9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703CA"/>
    <w:multiLevelType w:val="hybridMultilevel"/>
    <w:tmpl w:val="3A04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CF48AA"/>
    <w:multiLevelType w:val="hybridMultilevel"/>
    <w:tmpl w:val="B25053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133F1E"/>
    <w:multiLevelType w:val="hybridMultilevel"/>
    <w:tmpl w:val="169E2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2F6CF9"/>
    <w:multiLevelType w:val="hybridMultilevel"/>
    <w:tmpl w:val="568A8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483BF1"/>
    <w:multiLevelType w:val="hybridMultilevel"/>
    <w:tmpl w:val="A8E4B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7B076F"/>
    <w:multiLevelType w:val="hybridMultilevel"/>
    <w:tmpl w:val="EDAC6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F3EDE"/>
    <w:multiLevelType w:val="hybridMultilevel"/>
    <w:tmpl w:val="07F48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6"/>
  </w:num>
  <w:num w:numId="7">
    <w:abstractNumId w:val="30"/>
  </w:num>
  <w:num w:numId="8">
    <w:abstractNumId w:val="34"/>
  </w:num>
  <w:num w:numId="9">
    <w:abstractNumId w:val="32"/>
  </w:num>
  <w:num w:numId="10">
    <w:abstractNumId w:val="43"/>
  </w:num>
  <w:num w:numId="11">
    <w:abstractNumId w:val="31"/>
  </w:num>
  <w:num w:numId="12">
    <w:abstractNumId w:val="11"/>
  </w:num>
  <w:num w:numId="13">
    <w:abstractNumId w:val="33"/>
  </w:num>
  <w:num w:numId="14">
    <w:abstractNumId w:val="38"/>
  </w:num>
  <w:num w:numId="15">
    <w:abstractNumId w:val="17"/>
  </w:num>
  <w:num w:numId="16">
    <w:abstractNumId w:val="6"/>
  </w:num>
  <w:num w:numId="17">
    <w:abstractNumId w:val="23"/>
  </w:num>
  <w:num w:numId="18">
    <w:abstractNumId w:val="28"/>
  </w:num>
  <w:num w:numId="19">
    <w:abstractNumId w:val="36"/>
  </w:num>
  <w:num w:numId="20">
    <w:abstractNumId w:val="15"/>
  </w:num>
  <w:num w:numId="21">
    <w:abstractNumId w:val="20"/>
  </w:num>
  <w:num w:numId="22">
    <w:abstractNumId w:val="40"/>
  </w:num>
  <w:num w:numId="23">
    <w:abstractNumId w:val="7"/>
  </w:num>
  <w:num w:numId="24">
    <w:abstractNumId w:val="26"/>
  </w:num>
  <w:num w:numId="25">
    <w:abstractNumId w:val="19"/>
  </w:num>
  <w:num w:numId="26">
    <w:abstractNumId w:val="8"/>
  </w:num>
  <w:num w:numId="27">
    <w:abstractNumId w:val="37"/>
  </w:num>
  <w:num w:numId="28">
    <w:abstractNumId w:val="9"/>
  </w:num>
  <w:num w:numId="29">
    <w:abstractNumId w:val="27"/>
  </w:num>
  <w:num w:numId="30">
    <w:abstractNumId w:val="12"/>
  </w:num>
  <w:num w:numId="31">
    <w:abstractNumId w:val="35"/>
  </w:num>
  <w:num w:numId="32">
    <w:abstractNumId w:val="29"/>
  </w:num>
  <w:num w:numId="33">
    <w:abstractNumId w:val="39"/>
  </w:num>
  <w:num w:numId="34">
    <w:abstractNumId w:val="22"/>
  </w:num>
  <w:num w:numId="35">
    <w:abstractNumId w:val="25"/>
  </w:num>
  <w:num w:numId="36">
    <w:abstractNumId w:val="13"/>
  </w:num>
  <w:num w:numId="37">
    <w:abstractNumId w:val="18"/>
  </w:num>
  <w:num w:numId="38">
    <w:abstractNumId w:val="42"/>
  </w:num>
  <w:num w:numId="39">
    <w:abstractNumId w:val="14"/>
  </w:num>
  <w:num w:numId="40">
    <w:abstractNumId w:val="10"/>
  </w:num>
  <w:num w:numId="41">
    <w:abstractNumId w:val="5"/>
  </w:num>
  <w:num w:numId="42">
    <w:abstractNumId w:val="21"/>
  </w:num>
  <w:num w:numId="43">
    <w:abstractNumId w:val="24"/>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readOnly" w:enforcement="1" w:cryptProviderType="rsaAES" w:cryptAlgorithmClass="hash" w:cryptAlgorithmType="typeAny" w:cryptAlgorithmSid="14" w:cryptSpinCount="100000" w:hash="+UwUxndmnVHRNCiDaX21Yr4huRUEwXuIJYRdEVfJ0lYEuejxhzauoTg0YSL/Lajf+piD/cLE3wWeMEaU9tsJUg==" w:salt="sD0lD++3QpU8R3IlZv6qYA=="/>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D765F"/>
    <w:rsid w:val="000005B6"/>
    <w:rsid w:val="0000188D"/>
    <w:rsid w:val="00001FE0"/>
    <w:rsid w:val="00003514"/>
    <w:rsid w:val="00003C3C"/>
    <w:rsid w:val="0000458B"/>
    <w:rsid w:val="00005345"/>
    <w:rsid w:val="00007201"/>
    <w:rsid w:val="00007274"/>
    <w:rsid w:val="000079EE"/>
    <w:rsid w:val="00010C53"/>
    <w:rsid w:val="00014061"/>
    <w:rsid w:val="00015921"/>
    <w:rsid w:val="00016640"/>
    <w:rsid w:val="000170BD"/>
    <w:rsid w:val="00020F4A"/>
    <w:rsid w:val="00021B9B"/>
    <w:rsid w:val="00024DFC"/>
    <w:rsid w:val="00025920"/>
    <w:rsid w:val="000261D4"/>
    <w:rsid w:val="00032DF7"/>
    <w:rsid w:val="00032ED3"/>
    <w:rsid w:val="00040356"/>
    <w:rsid w:val="00043069"/>
    <w:rsid w:val="00044FFB"/>
    <w:rsid w:val="000463A5"/>
    <w:rsid w:val="0004688B"/>
    <w:rsid w:val="00046A2F"/>
    <w:rsid w:val="00047318"/>
    <w:rsid w:val="0005134E"/>
    <w:rsid w:val="0005325F"/>
    <w:rsid w:val="00054293"/>
    <w:rsid w:val="00054C32"/>
    <w:rsid w:val="00055C91"/>
    <w:rsid w:val="000623B8"/>
    <w:rsid w:val="00063570"/>
    <w:rsid w:val="00063680"/>
    <w:rsid w:val="000652D9"/>
    <w:rsid w:val="000671C0"/>
    <w:rsid w:val="00070E69"/>
    <w:rsid w:val="00071A29"/>
    <w:rsid w:val="00071BD0"/>
    <w:rsid w:val="00072334"/>
    <w:rsid w:val="00073395"/>
    <w:rsid w:val="00073AA0"/>
    <w:rsid w:val="0007523E"/>
    <w:rsid w:val="00075592"/>
    <w:rsid w:val="000755CB"/>
    <w:rsid w:val="000760E2"/>
    <w:rsid w:val="00082725"/>
    <w:rsid w:val="00084A02"/>
    <w:rsid w:val="000877A8"/>
    <w:rsid w:val="0009118B"/>
    <w:rsid w:val="000938F8"/>
    <w:rsid w:val="00093ECC"/>
    <w:rsid w:val="00094298"/>
    <w:rsid w:val="00094B2C"/>
    <w:rsid w:val="000A0A63"/>
    <w:rsid w:val="000A1D0A"/>
    <w:rsid w:val="000A33FE"/>
    <w:rsid w:val="000A34D8"/>
    <w:rsid w:val="000A3593"/>
    <w:rsid w:val="000B2B06"/>
    <w:rsid w:val="000B2E08"/>
    <w:rsid w:val="000B357C"/>
    <w:rsid w:val="000B4601"/>
    <w:rsid w:val="000B5AB2"/>
    <w:rsid w:val="000B6F00"/>
    <w:rsid w:val="000C0679"/>
    <w:rsid w:val="000C0D6D"/>
    <w:rsid w:val="000C0DD7"/>
    <w:rsid w:val="000C12EA"/>
    <w:rsid w:val="000C1A49"/>
    <w:rsid w:val="000C1B5D"/>
    <w:rsid w:val="000C209A"/>
    <w:rsid w:val="000C74AC"/>
    <w:rsid w:val="000D0D84"/>
    <w:rsid w:val="000D3146"/>
    <w:rsid w:val="000D510C"/>
    <w:rsid w:val="000D6E3D"/>
    <w:rsid w:val="000D75C0"/>
    <w:rsid w:val="000D7814"/>
    <w:rsid w:val="000E11DD"/>
    <w:rsid w:val="000E345B"/>
    <w:rsid w:val="000E4594"/>
    <w:rsid w:val="000E5B7E"/>
    <w:rsid w:val="000E7737"/>
    <w:rsid w:val="000F0508"/>
    <w:rsid w:val="000F0D5C"/>
    <w:rsid w:val="000F127C"/>
    <w:rsid w:val="000F2E49"/>
    <w:rsid w:val="000F34B0"/>
    <w:rsid w:val="000F6D61"/>
    <w:rsid w:val="000F6E16"/>
    <w:rsid w:val="00100736"/>
    <w:rsid w:val="00102265"/>
    <w:rsid w:val="00102C24"/>
    <w:rsid w:val="001047B6"/>
    <w:rsid w:val="00104892"/>
    <w:rsid w:val="001061D7"/>
    <w:rsid w:val="00106D1C"/>
    <w:rsid w:val="00107D4E"/>
    <w:rsid w:val="001108E2"/>
    <w:rsid w:val="00114085"/>
    <w:rsid w:val="00114329"/>
    <w:rsid w:val="00114953"/>
    <w:rsid w:val="00116D7E"/>
    <w:rsid w:val="001241AD"/>
    <w:rsid w:val="00125315"/>
    <w:rsid w:val="0012591B"/>
    <w:rsid w:val="001265D4"/>
    <w:rsid w:val="00127B97"/>
    <w:rsid w:val="001324B6"/>
    <w:rsid w:val="0013253C"/>
    <w:rsid w:val="00132D54"/>
    <w:rsid w:val="0013583F"/>
    <w:rsid w:val="00136AF6"/>
    <w:rsid w:val="00137E79"/>
    <w:rsid w:val="00140B99"/>
    <w:rsid w:val="00140D1F"/>
    <w:rsid w:val="00140DE6"/>
    <w:rsid w:val="00144555"/>
    <w:rsid w:val="00150F6D"/>
    <w:rsid w:val="001539AB"/>
    <w:rsid w:val="001564D0"/>
    <w:rsid w:val="00160C69"/>
    <w:rsid w:val="00162FB7"/>
    <w:rsid w:val="00163D50"/>
    <w:rsid w:val="00164CD7"/>
    <w:rsid w:val="00167CF0"/>
    <w:rsid w:val="00167E14"/>
    <w:rsid w:val="0017205E"/>
    <w:rsid w:val="0017263F"/>
    <w:rsid w:val="00172DFB"/>
    <w:rsid w:val="001742FF"/>
    <w:rsid w:val="0017591C"/>
    <w:rsid w:val="001760CA"/>
    <w:rsid w:val="00177623"/>
    <w:rsid w:val="001852F3"/>
    <w:rsid w:val="001869B4"/>
    <w:rsid w:val="001875ED"/>
    <w:rsid w:val="001906AD"/>
    <w:rsid w:val="00196AED"/>
    <w:rsid w:val="00197338"/>
    <w:rsid w:val="001A6112"/>
    <w:rsid w:val="001A73B0"/>
    <w:rsid w:val="001B083F"/>
    <w:rsid w:val="001B0F65"/>
    <w:rsid w:val="001B1844"/>
    <w:rsid w:val="001B37D1"/>
    <w:rsid w:val="001B4DE2"/>
    <w:rsid w:val="001C34BB"/>
    <w:rsid w:val="001C5C6A"/>
    <w:rsid w:val="001C716A"/>
    <w:rsid w:val="001D0201"/>
    <w:rsid w:val="001D14B4"/>
    <w:rsid w:val="001D477D"/>
    <w:rsid w:val="001E270B"/>
    <w:rsid w:val="001E582C"/>
    <w:rsid w:val="001F02A2"/>
    <w:rsid w:val="001F0893"/>
    <w:rsid w:val="001F15D1"/>
    <w:rsid w:val="001F3D7D"/>
    <w:rsid w:val="001F410A"/>
    <w:rsid w:val="001F47E8"/>
    <w:rsid w:val="001F4D6C"/>
    <w:rsid w:val="001F5074"/>
    <w:rsid w:val="001F62EF"/>
    <w:rsid w:val="001F79EC"/>
    <w:rsid w:val="00202348"/>
    <w:rsid w:val="00203093"/>
    <w:rsid w:val="00204DC1"/>
    <w:rsid w:val="002073B8"/>
    <w:rsid w:val="00210E3D"/>
    <w:rsid w:val="00211556"/>
    <w:rsid w:val="00212C4B"/>
    <w:rsid w:val="00216BCB"/>
    <w:rsid w:val="00217469"/>
    <w:rsid w:val="0022005B"/>
    <w:rsid w:val="00223169"/>
    <w:rsid w:val="00223A9D"/>
    <w:rsid w:val="0022616A"/>
    <w:rsid w:val="00227B3D"/>
    <w:rsid w:val="0023066C"/>
    <w:rsid w:val="00234F17"/>
    <w:rsid w:val="00235CE6"/>
    <w:rsid w:val="00236A94"/>
    <w:rsid w:val="00237BEF"/>
    <w:rsid w:val="002413FD"/>
    <w:rsid w:val="0024723E"/>
    <w:rsid w:val="00250055"/>
    <w:rsid w:val="00250F5F"/>
    <w:rsid w:val="00255CF6"/>
    <w:rsid w:val="00265688"/>
    <w:rsid w:val="00267368"/>
    <w:rsid w:val="00267852"/>
    <w:rsid w:val="00270623"/>
    <w:rsid w:val="00273346"/>
    <w:rsid w:val="00273B11"/>
    <w:rsid w:val="00275CD4"/>
    <w:rsid w:val="002816B0"/>
    <w:rsid w:val="002817BF"/>
    <w:rsid w:val="002824E1"/>
    <w:rsid w:val="00282E3F"/>
    <w:rsid w:val="0028302E"/>
    <w:rsid w:val="00284D9A"/>
    <w:rsid w:val="0028503E"/>
    <w:rsid w:val="00285733"/>
    <w:rsid w:val="00287386"/>
    <w:rsid w:val="00290AF5"/>
    <w:rsid w:val="00291044"/>
    <w:rsid w:val="0029157B"/>
    <w:rsid w:val="00292642"/>
    <w:rsid w:val="002A060D"/>
    <w:rsid w:val="002A2427"/>
    <w:rsid w:val="002B0C4A"/>
    <w:rsid w:val="002B0CCF"/>
    <w:rsid w:val="002B1019"/>
    <w:rsid w:val="002B3F45"/>
    <w:rsid w:val="002B48C5"/>
    <w:rsid w:val="002B76DA"/>
    <w:rsid w:val="002C03A3"/>
    <w:rsid w:val="002C1E04"/>
    <w:rsid w:val="002C58D6"/>
    <w:rsid w:val="002C59A5"/>
    <w:rsid w:val="002C5DE2"/>
    <w:rsid w:val="002C6845"/>
    <w:rsid w:val="002C70EB"/>
    <w:rsid w:val="002C7B81"/>
    <w:rsid w:val="002C7FCE"/>
    <w:rsid w:val="002D0F47"/>
    <w:rsid w:val="002D2377"/>
    <w:rsid w:val="002D41B8"/>
    <w:rsid w:val="002D47C4"/>
    <w:rsid w:val="002D75CB"/>
    <w:rsid w:val="002D786A"/>
    <w:rsid w:val="002E1CEC"/>
    <w:rsid w:val="002E34F3"/>
    <w:rsid w:val="002E7223"/>
    <w:rsid w:val="002E7B45"/>
    <w:rsid w:val="002F0587"/>
    <w:rsid w:val="002F12EE"/>
    <w:rsid w:val="002F2114"/>
    <w:rsid w:val="002F461A"/>
    <w:rsid w:val="002F4977"/>
    <w:rsid w:val="002F51DD"/>
    <w:rsid w:val="00302687"/>
    <w:rsid w:val="00304D51"/>
    <w:rsid w:val="0030607E"/>
    <w:rsid w:val="003068D4"/>
    <w:rsid w:val="00306AA8"/>
    <w:rsid w:val="00306B61"/>
    <w:rsid w:val="003147D8"/>
    <w:rsid w:val="0031523E"/>
    <w:rsid w:val="00317E0C"/>
    <w:rsid w:val="00322346"/>
    <w:rsid w:val="00326CCA"/>
    <w:rsid w:val="0033015C"/>
    <w:rsid w:val="00335627"/>
    <w:rsid w:val="0033567D"/>
    <w:rsid w:val="003414B7"/>
    <w:rsid w:val="003424BF"/>
    <w:rsid w:val="0034320B"/>
    <w:rsid w:val="003476DB"/>
    <w:rsid w:val="00351587"/>
    <w:rsid w:val="00351E85"/>
    <w:rsid w:val="0035233C"/>
    <w:rsid w:val="003524BE"/>
    <w:rsid w:val="003524F4"/>
    <w:rsid w:val="00353225"/>
    <w:rsid w:val="00354D35"/>
    <w:rsid w:val="0035574E"/>
    <w:rsid w:val="003558D6"/>
    <w:rsid w:val="00355FE4"/>
    <w:rsid w:val="00361DB6"/>
    <w:rsid w:val="00364DFF"/>
    <w:rsid w:val="00366C1A"/>
    <w:rsid w:val="00367EC9"/>
    <w:rsid w:val="0037035F"/>
    <w:rsid w:val="00371B00"/>
    <w:rsid w:val="00371B7A"/>
    <w:rsid w:val="00371D0B"/>
    <w:rsid w:val="0037481B"/>
    <w:rsid w:val="003755D3"/>
    <w:rsid w:val="003759D1"/>
    <w:rsid w:val="003775F0"/>
    <w:rsid w:val="003812B2"/>
    <w:rsid w:val="00386554"/>
    <w:rsid w:val="00390743"/>
    <w:rsid w:val="003909FB"/>
    <w:rsid w:val="0039140A"/>
    <w:rsid w:val="0039596A"/>
    <w:rsid w:val="00396086"/>
    <w:rsid w:val="003A189E"/>
    <w:rsid w:val="003A2E94"/>
    <w:rsid w:val="003A492C"/>
    <w:rsid w:val="003A63E5"/>
    <w:rsid w:val="003A64BB"/>
    <w:rsid w:val="003B2517"/>
    <w:rsid w:val="003B3B16"/>
    <w:rsid w:val="003B47E6"/>
    <w:rsid w:val="003B67ED"/>
    <w:rsid w:val="003B6ED9"/>
    <w:rsid w:val="003B7E90"/>
    <w:rsid w:val="003C048F"/>
    <w:rsid w:val="003C08D0"/>
    <w:rsid w:val="003C1E20"/>
    <w:rsid w:val="003C6834"/>
    <w:rsid w:val="003D01CC"/>
    <w:rsid w:val="003D0A0B"/>
    <w:rsid w:val="003D3008"/>
    <w:rsid w:val="003D3752"/>
    <w:rsid w:val="003D45D7"/>
    <w:rsid w:val="003E0E07"/>
    <w:rsid w:val="003E5414"/>
    <w:rsid w:val="003E5A22"/>
    <w:rsid w:val="003F4D7C"/>
    <w:rsid w:val="003F60BA"/>
    <w:rsid w:val="003F62AF"/>
    <w:rsid w:val="00400227"/>
    <w:rsid w:val="004013F9"/>
    <w:rsid w:val="0040260B"/>
    <w:rsid w:val="00407006"/>
    <w:rsid w:val="00407D68"/>
    <w:rsid w:val="00410AC6"/>
    <w:rsid w:val="00411E2B"/>
    <w:rsid w:val="0041625C"/>
    <w:rsid w:val="00416DD0"/>
    <w:rsid w:val="004202F3"/>
    <w:rsid w:val="004233C0"/>
    <w:rsid w:val="0042465F"/>
    <w:rsid w:val="00425796"/>
    <w:rsid w:val="00426C2E"/>
    <w:rsid w:val="00432FE4"/>
    <w:rsid w:val="00433762"/>
    <w:rsid w:val="00433EDD"/>
    <w:rsid w:val="00434B38"/>
    <w:rsid w:val="0043534E"/>
    <w:rsid w:val="004362D5"/>
    <w:rsid w:val="0044149B"/>
    <w:rsid w:val="004456B0"/>
    <w:rsid w:val="004471B3"/>
    <w:rsid w:val="00451D1A"/>
    <w:rsid w:val="0045218C"/>
    <w:rsid w:val="0045568D"/>
    <w:rsid w:val="00455AB9"/>
    <w:rsid w:val="00455D58"/>
    <w:rsid w:val="004575E3"/>
    <w:rsid w:val="00457905"/>
    <w:rsid w:val="00457A3A"/>
    <w:rsid w:val="004601D1"/>
    <w:rsid w:val="004603F3"/>
    <w:rsid w:val="004607CE"/>
    <w:rsid w:val="00461497"/>
    <w:rsid w:val="00462D60"/>
    <w:rsid w:val="00464E51"/>
    <w:rsid w:val="00466993"/>
    <w:rsid w:val="0047125B"/>
    <w:rsid w:val="00473877"/>
    <w:rsid w:val="0047407A"/>
    <w:rsid w:val="0047473F"/>
    <w:rsid w:val="00477031"/>
    <w:rsid w:val="004808EA"/>
    <w:rsid w:val="0048164A"/>
    <w:rsid w:val="004833C6"/>
    <w:rsid w:val="00483E0B"/>
    <w:rsid w:val="004940D4"/>
    <w:rsid w:val="00494D7C"/>
    <w:rsid w:val="0049548C"/>
    <w:rsid w:val="004A1388"/>
    <w:rsid w:val="004A25D8"/>
    <w:rsid w:val="004A29C7"/>
    <w:rsid w:val="004A47BE"/>
    <w:rsid w:val="004B2130"/>
    <w:rsid w:val="004B2C91"/>
    <w:rsid w:val="004B338E"/>
    <w:rsid w:val="004B39BD"/>
    <w:rsid w:val="004B3ACA"/>
    <w:rsid w:val="004B3D13"/>
    <w:rsid w:val="004B4905"/>
    <w:rsid w:val="004B4FE3"/>
    <w:rsid w:val="004C2532"/>
    <w:rsid w:val="004C4BCE"/>
    <w:rsid w:val="004C5A49"/>
    <w:rsid w:val="004D22DF"/>
    <w:rsid w:val="004D2751"/>
    <w:rsid w:val="004D3B4B"/>
    <w:rsid w:val="004D643A"/>
    <w:rsid w:val="004E3870"/>
    <w:rsid w:val="004E4958"/>
    <w:rsid w:val="004E4F08"/>
    <w:rsid w:val="004E59A1"/>
    <w:rsid w:val="004E5E43"/>
    <w:rsid w:val="004E77C2"/>
    <w:rsid w:val="004E7FF5"/>
    <w:rsid w:val="004F1CA6"/>
    <w:rsid w:val="004F1DD4"/>
    <w:rsid w:val="004F3556"/>
    <w:rsid w:val="00505679"/>
    <w:rsid w:val="00506D23"/>
    <w:rsid w:val="00510FE6"/>
    <w:rsid w:val="0051586C"/>
    <w:rsid w:val="00517B30"/>
    <w:rsid w:val="00520C95"/>
    <w:rsid w:val="005211F8"/>
    <w:rsid w:val="005224B9"/>
    <w:rsid w:val="0052364B"/>
    <w:rsid w:val="00523862"/>
    <w:rsid w:val="0052405C"/>
    <w:rsid w:val="005274D8"/>
    <w:rsid w:val="00531103"/>
    <w:rsid w:val="005313AE"/>
    <w:rsid w:val="005314A3"/>
    <w:rsid w:val="00534486"/>
    <w:rsid w:val="00535261"/>
    <w:rsid w:val="00536E17"/>
    <w:rsid w:val="005422EE"/>
    <w:rsid w:val="00542303"/>
    <w:rsid w:val="005440EA"/>
    <w:rsid w:val="00545902"/>
    <w:rsid w:val="00545B26"/>
    <w:rsid w:val="005468B9"/>
    <w:rsid w:val="00550190"/>
    <w:rsid w:val="0055524D"/>
    <w:rsid w:val="005553EF"/>
    <w:rsid w:val="00556A5B"/>
    <w:rsid w:val="005579F9"/>
    <w:rsid w:val="00562C9B"/>
    <w:rsid w:val="00566137"/>
    <w:rsid w:val="00566D9A"/>
    <w:rsid w:val="00571DCE"/>
    <w:rsid w:val="0057376F"/>
    <w:rsid w:val="00575E52"/>
    <w:rsid w:val="005763C4"/>
    <w:rsid w:val="00576D34"/>
    <w:rsid w:val="00576F78"/>
    <w:rsid w:val="00581002"/>
    <w:rsid w:val="005833A5"/>
    <w:rsid w:val="005834C9"/>
    <w:rsid w:val="0058412C"/>
    <w:rsid w:val="005849D7"/>
    <w:rsid w:val="00586383"/>
    <w:rsid w:val="00586545"/>
    <w:rsid w:val="00586C2C"/>
    <w:rsid w:val="005909DC"/>
    <w:rsid w:val="00590DF6"/>
    <w:rsid w:val="00592584"/>
    <w:rsid w:val="00593717"/>
    <w:rsid w:val="00594FBE"/>
    <w:rsid w:val="005A2D07"/>
    <w:rsid w:val="005A3631"/>
    <w:rsid w:val="005A4696"/>
    <w:rsid w:val="005A5864"/>
    <w:rsid w:val="005A5BD6"/>
    <w:rsid w:val="005A7B32"/>
    <w:rsid w:val="005B0FB3"/>
    <w:rsid w:val="005B174A"/>
    <w:rsid w:val="005B5178"/>
    <w:rsid w:val="005B5932"/>
    <w:rsid w:val="005B5E56"/>
    <w:rsid w:val="005C3C88"/>
    <w:rsid w:val="005C40DF"/>
    <w:rsid w:val="005C58D7"/>
    <w:rsid w:val="005C5F1D"/>
    <w:rsid w:val="005D15ED"/>
    <w:rsid w:val="005D2524"/>
    <w:rsid w:val="005D51A3"/>
    <w:rsid w:val="005E09F1"/>
    <w:rsid w:val="005E1D3B"/>
    <w:rsid w:val="005E259F"/>
    <w:rsid w:val="005E31A0"/>
    <w:rsid w:val="005E31E4"/>
    <w:rsid w:val="005E3A09"/>
    <w:rsid w:val="005E4126"/>
    <w:rsid w:val="005E424D"/>
    <w:rsid w:val="005E4739"/>
    <w:rsid w:val="005E5B2B"/>
    <w:rsid w:val="005E7563"/>
    <w:rsid w:val="005E7A1E"/>
    <w:rsid w:val="005F2164"/>
    <w:rsid w:val="005F5F6E"/>
    <w:rsid w:val="005F792E"/>
    <w:rsid w:val="00600455"/>
    <w:rsid w:val="006005F3"/>
    <w:rsid w:val="00601822"/>
    <w:rsid w:val="006023E8"/>
    <w:rsid w:val="00603722"/>
    <w:rsid w:val="006068EC"/>
    <w:rsid w:val="00607113"/>
    <w:rsid w:val="00611D9B"/>
    <w:rsid w:val="00611DDB"/>
    <w:rsid w:val="006129BC"/>
    <w:rsid w:val="0061386A"/>
    <w:rsid w:val="0061653B"/>
    <w:rsid w:val="00621D18"/>
    <w:rsid w:val="0062375D"/>
    <w:rsid w:val="00623F39"/>
    <w:rsid w:val="00624116"/>
    <w:rsid w:val="006252D0"/>
    <w:rsid w:val="0062577D"/>
    <w:rsid w:val="00626D65"/>
    <w:rsid w:val="0062741C"/>
    <w:rsid w:val="00631ABF"/>
    <w:rsid w:val="006321A5"/>
    <w:rsid w:val="00632C56"/>
    <w:rsid w:val="00632F83"/>
    <w:rsid w:val="0063324D"/>
    <w:rsid w:val="006333F1"/>
    <w:rsid w:val="00641572"/>
    <w:rsid w:val="006419A6"/>
    <w:rsid w:val="00642407"/>
    <w:rsid w:val="0064383F"/>
    <w:rsid w:val="0064454C"/>
    <w:rsid w:val="006477BD"/>
    <w:rsid w:val="006532C5"/>
    <w:rsid w:val="006537F3"/>
    <w:rsid w:val="0065389C"/>
    <w:rsid w:val="006545C8"/>
    <w:rsid w:val="006555F2"/>
    <w:rsid w:val="00656BB4"/>
    <w:rsid w:val="00656CFF"/>
    <w:rsid w:val="0066004B"/>
    <w:rsid w:val="006630D4"/>
    <w:rsid w:val="006639B0"/>
    <w:rsid w:val="00663A4D"/>
    <w:rsid w:val="00663C4F"/>
    <w:rsid w:val="00665208"/>
    <w:rsid w:val="00670253"/>
    <w:rsid w:val="00670CCC"/>
    <w:rsid w:val="00671520"/>
    <w:rsid w:val="006732C6"/>
    <w:rsid w:val="006733B2"/>
    <w:rsid w:val="00674D98"/>
    <w:rsid w:val="00677471"/>
    <w:rsid w:val="006779BB"/>
    <w:rsid w:val="006803B5"/>
    <w:rsid w:val="006847A0"/>
    <w:rsid w:val="00684DA0"/>
    <w:rsid w:val="00685FA6"/>
    <w:rsid w:val="00686848"/>
    <w:rsid w:val="00686A7A"/>
    <w:rsid w:val="00686E4F"/>
    <w:rsid w:val="006902CE"/>
    <w:rsid w:val="00692E3B"/>
    <w:rsid w:val="006A08D3"/>
    <w:rsid w:val="006A0DEF"/>
    <w:rsid w:val="006A4AF8"/>
    <w:rsid w:val="006A5D53"/>
    <w:rsid w:val="006B28B7"/>
    <w:rsid w:val="006B2BF4"/>
    <w:rsid w:val="006B67DB"/>
    <w:rsid w:val="006C1080"/>
    <w:rsid w:val="006C118C"/>
    <w:rsid w:val="006C2237"/>
    <w:rsid w:val="006C26CE"/>
    <w:rsid w:val="006C709D"/>
    <w:rsid w:val="006C7E2D"/>
    <w:rsid w:val="006D4D2E"/>
    <w:rsid w:val="006D61F8"/>
    <w:rsid w:val="006D6F46"/>
    <w:rsid w:val="006D799D"/>
    <w:rsid w:val="006E047D"/>
    <w:rsid w:val="006E31A4"/>
    <w:rsid w:val="006E5F8E"/>
    <w:rsid w:val="006F1895"/>
    <w:rsid w:val="006F2CDA"/>
    <w:rsid w:val="006F37C4"/>
    <w:rsid w:val="006F3B97"/>
    <w:rsid w:val="006F771A"/>
    <w:rsid w:val="006F7E19"/>
    <w:rsid w:val="00701DBB"/>
    <w:rsid w:val="007027F6"/>
    <w:rsid w:val="0070379A"/>
    <w:rsid w:val="00705E00"/>
    <w:rsid w:val="00712F8B"/>
    <w:rsid w:val="00713D66"/>
    <w:rsid w:val="007229C4"/>
    <w:rsid w:val="0072336C"/>
    <w:rsid w:val="00723B84"/>
    <w:rsid w:val="00725FBA"/>
    <w:rsid w:val="00726D05"/>
    <w:rsid w:val="0073554C"/>
    <w:rsid w:val="0073601B"/>
    <w:rsid w:val="00743327"/>
    <w:rsid w:val="007452DC"/>
    <w:rsid w:val="007518D0"/>
    <w:rsid w:val="00752CDF"/>
    <w:rsid w:val="00755D17"/>
    <w:rsid w:val="00756F53"/>
    <w:rsid w:val="007578E6"/>
    <w:rsid w:val="00761C27"/>
    <w:rsid w:val="00762800"/>
    <w:rsid w:val="00763424"/>
    <w:rsid w:val="0076481F"/>
    <w:rsid w:val="00764875"/>
    <w:rsid w:val="007658F2"/>
    <w:rsid w:val="0077044A"/>
    <w:rsid w:val="0077248E"/>
    <w:rsid w:val="00772CD0"/>
    <w:rsid w:val="00774797"/>
    <w:rsid w:val="007807FD"/>
    <w:rsid w:val="007808AE"/>
    <w:rsid w:val="007810C9"/>
    <w:rsid w:val="007819D6"/>
    <w:rsid w:val="007849D9"/>
    <w:rsid w:val="00786921"/>
    <w:rsid w:val="00791DFB"/>
    <w:rsid w:val="00793EC2"/>
    <w:rsid w:val="00794399"/>
    <w:rsid w:val="00796627"/>
    <w:rsid w:val="00796E69"/>
    <w:rsid w:val="00797D3E"/>
    <w:rsid w:val="007A0D09"/>
    <w:rsid w:val="007A36E7"/>
    <w:rsid w:val="007A3DC5"/>
    <w:rsid w:val="007A41E7"/>
    <w:rsid w:val="007A64A4"/>
    <w:rsid w:val="007B2F0A"/>
    <w:rsid w:val="007B5922"/>
    <w:rsid w:val="007B6B12"/>
    <w:rsid w:val="007C0B86"/>
    <w:rsid w:val="007C3507"/>
    <w:rsid w:val="007C3805"/>
    <w:rsid w:val="007C5258"/>
    <w:rsid w:val="007C5BB7"/>
    <w:rsid w:val="007C6342"/>
    <w:rsid w:val="007D5573"/>
    <w:rsid w:val="007D5AB7"/>
    <w:rsid w:val="007D62E7"/>
    <w:rsid w:val="007E0432"/>
    <w:rsid w:val="007E0D7F"/>
    <w:rsid w:val="007E3B6C"/>
    <w:rsid w:val="007E5988"/>
    <w:rsid w:val="007E5A71"/>
    <w:rsid w:val="007E774D"/>
    <w:rsid w:val="007F017C"/>
    <w:rsid w:val="007F10A1"/>
    <w:rsid w:val="007F1E77"/>
    <w:rsid w:val="007F329E"/>
    <w:rsid w:val="007F4191"/>
    <w:rsid w:val="007F42D2"/>
    <w:rsid w:val="007F451B"/>
    <w:rsid w:val="008073A7"/>
    <w:rsid w:val="00807C29"/>
    <w:rsid w:val="0081333A"/>
    <w:rsid w:val="0081481B"/>
    <w:rsid w:val="008150FE"/>
    <w:rsid w:val="00821455"/>
    <w:rsid w:val="00822ED7"/>
    <w:rsid w:val="00823D5C"/>
    <w:rsid w:val="0082778D"/>
    <w:rsid w:val="00830524"/>
    <w:rsid w:val="00834E75"/>
    <w:rsid w:val="00834EBE"/>
    <w:rsid w:val="008356C5"/>
    <w:rsid w:val="00835E29"/>
    <w:rsid w:val="00835F30"/>
    <w:rsid w:val="00836DA5"/>
    <w:rsid w:val="008378C2"/>
    <w:rsid w:val="0084077E"/>
    <w:rsid w:val="008439FD"/>
    <w:rsid w:val="00851E76"/>
    <w:rsid w:val="0085428B"/>
    <w:rsid w:val="00855FBE"/>
    <w:rsid w:val="008634DF"/>
    <w:rsid w:val="00865897"/>
    <w:rsid w:val="0086724E"/>
    <w:rsid w:val="008679F8"/>
    <w:rsid w:val="008700EC"/>
    <w:rsid w:val="00870139"/>
    <w:rsid w:val="00872455"/>
    <w:rsid w:val="008745A2"/>
    <w:rsid w:val="008748F5"/>
    <w:rsid w:val="00874D7E"/>
    <w:rsid w:val="00875686"/>
    <w:rsid w:val="00876774"/>
    <w:rsid w:val="00877CDF"/>
    <w:rsid w:val="00880C0D"/>
    <w:rsid w:val="008811B0"/>
    <w:rsid w:val="00881A61"/>
    <w:rsid w:val="00882537"/>
    <w:rsid w:val="00884908"/>
    <w:rsid w:val="00884C26"/>
    <w:rsid w:val="00884F9E"/>
    <w:rsid w:val="00886282"/>
    <w:rsid w:val="00887C32"/>
    <w:rsid w:val="00892721"/>
    <w:rsid w:val="00892A09"/>
    <w:rsid w:val="00894C2A"/>
    <w:rsid w:val="008A202D"/>
    <w:rsid w:val="008A2741"/>
    <w:rsid w:val="008A2A0E"/>
    <w:rsid w:val="008A3359"/>
    <w:rsid w:val="008A4A98"/>
    <w:rsid w:val="008A72F9"/>
    <w:rsid w:val="008A77AC"/>
    <w:rsid w:val="008C0C7C"/>
    <w:rsid w:val="008C1458"/>
    <w:rsid w:val="008C17A7"/>
    <w:rsid w:val="008C4976"/>
    <w:rsid w:val="008C58CA"/>
    <w:rsid w:val="008C7DC1"/>
    <w:rsid w:val="008D24D9"/>
    <w:rsid w:val="008D4150"/>
    <w:rsid w:val="008D4ED0"/>
    <w:rsid w:val="008D7949"/>
    <w:rsid w:val="008E3DF1"/>
    <w:rsid w:val="008E4142"/>
    <w:rsid w:val="008E42B7"/>
    <w:rsid w:val="008F0F58"/>
    <w:rsid w:val="008F22D0"/>
    <w:rsid w:val="008F2DC2"/>
    <w:rsid w:val="008F3A87"/>
    <w:rsid w:val="008F3E9A"/>
    <w:rsid w:val="008F5C63"/>
    <w:rsid w:val="008F6101"/>
    <w:rsid w:val="008F7542"/>
    <w:rsid w:val="008F771F"/>
    <w:rsid w:val="00900B55"/>
    <w:rsid w:val="00900F05"/>
    <w:rsid w:val="00902763"/>
    <w:rsid w:val="00905C38"/>
    <w:rsid w:val="00905C69"/>
    <w:rsid w:val="00906AC9"/>
    <w:rsid w:val="009074FD"/>
    <w:rsid w:val="0091066E"/>
    <w:rsid w:val="00911A37"/>
    <w:rsid w:val="00912A87"/>
    <w:rsid w:val="00913C57"/>
    <w:rsid w:val="00917D44"/>
    <w:rsid w:val="00920B88"/>
    <w:rsid w:val="00925EC3"/>
    <w:rsid w:val="00933881"/>
    <w:rsid w:val="00934376"/>
    <w:rsid w:val="0093631B"/>
    <w:rsid w:val="00936DCA"/>
    <w:rsid w:val="00936F96"/>
    <w:rsid w:val="00937EB4"/>
    <w:rsid w:val="009402DA"/>
    <w:rsid w:val="00940428"/>
    <w:rsid w:val="0094112D"/>
    <w:rsid w:val="00941A5E"/>
    <w:rsid w:val="00942018"/>
    <w:rsid w:val="00943027"/>
    <w:rsid w:val="009463B5"/>
    <w:rsid w:val="00954BA9"/>
    <w:rsid w:val="00955A1D"/>
    <w:rsid w:val="00956435"/>
    <w:rsid w:val="009570F2"/>
    <w:rsid w:val="0096081B"/>
    <w:rsid w:val="00965BA5"/>
    <w:rsid w:val="00967845"/>
    <w:rsid w:val="009700EE"/>
    <w:rsid w:val="009710B0"/>
    <w:rsid w:val="00972434"/>
    <w:rsid w:val="00973A54"/>
    <w:rsid w:val="00975444"/>
    <w:rsid w:val="00977A0B"/>
    <w:rsid w:val="00981934"/>
    <w:rsid w:val="0098401B"/>
    <w:rsid w:val="009872B6"/>
    <w:rsid w:val="0099757C"/>
    <w:rsid w:val="009975A2"/>
    <w:rsid w:val="009A01C7"/>
    <w:rsid w:val="009A10E0"/>
    <w:rsid w:val="009A1CCF"/>
    <w:rsid w:val="009A49CF"/>
    <w:rsid w:val="009A5A5A"/>
    <w:rsid w:val="009A6796"/>
    <w:rsid w:val="009B17AC"/>
    <w:rsid w:val="009B3625"/>
    <w:rsid w:val="009B74CF"/>
    <w:rsid w:val="009C036E"/>
    <w:rsid w:val="009C145F"/>
    <w:rsid w:val="009C3CEF"/>
    <w:rsid w:val="009C44E2"/>
    <w:rsid w:val="009C49D5"/>
    <w:rsid w:val="009C60D4"/>
    <w:rsid w:val="009C6648"/>
    <w:rsid w:val="009D3F9D"/>
    <w:rsid w:val="009D672E"/>
    <w:rsid w:val="009E0837"/>
    <w:rsid w:val="009E2D65"/>
    <w:rsid w:val="009E2F1F"/>
    <w:rsid w:val="009F0370"/>
    <w:rsid w:val="009F110D"/>
    <w:rsid w:val="009F153C"/>
    <w:rsid w:val="009F1F17"/>
    <w:rsid w:val="009F2DCD"/>
    <w:rsid w:val="009F45AF"/>
    <w:rsid w:val="009F65BB"/>
    <w:rsid w:val="009F7D31"/>
    <w:rsid w:val="00A003B3"/>
    <w:rsid w:val="00A03A77"/>
    <w:rsid w:val="00A058C3"/>
    <w:rsid w:val="00A074CA"/>
    <w:rsid w:val="00A10063"/>
    <w:rsid w:val="00A1130C"/>
    <w:rsid w:val="00A116B6"/>
    <w:rsid w:val="00A11D01"/>
    <w:rsid w:val="00A11D4F"/>
    <w:rsid w:val="00A172C7"/>
    <w:rsid w:val="00A22B83"/>
    <w:rsid w:val="00A25CEA"/>
    <w:rsid w:val="00A27045"/>
    <w:rsid w:val="00A2704E"/>
    <w:rsid w:val="00A27358"/>
    <w:rsid w:val="00A27BA9"/>
    <w:rsid w:val="00A30B6C"/>
    <w:rsid w:val="00A33D6C"/>
    <w:rsid w:val="00A35B71"/>
    <w:rsid w:val="00A35EE4"/>
    <w:rsid w:val="00A42013"/>
    <w:rsid w:val="00A421A3"/>
    <w:rsid w:val="00A4251A"/>
    <w:rsid w:val="00A50271"/>
    <w:rsid w:val="00A50610"/>
    <w:rsid w:val="00A51773"/>
    <w:rsid w:val="00A536BD"/>
    <w:rsid w:val="00A5526E"/>
    <w:rsid w:val="00A57725"/>
    <w:rsid w:val="00A63FBD"/>
    <w:rsid w:val="00A65350"/>
    <w:rsid w:val="00A65360"/>
    <w:rsid w:val="00A71C39"/>
    <w:rsid w:val="00A71D2F"/>
    <w:rsid w:val="00A727B3"/>
    <w:rsid w:val="00A75186"/>
    <w:rsid w:val="00A76C1F"/>
    <w:rsid w:val="00A77146"/>
    <w:rsid w:val="00A80DE5"/>
    <w:rsid w:val="00A81B0A"/>
    <w:rsid w:val="00A83438"/>
    <w:rsid w:val="00A8678C"/>
    <w:rsid w:val="00A92480"/>
    <w:rsid w:val="00A93A23"/>
    <w:rsid w:val="00A949D3"/>
    <w:rsid w:val="00A94F02"/>
    <w:rsid w:val="00A96561"/>
    <w:rsid w:val="00A96696"/>
    <w:rsid w:val="00AA0AAF"/>
    <w:rsid w:val="00AA0B5E"/>
    <w:rsid w:val="00AA1F18"/>
    <w:rsid w:val="00AA26C7"/>
    <w:rsid w:val="00AA4086"/>
    <w:rsid w:val="00AA4164"/>
    <w:rsid w:val="00AA7B0A"/>
    <w:rsid w:val="00AB3559"/>
    <w:rsid w:val="00AB396C"/>
    <w:rsid w:val="00AB6F2F"/>
    <w:rsid w:val="00AB7255"/>
    <w:rsid w:val="00AB7308"/>
    <w:rsid w:val="00AB794F"/>
    <w:rsid w:val="00AC08FC"/>
    <w:rsid w:val="00AC1A10"/>
    <w:rsid w:val="00AC282F"/>
    <w:rsid w:val="00AC2BCA"/>
    <w:rsid w:val="00AC2C7F"/>
    <w:rsid w:val="00AC4F11"/>
    <w:rsid w:val="00AC52CB"/>
    <w:rsid w:val="00AC677C"/>
    <w:rsid w:val="00AD01BD"/>
    <w:rsid w:val="00AD1486"/>
    <w:rsid w:val="00AD1C94"/>
    <w:rsid w:val="00AD44B5"/>
    <w:rsid w:val="00AE1093"/>
    <w:rsid w:val="00AE112B"/>
    <w:rsid w:val="00AE163D"/>
    <w:rsid w:val="00AE536D"/>
    <w:rsid w:val="00AE567C"/>
    <w:rsid w:val="00AE6B43"/>
    <w:rsid w:val="00AF20A0"/>
    <w:rsid w:val="00AF307F"/>
    <w:rsid w:val="00AF52A8"/>
    <w:rsid w:val="00AF57C7"/>
    <w:rsid w:val="00B0011E"/>
    <w:rsid w:val="00B06ACE"/>
    <w:rsid w:val="00B07527"/>
    <w:rsid w:val="00B10545"/>
    <w:rsid w:val="00B12A5E"/>
    <w:rsid w:val="00B13051"/>
    <w:rsid w:val="00B143A2"/>
    <w:rsid w:val="00B14CB4"/>
    <w:rsid w:val="00B24212"/>
    <w:rsid w:val="00B24661"/>
    <w:rsid w:val="00B264AD"/>
    <w:rsid w:val="00B27E4C"/>
    <w:rsid w:val="00B33184"/>
    <w:rsid w:val="00B34937"/>
    <w:rsid w:val="00B4190B"/>
    <w:rsid w:val="00B4221C"/>
    <w:rsid w:val="00B42241"/>
    <w:rsid w:val="00B44E85"/>
    <w:rsid w:val="00B458FF"/>
    <w:rsid w:val="00B47FCC"/>
    <w:rsid w:val="00B501A7"/>
    <w:rsid w:val="00B5153B"/>
    <w:rsid w:val="00B53820"/>
    <w:rsid w:val="00B55348"/>
    <w:rsid w:val="00B55BC4"/>
    <w:rsid w:val="00B60F08"/>
    <w:rsid w:val="00B61666"/>
    <w:rsid w:val="00B632AF"/>
    <w:rsid w:val="00B63DE3"/>
    <w:rsid w:val="00B65B94"/>
    <w:rsid w:val="00B708B9"/>
    <w:rsid w:val="00B739AA"/>
    <w:rsid w:val="00B73B66"/>
    <w:rsid w:val="00B75D60"/>
    <w:rsid w:val="00B76723"/>
    <w:rsid w:val="00B77FAA"/>
    <w:rsid w:val="00B823D9"/>
    <w:rsid w:val="00B82B7F"/>
    <w:rsid w:val="00B84355"/>
    <w:rsid w:val="00B859D0"/>
    <w:rsid w:val="00B8631C"/>
    <w:rsid w:val="00B952FD"/>
    <w:rsid w:val="00BA30B5"/>
    <w:rsid w:val="00BA3B3C"/>
    <w:rsid w:val="00BB08C9"/>
    <w:rsid w:val="00BB2C7B"/>
    <w:rsid w:val="00BB37A7"/>
    <w:rsid w:val="00BB38AF"/>
    <w:rsid w:val="00BB439C"/>
    <w:rsid w:val="00BB48CF"/>
    <w:rsid w:val="00BB560C"/>
    <w:rsid w:val="00BC38ED"/>
    <w:rsid w:val="00BC5B1F"/>
    <w:rsid w:val="00BC5DF2"/>
    <w:rsid w:val="00BC6466"/>
    <w:rsid w:val="00BD2707"/>
    <w:rsid w:val="00BD32B1"/>
    <w:rsid w:val="00BD55EF"/>
    <w:rsid w:val="00BD5804"/>
    <w:rsid w:val="00BD71B1"/>
    <w:rsid w:val="00BE09F6"/>
    <w:rsid w:val="00BE180F"/>
    <w:rsid w:val="00BE2198"/>
    <w:rsid w:val="00BE3957"/>
    <w:rsid w:val="00BE59DE"/>
    <w:rsid w:val="00BE59FD"/>
    <w:rsid w:val="00BF0C30"/>
    <w:rsid w:val="00BF1903"/>
    <w:rsid w:val="00BF4D70"/>
    <w:rsid w:val="00BF6742"/>
    <w:rsid w:val="00BF6A14"/>
    <w:rsid w:val="00BF7363"/>
    <w:rsid w:val="00C00454"/>
    <w:rsid w:val="00C0058D"/>
    <w:rsid w:val="00C00743"/>
    <w:rsid w:val="00C03773"/>
    <w:rsid w:val="00C046A0"/>
    <w:rsid w:val="00C04DE5"/>
    <w:rsid w:val="00C05D72"/>
    <w:rsid w:val="00C0667E"/>
    <w:rsid w:val="00C07515"/>
    <w:rsid w:val="00C07854"/>
    <w:rsid w:val="00C11AC4"/>
    <w:rsid w:val="00C12441"/>
    <w:rsid w:val="00C127CD"/>
    <w:rsid w:val="00C12B6E"/>
    <w:rsid w:val="00C13386"/>
    <w:rsid w:val="00C16D70"/>
    <w:rsid w:val="00C176B8"/>
    <w:rsid w:val="00C21475"/>
    <w:rsid w:val="00C217A4"/>
    <w:rsid w:val="00C22AEC"/>
    <w:rsid w:val="00C22D53"/>
    <w:rsid w:val="00C239B0"/>
    <w:rsid w:val="00C252BA"/>
    <w:rsid w:val="00C333DB"/>
    <w:rsid w:val="00C34855"/>
    <w:rsid w:val="00C3766F"/>
    <w:rsid w:val="00C40636"/>
    <w:rsid w:val="00C4197C"/>
    <w:rsid w:val="00C41EBB"/>
    <w:rsid w:val="00C4326C"/>
    <w:rsid w:val="00C451AC"/>
    <w:rsid w:val="00C45280"/>
    <w:rsid w:val="00C4572F"/>
    <w:rsid w:val="00C50353"/>
    <w:rsid w:val="00C554F0"/>
    <w:rsid w:val="00C55F02"/>
    <w:rsid w:val="00C56931"/>
    <w:rsid w:val="00C56A79"/>
    <w:rsid w:val="00C60F77"/>
    <w:rsid w:val="00C6538E"/>
    <w:rsid w:val="00C73C1A"/>
    <w:rsid w:val="00C75826"/>
    <w:rsid w:val="00C76F8F"/>
    <w:rsid w:val="00C82A6F"/>
    <w:rsid w:val="00C83852"/>
    <w:rsid w:val="00C852DA"/>
    <w:rsid w:val="00C8652E"/>
    <w:rsid w:val="00C86537"/>
    <w:rsid w:val="00C916A6"/>
    <w:rsid w:val="00C91E1E"/>
    <w:rsid w:val="00C93D75"/>
    <w:rsid w:val="00C940D7"/>
    <w:rsid w:val="00C95EC7"/>
    <w:rsid w:val="00C97E14"/>
    <w:rsid w:val="00CA1B67"/>
    <w:rsid w:val="00CA22A4"/>
    <w:rsid w:val="00CA2ED2"/>
    <w:rsid w:val="00CA449F"/>
    <w:rsid w:val="00CA4DB6"/>
    <w:rsid w:val="00CA4F35"/>
    <w:rsid w:val="00CA6885"/>
    <w:rsid w:val="00CB0D4D"/>
    <w:rsid w:val="00CB6CD6"/>
    <w:rsid w:val="00CC5103"/>
    <w:rsid w:val="00CC5667"/>
    <w:rsid w:val="00CD06C1"/>
    <w:rsid w:val="00CD5BAC"/>
    <w:rsid w:val="00CD6A73"/>
    <w:rsid w:val="00CD72EF"/>
    <w:rsid w:val="00CD7A72"/>
    <w:rsid w:val="00CE20DA"/>
    <w:rsid w:val="00CE3BD9"/>
    <w:rsid w:val="00CE4F7F"/>
    <w:rsid w:val="00CE6E5A"/>
    <w:rsid w:val="00CE7916"/>
    <w:rsid w:val="00CE7CB9"/>
    <w:rsid w:val="00CF1F06"/>
    <w:rsid w:val="00CF2426"/>
    <w:rsid w:val="00CF2E24"/>
    <w:rsid w:val="00CF394C"/>
    <w:rsid w:val="00CF4B91"/>
    <w:rsid w:val="00CF6B7B"/>
    <w:rsid w:val="00D014BE"/>
    <w:rsid w:val="00D0472F"/>
    <w:rsid w:val="00D066D8"/>
    <w:rsid w:val="00D1369C"/>
    <w:rsid w:val="00D1394D"/>
    <w:rsid w:val="00D14B22"/>
    <w:rsid w:val="00D1647F"/>
    <w:rsid w:val="00D17080"/>
    <w:rsid w:val="00D23F2F"/>
    <w:rsid w:val="00D265DD"/>
    <w:rsid w:val="00D268FE"/>
    <w:rsid w:val="00D3066B"/>
    <w:rsid w:val="00D31B90"/>
    <w:rsid w:val="00D34DBE"/>
    <w:rsid w:val="00D36072"/>
    <w:rsid w:val="00D373AD"/>
    <w:rsid w:val="00D40C33"/>
    <w:rsid w:val="00D41022"/>
    <w:rsid w:val="00D413C9"/>
    <w:rsid w:val="00D43B38"/>
    <w:rsid w:val="00D446AD"/>
    <w:rsid w:val="00D4622D"/>
    <w:rsid w:val="00D472A0"/>
    <w:rsid w:val="00D47C99"/>
    <w:rsid w:val="00D50508"/>
    <w:rsid w:val="00D50F13"/>
    <w:rsid w:val="00D51132"/>
    <w:rsid w:val="00D606BF"/>
    <w:rsid w:val="00D61085"/>
    <w:rsid w:val="00D613BF"/>
    <w:rsid w:val="00D623A2"/>
    <w:rsid w:val="00D6301E"/>
    <w:rsid w:val="00D63548"/>
    <w:rsid w:val="00D6517F"/>
    <w:rsid w:val="00D72C3D"/>
    <w:rsid w:val="00D73011"/>
    <w:rsid w:val="00D73589"/>
    <w:rsid w:val="00D73C20"/>
    <w:rsid w:val="00D75CAD"/>
    <w:rsid w:val="00D762B7"/>
    <w:rsid w:val="00D77DEC"/>
    <w:rsid w:val="00D806CE"/>
    <w:rsid w:val="00D8483F"/>
    <w:rsid w:val="00D84D2C"/>
    <w:rsid w:val="00D92EDE"/>
    <w:rsid w:val="00D953C8"/>
    <w:rsid w:val="00D96E90"/>
    <w:rsid w:val="00DA0D62"/>
    <w:rsid w:val="00DA1657"/>
    <w:rsid w:val="00DA169B"/>
    <w:rsid w:val="00DA1803"/>
    <w:rsid w:val="00DA61B6"/>
    <w:rsid w:val="00DA70DD"/>
    <w:rsid w:val="00DA70E0"/>
    <w:rsid w:val="00DA76A0"/>
    <w:rsid w:val="00DB42C8"/>
    <w:rsid w:val="00DB4493"/>
    <w:rsid w:val="00DB4F11"/>
    <w:rsid w:val="00DB6178"/>
    <w:rsid w:val="00DB6354"/>
    <w:rsid w:val="00DB7468"/>
    <w:rsid w:val="00DB788F"/>
    <w:rsid w:val="00DB7B24"/>
    <w:rsid w:val="00DB7C85"/>
    <w:rsid w:val="00DC159F"/>
    <w:rsid w:val="00DC26D3"/>
    <w:rsid w:val="00DC41CF"/>
    <w:rsid w:val="00DC46CD"/>
    <w:rsid w:val="00DC4EDA"/>
    <w:rsid w:val="00DC592C"/>
    <w:rsid w:val="00DD0B53"/>
    <w:rsid w:val="00DD25EA"/>
    <w:rsid w:val="00DD292E"/>
    <w:rsid w:val="00DD2FFC"/>
    <w:rsid w:val="00DD4EC9"/>
    <w:rsid w:val="00DE0AC4"/>
    <w:rsid w:val="00DE6D8B"/>
    <w:rsid w:val="00DE756B"/>
    <w:rsid w:val="00DF1E51"/>
    <w:rsid w:val="00DF51A2"/>
    <w:rsid w:val="00DF5716"/>
    <w:rsid w:val="00DF731F"/>
    <w:rsid w:val="00DF7F3C"/>
    <w:rsid w:val="00E0133A"/>
    <w:rsid w:val="00E01833"/>
    <w:rsid w:val="00E05AFA"/>
    <w:rsid w:val="00E10DAC"/>
    <w:rsid w:val="00E1115C"/>
    <w:rsid w:val="00E179F3"/>
    <w:rsid w:val="00E20188"/>
    <w:rsid w:val="00E21328"/>
    <w:rsid w:val="00E2151A"/>
    <w:rsid w:val="00E24E91"/>
    <w:rsid w:val="00E2507E"/>
    <w:rsid w:val="00E25935"/>
    <w:rsid w:val="00E27157"/>
    <w:rsid w:val="00E30608"/>
    <w:rsid w:val="00E314A7"/>
    <w:rsid w:val="00E334FB"/>
    <w:rsid w:val="00E335CD"/>
    <w:rsid w:val="00E35143"/>
    <w:rsid w:val="00E35F3D"/>
    <w:rsid w:val="00E37514"/>
    <w:rsid w:val="00E4147B"/>
    <w:rsid w:val="00E42619"/>
    <w:rsid w:val="00E46A52"/>
    <w:rsid w:val="00E50F9F"/>
    <w:rsid w:val="00E52108"/>
    <w:rsid w:val="00E524B0"/>
    <w:rsid w:val="00E526DC"/>
    <w:rsid w:val="00E528A7"/>
    <w:rsid w:val="00E52B90"/>
    <w:rsid w:val="00E53761"/>
    <w:rsid w:val="00E5383D"/>
    <w:rsid w:val="00E540C6"/>
    <w:rsid w:val="00E56CEC"/>
    <w:rsid w:val="00E5745B"/>
    <w:rsid w:val="00E62FAF"/>
    <w:rsid w:val="00E63411"/>
    <w:rsid w:val="00E65E66"/>
    <w:rsid w:val="00E7215C"/>
    <w:rsid w:val="00E732AE"/>
    <w:rsid w:val="00E74BDC"/>
    <w:rsid w:val="00E74FF8"/>
    <w:rsid w:val="00E75798"/>
    <w:rsid w:val="00E7660F"/>
    <w:rsid w:val="00E810A3"/>
    <w:rsid w:val="00E81425"/>
    <w:rsid w:val="00E81DFF"/>
    <w:rsid w:val="00E8430D"/>
    <w:rsid w:val="00E84A76"/>
    <w:rsid w:val="00E860BA"/>
    <w:rsid w:val="00E86B7D"/>
    <w:rsid w:val="00E90BE5"/>
    <w:rsid w:val="00E90D26"/>
    <w:rsid w:val="00E952F0"/>
    <w:rsid w:val="00E9536A"/>
    <w:rsid w:val="00E95884"/>
    <w:rsid w:val="00EA021C"/>
    <w:rsid w:val="00EA2938"/>
    <w:rsid w:val="00EA43E0"/>
    <w:rsid w:val="00EA5212"/>
    <w:rsid w:val="00EA68F7"/>
    <w:rsid w:val="00EA7D27"/>
    <w:rsid w:val="00EB21FF"/>
    <w:rsid w:val="00EB2EDC"/>
    <w:rsid w:val="00EB3FC9"/>
    <w:rsid w:val="00EB4093"/>
    <w:rsid w:val="00EB4A81"/>
    <w:rsid w:val="00EB5EF6"/>
    <w:rsid w:val="00EB70F7"/>
    <w:rsid w:val="00EC1A10"/>
    <w:rsid w:val="00EC3EC5"/>
    <w:rsid w:val="00EC573E"/>
    <w:rsid w:val="00EC7BA2"/>
    <w:rsid w:val="00ED1539"/>
    <w:rsid w:val="00ED2E23"/>
    <w:rsid w:val="00ED2F90"/>
    <w:rsid w:val="00ED7A26"/>
    <w:rsid w:val="00EE25FD"/>
    <w:rsid w:val="00EF2E8A"/>
    <w:rsid w:val="00EF2EC2"/>
    <w:rsid w:val="00EF3720"/>
    <w:rsid w:val="00EF6FF4"/>
    <w:rsid w:val="00EF775F"/>
    <w:rsid w:val="00F02177"/>
    <w:rsid w:val="00F02D8B"/>
    <w:rsid w:val="00F036DE"/>
    <w:rsid w:val="00F064BB"/>
    <w:rsid w:val="00F075DA"/>
    <w:rsid w:val="00F07E3F"/>
    <w:rsid w:val="00F112CB"/>
    <w:rsid w:val="00F112F4"/>
    <w:rsid w:val="00F131D4"/>
    <w:rsid w:val="00F13DEF"/>
    <w:rsid w:val="00F155A5"/>
    <w:rsid w:val="00F166FD"/>
    <w:rsid w:val="00F17875"/>
    <w:rsid w:val="00F20522"/>
    <w:rsid w:val="00F20A54"/>
    <w:rsid w:val="00F21804"/>
    <w:rsid w:val="00F23BC6"/>
    <w:rsid w:val="00F2486B"/>
    <w:rsid w:val="00F27221"/>
    <w:rsid w:val="00F27D81"/>
    <w:rsid w:val="00F300F7"/>
    <w:rsid w:val="00F333D3"/>
    <w:rsid w:val="00F35B62"/>
    <w:rsid w:val="00F37173"/>
    <w:rsid w:val="00F40AFC"/>
    <w:rsid w:val="00F4485F"/>
    <w:rsid w:val="00F46326"/>
    <w:rsid w:val="00F50DCD"/>
    <w:rsid w:val="00F55557"/>
    <w:rsid w:val="00F5605C"/>
    <w:rsid w:val="00F566ED"/>
    <w:rsid w:val="00F57994"/>
    <w:rsid w:val="00F6087A"/>
    <w:rsid w:val="00F613E7"/>
    <w:rsid w:val="00F62D8D"/>
    <w:rsid w:val="00F673C8"/>
    <w:rsid w:val="00F67936"/>
    <w:rsid w:val="00F67DCD"/>
    <w:rsid w:val="00F67F86"/>
    <w:rsid w:val="00F71953"/>
    <w:rsid w:val="00F74148"/>
    <w:rsid w:val="00F74845"/>
    <w:rsid w:val="00F74876"/>
    <w:rsid w:val="00F74E83"/>
    <w:rsid w:val="00F80003"/>
    <w:rsid w:val="00F81D85"/>
    <w:rsid w:val="00F825E3"/>
    <w:rsid w:val="00F8305E"/>
    <w:rsid w:val="00F833E4"/>
    <w:rsid w:val="00F85DFF"/>
    <w:rsid w:val="00F868F4"/>
    <w:rsid w:val="00F86ADC"/>
    <w:rsid w:val="00F9083F"/>
    <w:rsid w:val="00F914DF"/>
    <w:rsid w:val="00F936C9"/>
    <w:rsid w:val="00F93786"/>
    <w:rsid w:val="00F9424F"/>
    <w:rsid w:val="00F94897"/>
    <w:rsid w:val="00F94DE1"/>
    <w:rsid w:val="00FA1CC6"/>
    <w:rsid w:val="00FA23F6"/>
    <w:rsid w:val="00FA3A65"/>
    <w:rsid w:val="00FA46D0"/>
    <w:rsid w:val="00FA4F33"/>
    <w:rsid w:val="00FA7792"/>
    <w:rsid w:val="00FB09B0"/>
    <w:rsid w:val="00FB41E1"/>
    <w:rsid w:val="00FB55AA"/>
    <w:rsid w:val="00FB5D04"/>
    <w:rsid w:val="00FB657C"/>
    <w:rsid w:val="00FC199B"/>
    <w:rsid w:val="00FC1F4C"/>
    <w:rsid w:val="00FC26F3"/>
    <w:rsid w:val="00FC31CE"/>
    <w:rsid w:val="00FC37F0"/>
    <w:rsid w:val="00FC499D"/>
    <w:rsid w:val="00FC6373"/>
    <w:rsid w:val="00FD1573"/>
    <w:rsid w:val="00FD351E"/>
    <w:rsid w:val="00FD39B3"/>
    <w:rsid w:val="00FD68C1"/>
    <w:rsid w:val="00FD75DC"/>
    <w:rsid w:val="00FD765F"/>
    <w:rsid w:val="00FD7C7B"/>
    <w:rsid w:val="00FE555F"/>
    <w:rsid w:val="00FE7549"/>
    <w:rsid w:val="00FF3390"/>
    <w:rsid w:val="00FF6D4D"/>
    <w:rsid w:val="00FF7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15:chartTrackingRefBased/>
  <w15:docId w15:val="{C5D54DF0-F9B5-4E57-9C33-E945619EE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0B86"/>
    <w:pPr>
      <w:widowControl w:val="0"/>
      <w:suppressAutoHyphens/>
      <w:overflowPunct w:val="0"/>
      <w:autoSpaceDE w:val="0"/>
    </w:pPr>
    <w:rPr>
      <w:kern w:val="1"/>
      <w:lang w:eastAsia="ar-SA"/>
    </w:rPr>
  </w:style>
  <w:style w:type="paragraph" w:styleId="Heading5">
    <w:name w:val="heading 5"/>
    <w:basedOn w:val="Normal"/>
    <w:next w:val="BodyText"/>
    <w:qFormat/>
    <w:pPr>
      <w:widowControl/>
      <w:numPr>
        <w:ilvl w:val="4"/>
        <w:numId w:val="1"/>
      </w:numPr>
      <w:overflowPunct/>
      <w:autoSpaceDE/>
      <w:spacing w:before="280" w:after="272" w:line="340" w:lineRule="atLeast"/>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styleId="PageNumber">
    <w:name w:val="page number"/>
    <w:basedOn w:val="DefaultParagraphFont"/>
  </w:style>
  <w:style w:type="character" w:styleId="Emphasis">
    <w:name w:val="Emphasis"/>
    <w:qFormat/>
    <w:rPr>
      <w:b/>
      <w:bCs/>
      <w:i w:val="0"/>
      <w:iCs w:val="0"/>
    </w:rPr>
  </w:style>
  <w:style w:type="character" w:customStyle="1" w:styleId="HTMLPreformattedChar">
    <w:name w:val="HTML Preformatted Char"/>
    <w:rPr>
      <w:rFonts w:ascii="Courier New" w:hAnsi="Courier New" w:cs="Courier New"/>
    </w:rPr>
  </w:style>
  <w:style w:type="character" w:styleId="CommentReference">
    <w:name w:val="annotation reference"/>
    <w:rPr>
      <w:sz w:val="16"/>
      <w:szCs w:val="16"/>
    </w:rPr>
  </w:style>
  <w:style w:type="character" w:customStyle="1" w:styleId="CommentTextChar">
    <w:name w:val="Comment Text Char"/>
    <w:rPr>
      <w:kern w:val="1"/>
    </w:rPr>
  </w:style>
  <w:style w:type="character" w:customStyle="1" w:styleId="CommentSubjectChar">
    <w:name w:val="Comment Subject Char"/>
    <w:rPr>
      <w:b/>
      <w:bCs/>
      <w:kern w:val="1"/>
    </w:rPr>
  </w:style>
  <w:style w:type="character" w:customStyle="1" w:styleId="NoSpacingChar">
    <w:name w:val="No Spacing Char"/>
    <w:rPr>
      <w:rFonts w:ascii="Calibri" w:eastAsia="Calibri" w:hAnsi="Calibri" w:cs="Calibri"/>
      <w:sz w:val="22"/>
      <w:szCs w:val="22"/>
      <w:lang w:val="en-US" w:eastAsia="ar-SA" w:bidi="ar-SA"/>
    </w:rPr>
  </w:style>
  <w:style w:type="character" w:customStyle="1" w:styleId="HeaderChar">
    <w:name w:val="Header Char"/>
    <w:rPr>
      <w:kern w:val="1"/>
    </w:rPr>
  </w:style>
  <w:style w:type="character" w:customStyle="1" w:styleId="st1">
    <w:name w:val="st1"/>
    <w:basedOn w:val="DefaultParagraphFont"/>
  </w:style>
  <w:style w:type="character" w:styleId="Strong">
    <w:name w:val="Strong"/>
    <w:uiPriority w:val="22"/>
    <w:qFormat/>
    <w:rPr>
      <w:b/>
      <w:bCs/>
    </w:rPr>
  </w:style>
  <w:style w:type="character" w:customStyle="1" w:styleId="BodyTextChar">
    <w:name w:val="Body Text Char"/>
    <w:rPr>
      <w:rFonts w:ascii="Arial" w:hAnsi="Arial" w:cs="Arial"/>
      <w:color w:val="000000"/>
      <w:sz w:val="24"/>
      <w:szCs w:val="24"/>
    </w:rPr>
  </w:style>
  <w:style w:type="character" w:styleId="Hyperlink">
    <w:name w:val="Hyperlink"/>
    <w:rPr>
      <w:color w:val="0000FF"/>
      <w:u w:val="single"/>
    </w:rPr>
  </w:style>
  <w:style w:type="character" w:customStyle="1" w:styleId="PlainTextChar">
    <w:name w:val="Plain Text Char"/>
    <w:rPr>
      <w:rFonts w:ascii="Consolas" w:eastAsia="Calibri" w:hAnsi="Consolas" w:cs="Consolas"/>
      <w:sz w:val="21"/>
      <w:szCs w:val="21"/>
    </w:rPr>
  </w:style>
  <w:style w:type="character" w:customStyle="1" w:styleId="Heading5Char">
    <w:name w:val="Heading 5 Char"/>
    <w:rPr>
      <w:b/>
      <w:bCs/>
      <w:sz w:val="32"/>
      <w:szCs w:val="32"/>
    </w:rPr>
  </w:style>
  <w:style w:type="character" w:customStyle="1" w:styleId="billtitleyr1">
    <w:name w:val="bill_title_yr1"/>
    <w:rPr>
      <w:rFonts w:ascii="inherit" w:hAnsi="inherit" w:cs="inherit"/>
      <w:b w:val="0"/>
      <w:bCs w:val="0"/>
      <w:color w:val="333333"/>
      <w:position w:val="0"/>
      <w:sz w:val="18"/>
      <w:szCs w:val="18"/>
      <w:vertAlign w:val="baseline"/>
    </w:rPr>
  </w:style>
  <w:style w:type="character" w:customStyle="1" w:styleId="CharacterStyle2">
    <w:name w:val="Character Style 2"/>
    <w:rPr>
      <w:sz w:val="20"/>
    </w:rPr>
  </w:style>
  <w:style w:type="character" w:customStyle="1" w:styleId="CharacterStyle1">
    <w:name w:val="Character Style 1"/>
    <w:rPr>
      <w:rFonts w:ascii="Arial" w:hAnsi="Arial" w:cs="Arial"/>
      <w:sz w:val="20"/>
    </w:rPr>
  </w:style>
  <w:style w:type="character" w:customStyle="1" w:styleId="CharacterStyle3">
    <w:name w:val="Character Style 3"/>
    <w:rPr>
      <w:rFonts w:ascii="Arial" w:hAnsi="Arial" w:cs="Arial"/>
      <w:b/>
      <w:sz w:val="22"/>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widowControl/>
      <w:overflowPunct/>
      <w:autoSpaceDE/>
      <w:spacing w:after="120"/>
    </w:pPr>
    <w:rPr>
      <w:rFonts w:ascii="Arial" w:hAnsi="Arial" w:cs="Arial"/>
      <w:color w:val="000000"/>
      <w:sz w:val="24"/>
      <w:szCs w:val="24"/>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Footer">
    <w:name w:val="footer"/>
    <w:basedOn w:val="Normal"/>
  </w:style>
  <w:style w:type="paragraph" w:styleId="BalloonText">
    <w:name w:val="Balloon Text"/>
    <w:basedOn w:val="Normal"/>
    <w:rPr>
      <w:rFonts w:ascii="Tahoma" w:hAnsi="Tahoma" w:cs="Tahoma"/>
      <w:sz w:val="16"/>
      <w:szCs w:val="16"/>
    </w:rPr>
  </w:style>
  <w:style w:type="paragraph" w:styleId="HTMLPreformatted">
    <w:name w:val="HTML Preformatted"/>
    <w:basedOn w:val="Normal"/>
    <w:pPr>
      <w:widowControl/>
      <w:overflowPunct/>
      <w:autoSpaceDE/>
    </w:pPr>
    <w:rPr>
      <w:rFonts w:ascii="Courier New" w:hAnsi="Courier New" w:cs="Courier New"/>
      <w:lang w:val="x-none"/>
    </w:rPr>
  </w:style>
  <w:style w:type="paragraph" w:styleId="CommentText">
    <w:name w:val="annotation text"/>
    <w:basedOn w:val="Normal"/>
    <w:rPr>
      <w:lang w:val="x-none"/>
    </w:rPr>
  </w:style>
  <w:style w:type="paragraph" w:styleId="CommentSubject">
    <w:name w:val="annotation subject"/>
    <w:basedOn w:val="CommentText"/>
    <w:next w:val="CommentText"/>
    <w:rPr>
      <w:b/>
      <w:bCs/>
    </w:rPr>
  </w:style>
  <w:style w:type="paragraph" w:styleId="ListParagraph">
    <w:name w:val="List Paragraph"/>
    <w:basedOn w:val="Normal"/>
    <w:uiPriority w:val="34"/>
    <w:qFormat/>
    <w:pPr>
      <w:widowControl/>
      <w:overflowPunct/>
      <w:autoSpaceDE/>
      <w:spacing w:after="200" w:line="276" w:lineRule="auto"/>
      <w:ind w:left="720"/>
    </w:pPr>
    <w:rPr>
      <w:rFonts w:ascii="Calibri" w:eastAsia="Calibri" w:hAnsi="Calibri" w:cs="Calibri"/>
      <w:sz w:val="22"/>
      <w:szCs w:val="22"/>
    </w:rPr>
  </w:style>
  <w:style w:type="paragraph" w:styleId="NoSpacing">
    <w:name w:val="No Spacing"/>
    <w:qFormat/>
    <w:pPr>
      <w:suppressAutoHyphens/>
    </w:pPr>
    <w:rPr>
      <w:rFonts w:ascii="Calibri" w:eastAsia="Calibri" w:hAnsi="Calibri" w:cs="Calibri"/>
      <w:sz w:val="22"/>
      <w:szCs w:val="22"/>
      <w:lang w:eastAsia="ar-SA"/>
    </w:rPr>
  </w:style>
  <w:style w:type="paragraph" w:styleId="ListBullet5">
    <w:name w:val="List Bullet 5"/>
    <w:basedOn w:val="Normal"/>
    <w:pPr>
      <w:widowControl/>
      <w:numPr>
        <w:numId w:val="2"/>
      </w:numPr>
      <w:overflowPunct/>
      <w:autoSpaceDE/>
    </w:pPr>
    <w:rPr>
      <w:rFonts w:ascii="Arial" w:hAnsi="Arial" w:cs="Arial"/>
      <w:color w:val="000000"/>
      <w:sz w:val="24"/>
      <w:szCs w:val="24"/>
    </w:rPr>
  </w:style>
  <w:style w:type="paragraph" w:styleId="NormalWeb">
    <w:name w:val="Normal (Web)"/>
    <w:basedOn w:val="Normal"/>
    <w:pPr>
      <w:widowControl/>
      <w:overflowPunct/>
      <w:autoSpaceDE/>
      <w:spacing w:before="168" w:after="216"/>
    </w:pPr>
    <w:rPr>
      <w:sz w:val="24"/>
      <w:szCs w:val="24"/>
    </w:rPr>
  </w:style>
  <w:style w:type="paragraph" w:styleId="Header">
    <w:name w:val="header"/>
    <w:basedOn w:val="Normal"/>
    <w:rPr>
      <w:lang w:val="x-none"/>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Normal1">
    <w:name w:val="Normal1"/>
    <w:basedOn w:val="Normal"/>
    <w:pPr>
      <w:widowControl/>
      <w:overflowPunct/>
      <w:autoSpaceDE/>
    </w:pPr>
    <w:rPr>
      <w:rFonts w:eastAsia="Calibri"/>
      <w:sz w:val="24"/>
      <w:szCs w:val="24"/>
    </w:rPr>
  </w:style>
  <w:style w:type="paragraph" w:customStyle="1" w:styleId="indent">
    <w:name w:val="indent"/>
    <w:basedOn w:val="Normal"/>
    <w:pPr>
      <w:widowControl/>
      <w:overflowPunct/>
      <w:autoSpaceDE/>
    </w:pPr>
    <w:rPr>
      <w:rFonts w:eastAsia="Calibri"/>
      <w:sz w:val="24"/>
      <w:szCs w:val="24"/>
    </w:rPr>
  </w:style>
  <w:style w:type="paragraph" w:styleId="PlainText">
    <w:name w:val="Plain Text"/>
    <w:basedOn w:val="Normal"/>
    <w:pPr>
      <w:widowControl/>
      <w:overflowPunct/>
      <w:autoSpaceDE/>
    </w:pPr>
    <w:rPr>
      <w:rFonts w:ascii="Consolas" w:eastAsia="Calibri" w:hAnsi="Consolas" w:cs="Consolas"/>
      <w:sz w:val="21"/>
      <w:szCs w:val="21"/>
    </w:rPr>
  </w:style>
  <w:style w:type="paragraph" w:customStyle="1" w:styleId="Style2">
    <w:name w:val="Style 2"/>
    <w:basedOn w:val="Normal"/>
    <w:pPr>
      <w:overflowPunct/>
      <w:ind w:left="720" w:right="720"/>
      <w:jc w:val="both"/>
    </w:pPr>
    <w:rPr>
      <w:rFonts w:ascii="Arial" w:hAnsi="Arial" w:cs="Arial"/>
    </w:rPr>
  </w:style>
  <w:style w:type="paragraph" w:customStyle="1" w:styleId="Style1">
    <w:name w:val="Style 1"/>
    <w:basedOn w:val="Normal"/>
    <w:pPr>
      <w:overflowPunct/>
    </w:pPr>
  </w:style>
  <w:style w:type="paragraph" w:customStyle="1" w:styleId="Style3">
    <w:name w:val="Style 3"/>
    <w:basedOn w:val="Normal"/>
    <w:pPr>
      <w:overflowPunct/>
    </w:pPr>
    <w:rPr>
      <w:rFonts w:ascii="Arial" w:hAnsi="Arial" w:cs="Arial"/>
    </w:rPr>
  </w:style>
  <w:style w:type="paragraph" w:customStyle="1" w:styleId="Style5">
    <w:name w:val="Style 5"/>
    <w:basedOn w:val="Normal"/>
    <w:pPr>
      <w:overflowPunct/>
      <w:spacing w:before="216"/>
      <w:jc w:val="both"/>
    </w:pPr>
    <w:rPr>
      <w:rFonts w:ascii="Arial" w:hAnsi="Arial" w:cs="Arial"/>
    </w:rPr>
  </w:style>
  <w:style w:type="paragraph" w:customStyle="1" w:styleId="Style4">
    <w:name w:val="Style 4"/>
    <w:basedOn w:val="Normal"/>
    <w:pPr>
      <w:overflowPunct/>
    </w:pPr>
    <w:rPr>
      <w:rFonts w:ascii="Arial" w:hAnsi="Arial" w:cs="Arial"/>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styleId="FootnoteText">
    <w:name w:val="footnote text"/>
    <w:basedOn w:val="Normal"/>
    <w:link w:val="FootnoteTextChar"/>
    <w:uiPriority w:val="99"/>
    <w:semiHidden/>
    <w:unhideWhenUsed/>
    <w:rsid w:val="0049548C"/>
    <w:rPr>
      <w:lang w:val="x-none"/>
    </w:rPr>
  </w:style>
  <w:style w:type="character" w:customStyle="1" w:styleId="FootnoteTextChar">
    <w:name w:val="Footnote Text Char"/>
    <w:link w:val="FootnoteText"/>
    <w:uiPriority w:val="99"/>
    <w:semiHidden/>
    <w:rsid w:val="0049548C"/>
    <w:rPr>
      <w:kern w:val="1"/>
      <w:lang w:eastAsia="ar-SA"/>
    </w:rPr>
  </w:style>
  <w:style w:type="character" w:styleId="FootnoteReference">
    <w:name w:val="footnote reference"/>
    <w:uiPriority w:val="99"/>
    <w:semiHidden/>
    <w:unhideWhenUsed/>
    <w:rsid w:val="004954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02656">
      <w:bodyDiv w:val="1"/>
      <w:marLeft w:val="0"/>
      <w:marRight w:val="0"/>
      <w:marTop w:val="0"/>
      <w:marBottom w:val="0"/>
      <w:divBdr>
        <w:top w:val="none" w:sz="0" w:space="0" w:color="auto"/>
        <w:left w:val="none" w:sz="0" w:space="0" w:color="auto"/>
        <w:bottom w:val="none" w:sz="0" w:space="0" w:color="auto"/>
        <w:right w:val="none" w:sz="0" w:space="0" w:color="auto"/>
      </w:divBdr>
      <w:divsChild>
        <w:div w:id="159161933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EA4A5-0E29-4969-9AB7-1D485A21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1896</Words>
  <Characters>10809</Characters>
  <Application>Microsoft Office Word</Application>
  <DocSecurity>8</DocSecurity>
  <Lines>90</Lines>
  <Paragraphs>25</Paragraphs>
  <ScaleCrop>false</ScaleCrop>
  <HeadingPairs>
    <vt:vector size="2" baseType="variant">
      <vt:variant>
        <vt:lpstr>Title</vt:lpstr>
      </vt:variant>
      <vt:variant>
        <vt:i4>1</vt:i4>
      </vt:variant>
    </vt:vector>
  </HeadingPairs>
  <TitlesOfParts>
    <vt:vector size="1" baseType="lpstr">
      <vt:lpstr>MINUTES</vt:lpstr>
    </vt:vector>
  </TitlesOfParts>
  <Company>California Technology Agency</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vsilvaramirez</dc:creator>
  <cp:keywords/>
  <cp:lastModifiedBy>Shedwin, Tameka@BSCC</cp:lastModifiedBy>
  <cp:revision>3</cp:revision>
  <cp:lastPrinted>2015-08-03T21:06:00Z</cp:lastPrinted>
  <dcterms:created xsi:type="dcterms:W3CDTF">2017-12-13T00:45:00Z</dcterms:created>
  <dcterms:modified xsi:type="dcterms:W3CDTF">2018-03-22T14:16:00Z</dcterms:modified>
</cp:coreProperties>
</file>