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72F26" w14:textId="77777777" w:rsidR="00EF59D0" w:rsidRPr="00DC5985" w:rsidRDefault="00324E76" w:rsidP="00324E76">
      <w:pPr>
        <w:ind w:right="-900"/>
        <w:rPr>
          <w:sz w:val="24"/>
          <w:szCs w:val="24"/>
        </w:rPr>
      </w:pPr>
      <w:r>
        <w:rPr>
          <w:noProof/>
        </w:rPr>
        <w:drawing>
          <wp:anchor distT="0" distB="0" distL="114300" distR="114300" simplePos="0" relativeHeight="251709952" behindDoc="1" locked="0" layoutInCell="1" allowOverlap="1" wp14:anchorId="7E7AC51D" wp14:editId="428A5F0B">
            <wp:simplePos x="0" y="0"/>
            <wp:positionH relativeFrom="page">
              <wp:align>center</wp:align>
            </wp:positionH>
            <wp:positionV relativeFrom="page">
              <wp:align>center</wp:align>
            </wp:positionV>
            <wp:extent cx="7168896" cy="9162288"/>
            <wp:effectExtent l="0" t="0" r="0" b="127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descr="New Picture (6)"/>
                    <pic:cNvPicPr>
                      <a:picLocks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68896" cy="916228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B987CC8" w14:textId="77777777" w:rsidR="00EF59D0" w:rsidRPr="00DC5985" w:rsidRDefault="00EF59D0" w:rsidP="00C1320B">
      <w:pPr>
        <w:rPr>
          <w:sz w:val="24"/>
          <w:szCs w:val="24"/>
        </w:rPr>
      </w:pPr>
    </w:p>
    <w:p w14:paraId="73F7AC11" w14:textId="77777777" w:rsidR="00EF59D0" w:rsidRPr="00DC5985" w:rsidRDefault="00EF59D0" w:rsidP="00C1320B">
      <w:pPr>
        <w:rPr>
          <w:sz w:val="24"/>
          <w:szCs w:val="24"/>
        </w:rPr>
      </w:pPr>
    </w:p>
    <w:p w14:paraId="7F90F6D7" w14:textId="77777777" w:rsidR="00EF59D0" w:rsidRPr="00DC5985" w:rsidRDefault="00EF59D0" w:rsidP="00C1320B">
      <w:pPr>
        <w:rPr>
          <w:sz w:val="24"/>
          <w:szCs w:val="24"/>
        </w:rPr>
      </w:pPr>
    </w:p>
    <w:p w14:paraId="775AA13F" w14:textId="77777777" w:rsidR="00EF59D0" w:rsidRPr="00DC5985" w:rsidRDefault="00EF59D0" w:rsidP="00C1320B">
      <w:pPr>
        <w:rPr>
          <w:sz w:val="24"/>
          <w:szCs w:val="24"/>
        </w:rPr>
      </w:pPr>
    </w:p>
    <w:p w14:paraId="6AE8D390" w14:textId="77777777" w:rsidR="00EF59D0" w:rsidRPr="00DC5985" w:rsidRDefault="00EF59D0" w:rsidP="00C1320B">
      <w:pPr>
        <w:rPr>
          <w:sz w:val="24"/>
          <w:szCs w:val="24"/>
        </w:rPr>
      </w:pPr>
    </w:p>
    <w:p w14:paraId="010927E3" w14:textId="77777777" w:rsidR="00EF59D0" w:rsidRPr="00DC5985" w:rsidRDefault="00EF59D0" w:rsidP="00C1320B">
      <w:pPr>
        <w:rPr>
          <w:sz w:val="24"/>
          <w:szCs w:val="24"/>
        </w:rPr>
      </w:pPr>
    </w:p>
    <w:p w14:paraId="574BEA95" w14:textId="77777777" w:rsidR="00EF59D0" w:rsidRPr="00DC5985" w:rsidRDefault="00EF59D0" w:rsidP="00C1320B">
      <w:pPr>
        <w:jc w:val="center"/>
        <w:rPr>
          <w:rFonts w:ascii="Arial" w:hAnsi="Arial" w:cs="Arial"/>
          <w:sz w:val="24"/>
          <w:szCs w:val="24"/>
        </w:rPr>
      </w:pPr>
    </w:p>
    <w:p w14:paraId="16733C09" w14:textId="77777777" w:rsidR="002319E6" w:rsidRPr="00DC5985" w:rsidRDefault="002319E6" w:rsidP="00C1320B">
      <w:pPr>
        <w:tabs>
          <w:tab w:val="left" w:pos="1020"/>
        </w:tabs>
        <w:rPr>
          <w:rFonts w:ascii="Arial" w:hAnsi="Arial" w:cs="Arial"/>
          <w:b/>
          <w:color w:val="19285A"/>
          <w:sz w:val="24"/>
          <w:szCs w:val="24"/>
        </w:rPr>
      </w:pPr>
    </w:p>
    <w:p w14:paraId="5DD2E568" w14:textId="77777777" w:rsidR="002A789C" w:rsidRPr="00DC5985" w:rsidRDefault="002A789C" w:rsidP="00C1320B">
      <w:pPr>
        <w:tabs>
          <w:tab w:val="left" w:pos="1020"/>
        </w:tabs>
        <w:rPr>
          <w:rFonts w:ascii="Arial" w:hAnsi="Arial" w:cs="Arial"/>
          <w:b/>
          <w:color w:val="19285A"/>
          <w:sz w:val="24"/>
          <w:szCs w:val="24"/>
        </w:rPr>
      </w:pPr>
    </w:p>
    <w:p w14:paraId="7EB7B333" w14:textId="77777777" w:rsidR="002A789C" w:rsidRPr="00DC5985" w:rsidRDefault="002A789C" w:rsidP="00C1320B">
      <w:pPr>
        <w:tabs>
          <w:tab w:val="left" w:pos="1020"/>
        </w:tabs>
        <w:rPr>
          <w:rFonts w:ascii="Arial" w:hAnsi="Arial" w:cs="Arial"/>
          <w:b/>
          <w:color w:val="19285A"/>
          <w:sz w:val="24"/>
          <w:szCs w:val="24"/>
        </w:rPr>
      </w:pPr>
    </w:p>
    <w:p w14:paraId="6862A55C" w14:textId="77777777" w:rsidR="00DC5985" w:rsidRPr="00DC5985" w:rsidRDefault="00DC5985" w:rsidP="00C1320B">
      <w:pPr>
        <w:tabs>
          <w:tab w:val="left" w:pos="1020"/>
        </w:tabs>
        <w:rPr>
          <w:rFonts w:ascii="Arial" w:hAnsi="Arial" w:cs="Arial"/>
          <w:b/>
          <w:color w:val="19285A"/>
          <w:sz w:val="24"/>
          <w:szCs w:val="24"/>
        </w:rPr>
      </w:pPr>
    </w:p>
    <w:p w14:paraId="2B6EA1C0" w14:textId="77777777" w:rsidR="00DC5985" w:rsidRDefault="00DC5985" w:rsidP="00C1320B">
      <w:pPr>
        <w:tabs>
          <w:tab w:val="left" w:pos="1020"/>
        </w:tabs>
        <w:rPr>
          <w:rFonts w:ascii="Arial" w:hAnsi="Arial" w:cs="Arial"/>
          <w:b/>
          <w:color w:val="19285A"/>
          <w:sz w:val="64"/>
          <w:szCs w:val="64"/>
        </w:rPr>
      </w:pPr>
    </w:p>
    <w:p w14:paraId="4E4008BC" w14:textId="77777777" w:rsidR="00D60DD3" w:rsidRDefault="00D60DD3" w:rsidP="004B45BF">
      <w:pPr>
        <w:tabs>
          <w:tab w:val="left" w:pos="-180"/>
        </w:tabs>
        <w:ind w:left="-180" w:right="-540"/>
        <w:jc w:val="right"/>
        <w:rPr>
          <w:rFonts w:ascii="Arial" w:hAnsi="Arial" w:cs="Arial"/>
          <w:b/>
          <w:color w:val="19285A"/>
          <w:sz w:val="52"/>
          <w:szCs w:val="64"/>
        </w:rPr>
      </w:pPr>
    </w:p>
    <w:p w14:paraId="099BE0CD" w14:textId="17205BE9" w:rsidR="00563F96" w:rsidRPr="00C32D49" w:rsidRDefault="00C645B4" w:rsidP="00BF20C3">
      <w:pPr>
        <w:tabs>
          <w:tab w:val="left" w:pos="-180"/>
        </w:tabs>
        <w:ind w:left="-180" w:right="-900"/>
        <w:jc w:val="right"/>
        <w:rPr>
          <w:rFonts w:ascii="Arial" w:hAnsi="Arial" w:cs="Arial"/>
          <w:b/>
          <w:color w:val="19285A"/>
          <w:sz w:val="48"/>
          <w:szCs w:val="64"/>
        </w:rPr>
      </w:pPr>
      <w:r w:rsidRPr="00C645B4">
        <w:rPr>
          <w:rFonts w:ascii="Arial" w:hAnsi="Arial" w:cs="Arial"/>
          <w:b/>
          <w:color w:val="19285A"/>
          <w:sz w:val="52"/>
          <w:szCs w:val="64"/>
        </w:rPr>
        <w:t xml:space="preserve">Indigent Defense Grant </w:t>
      </w:r>
      <w:r>
        <w:rPr>
          <w:rFonts w:ascii="Arial" w:hAnsi="Arial" w:cs="Arial"/>
          <w:b/>
          <w:color w:val="19285A"/>
          <w:sz w:val="52"/>
          <w:szCs w:val="64"/>
        </w:rPr>
        <w:t>Program</w:t>
      </w:r>
    </w:p>
    <w:p w14:paraId="3C0BDD68" w14:textId="77777777" w:rsidR="00C32D49" w:rsidRPr="00A777A6" w:rsidRDefault="00C32D49" w:rsidP="00BF20C3">
      <w:pPr>
        <w:tabs>
          <w:tab w:val="left" w:pos="-180"/>
        </w:tabs>
        <w:ind w:left="-180" w:right="-900"/>
        <w:jc w:val="right"/>
        <w:rPr>
          <w:rFonts w:ascii="Arial" w:hAnsi="Arial" w:cs="Arial"/>
          <w:b/>
          <w:color w:val="002060"/>
          <w:sz w:val="36"/>
          <w:szCs w:val="36"/>
        </w:rPr>
      </w:pPr>
    </w:p>
    <w:p w14:paraId="2E39BCD1" w14:textId="77777777" w:rsidR="00324E76" w:rsidRPr="007E4862" w:rsidRDefault="00324E76" w:rsidP="00BF20C3">
      <w:pPr>
        <w:tabs>
          <w:tab w:val="left" w:pos="-180"/>
        </w:tabs>
        <w:ind w:left="-180" w:right="-900"/>
        <w:jc w:val="right"/>
        <w:rPr>
          <w:rFonts w:ascii="Arial" w:hAnsi="Arial" w:cs="Arial"/>
          <w:b/>
          <w:color w:val="002060"/>
          <w:sz w:val="24"/>
          <w:szCs w:val="24"/>
        </w:rPr>
      </w:pPr>
    </w:p>
    <w:p w14:paraId="780D7630" w14:textId="12C53231" w:rsidR="00B15A26" w:rsidRPr="007E4862" w:rsidRDefault="00DD2BB6" w:rsidP="00BF20C3">
      <w:pPr>
        <w:tabs>
          <w:tab w:val="left" w:pos="-180"/>
        </w:tabs>
        <w:ind w:left="-180" w:right="-900"/>
        <w:jc w:val="right"/>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pP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 xml:space="preserve"> </w:t>
      </w:r>
      <w:r w:rsidR="0042032B">
        <w:rPr>
          <w:rFonts w:ascii="Arial" w:hAnsi="Arial" w:cs="Arial"/>
          <w:b/>
          <w:color w:val="FFC000"/>
          <w:sz w:val="52"/>
          <w:szCs w:val="52"/>
          <w14:textFill>
            <w14:gradFill>
              <w14:gsLst>
                <w14:gs w14:pos="0">
                  <w14:srgbClr w14:val="A07400">
                    <w14:shade w14:val="30000"/>
                    <w14:satMod w14:val="115000"/>
                  </w14:srgbClr>
                </w14:gs>
                <w14:gs w14:pos="50000">
                  <w14:srgbClr w14:val="E6A900">
                    <w14:shade w14:val="67500"/>
                    <w14:satMod w14:val="115000"/>
                  </w14:srgbClr>
                </w14:gs>
                <w14:gs w14:pos="100000">
                  <w14:srgbClr w14:val="FFCA00">
                    <w14:shade w14:val="100000"/>
                    <w14:satMod w14:val="115000"/>
                  </w14:srgbClr>
                </w14:gs>
              </w14:gsLst>
              <w14:lin w14:ang="5400000" w14:scaled="0"/>
            </w14:gradFill>
          </w14:textFill>
        </w:rPr>
        <w:t xml:space="preserve">APPLICATION </w:t>
      </w:r>
      <w:r w:rsidRPr="00DD2BB6">
        <w:rPr>
          <w:rFonts w:ascii="Arial" w:hAnsi="Arial" w:cs="Arial"/>
          <w:b/>
          <w:color w:val="FFC000"/>
          <w:sz w:val="52"/>
          <w:szCs w:val="52"/>
          <w14:textFill>
            <w14:gradFill>
              <w14:gsLst>
                <w14:gs w14:pos="0">
                  <w14:srgbClr w14:val="FFC000">
                    <w14:shade w14:val="30000"/>
                    <w14:satMod w14:val="115000"/>
                  </w14:srgbClr>
                </w14:gs>
                <w14:gs w14:pos="50000">
                  <w14:srgbClr w14:val="FFC000">
                    <w14:shade w14:val="67500"/>
                    <w14:satMod w14:val="115000"/>
                  </w14:srgbClr>
                </w14:gs>
                <w14:gs w14:pos="100000">
                  <w14:srgbClr w14:val="FFC000">
                    <w14:shade w14:val="100000"/>
                    <w14:satMod w14:val="115000"/>
                  </w14:srgbClr>
                </w14:gs>
              </w14:gsLst>
              <w14:lin w14:ang="5400000" w14:scaled="0"/>
            </w14:gradFill>
          </w14:textFill>
        </w:rPr>
        <w:t>PACKAGE</w:t>
      </w:r>
    </w:p>
    <w:p w14:paraId="377C0E97" w14:textId="77777777" w:rsidR="00DE3BFD" w:rsidRDefault="00DE3BFD" w:rsidP="00BF20C3">
      <w:pPr>
        <w:tabs>
          <w:tab w:val="left" w:pos="-180"/>
        </w:tabs>
        <w:ind w:right="-900"/>
        <w:rPr>
          <w:rFonts w:ascii="Arial" w:hAnsi="Arial" w:cs="Arial"/>
          <w:b/>
          <w:color w:val="19285A"/>
          <w:sz w:val="36"/>
          <w:szCs w:val="34"/>
        </w:rPr>
      </w:pPr>
    </w:p>
    <w:p w14:paraId="2C17B0DB" w14:textId="77777777" w:rsidR="00226262" w:rsidRPr="008907FF" w:rsidRDefault="00226262" w:rsidP="00BF20C3">
      <w:pPr>
        <w:tabs>
          <w:tab w:val="left" w:pos="-180"/>
        </w:tabs>
        <w:ind w:left="-180" w:right="-900"/>
        <w:jc w:val="right"/>
        <w:rPr>
          <w:rFonts w:ascii="Arial" w:hAnsi="Arial" w:cs="Arial"/>
          <w:b/>
          <w:color w:val="19285A"/>
          <w:sz w:val="40"/>
          <w:szCs w:val="40"/>
        </w:rPr>
      </w:pPr>
    </w:p>
    <w:p w14:paraId="2595DAD0" w14:textId="1C8EF7D7" w:rsidR="007E4862" w:rsidRPr="00A76925" w:rsidRDefault="00226262" w:rsidP="0036089B">
      <w:pPr>
        <w:tabs>
          <w:tab w:val="left" w:pos="-180"/>
        </w:tabs>
        <w:ind w:left="-180" w:right="-900"/>
        <w:jc w:val="right"/>
        <w:rPr>
          <w:rFonts w:ascii="Arial" w:hAnsi="Arial" w:cs="Arial"/>
          <w:color w:val="19285A"/>
          <w:sz w:val="40"/>
          <w:szCs w:val="40"/>
        </w:rPr>
      </w:pPr>
      <w:r w:rsidRPr="008907FF">
        <w:rPr>
          <w:rFonts w:ascii="Arial" w:hAnsi="Arial" w:cs="Arial"/>
          <w:noProof/>
          <w:color w:val="19285A"/>
          <w:sz w:val="40"/>
          <w:szCs w:val="36"/>
        </w:rPr>
        <mc:AlternateContent>
          <mc:Choice Requires="wps">
            <w:drawing>
              <wp:anchor distT="0" distB="0" distL="114300" distR="114300" simplePos="0" relativeHeight="251716096" behindDoc="1" locked="0" layoutInCell="1" allowOverlap="1" wp14:anchorId="6D95C946" wp14:editId="26577047">
                <wp:simplePos x="0" y="0"/>
                <wp:positionH relativeFrom="column">
                  <wp:posOffset>-1390650</wp:posOffset>
                </wp:positionH>
                <wp:positionV relativeFrom="paragraph">
                  <wp:posOffset>760730</wp:posOffset>
                </wp:positionV>
                <wp:extent cx="8601075" cy="1353820"/>
                <wp:effectExtent l="0" t="2571750" r="0" b="25704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72725">
                          <a:off x="0" y="0"/>
                          <a:ext cx="8601075" cy="135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F39B01" w14:textId="77777777" w:rsidR="003F60FC" w:rsidRPr="009130E9" w:rsidRDefault="003F60FC" w:rsidP="00226262">
                            <w:pPr>
                              <w:jc w:val="center"/>
                              <w:rPr>
                                <w:color w:val="D9D9D9" w:themeColor="background1" w:themeShade="D9"/>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5C946" id="_x0000_t202" coordsize="21600,21600" o:spt="202" path="m,l,21600r21600,l21600,xe">
                <v:stroke joinstyle="miter"/>
                <v:path gradientshapeok="t" o:connecttype="rect"/>
              </v:shapetype>
              <v:shape id="Text Box 5" o:spid="_x0000_s1026" type="#_x0000_t202" style="position:absolute;left:0;text-align:left;margin-left:-109.5pt;margin-top:59.9pt;width:677.25pt;height:106.6pt;rotation:-2651232fd;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gclgIAAIwFAAAOAAAAZHJzL2Uyb0RvYy54bWysVEtvGyEQvlfqf0Dcm/U6duxYWUeuo1SV&#10;rCSqXeWMWYhXAYYC9q776zOw64fSXlL1ggbmm2Ee38zNbaMV2QnnKzAFzS96lAjDoazMS0F/ru6/&#10;jCnxgZmSKTCioHvh6e3086eb2k5EHzagSuEIOjF+UtuCbkKwkyzzfCM08xdghUGlBKdZwKt7yUrH&#10;avSuVdbv9a6yGlxpHXDhPb7etUo6Tf6lFDw8SulFIKqgGFtIp0vnOp7Z9IZNXhyzm4p3YbB/iEKz&#10;yuCnR1d3LDCyddUfrnTFHXiQ4YKDzkDKiouUA2aT995ls9wwK1IuWBxvj2Xy/88tf9g9OVKVBe3n&#10;lBimsUcr0QTyFRoyjOWprZ8gamkRFxp8xjanVL1dAH/1CMnOMK2BR3QsRyOdJg6w7Pl1PuqP+sNk&#10;inkT9IMN2R+bED/l+Di+wkKMhpRw1OWXw8txP7Upa71Fr9b58E2AJlEoqMMuJ7dst/AhxnOCRLiB&#10;+0qp1GllSF3Qq8thLxkcNWihTMSKxJnOTUyrzSRJYa9ExCjzQ0isWcogPiS2irlyZMeQZ4xzYUIe&#10;i5f8IjqiJAbxEcMOf4rqI8ZtHoefwYSjsa4MuJT9u7DL10PIssV3jfVt3rEEoVk3mFUU11DukRGp&#10;t9hHb/l9hd1YMB+emMMZwkfcC+ERD6kAqw6dRMkG3O+/vUc8Uhu1lNQ4kwX1v7bMCUrUd4Okv84H&#10;gzjE6TIYjpAYxJ1r1ucas9VzwHYgrzG6JEZ8UAdROtDPuD5m8VdUMcPx74KGgzgP7abA9cPFbJZA&#10;OLaWhYVZWn4YhMjCVfPMnO0IGZDLD3CYXjZ5x8sWG/tqYLYNIKtE2lNVu8LjyCcGdesp7pTze0Kd&#10;luj0DQAA//8DAFBLAwQUAAYACAAAACEAZ7TYyOIAAAANAQAADwAAAGRycy9kb3ducmV2LnhtbEyP&#10;wU7DMBBE70j8g7VIXFDrpFYRTeNUCCkgwQUK6tm1t0lEvA6x2xi+HvcEx9WMZt8rN9H27ISj7xxJ&#10;yOcZMCTtTEeNhI/3enYHzAdFRvWOUMI3ethUlxelKoyb6A1P29CwNEK+UBLaEIaCc69btMrP3YCU&#10;soMbrQrpHBtuRjWlcdvzRZbdcqs6Sh9aNeBDi/pze7QSdo/14efpdXrWL1RHG8VXo2+UlNdX8X4N&#10;LGAMf2U44yd0qBLT3h3JeNZLmC3yVZIJKclXSeJcycVyCWwvQQiRAa9K/t+i+gUAAP//AwBQSwEC&#10;LQAUAAYACAAAACEAtoM4kv4AAADhAQAAEwAAAAAAAAAAAAAAAAAAAAAAW0NvbnRlbnRfVHlwZXNd&#10;LnhtbFBLAQItABQABgAIAAAAIQA4/SH/1gAAAJQBAAALAAAAAAAAAAAAAAAAAC8BAABfcmVscy8u&#10;cmVsc1BLAQItABQABgAIAAAAIQCziEgclgIAAIwFAAAOAAAAAAAAAAAAAAAAAC4CAABkcnMvZTJv&#10;RG9jLnhtbFBLAQItABQABgAIAAAAIQBntNjI4gAAAA0BAAAPAAAAAAAAAAAAAAAAAPAEAABkcnMv&#10;ZG93bnJldi54bWxQSwUGAAAAAAQABADzAAAA/wUAAAAA&#10;" filled="f" stroked="f" strokeweight=".5pt">
                <v:textbox>
                  <w:txbxContent>
                    <w:p w14:paraId="63F39B01" w14:textId="77777777" w:rsidR="003F60FC" w:rsidRPr="009130E9" w:rsidRDefault="003F60FC" w:rsidP="00226262">
                      <w:pPr>
                        <w:jc w:val="center"/>
                        <w:rPr>
                          <w:color w:val="D9D9D9" w:themeColor="background1" w:themeShade="D9"/>
                          <w:sz w:val="144"/>
                          <w:szCs w:val="144"/>
                        </w:rPr>
                      </w:pPr>
                    </w:p>
                  </w:txbxContent>
                </v:textbox>
              </v:shape>
            </w:pict>
          </mc:Fallback>
        </mc:AlternateContent>
      </w:r>
      <w:r w:rsidR="007E4862" w:rsidRPr="007E4862">
        <w:rPr>
          <w:rFonts w:ascii="Arial" w:hAnsi="Arial" w:cs="Arial"/>
          <w:b/>
          <w:color w:val="19285A"/>
          <w:sz w:val="40"/>
          <w:szCs w:val="40"/>
        </w:rPr>
        <w:t>Proposals Due:</w:t>
      </w:r>
      <w:r w:rsidR="007E4862" w:rsidRPr="007E4862">
        <w:rPr>
          <w:rFonts w:ascii="Arial" w:hAnsi="Arial" w:cs="Arial"/>
          <w:color w:val="19285A"/>
          <w:sz w:val="40"/>
          <w:szCs w:val="40"/>
        </w:rPr>
        <w:t xml:space="preserve"> </w:t>
      </w:r>
      <w:r w:rsidR="00A76925" w:rsidRPr="00A76925">
        <w:rPr>
          <w:rFonts w:ascii="Arial" w:hAnsi="Arial" w:cs="Arial"/>
          <w:color w:val="19285A"/>
          <w:sz w:val="40"/>
          <w:szCs w:val="40"/>
        </w:rPr>
        <w:t>February</w:t>
      </w:r>
      <w:r w:rsidR="00EF5DE7" w:rsidRPr="00A76925">
        <w:rPr>
          <w:rFonts w:ascii="Arial" w:hAnsi="Arial" w:cs="Arial"/>
          <w:color w:val="19285A"/>
          <w:sz w:val="40"/>
          <w:szCs w:val="40"/>
        </w:rPr>
        <w:t xml:space="preserve"> </w:t>
      </w:r>
      <w:r w:rsidR="00A76925" w:rsidRPr="00A76925">
        <w:rPr>
          <w:rFonts w:ascii="Arial" w:hAnsi="Arial" w:cs="Arial"/>
          <w:color w:val="19285A"/>
          <w:sz w:val="40"/>
          <w:szCs w:val="40"/>
        </w:rPr>
        <w:t>5</w:t>
      </w:r>
      <w:r w:rsidR="007E4862" w:rsidRPr="00A76925">
        <w:rPr>
          <w:rFonts w:ascii="Arial" w:hAnsi="Arial" w:cs="Arial"/>
          <w:color w:val="19285A"/>
          <w:sz w:val="40"/>
          <w:szCs w:val="40"/>
        </w:rPr>
        <w:t>, 202</w:t>
      </w:r>
      <w:r w:rsidR="003F5351" w:rsidRPr="00A76925">
        <w:rPr>
          <w:rFonts w:ascii="Arial" w:hAnsi="Arial" w:cs="Arial"/>
          <w:color w:val="19285A"/>
          <w:sz w:val="40"/>
          <w:szCs w:val="40"/>
        </w:rPr>
        <w:t>1</w:t>
      </w:r>
    </w:p>
    <w:p w14:paraId="7739D84F" w14:textId="77777777" w:rsidR="007E4862" w:rsidRPr="00A76925" w:rsidRDefault="007E4862" w:rsidP="00BF20C3">
      <w:pPr>
        <w:tabs>
          <w:tab w:val="left" w:pos="-180"/>
        </w:tabs>
        <w:ind w:right="-900"/>
        <w:jc w:val="right"/>
        <w:rPr>
          <w:rFonts w:ascii="Arial" w:hAnsi="Arial" w:cs="Arial"/>
          <w:b/>
          <w:color w:val="19285A"/>
          <w:sz w:val="36"/>
          <w:szCs w:val="36"/>
        </w:rPr>
      </w:pPr>
    </w:p>
    <w:p w14:paraId="0F2ABBBC" w14:textId="33C6BDE3" w:rsidR="00EF5DE7" w:rsidRPr="008907FF" w:rsidRDefault="00EF5DE7" w:rsidP="00EF5DE7">
      <w:pPr>
        <w:tabs>
          <w:tab w:val="left" w:pos="-180"/>
        </w:tabs>
        <w:ind w:left="-180" w:right="-900"/>
        <w:jc w:val="right"/>
        <w:rPr>
          <w:rFonts w:ascii="Arial" w:hAnsi="Arial" w:cs="Arial"/>
          <w:color w:val="19285A"/>
          <w:sz w:val="40"/>
          <w:szCs w:val="36"/>
        </w:rPr>
      </w:pPr>
      <w:r w:rsidRPr="00A76925">
        <w:rPr>
          <w:rFonts w:ascii="Arial" w:hAnsi="Arial" w:cs="Arial"/>
          <w:b/>
          <w:color w:val="19285A"/>
          <w:sz w:val="40"/>
          <w:szCs w:val="40"/>
        </w:rPr>
        <w:t>Grant Period:</w:t>
      </w:r>
      <w:r w:rsidRPr="00A76925">
        <w:rPr>
          <w:rFonts w:ascii="Arial" w:hAnsi="Arial" w:cs="Arial"/>
          <w:color w:val="19285A"/>
          <w:sz w:val="40"/>
          <w:szCs w:val="40"/>
        </w:rPr>
        <w:t xml:space="preserve"> </w:t>
      </w:r>
      <w:bookmarkStart w:id="0" w:name="_Hlk51684642"/>
      <w:r w:rsidRPr="00A76925">
        <w:rPr>
          <w:rFonts w:ascii="Arial" w:hAnsi="Arial" w:cs="Arial"/>
          <w:color w:val="19285A"/>
          <w:sz w:val="40"/>
          <w:szCs w:val="40"/>
        </w:rPr>
        <w:t>February 1</w:t>
      </w:r>
      <w:r w:rsidR="00A76925" w:rsidRPr="00A76925">
        <w:rPr>
          <w:rFonts w:ascii="Arial" w:hAnsi="Arial" w:cs="Arial"/>
          <w:color w:val="19285A"/>
          <w:sz w:val="40"/>
          <w:szCs w:val="40"/>
        </w:rPr>
        <w:t>5</w:t>
      </w:r>
      <w:r w:rsidRPr="00A76925">
        <w:rPr>
          <w:rFonts w:ascii="Arial" w:hAnsi="Arial" w:cs="Arial"/>
          <w:color w:val="19285A"/>
          <w:sz w:val="40"/>
          <w:szCs w:val="40"/>
        </w:rPr>
        <w:t xml:space="preserve">, 2021 to </w:t>
      </w:r>
      <w:r w:rsidR="00DB1180" w:rsidRPr="00A76925">
        <w:rPr>
          <w:rFonts w:ascii="Arial" w:hAnsi="Arial" w:cs="Arial"/>
          <w:color w:val="19285A"/>
          <w:sz w:val="40"/>
          <w:szCs w:val="40"/>
        </w:rPr>
        <w:t>June</w:t>
      </w:r>
      <w:r w:rsidRPr="00A76925">
        <w:rPr>
          <w:rFonts w:ascii="Arial" w:hAnsi="Arial" w:cs="Arial"/>
          <w:color w:val="19285A"/>
          <w:sz w:val="40"/>
          <w:szCs w:val="40"/>
        </w:rPr>
        <w:t xml:space="preserve"> </w:t>
      </w:r>
      <w:r w:rsidR="00DB1180" w:rsidRPr="00A76925">
        <w:rPr>
          <w:rFonts w:ascii="Arial" w:hAnsi="Arial" w:cs="Arial"/>
          <w:color w:val="19285A"/>
          <w:sz w:val="40"/>
          <w:szCs w:val="40"/>
        </w:rPr>
        <w:t>30</w:t>
      </w:r>
      <w:r w:rsidRPr="00A76925">
        <w:rPr>
          <w:rFonts w:ascii="Arial" w:hAnsi="Arial" w:cs="Arial"/>
          <w:color w:val="19285A"/>
          <w:sz w:val="40"/>
          <w:szCs w:val="40"/>
        </w:rPr>
        <w:t>, 202</w:t>
      </w:r>
      <w:bookmarkEnd w:id="0"/>
      <w:r w:rsidRPr="00A76925">
        <w:rPr>
          <w:rFonts w:ascii="Arial" w:hAnsi="Arial" w:cs="Arial"/>
          <w:color w:val="19285A"/>
          <w:sz w:val="40"/>
          <w:szCs w:val="40"/>
        </w:rPr>
        <w:t>3</w:t>
      </w:r>
    </w:p>
    <w:p w14:paraId="1943C377" w14:textId="77777777" w:rsidR="007E4862" w:rsidRDefault="007E4862" w:rsidP="00464917">
      <w:pPr>
        <w:tabs>
          <w:tab w:val="left" w:pos="-180"/>
        </w:tabs>
        <w:ind w:right="-180"/>
        <w:jc w:val="right"/>
        <w:rPr>
          <w:rFonts w:ascii="Arial" w:hAnsi="Arial" w:cs="Arial"/>
          <w:b/>
          <w:color w:val="19285A"/>
          <w:sz w:val="36"/>
          <w:szCs w:val="36"/>
        </w:rPr>
      </w:pPr>
    </w:p>
    <w:p w14:paraId="5C37EAC6" w14:textId="77777777" w:rsidR="007E4862" w:rsidRDefault="007E4862" w:rsidP="00464917">
      <w:pPr>
        <w:tabs>
          <w:tab w:val="left" w:pos="-180"/>
        </w:tabs>
        <w:ind w:right="-180"/>
        <w:jc w:val="right"/>
        <w:rPr>
          <w:rFonts w:ascii="Arial" w:hAnsi="Arial" w:cs="Arial"/>
          <w:b/>
          <w:color w:val="19285A"/>
          <w:sz w:val="36"/>
          <w:szCs w:val="36"/>
        </w:rPr>
      </w:pPr>
    </w:p>
    <w:p w14:paraId="4FF860E2" w14:textId="0A859AA5" w:rsidR="00DE18C6" w:rsidRDefault="00DE18C6" w:rsidP="0042487A">
      <w:pPr>
        <w:tabs>
          <w:tab w:val="left" w:pos="-180"/>
        </w:tabs>
        <w:ind w:left="-180" w:right="-180"/>
        <w:jc w:val="right"/>
        <w:rPr>
          <w:rFonts w:ascii="Arial" w:hAnsi="Arial" w:cs="Arial"/>
          <w:color w:val="17365D" w:themeColor="text2" w:themeShade="BF"/>
          <w:sz w:val="36"/>
          <w:szCs w:val="36"/>
        </w:rPr>
      </w:pPr>
    </w:p>
    <w:p w14:paraId="3BEA31A4" w14:textId="77777777" w:rsidR="00AA7421" w:rsidRDefault="00AA7421">
      <w:pPr>
        <w:rPr>
          <w:rFonts w:ascii="Arial" w:hAnsi="Arial" w:cs="Arial"/>
          <w:b/>
          <w:sz w:val="24"/>
          <w:szCs w:val="24"/>
        </w:rPr>
        <w:sectPr w:rsidR="00AA7421" w:rsidSect="00122FF2">
          <w:headerReference w:type="even" r:id="rId9"/>
          <w:headerReference w:type="default" r:id="rId10"/>
          <w:footerReference w:type="default" r:id="rId11"/>
          <w:headerReference w:type="first" r:id="rId12"/>
          <w:pgSz w:w="12240" w:h="15840"/>
          <w:pgMar w:top="1440" w:right="1440" w:bottom="1080" w:left="1440" w:header="720" w:footer="720" w:gutter="0"/>
          <w:cols w:space="720"/>
        </w:sectPr>
      </w:pPr>
    </w:p>
    <w:p w14:paraId="0C04B35D" w14:textId="77777777" w:rsidR="008109BB" w:rsidRDefault="008109BB" w:rsidP="008109BB">
      <w:pPr>
        <w:rPr>
          <w:rFonts w:ascii="Arial" w:hAnsi="Arial" w:cs="Arial"/>
          <w:b/>
          <w:sz w:val="24"/>
          <w:szCs w:val="24"/>
        </w:rPr>
      </w:pPr>
    </w:p>
    <w:p w14:paraId="5F2942DA" w14:textId="77777777" w:rsidR="0042032B" w:rsidRPr="0042032B" w:rsidRDefault="0042032B" w:rsidP="0042032B">
      <w:pPr>
        <w:rPr>
          <w:rFonts w:ascii="Arial" w:hAnsi="Arial" w:cs="Arial"/>
          <w:sz w:val="24"/>
          <w:szCs w:val="24"/>
        </w:rPr>
      </w:pPr>
    </w:p>
    <w:p w14:paraId="29ECB17E" w14:textId="77777777" w:rsidR="0042032B" w:rsidRPr="0042032B" w:rsidRDefault="0042032B" w:rsidP="0042032B">
      <w:pPr>
        <w:rPr>
          <w:rFonts w:ascii="Arial" w:hAnsi="Arial" w:cs="Arial"/>
          <w:sz w:val="24"/>
          <w:szCs w:val="24"/>
        </w:rPr>
      </w:pPr>
    </w:p>
    <w:p w14:paraId="603CAB62" w14:textId="77777777" w:rsidR="0042032B" w:rsidRPr="0042032B" w:rsidRDefault="0042032B" w:rsidP="0042032B">
      <w:pPr>
        <w:rPr>
          <w:rFonts w:ascii="Arial" w:hAnsi="Arial" w:cs="Arial"/>
          <w:sz w:val="24"/>
          <w:szCs w:val="24"/>
        </w:rPr>
      </w:pPr>
    </w:p>
    <w:p w14:paraId="7BD9ABC0" w14:textId="77777777" w:rsidR="0042032B" w:rsidRPr="0042032B" w:rsidRDefault="0042032B" w:rsidP="0042032B">
      <w:pPr>
        <w:rPr>
          <w:rFonts w:ascii="Arial" w:hAnsi="Arial" w:cs="Arial"/>
          <w:sz w:val="24"/>
          <w:szCs w:val="24"/>
        </w:rPr>
      </w:pPr>
    </w:p>
    <w:p w14:paraId="3254FB4E" w14:textId="77777777" w:rsidR="0042032B" w:rsidRPr="0042032B" w:rsidRDefault="0042032B" w:rsidP="0042032B">
      <w:pPr>
        <w:rPr>
          <w:rFonts w:ascii="Arial" w:hAnsi="Arial" w:cs="Arial"/>
          <w:sz w:val="24"/>
          <w:szCs w:val="24"/>
        </w:rPr>
      </w:pPr>
    </w:p>
    <w:p w14:paraId="1A34D68E" w14:textId="77777777" w:rsidR="0042032B" w:rsidRPr="0042032B" w:rsidRDefault="0042032B" w:rsidP="0042032B">
      <w:pPr>
        <w:rPr>
          <w:rFonts w:ascii="Arial" w:hAnsi="Arial" w:cs="Arial"/>
          <w:sz w:val="24"/>
          <w:szCs w:val="24"/>
        </w:rPr>
      </w:pPr>
    </w:p>
    <w:p w14:paraId="41E40F52" w14:textId="77777777" w:rsidR="0042032B" w:rsidRPr="0042032B" w:rsidRDefault="0042032B" w:rsidP="0042032B">
      <w:pPr>
        <w:rPr>
          <w:rFonts w:ascii="Arial" w:hAnsi="Arial" w:cs="Arial"/>
          <w:sz w:val="24"/>
          <w:szCs w:val="24"/>
        </w:rPr>
      </w:pPr>
    </w:p>
    <w:p w14:paraId="7B9E2484" w14:textId="77777777" w:rsidR="0042032B" w:rsidRPr="0042032B" w:rsidRDefault="0042032B" w:rsidP="0042032B">
      <w:pPr>
        <w:rPr>
          <w:rFonts w:ascii="Arial" w:hAnsi="Arial" w:cs="Arial"/>
          <w:sz w:val="24"/>
          <w:szCs w:val="24"/>
        </w:rPr>
      </w:pPr>
    </w:p>
    <w:p w14:paraId="01412713" w14:textId="77777777" w:rsidR="0042032B" w:rsidRPr="0042032B" w:rsidRDefault="0042032B" w:rsidP="0042032B">
      <w:pPr>
        <w:rPr>
          <w:rFonts w:ascii="Arial" w:hAnsi="Arial" w:cs="Arial"/>
          <w:sz w:val="24"/>
          <w:szCs w:val="24"/>
        </w:rPr>
      </w:pPr>
    </w:p>
    <w:p w14:paraId="6AEC7365" w14:textId="77777777" w:rsidR="0042032B" w:rsidRPr="0042032B" w:rsidRDefault="0042032B" w:rsidP="0042032B">
      <w:pPr>
        <w:rPr>
          <w:rFonts w:ascii="Arial" w:hAnsi="Arial" w:cs="Arial"/>
          <w:sz w:val="24"/>
          <w:szCs w:val="24"/>
        </w:rPr>
      </w:pPr>
    </w:p>
    <w:p w14:paraId="71BBF6A0" w14:textId="77777777" w:rsidR="0042032B" w:rsidRPr="0042032B" w:rsidRDefault="0042032B" w:rsidP="0042032B">
      <w:pPr>
        <w:rPr>
          <w:rFonts w:ascii="Arial" w:hAnsi="Arial" w:cs="Arial"/>
          <w:sz w:val="24"/>
          <w:szCs w:val="24"/>
        </w:rPr>
      </w:pPr>
    </w:p>
    <w:p w14:paraId="0CE82218" w14:textId="77777777" w:rsidR="0042032B" w:rsidRPr="0042032B" w:rsidRDefault="0042032B" w:rsidP="0042032B">
      <w:pPr>
        <w:rPr>
          <w:rFonts w:ascii="Arial" w:hAnsi="Arial" w:cs="Arial"/>
          <w:sz w:val="24"/>
          <w:szCs w:val="24"/>
        </w:rPr>
      </w:pPr>
    </w:p>
    <w:p w14:paraId="3EE0A41A" w14:textId="77777777" w:rsidR="0042032B" w:rsidRPr="0042032B" w:rsidRDefault="0042032B" w:rsidP="0042032B">
      <w:pPr>
        <w:rPr>
          <w:rFonts w:ascii="Arial" w:hAnsi="Arial" w:cs="Arial"/>
          <w:sz w:val="24"/>
          <w:szCs w:val="24"/>
        </w:rPr>
      </w:pPr>
    </w:p>
    <w:p w14:paraId="7DBFE2EC" w14:textId="77777777" w:rsidR="0042032B" w:rsidRPr="0042032B" w:rsidRDefault="0042032B" w:rsidP="0042032B">
      <w:pPr>
        <w:rPr>
          <w:rFonts w:ascii="Arial" w:hAnsi="Arial" w:cs="Arial"/>
          <w:sz w:val="24"/>
          <w:szCs w:val="24"/>
        </w:rPr>
      </w:pPr>
    </w:p>
    <w:p w14:paraId="6090CC6F" w14:textId="5EF2174D" w:rsidR="0042032B" w:rsidRDefault="0042032B" w:rsidP="0042032B">
      <w:pPr>
        <w:rPr>
          <w:rFonts w:ascii="Arial" w:hAnsi="Arial" w:cs="Arial"/>
          <w:sz w:val="24"/>
          <w:szCs w:val="24"/>
        </w:rPr>
      </w:pPr>
    </w:p>
    <w:p w14:paraId="0874C2F0" w14:textId="77777777" w:rsidR="0042032B" w:rsidRPr="0042032B" w:rsidRDefault="0042032B" w:rsidP="0042032B">
      <w:pPr>
        <w:rPr>
          <w:rFonts w:ascii="Arial" w:hAnsi="Arial" w:cs="Arial"/>
          <w:sz w:val="24"/>
          <w:szCs w:val="24"/>
        </w:rPr>
      </w:pPr>
    </w:p>
    <w:p w14:paraId="42DEE506" w14:textId="77777777" w:rsidR="0042032B" w:rsidRPr="0042032B" w:rsidRDefault="0042032B" w:rsidP="0042032B">
      <w:pPr>
        <w:rPr>
          <w:rFonts w:ascii="Arial" w:hAnsi="Arial" w:cs="Arial"/>
          <w:sz w:val="24"/>
          <w:szCs w:val="24"/>
        </w:rPr>
      </w:pPr>
    </w:p>
    <w:p w14:paraId="63548D5C" w14:textId="77777777" w:rsidR="0042032B" w:rsidRDefault="0042032B" w:rsidP="0042032B">
      <w:pPr>
        <w:rPr>
          <w:rFonts w:ascii="Arial" w:hAnsi="Arial" w:cs="Arial"/>
          <w:b/>
          <w:sz w:val="24"/>
          <w:szCs w:val="24"/>
        </w:rPr>
      </w:pPr>
    </w:p>
    <w:p w14:paraId="71C9BC99" w14:textId="77777777" w:rsidR="0042032B" w:rsidRDefault="0042032B" w:rsidP="0042032B">
      <w:pPr>
        <w:tabs>
          <w:tab w:val="left" w:pos="-180"/>
        </w:tabs>
        <w:ind w:left="-180" w:right="-180"/>
        <w:jc w:val="center"/>
        <w:rPr>
          <w:rFonts w:ascii="Arial" w:hAnsi="Arial" w:cs="Arial"/>
          <w:color w:val="17365D" w:themeColor="text2" w:themeShade="BF"/>
          <w:sz w:val="24"/>
          <w:szCs w:val="24"/>
        </w:rPr>
      </w:pPr>
      <w:r>
        <w:rPr>
          <w:rFonts w:ascii="Arial" w:hAnsi="Arial" w:cs="Arial"/>
          <w:b/>
          <w:sz w:val="24"/>
          <w:szCs w:val="24"/>
        </w:rPr>
        <w:tab/>
      </w:r>
      <w:r>
        <w:rPr>
          <w:rFonts w:ascii="Arial" w:hAnsi="Arial" w:cs="Arial"/>
          <w:sz w:val="24"/>
          <w:szCs w:val="24"/>
        </w:rPr>
        <w:t>This page intentionally left blank</w:t>
      </w:r>
    </w:p>
    <w:p w14:paraId="066BB141" w14:textId="6355313E" w:rsidR="0042032B" w:rsidRDefault="0042032B" w:rsidP="0042032B">
      <w:pPr>
        <w:tabs>
          <w:tab w:val="left" w:pos="2940"/>
        </w:tabs>
        <w:rPr>
          <w:rFonts w:ascii="Arial" w:hAnsi="Arial" w:cs="Arial"/>
          <w:b/>
          <w:sz w:val="24"/>
          <w:szCs w:val="24"/>
        </w:rPr>
      </w:pPr>
    </w:p>
    <w:p w14:paraId="2733FBFE" w14:textId="174074B5" w:rsidR="0042032B" w:rsidRPr="0042032B" w:rsidRDefault="0042032B" w:rsidP="004138A4">
      <w:pPr>
        <w:tabs>
          <w:tab w:val="left" w:pos="2940"/>
        </w:tabs>
        <w:rPr>
          <w:rFonts w:ascii="Arial" w:hAnsi="Arial" w:cs="Arial"/>
          <w:sz w:val="24"/>
          <w:szCs w:val="24"/>
        </w:rPr>
        <w:sectPr w:rsidR="0042032B" w:rsidRPr="0042032B" w:rsidSect="00C230BA">
          <w:headerReference w:type="even" r:id="rId13"/>
          <w:headerReference w:type="default" r:id="rId14"/>
          <w:footerReference w:type="default" r:id="rId15"/>
          <w:headerReference w:type="first" r:id="rId16"/>
          <w:pgSz w:w="12240" w:h="15840"/>
          <w:pgMar w:top="1440" w:right="1440" w:bottom="1080" w:left="1440" w:header="720" w:footer="720" w:gutter="0"/>
          <w:pgNumType w:start="0"/>
          <w:cols w:space="720"/>
        </w:sect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55D47416"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69A3AF4" w14:textId="2BD89703" w:rsidR="008109BB" w:rsidRDefault="004138A4" w:rsidP="008F5094">
            <w:pPr>
              <w:jc w:val="center"/>
              <w:rPr>
                <w:rFonts w:ascii="Arial" w:hAnsi="Arial" w:cs="Arial"/>
                <w:b/>
                <w:bCs/>
                <w:sz w:val="28"/>
                <w:szCs w:val="24"/>
              </w:rPr>
            </w:pPr>
            <w:bookmarkStart w:id="1" w:name="_Hlk497217886"/>
            <w:r w:rsidRPr="006A1394">
              <w:rPr>
                <w:rFonts w:ascii="Arial" w:hAnsi="Arial" w:cs="Arial"/>
                <w:b/>
                <w:bCs/>
                <w:sz w:val="32"/>
                <w:szCs w:val="32"/>
              </w:rPr>
              <w:lastRenderedPageBreak/>
              <w:t>Table of Contents</w:t>
            </w:r>
          </w:p>
        </w:tc>
      </w:tr>
      <w:bookmarkEnd w:id="1"/>
    </w:tbl>
    <w:p w14:paraId="6CEE7D4D" w14:textId="1449F593" w:rsidR="004138A4" w:rsidRPr="004138A4" w:rsidRDefault="004138A4" w:rsidP="004138A4">
      <w:pPr>
        <w:rPr>
          <w:rFonts w:ascii="Arial" w:hAnsi="Arial" w:cs="Arial"/>
        </w:rPr>
      </w:pPr>
    </w:p>
    <w:tbl>
      <w:tblPr>
        <w:tblStyle w:val="TableGrid"/>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499"/>
      </w:tblGrid>
      <w:tr w:rsidR="003F60FC" w:rsidRPr="002C4897" w14:paraId="1EC70EEA" w14:textId="77777777" w:rsidTr="003F60FC">
        <w:trPr>
          <w:trHeight w:val="166"/>
        </w:trPr>
        <w:tc>
          <w:tcPr>
            <w:tcW w:w="9499" w:type="dxa"/>
            <w:shd w:val="clear" w:color="auto" w:fill="FFC000"/>
          </w:tcPr>
          <w:p w14:paraId="11B66ED8" w14:textId="60814286" w:rsidR="003F60FC" w:rsidRPr="002C4897" w:rsidRDefault="003F1DF1" w:rsidP="003F60FC">
            <w:pPr>
              <w:spacing w:after="120" w:line="312" w:lineRule="auto"/>
              <w:jc w:val="both"/>
              <w:rPr>
                <w:rStyle w:val="Hyperlink"/>
                <w:b/>
                <w:bCs/>
                <w:szCs w:val="24"/>
              </w:rPr>
            </w:pPr>
            <w:hyperlink w:anchor="Part1" w:history="1">
              <w:r w:rsidR="003F60FC" w:rsidRPr="00D05BE8">
                <w:rPr>
                  <w:rStyle w:val="Hyperlink"/>
                  <w:b/>
                  <w:bCs/>
                  <w:szCs w:val="24"/>
                </w:rPr>
                <w:t xml:space="preserve">PART I: GRANT </w:t>
              </w:r>
              <w:r w:rsidR="003F60FC" w:rsidRPr="00D05BE8">
                <w:rPr>
                  <w:rStyle w:val="Hyperlink"/>
                  <w:b/>
                  <w:bCs/>
                </w:rPr>
                <w:t>INFORMATION</w:t>
              </w:r>
              <w:r w:rsidR="003F60FC" w:rsidRPr="00D05BE8">
                <w:rPr>
                  <w:rStyle w:val="Hyperlink"/>
                  <w:b/>
                  <w:bCs/>
                  <w:szCs w:val="24"/>
                </w:rPr>
                <w:t>…………………………………….</w:t>
              </w:r>
              <w:proofErr w:type="gramStart"/>
              <w:r w:rsidR="003F60FC" w:rsidRPr="00D05BE8">
                <w:rPr>
                  <w:rStyle w:val="Hyperlink"/>
                  <w:b/>
                  <w:bCs/>
                  <w:szCs w:val="24"/>
                </w:rPr>
                <w:t>….</w:t>
              </w:r>
              <w:r w:rsidR="00FA6830" w:rsidRPr="00D05BE8">
                <w:rPr>
                  <w:rStyle w:val="Hyperlink"/>
                  <w:b/>
                  <w:bCs/>
                  <w:szCs w:val="24"/>
                </w:rPr>
                <w:t>.</w:t>
              </w:r>
              <w:proofErr w:type="gramEnd"/>
              <w:r w:rsidR="003F60FC" w:rsidRPr="00D05BE8">
                <w:rPr>
                  <w:rStyle w:val="Hyperlink"/>
                  <w:b/>
                  <w:bCs/>
                  <w:szCs w:val="24"/>
                </w:rPr>
                <w:t>…</w:t>
              </w:r>
              <w:r w:rsidR="00FA6830" w:rsidRPr="00D05BE8">
                <w:rPr>
                  <w:rStyle w:val="Hyperlink"/>
                  <w:b/>
                  <w:bCs/>
                  <w:szCs w:val="24"/>
                </w:rPr>
                <w:t>…………..</w:t>
              </w:r>
              <w:r w:rsidR="00F16DC4" w:rsidRPr="00D05BE8">
                <w:rPr>
                  <w:rStyle w:val="Hyperlink"/>
                  <w:b/>
                  <w:bCs/>
                  <w:szCs w:val="24"/>
                </w:rPr>
                <w:t>.</w:t>
              </w:r>
              <w:r w:rsidR="003F60FC" w:rsidRPr="00D05BE8">
                <w:rPr>
                  <w:rStyle w:val="Hyperlink"/>
                  <w:b/>
                  <w:bCs/>
                  <w:szCs w:val="24"/>
                </w:rPr>
                <w:t>.….2</w:t>
              </w:r>
            </w:hyperlink>
          </w:p>
        </w:tc>
      </w:tr>
    </w:tbl>
    <w:p w14:paraId="4BAC3433" w14:textId="631DA74D" w:rsidR="00F666D6" w:rsidRPr="00F666D6" w:rsidRDefault="003F1DF1" w:rsidP="00F666D6">
      <w:pPr>
        <w:spacing w:line="312" w:lineRule="auto"/>
        <w:ind w:left="187"/>
        <w:jc w:val="both"/>
        <w:rPr>
          <w:rFonts w:ascii="Arial" w:hAnsi="Arial" w:cs="Arial"/>
          <w:sz w:val="24"/>
          <w:szCs w:val="24"/>
        </w:rPr>
      </w:pPr>
      <w:hyperlink w:anchor="Contact_Information" w:history="1">
        <w:r w:rsidR="00F666D6" w:rsidRPr="00FA6830">
          <w:rPr>
            <w:rStyle w:val="Hyperlink"/>
            <w:rFonts w:cs="Arial"/>
            <w:szCs w:val="24"/>
          </w:rPr>
          <w:t>Contact Information……………………………………….………………………………</w:t>
        </w:r>
        <w:proofErr w:type="gramStart"/>
        <w:r w:rsidR="00F666D6" w:rsidRPr="00FA6830">
          <w:rPr>
            <w:rStyle w:val="Hyperlink"/>
            <w:rFonts w:cs="Arial"/>
            <w:szCs w:val="24"/>
          </w:rPr>
          <w:t>…..</w:t>
        </w:r>
        <w:proofErr w:type="gramEnd"/>
        <w:r w:rsidR="00F666D6" w:rsidRPr="00FA6830">
          <w:rPr>
            <w:rStyle w:val="Hyperlink"/>
            <w:rFonts w:cs="Arial"/>
            <w:szCs w:val="24"/>
          </w:rPr>
          <w:t>2</w:t>
        </w:r>
      </w:hyperlink>
    </w:p>
    <w:p w14:paraId="2BAA8072" w14:textId="7E0FECC0" w:rsidR="00F666D6" w:rsidRDefault="003F1DF1" w:rsidP="00F666D6">
      <w:pPr>
        <w:spacing w:line="312" w:lineRule="auto"/>
        <w:ind w:left="187"/>
        <w:jc w:val="both"/>
        <w:rPr>
          <w:rFonts w:ascii="Arial" w:hAnsi="Arial" w:cs="Arial"/>
          <w:sz w:val="24"/>
          <w:szCs w:val="24"/>
        </w:rPr>
      </w:pPr>
      <w:hyperlink w:anchor="Background_Information" w:history="1">
        <w:r w:rsidR="00F666D6" w:rsidRPr="00FA6830">
          <w:rPr>
            <w:rStyle w:val="Hyperlink"/>
            <w:rFonts w:cs="Arial"/>
            <w:szCs w:val="24"/>
          </w:rPr>
          <w:t>Background Information……………………………….…………………</w:t>
        </w:r>
        <w:r w:rsidR="00A029F3" w:rsidRPr="00FA6830">
          <w:rPr>
            <w:rStyle w:val="Hyperlink"/>
            <w:rFonts w:cs="Arial"/>
            <w:szCs w:val="24"/>
          </w:rPr>
          <w:t>.</w:t>
        </w:r>
        <w:r w:rsidR="00F666D6" w:rsidRPr="00FA6830">
          <w:rPr>
            <w:rStyle w:val="Hyperlink"/>
            <w:rFonts w:cs="Arial"/>
            <w:szCs w:val="24"/>
          </w:rPr>
          <w:t>………………</w:t>
        </w:r>
        <w:proofErr w:type="gramStart"/>
        <w:r w:rsidR="00F666D6" w:rsidRPr="00FA6830">
          <w:rPr>
            <w:rStyle w:val="Hyperlink"/>
            <w:rFonts w:cs="Arial"/>
            <w:szCs w:val="24"/>
          </w:rPr>
          <w:t>…..</w:t>
        </w:r>
        <w:proofErr w:type="gramEnd"/>
        <w:r w:rsidR="00F666D6" w:rsidRPr="00FA6830">
          <w:rPr>
            <w:rStyle w:val="Hyperlink"/>
            <w:rFonts w:cs="Arial"/>
            <w:szCs w:val="24"/>
          </w:rPr>
          <w:t>2</w:t>
        </w:r>
      </w:hyperlink>
    </w:p>
    <w:p w14:paraId="440A7184" w14:textId="44AB349F" w:rsidR="00F666D6" w:rsidRDefault="003F1DF1" w:rsidP="00F666D6">
      <w:pPr>
        <w:spacing w:line="312" w:lineRule="auto"/>
        <w:ind w:left="187"/>
        <w:jc w:val="both"/>
        <w:rPr>
          <w:rFonts w:ascii="Arial" w:hAnsi="Arial" w:cs="Arial"/>
          <w:sz w:val="24"/>
          <w:szCs w:val="24"/>
        </w:rPr>
      </w:pPr>
      <w:hyperlink w:anchor="Proposal_Due_Date" w:history="1">
        <w:r w:rsidR="00F666D6" w:rsidRPr="00FA6830">
          <w:rPr>
            <w:rStyle w:val="Hyperlink"/>
            <w:rFonts w:cs="Arial"/>
            <w:szCs w:val="24"/>
          </w:rPr>
          <w:t>Proposal Due Date and Submission Instructions………………………</w:t>
        </w:r>
        <w:r w:rsidR="00A029F3" w:rsidRPr="00FA6830">
          <w:rPr>
            <w:rStyle w:val="Hyperlink"/>
            <w:rFonts w:cs="Arial"/>
            <w:szCs w:val="24"/>
          </w:rPr>
          <w:t>.</w:t>
        </w:r>
        <w:r w:rsidR="00F666D6" w:rsidRPr="00FA6830">
          <w:rPr>
            <w:rStyle w:val="Hyperlink"/>
            <w:rFonts w:cs="Arial"/>
            <w:szCs w:val="24"/>
          </w:rPr>
          <w:t>………………….2</w:t>
        </w:r>
      </w:hyperlink>
    </w:p>
    <w:p w14:paraId="3BEFC885" w14:textId="2E19C521" w:rsidR="00F666D6" w:rsidRDefault="003F1DF1" w:rsidP="00F666D6">
      <w:pPr>
        <w:spacing w:line="312" w:lineRule="auto"/>
        <w:ind w:left="187"/>
        <w:jc w:val="both"/>
        <w:rPr>
          <w:rFonts w:ascii="Arial" w:hAnsi="Arial" w:cs="Arial"/>
          <w:sz w:val="24"/>
          <w:szCs w:val="24"/>
        </w:rPr>
      </w:pPr>
      <w:hyperlink w:anchor="Description_of_the_Grant" w:history="1">
        <w:r w:rsidR="00F666D6" w:rsidRPr="00FA6830">
          <w:rPr>
            <w:rStyle w:val="Hyperlink"/>
            <w:rFonts w:cs="Arial"/>
            <w:szCs w:val="24"/>
          </w:rPr>
          <w:t>Description of the Grant………………………………………………………………</w:t>
        </w:r>
        <w:r w:rsidR="00A029F3" w:rsidRPr="00FA6830">
          <w:rPr>
            <w:rStyle w:val="Hyperlink"/>
            <w:rFonts w:cs="Arial"/>
            <w:szCs w:val="24"/>
          </w:rPr>
          <w:t>.</w:t>
        </w:r>
        <w:r w:rsidR="00F666D6" w:rsidRPr="00FA6830">
          <w:rPr>
            <w:rStyle w:val="Hyperlink"/>
            <w:rFonts w:cs="Arial"/>
            <w:szCs w:val="24"/>
          </w:rPr>
          <w:t>………2</w:t>
        </w:r>
      </w:hyperlink>
    </w:p>
    <w:p w14:paraId="2E723595" w14:textId="5FAB6A92" w:rsidR="00F666D6" w:rsidRDefault="003F1DF1" w:rsidP="00F666D6">
      <w:pPr>
        <w:spacing w:line="312" w:lineRule="auto"/>
        <w:ind w:left="187"/>
        <w:jc w:val="both"/>
        <w:rPr>
          <w:rFonts w:ascii="Arial" w:hAnsi="Arial" w:cs="Arial"/>
          <w:sz w:val="24"/>
          <w:szCs w:val="24"/>
        </w:rPr>
      </w:pPr>
      <w:hyperlink w:anchor="Funding_Information" w:history="1">
        <w:r w:rsidR="00F666D6" w:rsidRPr="000C0D2F">
          <w:rPr>
            <w:rStyle w:val="Hyperlink"/>
            <w:rFonts w:cs="Arial"/>
            <w:szCs w:val="24"/>
          </w:rPr>
          <w:t>Funding Information…………………………………………………………………………...3</w:t>
        </w:r>
      </w:hyperlink>
    </w:p>
    <w:p w14:paraId="0929BFB6" w14:textId="2C68EAF7" w:rsidR="00F666D6" w:rsidRDefault="003F1DF1" w:rsidP="00F666D6">
      <w:pPr>
        <w:spacing w:line="312" w:lineRule="auto"/>
        <w:ind w:left="187"/>
        <w:jc w:val="both"/>
        <w:rPr>
          <w:rFonts w:ascii="Arial" w:hAnsi="Arial" w:cs="Arial"/>
          <w:sz w:val="24"/>
          <w:szCs w:val="24"/>
        </w:rPr>
      </w:pPr>
      <w:hyperlink w:anchor="General_Grant_Requirements" w:history="1">
        <w:r w:rsidR="00F666D6" w:rsidRPr="000C0D2F">
          <w:rPr>
            <w:rStyle w:val="Hyperlink"/>
            <w:rFonts w:cs="Arial"/>
            <w:szCs w:val="24"/>
          </w:rPr>
          <w:t>General Grant Requirements………………………………………………………………...4</w:t>
        </w:r>
      </w:hyperlink>
    </w:p>
    <w:p w14:paraId="42CE6341" w14:textId="66552D06" w:rsidR="00F666D6" w:rsidRDefault="003F1DF1" w:rsidP="00F666D6">
      <w:pPr>
        <w:spacing w:line="312" w:lineRule="auto"/>
        <w:ind w:left="187"/>
        <w:jc w:val="both"/>
        <w:rPr>
          <w:rFonts w:ascii="Arial" w:hAnsi="Arial" w:cs="Arial"/>
          <w:sz w:val="24"/>
          <w:szCs w:val="24"/>
        </w:rPr>
      </w:pPr>
      <w:hyperlink w:anchor="Overview_of_RFA_Process" w:history="1">
        <w:r w:rsidR="00F666D6" w:rsidRPr="000C0D2F">
          <w:rPr>
            <w:rStyle w:val="Hyperlink"/>
            <w:rFonts w:cs="Arial"/>
            <w:szCs w:val="24"/>
          </w:rPr>
          <w:t>Overview of the RFA Process……………………………………………………………</w:t>
        </w:r>
        <w:proofErr w:type="gramStart"/>
        <w:r w:rsidR="00F666D6" w:rsidRPr="000C0D2F">
          <w:rPr>
            <w:rStyle w:val="Hyperlink"/>
            <w:rFonts w:cs="Arial"/>
            <w:szCs w:val="24"/>
          </w:rPr>
          <w:t>…..</w:t>
        </w:r>
        <w:proofErr w:type="gramEnd"/>
        <w:r w:rsidR="00F666D6" w:rsidRPr="000C0D2F">
          <w:rPr>
            <w:rStyle w:val="Hyperlink"/>
            <w:rFonts w:cs="Arial"/>
            <w:szCs w:val="24"/>
          </w:rPr>
          <w:t>6</w:t>
        </w:r>
      </w:hyperlink>
    </w:p>
    <w:p w14:paraId="6F056184" w14:textId="3C7AEB9B" w:rsidR="00F666D6" w:rsidRDefault="00F666D6" w:rsidP="00F666D6">
      <w:pPr>
        <w:spacing w:line="312" w:lineRule="auto"/>
        <w:ind w:left="187"/>
        <w:jc w:val="both"/>
        <w:rPr>
          <w:rFonts w:ascii="Arial" w:hAnsi="Arial" w:cs="Arial"/>
          <w:sz w:val="24"/>
          <w:szCs w:val="24"/>
        </w:rPr>
      </w:pPr>
    </w:p>
    <w:tbl>
      <w:tblPr>
        <w:tblStyle w:val="TableGrid"/>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589"/>
      </w:tblGrid>
      <w:tr w:rsidR="000C0D2F" w:rsidRPr="002C4897" w14:paraId="1C49A450" w14:textId="77777777" w:rsidTr="000C0D2F">
        <w:trPr>
          <w:trHeight w:val="332"/>
        </w:trPr>
        <w:tc>
          <w:tcPr>
            <w:tcW w:w="9589" w:type="dxa"/>
            <w:shd w:val="clear" w:color="auto" w:fill="FFC000"/>
          </w:tcPr>
          <w:p w14:paraId="5100870B" w14:textId="2B7CEF46" w:rsidR="000C0D2F" w:rsidRPr="00F16DC4" w:rsidRDefault="003F1DF1" w:rsidP="000C0D2F">
            <w:pPr>
              <w:spacing w:after="120"/>
              <w:jc w:val="both"/>
              <w:rPr>
                <w:rFonts w:ascii="Arial" w:hAnsi="Arial" w:cs="Arial"/>
                <w:b/>
                <w:bCs/>
                <w:sz w:val="24"/>
                <w:szCs w:val="24"/>
              </w:rPr>
            </w:pPr>
            <w:hyperlink w:anchor="PartII" w:history="1">
              <w:r w:rsidR="000C0D2F" w:rsidRPr="00F16DC4">
                <w:rPr>
                  <w:rStyle w:val="Hyperlink"/>
                  <w:rFonts w:cs="Arial"/>
                  <w:b/>
                  <w:bCs/>
                  <w:szCs w:val="24"/>
                </w:rPr>
                <w:t>PART II: PROPOSAL INSTRUCTIONS……………</w:t>
              </w:r>
              <w:r w:rsidR="002C4897" w:rsidRPr="00F16DC4">
                <w:rPr>
                  <w:rStyle w:val="Hyperlink"/>
                  <w:rFonts w:cs="Arial"/>
                  <w:b/>
                  <w:bCs/>
                  <w:szCs w:val="24"/>
                </w:rPr>
                <w:t>…</w:t>
              </w:r>
              <w:proofErr w:type="gramStart"/>
              <w:r w:rsidR="002C4897" w:rsidRPr="00F16DC4">
                <w:rPr>
                  <w:rStyle w:val="Hyperlink"/>
                  <w:rFonts w:cs="Arial"/>
                  <w:b/>
                  <w:bCs/>
                  <w:szCs w:val="24"/>
                </w:rPr>
                <w:t>…..</w:t>
              </w:r>
              <w:proofErr w:type="gramEnd"/>
              <w:r w:rsidR="000C0D2F" w:rsidRPr="00F16DC4">
                <w:rPr>
                  <w:rStyle w:val="Hyperlink"/>
                  <w:rFonts w:cs="Arial"/>
                  <w:b/>
                  <w:bCs/>
                  <w:szCs w:val="24"/>
                </w:rPr>
                <w:t>……………</w:t>
              </w:r>
              <w:r w:rsidR="00F16DC4">
                <w:rPr>
                  <w:rStyle w:val="Hyperlink"/>
                  <w:rFonts w:cs="Arial"/>
                  <w:b/>
                  <w:bCs/>
                  <w:szCs w:val="24"/>
                </w:rPr>
                <w:t>..</w:t>
              </w:r>
              <w:r w:rsidR="000C0D2F" w:rsidRPr="00F16DC4">
                <w:rPr>
                  <w:rStyle w:val="Hyperlink"/>
                  <w:rFonts w:cs="Arial"/>
                  <w:b/>
                  <w:bCs/>
                  <w:szCs w:val="24"/>
                </w:rPr>
                <w:t>……</w:t>
              </w:r>
              <w:r w:rsidR="002C4897" w:rsidRPr="00F16DC4">
                <w:rPr>
                  <w:rStyle w:val="Hyperlink"/>
                  <w:rFonts w:cs="Arial"/>
                  <w:b/>
                  <w:bCs/>
                  <w:szCs w:val="24"/>
                </w:rPr>
                <w:t>...</w:t>
              </w:r>
              <w:r w:rsidR="000C0D2F" w:rsidRPr="00F16DC4">
                <w:rPr>
                  <w:rStyle w:val="Hyperlink"/>
                  <w:rFonts w:cs="Arial"/>
                  <w:b/>
                  <w:bCs/>
                  <w:szCs w:val="24"/>
                </w:rPr>
                <w:t>…………..7</w:t>
              </w:r>
            </w:hyperlink>
          </w:p>
        </w:tc>
      </w:tr>
    </w:tbl>
    <w:p w14:paraId="6AD575ED" w14:textId="20F742A2" w:rsidR="00A029F3" w:rsidRDefault="003F1DF1" w:rsidP="00A029F3">
      <w:pPr>
        <w:spacing w:line="312" w:lineRule="auto"/>
        <w:ind w:left="180"/>
        <w:jc w:val="both"/>
        <w:rPr>
          <w:rFonts w:ascii="Arial" w:hAnsi="Arial" w:cs="Arial"/>
          <w:sz w:val="24"/>
          <w:szCs w:val="24"/>
        </w:rPr>
      </w:pPr>
      <w:hyperlink w:anchor="Proposal_Description" w:history="1">
        <w:r w:rsidR="00A029F3" w:rsidRPr="000C0D2F">
          <w:rPr>
            <w:rStyle w:val="Hyperlink"/>
            <w:rFonts w:cs="Arial"/>
            <w:szCs w:val="24"/>
          </w:rPr>
          <w:t>Proposal Description and Budget Instructions……………………………………………...7</w:t>
        </w:r>
      </w:hyperlink>
    </w:p>
    <w:p w14:paraId="14A71C97" w14:textId="6A00989B" w:rsidR="00A029F3" w:rsidRDefault="00A029F3" w:rsidP="00A029F3">
      <w:pPr>
        <w:spacing w:line="312" w:lineRule="auto"/>
        <w:ind w:left="180"/>
        <w:jc w:val="both"/>
        <w:rPr>
          <w:rFonts w:ascii="Arial" w:hAnsi="Arial" w:cs="Arial"/>
          <w:sz w:val="24"/>
          <w:szCs w:val="24"/>
        </w:rPr>
      </w:pPr>
    </w:p>
    <w:tbl>
      <w:tblPr>
        <w:tblStyle w:val="TableGrid"/>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9499"/>
      </w:tblGrid>
      <w:tr w:rsidR="002C4897" w14:paraId="4D990EB9" w14:textId="77777777" w:rsidTr="002C4897">
        <w:trPr>
          <w:trHeight w:val="332"/>
        </w:trPr>
        <w:tc>
          <w:tcPr>
            <w:tcW w:w="9499" w:type="dxa"/>
            <w:shd w:val="clear" w:color="auto" w:fill="FFC000"/>
          </w:tcPr>
          <w:p w14:paraId="7EB70072" w14:textId="1160E1BD" w:rsidR="002C4897" w:rsidRPr="00F16DC4" w:rsidRDefault="006D79C9" w:rsidP="002C4897">
            <w:pPr>
              <w:spacing w:after="120" w:line="312" w:lineRule="auto"/>
              <w:jc w:val="both"/>
              <w:rPr>
                <w:rFonts w:ascii="Arial" w:hAnsi="Arial" w:cs="Arial"/>
                <w:b/>
                <w:bCs/>
                <w:sz w:val="24"/>
                <w:szCs w:val="24"/>
              </w:rPr>
            </w:pPr>
            <w:hyperlink w:anchor="PartIII" w:history="1">
              <w:r w:rsidR="002C4897" w:rsidRPr="006D79C9">
                <w:rPr>
                  <w:rStyle w:val="Hyperlink"/>
                  <w:rFonts w:cs="Arial"/>
                  <w:b/>
                  <w:bCs/>
                  <w:szCs w:val="24"/>
                </w:rPr>
                <w:t>PART III: APPLICATION AND</w:t>
              </w:r>
              <w:r w:rsidR="002C4897" w:rsidRPr="006D79C9">
                <w:rPr>
                  <w:rStyle w:val="Hyperlink"/>
                  <w:rFonts w:cs="Arial"/>
                  <w:b/>
                  <w:bCs/>
                  <w:szCs w:val="24"/>
                </w:rPr>
                <w:t xml:space="preserve"> </w:t>
              </w:r>
              <w:r w:rsidR="002C4897" w:rsidRPr="006D79C9">
                <w:rPr>
                  <w:rStyle w:val="Hyperlink"/>
                  <w:rFonts w:cs="Arial"/>
                  <w:b/>
                  <w:bCs/>
                  <w:szCs w:val="24"/>
                </w:rPr>
                <w:t>APPENDIXES…………………………….</w:t>
              </w:r>
              <w:proofErr w:type="gramStart"/>
              <w:r w:rsidR="002C4897" w:rsidRPr="006D79C9">
                <w:rPr>
                  <w:rStyle w:val="Hyperlink"/>
                  <w:rFonts w:cs="Arial"/>
                  <w:b/>
                  <w:bCs/>
                  <w:szCs w:val="24"/>
                </w:rPr>
                <w:t>…</w:t>
              </w:r>
              <w:r w:rsidR="00F16DC4" w:rsidRPr="006D79C9">
                <w:rPr>
                  <w:rStyle w:val="Hyperlink"/>
                  <w:rFonts w:cs="Arial"/>
                  <w:b/>
                  <w:bCs/>
                  <w:szCs w:val="24"/>
                </w:rPr>
                <w:t>..</w:t>
              </w:r>
              <w:proofErr w:type="gramEnd"/>
              <w:r w:rsidR="002C4897" w:rsidRPr="006D79C9">
                <w:rPr>
                  <w:rStyle w:val="Hyperlink"/>
                  <w:rFonts w:cs="Arial"/>
                  <w:b/>
                  <w:bCs/>
                  <w:szCs w:val="24"/>
                </w:rPr>
                <w:t>…………...8</w:t>
              </w:r>
            </w:hyperlink>
          </w:p>
        </w:tc>
      </w:tr>
    </w:tbl>
    <w:p w14:paraId="76B55A45" w14:textId="315B43F2" w:rsidR="00A029F3" w:rsidRDefault="003F1DF1" w:rsidP="00A029F3">
      <w:pPr>
        <w:spacing w:line="312" w:lineRule="auto"/>
        <w:ind w:left="180"/>
        <w:jc w:val="both"/>
        <w:rPr>
          <w:rFonts w:ascii="Arial" w:hAnsi="Arial" w:cs="Arial"/>
          <w:sz w:val="24"/>
          <w:szCs w:val="24"/>
        </w:rPr>
      </w:pPr>
      <w:hyperlink w:anchor="Applicant_Information_Form" w:history="1">
        <w:r w:rsidR="00A029F3" w:rsidRPr="002C4897">
          <w:rPr>
            <w:rStyle w:val="Hyperlink"/>
            <w:rFonts w:cs="Arial"/>
            <w:szCs w:val="24"/>
          </w:rPr>
          <w:t>Application Information Form……………………………………………………………….11</w:t>
        </w:r>
      </w:hyperlink>
    </w:p>
    <w:p w14:paraId="73067EE7" w14:textId="5DFDCAF5" w:rsidR="00A029F3" w:rsidRDefault="003F1DF1" w:rsidP="00A029F3">
      <w:pPr>
        <w:spacing w:line="312" w:lineRule="auto"/>
        <w:ind w:left="180"/>
        <w:jc w:val="both"/>
        <w:rPr>
          <w:rFonts w:ascii="Arial" w:hAnsi="Arial" w:cs="Arial"/>
          <w:sz w:val="24"/>
          <w:szCs w:val="24"/>
        </w:rPr>
      </w:pPr>
      <w:hyperlink w:anchor="Project_Description" w:history="1">
        <w:r w:rsidR="00A029F3" w:rsidRPr="002C4897">
          <w:rPr>
            <w:rStyle w:val="Hyperlink"/>
            <w:rFonts w:cs="Arial"/>
            <w:szCs w:val="24"/>
          </w:rPr>
          <w:t>Project Description………………………………………………………………………</w:t>
        </w:r>
        <w:proofErr w:type="gramStart"/>
        <w:r w:rsidR="00A029F3" w:rsidRPr="002C4897">
          <w:rPr>
            <w:rStyle w:val="Hyperlink"/>
            <w:rFonts w:cs="Arial"/>
            <w:szCs w:val="24"/>
          </w:rPr>
          <w:t>…..</w:t>
        </w:r>
        <w:proofErr w:type="gramEnd"/>
        <w:r w:rsidR="00A029F3" w:rsidRPr="002C4897">
          <w:rPr>
            <w:rStyle w:val="Hyperlink"/>
            <w:rFonts w:cs="Arial"/>
            <w:szCs w:val="24"/>
          </w:rPr>
          <w:t>13</w:t>
        </w:r>
      </w:hyperlink>
    </w:p>
    <w:p w14:paraId="4A7053C5" w14:textId="7A9F05F2" w:rsidR="00A029F3" w:rsidRDefault="003F1DF1" w:rsidP="00A029F3">
      <w:pPr>
        <w:spacing w:line="312" w:lineRule="auto"/>
        <w:ind w:left="180"/>
        <w:jc w:val="both"/>
        <w:rPr>
          <w:rFonts w:ascii="Arial" w:hAnsi="Arial" w:cs="Arial"/>
          <w:sz w:val="24"/>
          <w:szCs w:val="24"/>
        </w:rPr>
      </w:pPr>
      <w:hyperlink w:anchor="AppendixA" w:history="1">
        <w:r w:rsidR="00A029F3" w:rsidRPr="002C4897">
          <w:rPr>
            <w:rStyle w:val="Hyperlink"/>
            <w:rFonts w:cs="Arial"/>
            <w:szCs w:val="24"/>
          </w:rPr>
          <w:t>Appendix A – Project Work Plan……………………………………………………………14</w:t>
        </w:r>
      </w:hyperlink>
    </w:p>
    <w:p w14:paraId="72CB5D30" w14:textId="2BD45305" w:rsidR="000C58C1" w:rsidRDefault="003F1DF1" w:rsidP="00A029F3">
      <w:pPr>
        <w:spacing w:line="312" w:lineRule="auto"/>
        <w:ind w:left="180"/>
        <w:jc w:val="both"/>
        <w:rPr>
          <w:rFonts w:ascii="Arial" w:hAnsi="Arial" w:cs="Arial"/>
          <w:sz w:val="24"/>
          <w:szCs w:val="24"/>
        </w:rPr>
      </w:pPr>
      <w:hyperlink w:anchor="AppendixB" w:history="1">
        <w:r w:rsidR="000C58C1" w:rsidRPr="002C4897">
          <w:rPr>
            <w:rStyle w:val="Hyperlink"/>
            <w:rFonts w:cs="Arial"/>
            <w:szCs w:val="24"/>
          </w:rPr>
          <w:t>Appendix B – Funding Allocation Chart…………………………………………………….16</w:t>
        </w:r>
      </w:hyperlink>
    </w:p>
    <w:p w14:paraId="39AAEAF0" w14:textId="2637E555" w:rsidR="000C58C1" w:rsidRDefault="003F1DF1" w:rsidP="00A029F3">
      <w:pPr>
        <w:spacing w:line="312" w:lineRule="auto"/>
        <w:ind w:left="180"/>
        <w:jc w:val="both"/>
        <w:rPr>
          <w:rFonts w:ascii="Arial" w:hAnsi="Arial" w:cs="Arial"/>
          <w:sz w:val="24"/>
          <w:szCs w:val="24"/>
        </w:rPr>
      </w:pPr>
      <w:hyperlink w:anchor="AppendixC" w:history="1">
        <w:r w:rsidR="000C58C1" w:rsidRPr="002C4897">
          <w:rPr>
            <w:rStyle w:val="Hyperlink"/>
            <w:rFonts w:cs="Arial"/>
            <w:szCs w:val="24"/>
          </w:rPr>
          <w:t>Appendix C – Sample Grant Agreement…………………………………………………...17</w:t>
        </w:r>
      </w:hyperlink>
    </w:p>
    <w:p w14:paraId="46652F87" w14:textId="403B634D" w:rsidR="000C58C1" w:rsidRDefault="003F1DF1" w:rsidP="00A029F3">
      <w:pPr>
        <w:spacing w:line="312" w:lineRule="auto"/>
        <w:ind w:left="180"/>
        <w:jc w:val="both"/>
        <w:rPr>
          <w:rFonts w:ascii="Arial" w:hAnsi="Arial" w:cs="Arial"/>
          <w:sz w:val="24"/>
          <w:szCs w:val="24"/>
        </w:rPr>
      </w:pPr>
      <w:hyperlink w:anchor="AppendixD" w:history="1">
        <w:r w:rsidR="000C58C1" w:rsidRPr="002C4897">
          <w:rPr>
            <w:rStyle w:val="Hyperlink"/>
            <w:rFonts w:cs="Arial"/>
            <w:szCs w:val="24"/>
          </w:rPr>
          <w:t>Appendix D – Governing Board Resolution……………………………………………</w:t>
        </w:r>
        <w:proofErr w:type="gramStart"/>
        <w:r w:rsidR="000C58C1" w:rsidRPr="002C4897">
          <w:rPr>
            <w:rStyle w:val="Hyperlink"/>
            <w:rFonts w:cs="Arial"/>
            <w:szCs w:val="24"/>
          </w:rPr>
          <w:t>…..</w:t>
        </w:r>
        <w:proofErr w:type="gramEnd"/>
        <w:r w:rsidR="002C4897" w:rsidRPr="002C4897">
          <w:rPr>
            <w:rStyle w:val="Hyperlink"/>
            <w:rFonts w:cs="Arial"/>
            <w:szCs w:val="24"/>
          </w:rPr>
          <w:t>32</w:t>
        </w:r>
      </w:hyperlink>
    </w:p>
    <w:p w14:paraId="57D21BEA" w14:textId="2AE815E1" w:rsidR="000C58C1" w:rsidRDefault="003F1DF1" w:rsidP="00A029F3">
      <w:pPr>
        <w:spacing w:line="312" w:lineRule="auto"/>
        <w:ind w:left="180"/>
        <w:jc w:val="both"/>
        <w:rPr>
          <w:rFonts w:ascii="Arial" w:hAnsi="Arial" w:cs="Arial"/>
          <w:sz w:val="24"/>
          <w:szCs w:val="24"/>
        </w:rPr>
      </w:pPr>
      <w:hyperlink w:anchor="AppendixE" w:history="1">
        <w:r w:rsidR="000C58C1" w:rsidRPr="002C4897">
          <w:rPr>
            <w:rStyle w:val="Hyperlink"/>
            <w:rFonts w:cs="Arial"/>
            <w:szCs w:val="24"/>
          </w:rPr>
          <w:t>Appendix E – Evaluation Guidelines……………………………………………………….</w:t>
        </w:r>
        <w:r w:rsidR="002C4897" w:rsidRPr="002C4897">
          <w:rPr>
            <w:rStyle w:val="Hyperlink"/>
            <w:rFonts w:cs="Arial"/>
            <w:szCs w:val="24"/>
          </w:rPr>
          <w:t>33</w:t>
        </w:r>
      </w:hyperlink>
    </w:p>
    <w:p w14:paraId="4EBFDFB3" w14:textId="77777777" w:rsidR="00A029F3" w:rsidRDefault="00A029F3" w:rsidP="00A029F3">
      <w:pPr>
        <w:spacing w:after="200" w:line="312" w:lineRule="auto"/>
        <w:jc w:val="both"/>
        <w:rPr>
          <w:rFonts w:ascii="Arial" w:hAnsi="Arial" w:cs="Arial"/>
          <w:sz w:val="24"/>
          <w:szCs w:val="24"/>
        </w:rPr>
      </w:pPr>
    </w:p>
    <w:p w14:paraId="3F2B5D15" w14:textId="77777777" w:rsidR="00A029F3" w:rsidRPr="00F666D6" w:rsidRDefault="00A029F3" w:rsidP="00F666D6">
      <w:pPr>
        <w:spacing w:line="312" w:lineRule="auto"/>
        <w:jc w:val="both"/>
        <w:rPr>
          <w:rFonts w:ascii="Arial" w:hAnsi="Arial" w:cs="Arial"/>
          <w:sz w:val="24"/>
          <w:szCs w:val="24"/>
        </w:rPr>
      </w:pPr>
    </w:p>
    <w:p w14:paraId="745ED2F4" w14:textId="5EC0F601" w:rsidR="004138A4" w:rsidRPr="00F666D6" w:rsidRDefault="004138A4" w:rsidP="00F666D6">
      <w:pPr>
        <w:spacing w:line="312" w:lineRule="auto"/>
        <w:ind w:left="187"/>
        <w:rPr>
          <w:rFonts w:ascii="Arial" w:hAnsi="Arial" w:cs="Arial"/>
          <w:sz w:val="24"/>
          <w:szCs w:val="24"/>
        </w:rPr>
      </w:pPr>
      <w:r w:rsidRPr="00F666D6">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138A4" w14:paraId="7702A705" w14:textId="77777777" w:rsidTr="004138A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2B625925" w14:textId="45E01F13" w:rsidR="004138A4" w:rsidRDefault="004138A4" w:rsidP="004138A4">
            <w:pPr>
              <w:jc w:val="center"/>
              <w:rPr>
                <w:rFonts w:ascii="Arial" w:hAnsi="Arial" w:cs="Arial"/>
                <w:b/>
                <w:bCs/>
                <w:sz w:val="28"/>
                <w:szCs w:val="24"/>
              </w:rPr>
            </w:pPr>
            <w:bookmarkStart w:id="2" w:name="Part1"/>
            <w:bookmarkEnd w:id="2"/>
            <w:r w:rsidRPr="004138A4">
              <w:rPr>
                <w:rFonts w:ascii="Arial" w:hAnsi="Arial" w:cs="Arial"/>
                <w:b/>
                <w:bCs/>
                <w:sz w:val="32"/>
                <w:szCs w:val="32"/>
              </w:rPr>
              <w:lastRenderedPageBreak/>
              <w:t>PART I: GRANT INFORMATION</w:t>
            </w:r>
          </w:p>
        </w:tc>
      </w:tr>
    </w:tbl>
    <w:p w14:paraId="08FB3B37" w14:textId="77777777" w:rsidR="004138A4" w:rsidRPr="004138A4" w:rsidRDefault="004138A4" w:rsidP="004138A4">
      <w:pPr>
        <w:rPr>
          <w:rFonts w:ascii="Arial" w:hAnsi="Arial" w:cs="Arial"/>
        </w:rPr>
      </w:pPr>
    </w:p>
    <w:p w14:paraId="67A7B29B" w14:textId="140E67FC" w:rsidR="004138A4" w:rsidRPr="004138A4" w:rsidRDefault="004138A4" w:rsidP="00945FCD">
      <w:pPr>
        <w:pBdr>
          <w:bottom w:val="single" w:sz="8" w:space="1" w:color="D5AF54"/>
        </w:pBdr>
        <w:jc w:val="both"/>
        <w:outlineLvl w:val="1"/>
        <w:rPr>
          <w:rFonts w:ascii="Arial" w:eastAsiaTheme="minorHAnsi" w:hAnsi="Arial" w:cs="Arial"/>
          <w:b/>
          <w:color w:val="002060"/>
          <w:sz w:val="28"/>
          <w:szCs w:val="24"/>
        </w:rPr>
      </w:pPr>
      <w:bookmarkStart w:id="3" w:name="Contact_Information"/>
      <w:bookmarkStart w:id="4" w:name="_Toc534633679"/>
      <w:bookmarkStart w:id="5" w:name="_Toc55833377"/>
      <w:bookmarkEnd w:id="3"/>
      <w:r w:rsidRPr="004138A4">
        <w:rPr>
          <w:rFonts w:ascii="Arial" w:eastAsiaTheme="minorHAnsi" w:hAnsi="Arial" w:cs="Arial"/>
          <w:b/>
          <w:color w:val="002060"/>
          <w:sz w:val="28"/>
          <w:szCs w:val="24"/>
        </w:rPr>
        <w:t>Contact Information</w:t>
      </w:r>
      <w:bookmarkEnd w:id="4"/>
      <w:bookmarkEnd w:id="5"/>
      <w:r w:rsidRPr="004138A4">
        <w:rPr>
          <w:rFonts w:ascii="Arial" w:eastAsiaTheme="minorHAnsi" w:hAnsi="Arial" w:cs="Arial"/>
          <w:b/>
          <w:color w:val="002060"/>
          <w:sz w:val="28"/>
          <w:szCs w:val="24"/>
        </w:rPr>
        <w:t xml:space="preserve"> </w:t>
      </w:r>
    </w:p>
    <w:p w14:paraId="277BD2AE" w14:textId="0C81541D" w:rsidR="004138A4" w:rsidRPr="004138A4" w:rsidRDefault="004138A4" w:rsidP="00945FCD">
      <w:pPr>
        <w:jc w:val="both"/>
        <w:rPr>
          <w:rFonts w:ascii="Arial" w:hAnsi="Arial" w:cs="Arial"/>
          <w:sz w:val="24"/>
          <w:szCs w:val="24"/>
        </w:rPr>
      </w:pPr>
      <w:r w:rsidRPr="004138A4">
        <w:rPr>
          <w:rFonts w:ascii="Arial" w:hAnsi="Arial" w:cs="Arial"/>
          <w:sz w:val="24"/>
          <w:szCs w:val="24"/>
        </w:rPr>
        <w:t xml:space="preserve">This Request for Applications (RFA) provides the information necessary to prepare an Application to the Board of State and Community Corrections (BSCC) for grant funds available through the Indigent Defense Grant Program. Any questions concerning the RFA must be submitted by email to: </w:t>
      </w:r>
      <w:bookmarkStart w:id="6" w:name="_Hlk51677476"/>
      <w:bookmarkStart w:id="7" w:name="_Hlk61957532"/>
      <w:r w:rsidRPr="00074FFA">
        <w:rPr>
          <w:rFonts w:ascii="Arial" w:hAnsi="Arial" w:cs="Arial"/>
          <w:color w:val="0000FF"/>
          <w:sz w:val="24"/>
          <w:szCs w:val="24"/>
          <w:u w:val="single"/>
        </w:rPr>
        <w:fldChar w:fldCharType="begin"/>
      </w:r>
      <w:r w:rsidRPr="00074FFA">
        <w:rPr>
          <w:rFonts w:ascii="Arial" w:hAnsi="Arial" w:cs="Arial"/>
          <w:color w:val="0000FF"/>
          <w:sz w:val="24"/>
          <w:szCs w:val="24"/>
          <w:u w:val="single"/>
        </w:rPr>
        <w:instrText xml:space="preserve"> HYPERLINK "mailto:IndigentDefenseGrant@bscc.ca.gov" </w:instrText>
      </w:r>
      <w:r w:rsidRPr="00074FFA">
        <w:rPr>
          <w:rFonts w:ascii="Arial" w:hAnsi="Arial" w:cs="Arial"/>
          <w:color w:val="0000FF"/>
          <w:sz w:val="24"/>
          <w:szCs w:val="24"/>
          <w:u w:val="single"/>
        </w:rPr>
        <w:fldChar w:fldCharType="separate"/>
      </w:r>
      <w:r w:rsidRPr="00074FFA">
        <w:rPr>
          <w:rStyle w:val="Hyperlink"/>
          <w:rFonts w:cs="Arial"/>
          <w:color w:val="0000FF"/>
          <w:szCs w:val="24"/>
          <w:u w:val="single"/>
        </w:rPr>
        <w:t>IndigentDefenseGrant@bscc.ca.gov</w:t>
      </w:r>
      <w:r w:rsidRPr="00074FFA">
        <w:rPr>
          <w:rFonts w:ascii="Arial" w:hAnsi="Arial" w:cs="Arial"/>
          <w:color w:val="0000FF"/>
          <w:sz w:val="24"/>
          <w:szCs w:val="24"/>
          <w:u w:val="single"/>
        </w:rPr>
        <w:fldChar w:fldCharType="end"/>
      </w:r>
      <w:r w:rsidRPr="004138A4">
        <w:rPr>
          <w:rFonts w:ascii="Arial" w:hAnsi="Arial" w:cs="Arial"/>
          <w:sz w:val="24"/>
          <w:szCs w:val="24"/>
        </w:rPr>
        <w:t>.</w:t>
      </w:r>
      <w:bookmarkEnd w:id="6"/>
    </w:p>
    <w:p w14:paraId="544E260A" w14:textId="671688E8" w:rsidR="004138A4" w:rsidRDefault="004138A4" w:rsidP="00945FCD">
      <w:pPr>
        <w:jc w:val="both"/>
        <w:rPr>
          <w:rFonts w:ascii="Arial" w:hAnsi="Arial" w:cs="Arial"/>
          <w:sz w:val="24"/>
          <w:szCs w:val="24"/>
        </w:rPr>
      </w:pPr>
    </w:p>
    <w:bookmarkEnd w:id="7"/>
    <w:p w14:paraId="668F22F7" w14:textId="77777777" w:rsidR="00945FCD" w:rsidRDefault="00945FCD" w:rsidP="00945FCD">
      <w:pPr>
        <w:jc w:val="both"/>
        <w:rPr>
          <w:rFonts w:ascii="Arial" w:hAnsi="Arial" w:cs="Arial"/>
          <w:sz w:val="24"/>
          <w:szCs w:val="24"/>
        </w:rPr>
      </w:pPr>
    </w:p>
    <w:p w14:paraId="7978248F" w14:textId="38EB8DA0" w:rsidR="004138A4" w:rsidRPr="004138A4" w:rsidRDefault="004138A4" w:rsidP="00945FCD">
      <w:pPr>
        <w:pBdr>
          <w:bottom w:val="single" w:sz="8" w:space="1" w:color="D5AF54"/>
        </w:pBdr>
        <w:jc w:val="both"/>
        <w:outlineLvl w:val="1"/>
        <w:rPr>
          <w:rFonts w:ascii="Arial" w:eastAsiaTheme="minorHAnsi" w:hAnsi="Arial" w:cs="Arial"/>
          <w:b/>
          <w:color w:val="002060"/>
          <w:sz w:val="28"/>
          <w:szCs w:val="24"/>
        </w:rPr>
      </w:pPr>
      <w:bookmarkStart w:id="8" w:name="Background_Information"/>
      <w:bookmarkEnd w:id="8"/>
      <w:r>
        <w:rPr>
          <w:rFonts w:ascii="Arial" w:eastAsiaTheme="minorHAnsi" w:hAnsi="Arial" w:cs="Arial"/>
          <w:b/>
          <w:color w:val="002060"/>
          <w:sz w:val="28"/>
          <w:szCs w:val="24"/>
        </w:rPr>
        <w:t>Background</w:t>
      </w:r>
      <w:r w:rsidRPr="004138A4">
        <w:rPr>
          <w:rFonts w:ascii="Arial" w:eastAsiaTheme="minorHAnsi" w:hAnsi="Arial" w:cs="Arial"/>
          <w:b/>
          <w:color w:val="002060"/>
          <w:sz w:val="28"/>
          <w:szCs w:val="24"/>
        </w:rPr>
        <w:t xml:space="preserve"> Information </w:t>
      </w:r>
    </w:p>
    <w:p w14:paraId="30D03A36" w14:textId="77777777" w:rsidR="00945FCD" w:rsidRDefault="00945FCD" w:rsidP="00945FCD">
      <w:pPr>
        <w:jc w:val="both"/>
        <w:textAlignment w:val="baseline"/>
        <w:rPr>
          <w:rFonts w:ascii="Arial" w:hAnsi="Arial" w:cs="Arial"/>
          <w:sz w:val="24"/>
          <w:szCs w:val="24"/>
        </w:rPr>
      </w:pPr>
      <w:bookmarkStart w:id="9" w:name="_Hlk61956898"/>
      <w:r w:rsidRPr="006270E9">
        <w:rPr>
          <w:rFonts w:ascii="Arial" w:hAnsi="Arial" w:cs="Arial"/>
          <w:sz w:val="24"/>
          <w:szCs w:val="24"/>
        </w:rPr>
        <w:t xml:space="preserve">The Budget Act of 2020 (Senate Bill 74) established the Indigent Defense Grant Program and appropriated $10,000,000 in funding. Per the Budget Act, $9,800,000 is available for grants to county Public Defenders and up to $200,000 may be allocated for an evaluation of the Indigent Defense Grant Program. </w:t>
      </w:r>
    </w:p>
    <w:bookmarkEnd w:id="9"/>
    <w:p w14:paraId="79579A88" w14:textId="77777777" w:rsidR="00945FCD" w:rsidRDefault="00945FCD" w:rsidP="00945FCD">
      <w:pPr>
        <w:jc w:val="both"/>
        <w:rPr>
          <w:rFonts w:ascii="Arial" w:hAnsi="Arial" w:cs="Arial"/>
          <w:sz w:val="24"/>
          <w:szCs w:val="24"/>
        </w:rPr>
      </w:pPr>
    </w:p>
    <w:p w14:paraId="5CF2F034" w14:textId="77777777" w:rsidR="004138A4" w:rsidRPr="004138A4" w:rsidRDefault="004138A4" w:rsidP="00945FCD">
      <w:pPr>
        <w:jc w:val="both"/>
        <w:rPr>
          <w:rFonts w:ascii="Arial" w:hAnsi="Arial" w:cs="Arial"/>
          <w:sz w:val="24"/>
          <w:szCs w:val="24"/>
        </w:rPr>
      </w:pPr>
    </w:p>
    <w:p w14:paraId="3E7286C1" w14:textId="2328E9E7" w:rsidR="00945FCD" w:rsidRPr="004138A4" w:rsidRDefault="00945FCD" w:rsidP="00945FCD">
      <w:pPr>
        <w:pBdr>
          <w:bottom w:val="single" w:sz="8" w:space="1" w:color="D5AF54"/>
        </w:pBdr>
        <w:jc w:val="both"/>
        <w:outlineLvl w:val="1"/>
        <w:rPr>
          <w:rFonts w:ascii="Arial" w:eastAsiaTheme="minorHAnsi" w:hAnsi="Arial" w:cs="Arial"/>
          <w:b/>
          <w:color w:val="002060"/>
          <w:sz w:val="28"/>
          <w:szCs w:val="24"/>
        </w:rPr>
      </w:pPr>
      <w:bookmarkStart w:id="10" w:name="Proposal_Due_Date"/>
      <w:bookmarkEnd w:id="10"/>
      <w:r w:rsidRPr="00945FCD">
        <w:rPr>
          <w:rFonts w:ascii="Arial" w:eastAsiaTheme="minorHAnsi" w:hAnsi="Arial" w:cs="Arial"/>
          <w:b/>
          <w:color w:val="002060"/>
          <w:sz w:val="28"/>
          <w:szCs w:val="24"/>
        </w:rPr>
        <w:t>Proposal Due Date and Submission Instructions</w:t>
      </w:r>
    </w:p>
    <w:p w14:paraId="4DED76D0" w14:textId="40530093" w:rsidR="00945FCD" w:rsidRDefault="00945FCD" w:rsidP="00945FCD">
      <w:pPr>
        <w:jc w:val="both"/>
        <w:textAlignment w:val="baseline"/>
        <w:rPr>
          <w:rFonts w:ascii="Arial" w:hAnsi="Arial" w:cs="Arial"/>
          <w:sz w:val="24"/>
          <w:szCs w:val="24"/>
        </w:rPr>
      </w:pPr>
      <w:r w:rsidRPr="00945FCD">
        <w:rPr>
          <w:rFonts w:ascii="Arial" w:hAnsi="Arial" w:cs="Arial"/>
          <w:sz w:val="24"/>
          <w:szCs w:val="24"/>
        </w:rPr>
        <w:t xml:space="preserve">Proposals must be received by 5:00 P.M. on </w:t>
      </w:r>
      <w:r>
        <w:rPr>
          <w:rFonts w:ascii="Arial" w:hAnsi="Arial" w:cs="Arial"/>
          <w:sz w:val="24"/>
          <w:szCs w:val="24"/>
        </w:rPr>
        <w:t>Fri</w:t>
      </w:r>
      <w:r w:rsidRPr="00945FCD">
        <w:rPr>
          <w:rFonts w:ascii="Arial" w:hAnsi="Arial" w:cs="Arial"/>
          <w:sz w:val="24"/>
          <w:szCs w:val="24"/>
        </w:rPr>
        <w:t xml:space="preserve">day, </w:t>
      </w:r>
      <w:r w:rsidR="00A76925">
        <w:rPr>
          <w:rFonts w:ascii="Arial" w:hAnsi="Arial" w:cs="Arial"/>
          <w:sz w:val="24"/>
          <w:szCs w:val="24"/>
        </w:rPr>
        <w:t>February</w:t>
      </w:r>
      <w:r>
        <w:rPr>
          <w:rFonts w:ascii="Arial" w:hAnsi="Arial" w:cs="Arial"/>
          <w:sz w:val="24"/>
          <w:szCs w:val="24"/>
        </w:rPr>
        <w:t xml:space="preserve"> </w:t>
      </w:r>
      <w:r w:rsidR="00A76925">
        <w:rPr>
          <w:rFonts w:ascii="Arial" w:hAnsi="Arial" w:cs="Arial"/>
          <w:sz w:val="24"/>
          <w:szCs w:val="24"/>
        </w:rPr>
        <w:t>5</w:t>
      </w:r>
      <w:r w:rsidRPr="00945FCD">
        <w:rPr>
          <w:rFonts w:ascii="Arial" w:hAnsi="Arial" w:cs="Arial"/>
          <w:sz w:val="24"/>
          <w:szCs w:val="24"/>
        </w:rPr>
        <w:t>, 2021. Applicants must</w:t>
      </w:r>
      <w:r>
        <w:rPr>
          <w:rFonts w:ascii="Arial" w:hAnsi="Arial" w:cs="Arial"/>
          <w:sz w:val="24"/>
          <w:szCs w:val="24"/>
        </w:rPr>
        <w:t xml:space="preserve"> </w:t>
      </w:r>
      <w:r w:rsidRPr="00945FCD">
        <w:rPr>
          <w:rFonts w:ascii="Arial" w:hAnsi="Arial" w:cs="Arial"/>
          <w:sz w:val="24"/>
          <w:szCs w:val="24"/>
        </w:rPr>
        <w:t xml:space="preserve">ensure the proposal package is signed with a digital signature </w:t>
      </w:r>
      <w:r w:rsidRPr="00AB612B">
        <w:rPr>
          <w:rFonts w:ascii="Arial" w:hAnsi="Arial" w:cs="Arial"/>
          <w:b/>
          <w:bCs/>
          <w:sz w:val="24"/>
          <w:szCs w:val="24"/>
          <w:u w:val="single"/>
        </w:rPr>
        <w:t>OR</w:t>
      </w:r>
      <w:r w:rsidRPr="00AB612B">
        <w:rPr>
          <w:rFonts w:ascii="Arial" w:hAnsi="Arial" w:cs="Arial"/>
          <w:sz w:val="24"/>
          <w:szCs w:val="24"/>
        </w:rPr>
        <w:t xml:space="preserve"> </w:t>
      </w:r>
      <w:r w:rsidRPr="00945FCD">
        <w:rPr>
          <w:rFonts w:ascii="Arial" w:hAnsi="Arial" w:cs="Arial"/>
          <w:sz w:val="24"/>
          <w:szCs w:val="24"/>
        </w:rPr>
        <w:t xml:space="preserve">a wet blue ink signature that is then scanned with the completed proposal package. Submit one (1) completed proposal package via email to: </w:t>
      </w:r>
      <w:bookmarkStart w:id="11" w:name="_Hlk61954825"/>
      <w:r w:rsidR="00A02E73" w:rsidRPr="00074FFA">
        <w:fldChar w:fldCharType="begin"/>
      </w:r>
      <w:r w:rsidR="00A02E73" w:rsidRPr="00074FFA">
        <w:rPr>
          <w:color w:val="0000FF"/>
          <w:u w:val="single"/>
        </w:rPr>
        <w:instrText xml:space="preserve"> HYPERLINK "mailto:IndigentDefenseGrant@bscc.ca.gov" </w:instrText>
      </w:r>
      <w:r w:rsidR="00A02E73" w:rsidRPr="00074FFA">
        <w:fldChar w:fldCharType="separate"/>
      </w:r>
      <w:r w:rsidRPr="00074FFA">
        <w:rPr>
          <w:rStyle w:val="Hyperlink"/>
          <w:rFonts w:cs="Arial"/>
          <w:color w:val="0000FF"/>
          <w:szCs w:val="24"/>
          <w:u w:val="single"/>
        </w:rPr>
        <w:t>IndigentDefenseGrant@bscc.ca.gov</w:t>
      </w:r>
      <w:r w:rsidR="00A02E73" w:rsidRPr="00074FFA">
        <w:rPr>
          <w:rStyle w:val="Hyperlink"/>
          <w:rFonts w:cs="Arial"/>
          <w:color w:val="0000FF"/>
          <w:szCs w:val="24"/>
          <w:u w:val="single"/>
        </w:rPr>
        <w:fldChar w:fldCharType="end"/>
      </w:r>
      <w:bookmarkEnd w:id="11"/>
      <w:r w:rsidRPr="00945FCD">
        <w:rPr>
          <w:rFonts w:ascii="Arial" w:hAnsi="Arial" w:cs="Arial"/>
          <w:sz w:val="24"/>
          <w:szCs w:val="24"/>
        </w:rPr>
        <w:t>.</w:t>
      </w:r>
    </w:p>
    <w:p w14:paraId="06F8B31E" w14:textId="7F4354E0" w:rsidR="004138A4" w:rsidRDefault="004138A4" w:rsidP="00945FCD">
      <w:pPr>
        <w:rPr>
          <w:rFonts w:ascii="Arial" w:hAnsi="Arial" w:cs="Arial"/>
          <w:b/>
          <w:bCs/>
          <w:iCs/>
          <w:szCs w:val="24"/>
        </w:rPr>
      </w:pPr>
    </w:p>
    <w:p w14:paraId="2327D480" w14:textId="77777777" w:rsidR="00945FCD" w:rsidRDefault="00945FCD" w:rsidP="00945FCD">
      <w:pPr>
        <w:pBdr>
          <w:bottom w:val="single" w:sz="8" w:space="1" w:color="D5AF54"/>
        </w:pBdr>
        <w:jc w:val="both"/>
        <w:outlineLvl w:val="1"/>
        <w:rPr>
          <w:rFonts w:ascii="Arial" w:eastAsiaTheme="minorHAnsi" w:hAnsi="Arial" w:cs="Arial"/>
          <w:b/>
          <w:color w:val="002060"/>
          <w:sz w:val="28"/>
          <w:szCs w:val="24"/>
        </w:rPr>
      </w:pPr>
    </w:p>
    <w:p w14:paraId="6E5360BD" w14:textId="76A49376" w:rsidR="00945FCD" w:rsidRPr="004138A4" w:rsidRDefault="00945FCD" w:rsidP="00945FCD">
      <w:pPr>
        <w:pBdr>
          <w:bottom w:val="single" w:sz="8" w:space="1" w:color="D5AF54"/>
        </w:pBdr>
        <w:jc w:val="both"/>
        <w:outlineLvl w:val="1"/>
        <w:rPr>
          <w:rFonts w:ascii="Arial" w:eastAsiaTheme="minorHAnsi" w:hAnsi="Arial" w:cs="Arial"/>
          <w:b/>
          <w:color w:val="002060"/>
          <w:sz w:val="28"/>
          <w:szCs w:val="24"/>
        </w:rPr>
      </w:pPr>
      <w:bookmarkStart w:id="12" w:name="Description_of_the_Grant"/>
      <w:bookmarkEnd w:id="12"/>
      <w:r w:rsidRPr="00945FCD">
        <w:rPr>
          <w:rFonts w:ascii="Arial" w:eastAsiaTheme="minorHAnsi" w:hAnsi="Arial" w:cs="Arial"/>
          <w:b/>
          <w:color w:val="002060"/>
          <w:sz w:val="28"/>
          <w:szCs w:val="24"/>
        </w:rPr>
        <w:t>Description of the Grant</w:t>
      </w:r>
    </w:p>
    <w:p w14:paraId="06CB3732" w14:textId="77777777" w:rsidR="00945FCD" w:rsidRDefault="00945FCD" w:rsidP="00945FCD">
      <w:pPr>
        <w:autoSpaceDE w:val="0"/>
        <w:autoSpaceDN w:val="0"/>
        <w:adjustRightInd w:val="0"/>
        <w:jc w:val="both"/>
        <w:rPr>
          <w:rFonts w:ascii="Arial" w:eastAsia="Calibri" w:hAnsi="Arial" w:cs="Arial"/>
          <w:b/>
          <w:bCs/>
          <w:color w:val="000000" w:themeColor="text1"/>
          <w:sz w:val="24"/>
          <w:szCs w:val="24"/>
        </w:rPr>
      </w:pPr>
    </w:p>
    <w:p w14:paraId="7B9C4891" w14:textId="6BE3373E" w:rsidR="00945FCD" w:rsidRPr="00C8174D" w:rsidRDefault="00945FCD" w:rsidP="00945FCD">
      <w:pPr>
        <w:autoSpaceDE w:val="0"/>
        <w:autoSpaceDN w:val="0"/>
        <w:adjustRightInd w:val="0"/>
        <w:jc w:val="both"/>
        <w:rPr>
          <w:rFonts w:ascii="Arial" w:eastAsia="Calibri" w:hAnsi="Arial" w:cs="Arial"/>
          <w:b/>
          <w:bCs/>
          <w:color w:val="000000" w:themeColor="text1"/>
          <w:sz w:val="24"/>
          <w:szCs w:val="24"/>
        </w:rPr>
      </w:pPr>
      <w:r w:rsidRPr="00C8174D">
        <w:rPr>
          <w:rFonts w:ascii="Arial" w:eastAsia="Calibri" w:hAnsi="Arial" w:cs="Arial"/>
          <w:b/>
          <w:bCs/>
          <w:color w:val="000000" w:themeColor="text1"/>
          <w:sz w:val="24"/>
          <w:szCs w:val="24"/>
        </w:rPr>
        <w:t>Grant Period</w:t>
      </w:r>
    </w:p>
    <w:p w14:paraId="3598DF95" w14:textId="07D620BA" w:rsidR="00945FCD" w:rsidRDefault="00945FCD" w:rsidP="00945FCD">
      <w:pPr>
        <w:autoSpaceDE w:val="0"/>
        <w:autoSpaceDN w:val="0"/>
        <w:adjustRightInd w:val="0"/>
        <w:jc w:val="both"/>
        <w:rPr>
          <w:rFonts w:ascii="Arial" w:eastAsia="Calibri" w:hAnsi="Arial" w:cs="Arial"/>
          <w:sz w:val="24"/>
          <w:szCs w:val="24"/>
        </w:rPr>
      </w:pPr>
      <w:r>
        <w:rPr>
          <w:rFonts w:ascii="Arial" w:eastAsia="Calibri" w:hAnsi="Arial" w:cs="Arial"/>
          <w:sz w:val="24"/>
          <w:szCs w:val="24"/>
        </w:rPr>
        <w:t>Eligible a</w:t>
      </w:r>
      <w:r w:rsidRPr="00107273">
        <w:rPr>
          <w:rFonts w:ascii="Arial" w:eastAsia="Calibri" w:hAnsi="Arial" w:cs="Arial"/>
          <w:sz w:val="24"/>
          <w:szCs w:val="24"/>
        </w:rPr>
        <w:t xml:space="preserve">pplicants will be funded </w:t>
      </w:r>
      <w:r>
        <w:rPr>
          <w:rFonts w:ascii="Arial" w:eastAsia="Calibri" w:hAnsi="Arial" w:cs="Arial"/>
          <w:sz w:val="24"/>
          <w:szCs w:val="24"/>
        </w:rPr>
        <w:t xml:space="preserve">for </w:t>
      </w:r>
      <w:r w:rsidRPr="00322248">
        <w:rPr>
          <w:rFonts w:ascii="Arial" w:eastAsia="Calibri" w:hAnsi="Arial" w:cs="Arial"/>
          <w:sz w:val="24"/>
          <w:szCs w:val="24"/>
        </w:rPr>
        <w:t>a</w:t>
      </w:r>
      <w:r>
        <w:rPr>
          <w:rFonts w:ascii="Arial" w:eastAsia="Calibri" w:hAnsi="Arial" w:cs="Arial"/>
          <w:sz w:val="24"/>
          <w:szCs w:val="24"/>
        </w:rPr>
        <w:t xml:space="preserve"> grant</w:t>
      </w:r>
      <w:r w:rsidRPr="00305B6A">
        <w:rPr>
          <w:rFonts w:ascii="Arial" w:eastAsia="Calibri" w:hAnsi="Arial" w:cs="Arial"/>
          <w:sz w:val="24"/>
          <w:szCs w:val="24"/>
        </w:rPr>
        <w:t xml:space="preserve"> period commencing </w:t>
      </w:r>
      <w:r>
        <w:rPr>
          <w:rFonts w:ascii="Arial" w:eastAsia="Calibri" w:hAnsi="Arial" w:cs="Arial"/>
          <w:sz w:val="24"/>
          <w:szCs w:val="24"/>
        </w:rPr>
        <w:t>February</w:t>
      </w:r>
      <w:r w:rsidRPr="00305B6A">
        <w:rPr>
          <w:rFonts w:ascii="Arial" w:eastAsia="Calibri" w:hAnsi="Arial" w:cs="Arial"/>
          <w:sz w:val="24"/>
          <w:szCs w:val="24"/>
        </w:rPr>
        <w:t xml:space="preserve"> </w:t>
      </w:r>
      <w:r w:rsidR="003E1075">
        <w:rPr>
          <w:rFonts w:ascii="Arial" w:eastAsia="Calibri" w:hAnsi="Arial" w:cs="Arial"/>
          <w:sz w:val="24"/>
          <w:szCs w:val="24"/>
        </w:rPr>
        <w:t>1</w:t>
      </w:r>
      <w:r w:rsidR="00A76925">
        <w:rPr>
          <w:rFonts w:ascii="Arial" w:eastAsia="Calibri" w:hAnsi="Arial" w:cs="Arial"/>
          <w:sz w:val="24"/>
          <w:szCs w:val="24"/>
        </w:rPr>
        <w:t>5</w:t>
      </w:r>
      <w:r w:rsidRPr="00305B6A">
        <w:rPr>
          <w:rFonts w:ascii="Arial" w:eastAsia="Calibri" w:hAnsi="Arial" w:cs="Arial"/>
          <w:sz w:val="24"/>
          <w:szCs w:val="24"/>
        </w:rPr>
        <w:t>, 2021 and ending J</w:t>
      </w:r>
      <w:r>
        <w:rPr>
          <w:rFonts w:ascii="Arial" w:eastAsia="Calibri" w:hAnsi="Arial" w:cs="Arial"/>
          <w:sz w:val="24"/>
          <w:szCs w:val="24"/>
        </w:rPr>
        <w:t>une</w:t>
      </w:r>
      <w:r w:rsidRPr="00305B6A">
        <w:rPr>
          <w:rFonts w:ascii="Arial" w:eastAsia="Calibri" w:hAnsi="Arial" w:cs="Arial"/>
          <w:sz w:val="24"/>
          <w:szCs w:val="24"/>
        </w:rPr>
        <w:t xml:space="preserve"> 3</w:t>
      </w:r>
      <w:r>
        <w:rPr>
          <w:rFonts w:ascii="Arial" w:eastAsia="Calibri" w:hAnsi="Arial" w:cs="Arial"/>
          <w:sz w:val="24"/>
          <w:szCs w:val="24"/>
        </w:rPr>
        <w:t>0</w:t>
      </w:r>
      <w:r w:rsidRPr="00305B6A">
        <w:rPr>
          <w:rFonts w:ascii="Arial" w:eastAsia="Calibri" w:hAnsi="Arial" w:cs="Arial"/>
          <w:sz w:val="24"/>
          <w:szCs w:val="24"/>
        </w:rPr>
        <w:t>, 202</w:t>
      </w:r>
      <w:r>
        <w:rPr>
          <w:rFonts w:ascii="Arial" w:eastAsia="Calibri" w:hAnsi="Arial" w:cs="Arial"/>
          <w:sz w:val="24"/>
          <w:szCs w:val="24"/>
        </w:rPr>
        <w:t>3</w:t>
      </w:r>
      <w:r w:rsidRPr="00305B6A">
        <w:rPr>
          <w:rFonts w:ascii="Arial" w:eastAsia="Calibri" w:hAnsi="Arial" w:cs="Arial"/>
          <w:sz w:val="24"/>
          <w:szCs w:val="24"/>
        </w:rPr>
        <w:t>.</w:t>
      </w:r>
      <w:r w:rsidRPr="00322248">
        <w:rPr>
          <w:rFonts w:ascii="Arial" w:eastAsia="Calibri" w:hAnsi="Arial" w:cs="Arial"/>
          <w:sz w:val="24"/>
          <w:szCs w:val="24"/>
        </w:rPr>
        <w:t xml:space="preserve">  </w:t>
      </w:r>
    </w:p>
    <w:p w14:paraId="44C6292D" w14:textId="77777777" w:rsidR="00945FCD" w:rsidRDefault="00945FCD" w:rsidP="00945FCD">
      <w:pPr>
        <w:tabs>
          <w:tab w:val="left" w:pos="4095"/>
        </w:tabs>
        <w:jc w:val="both"/>
        <w:rPr>
          <w:rFonts w:ascii="Arial" w:hAnsi="Arial" w:cs="Arial"/>
          <w:sz w:val="24"/>
          <w:szCs w:val="24"/>
        </w:rPr>
      </w:pPr>
    </w:p>
    <w:p w14:paraId="01267938" w14:textId="77777777" w:rsidR="00945FCD" w:rsidRPr="00C8174D" w:rsidRDefault="00945FCD" w:rsidP="00945FCD">
      <w:pPr>
        <w:jc w:val="both"/>
        <w:rPr>
          <w:rFonts w:ascii="Arial" w:hAnsi="Arial" w:cs="Arial"/>
          <w:b/>
          <w:color w:val="000000" w:themeColor="text1"/>
          <w:sz w:val="24"/>
          <w:szCs w:val="24"/>
        </w:rPr>
      </w:pPr>
      <w:r w:rsidRPr="00C8174D">
        <w:rPr>
          <w:rFonts w:ascii="Arial" w:hAnsi="Arial" w:cs="Arial"/>
          <w:b/>
          <w:color w:val="000000" w:themeColor="text1"/>
          <w:sz w:val="24"/>
          <w:szCs w:val="24"/>
        </w:rPr>
        <w:t>Eligibility to Apply</w:t>
      </w:r>
    </w:p>
    <w:p w14:paraId="530D0A5D" w14:textId="756A5E69" w:rsidR="00945FCD" w:rsidRDefault="001F3DB0" w:rsidP="00945FCD">
      <w:pPr>
        <w:shd w:val="clear" w:color="auto" w:fill="FFFFFF" w:themeFill="background1"/>
        <w:jc w:val="both"/>
        <w:rPr>
          <w:rFonts w:ascii="Arial" w:hAnsi="Arial" w:cs="Arial"/>
          <w:bCs/>
          <w:sz w:val="24"/>
          <w:szCs w:val="24"/>
        </w:rPr>
      </w:pPr>
      <w:bookmarkStart w:id="13" w:name="_Hlk53578092"/>
      <w:r>
        <w:rPr>
          <w:rFonts w:ascii="Arial" w:hAnsi="Arial" w:cs="Arial"/>
          <w:sz w:val="24"/>
          <w:szCs w:val="24"/>
        </w:rPr>
        <w:t xml:space="preserve">The </w:t>
      </w:r>
      <w:r w:rsidRPr="001F3DB0">
        <w:rPr>
          <w:rFonts w:ascii="Arial" w:hAnsi="Arial" w:cs="Arial"/>
          <w:sz w:val="24"/>
          <w:szCs w:val="24"/>
        </w:rPr>
        <w:t>Indigent Defense Grant Program</w:t>
      </w:r>
      <w:r>
        <w:rPr>
          <w:rFonts w:ascii="Arial" w:hAnsi="Arial" w:cs="Arial"/>
          <w:sz w:val="24"/>
          <w:szCs w:val="24"/>
        </w:rPr>
        <w:t xml:space="preserve"> </w:t>
      </w:r>
      <w:r w:rsidRPr="001F3DB0">
        <w:rPr>
          <w:rFonts w:ascii="Arial" w:hAnsi="Arial" w:cs="Arial"/>
          <w:sz w:val="24"/>
          <w:szCs w:val="24"/>
        </w:rPr>
        <w:t>will be</w:t>
      </w:r>
      <w:r>
        <w:rPr>
          <w:rFonts w:ascii="Arial" w:hAnsi="Arial" w:cs="Arial"/>
          <w:sz w:val="24"/>
          <w:szCs w:val="24"/>
        </w:rPr>
        <w:t xml:space="preserve"> </w:t>
      </w:r>
      <w:r w:rsidRPr="001F3DB0">
        <w:rPr>
          <w:rFonts w:ascii="Arial" w:hAnsi="Arial" w:cs="Arial"/>
          <w:sz w:val="24"/>
          <w:szCs w:val="24"/>
        </w:rPr>
        <w:t>distributed among 19 counties</w:t>
      </w:r>
      <w:r>
        <w:rPr>
          <w:rFonts w:ascii="Arial" w:hAnsi="Arial" w:cs="Arial"/>
          <w:sz w:val="24"/>
          <w:szCs w:val="24"/>
        </w:rPr>
        <w:t xml:space="preserve"> </w:t>
      </w:r>
      <w:r w:rsidRPr="001F3DB0">
        <w:rPr>
          <w:rFonts w:ascii="Arial" w:hAnsi="Arial" w:cs="Arial"/>
          <w:sz w:val="24"/>
          <w:szCs w:val="24"/>
        </w:rPr>
        <w:t>with a population of 550,000 residents or fewer.</w:t>
      </w:r>
      <w:r>
        <w:rPr>
          <w:rFonts w:ascii="Arial" w:hAnsi="Arial" w:cs="Arial"/>
          <w:sz w:val="24"/>
          <w:szCs w:val="24"/>
        </w:rPr>
        <w:t xml:space="preserve"> </w:t>
      </w:r>
      <w:r w:rsidR="00945FCD" w:rsidRPr="00F807ED">
        <w:rPr>
          <w:rFonts w:ascii="Arial" w:hAnsi="Arial" w:cs="Arial"/>
          <w:sz w:val="24"/>
          <w:szCs w:val="24"/>
        </w:rPr>
        <w:t>Eligible applicants</w:t>
      </w:r>
      <w:r w:rsidR="00945FCD">
        <w:rPr>
          <w:rFonts w:ascii="Arial" w:hAnsi="Arial" w:cs="Arial"/>
          <w:sz w:val="24"/>
          <w:szCs w:val="24"/>
        </w:rPr>
        <w:t xml:space="preserve"> </w:t>
      </w:r>
      <w:r w:rsidR="00945FCD" w:rsidRPr="00F807ED">
        <w:rPr>
          <w:rFonts w:ascii="Arial" w:hAnsi="Arial" w:cs="Arial"/>
          <w:sz w:val="24"/>
          <w:szCs w:val="24"/>
        </w:rPr>
        <w:t>are</w:t>
      </w:r>
      <w:r>
        <w:rPr>
          <w:rFonts w:ascii="Arial" w:hAnsi="Arial" w:cs="Arial"/>
          <w:sz w:val="24"/>
          <w:szCs w:val="24"/>
        </w:rPr>
        <w:t xml:space="preserve"> </w:t>
      </w:r>
      <w:r>
        <w:rPr>
          <w:rFonts w:ascii="Arial" w:hAnsi="Arial" w:cs="Arial"/>
          <w:bCs/>
          <w:sz w:val="24"/>
          <w:szCs w:val="24"/>
        </w:rPr>
        <w:t>identified below:</w:t>
      </w:r>
      <w:r w:rsidRPr="001F3DB0">
        <w:rPr>
          <w:rFonts w:ascii="Arial" w:hAnsi="Arial" w:cs="Arial"/>
          <w:bCs/>
          <w:sz w:val="24"/>
          <w:szCs w:val="24"/>
        </w:rPr>
        <w:t xml:space="preserve"> </w:t>
      </w:r>
      <w:r>
        <w:rPr>
          <w:rFonts w:ascii="Arial" w:hAnsi="Arial" w:cs="Arial"/>
          <w:bCs/>
          <w:sz w:val="24"/>
          <w:szCs w:val="24"/>
        </w:rPr>
        <w:t xml:space="preserve"> </w:t>
      </w:r>
    </w:p>
    <w:p w14:paraId="0CB4C7E7" w14:textId="0B0DFF79" w:rsidR="00AB612B" w:rsidRDefault="00AB612B" w:rsidP="00945FCD">
      <w:pPr>
        <w:shd w:val="clear" w:color="auto" w:fill="FFFFFF" w:themeFill="background1"/>
        <w:jc w:val="both"/>
        <w:rPr>
          <w:rFonts w:ascii="Arial" w:hAnsi="Arial" w:cs="Arial"/>
          <w:sz w:val="24"/>
          <w:szCs w:val="24"/>
        </w:rPr>
      </w:pPr>
    </w:p>
    <w:p w14:paraId="26F6A3AC" w14:textId="61ADBFC5"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El Dorado County</w:t>
      </w:r>
      <w:r>
        <w:rPr>
          <w:rFonts w:ascii="Arial" w:hAnsi="Arial" w:cs="Arial"/>
          <w:sz w:val="24"/>
          <w:szCs w:val="24"/>
        </w:rPr>
        <w:tab/>
      </w:r>
      <w:r>
        <w:rPr>
          <w:rFonts w:ascii="Arial" w:hAnsi="Arial" w:cs="Arial"/>
          <w:sz w:val="24"/>
          <w:szCs w:val="24"/>
        </w:rPr>
        <w:tab/>
        <w:t xml:space="preserve">11. </w:t>
      </w:r>
      <w:r w:rsidRPr="00AB612B">
        <w:rPr>
          <w:rFonts w:ascii="Arial" w:hAnsi="Arial" w:cs="Arial"/>
          <w:sz w:val="24"/>
          <w:szCs w:val="24"/>
        </w:rPr>
        <w:t>Santa Barbara</w:t>
      </w:r>
      <w:r>
        <w:rPr>
          <w:rFonts w:ascii="Arial" w:hAnsi="Arial" w:cs="Arial"/>
          <w:sz w:val="24"/>
          <w:szCs w:val="24"/>
        </w:rPr>
        <w:t xml:space="preserve"> County</w:t>
      </w:r>
    </w:p>
    <w:p w14:paraId="5EF1C255" w14:textId="27664C47"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Humboldt County</w:t>
      </w:r>
      <w:r>
        <w:rPr>
          <w:rFonts w:ascii="Arial" w:hAnsi="Arial" w:cs="Arial"/>
          <w:sz w:val="24"/>
          <w:szCs w:val="24"/>
        </w:rPr>
        <w:tab/>
      </w:r>
      <w:r>
        <w:rPr>
          <w:rFonts w:ascii="Arial" w:hAnsi="Arial" w:cs="Arial"/>
          <w:sz w:val="24"/>
          <w:szCs w:val="24"/>
        </w:rPr>
        <w:tab/>
        <w:t xml:space="preserve">12. </w:t>
      </w:r>
      <w:r w:rsidRPr="00AB612B">
        <w:rPr>
          <w:rFonts w:ascii="Arial" w:hAnsi="Arial" w:cs="Arial"/>
          <w:sz w:val="24"/>
          <w:szCs w:val="24"/>
        </w:rPr>
        <w:t>Shasta County</w:t>
      </w:r>
    </w:p>
    <w:p w14:paraId="7BB9250F" w14:textId="155E5CB7"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Imperial County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13. </w:t>
      </w:r>
      <w:r w:rsidRPr="00AB612B">
        <w:rPr>
          <w:rFonts w:ascii="Arial" w:hAnsi="Arial" w:cs="Arial"/>
          <w:sz w:val="24"/>
          <w:szCs w:val="24"/>
        </w:rPr>
        <w:t>Siskiyou County</w:t>
      </w:r>
    </w:p>
    <w:p w14:paraId="08CFA172" w14:textId="50550E6B"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Lassen County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14. </w:t>
      </w:r>
      <w:r w:rsidRPr="00AB612B">
        <w:rPr>
          <w:rFonts w:ascii="Arial" w:hAnsi="Arial" w:cs="Arial"/>
          <w:sz w:val="24"/>
          <w:szCs w:val="24"/>
        </w:rPr>
        <w:t>Solano County</w:t>
      </w:r>
    </w:p>
    <w:p w14:paraId="20714298" w14:textId="4ABDD4A4"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Marin County</w:t>
      </w:r>
      <w:r w:rsidRPr="00AB612B">
        <w:rPr>
          <w:rFonts w:ascii="Arial" w:hAnsi="Arial" w:cs="Arial"/>
          <w:sz w:val="24"/>
          <w:szCs w:val="24"/>
        </w:rPr>
        <w:tab/>
      </w:r>
      <w:r>
        <w:rPr>
          <w:rFonts w:ascii="Arial" w:hAnsi="Arial" w:cs="Arial"/>
          <w:sz w:val="24"/>
          <w:szCs w:val="24"/>
        </w:rPr>
        <w:tab/>
      </w:r>
      <w:r>
        <w:rPr>
          <w:rFonts w:ascii="Arial" w:hAnsi="Arial" w:cs="Arial"/>
          <w:sz w:val="24"/>
          <w:szCs w:val="24"/>
        </w:rPr>
        <w:tab/>
        <w:t xml:space="preserve">15. </w:t>
      </w:r>
      <w:r w:rsidRPr="00AB612B">
        <w:rPr>
          <w:rFonts w:ascii="Arial" w:hAnsi="Arial" w:cs="Arial"/>
          <w:sz w:val="24"/>
          <w:szCs w:val="24"/>
        </w:rPr>
        <w:t>Sonoma County</w:t>
      </w:r>
    </w:p>
    <w:p w14:paraId="34149331" w14:textId="42D3E2CE"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Mendocino County</w:t>
      </w:r>
      <w:r>
        <w:rPr>
          <w:rFonts w:ascii="Arial" w:hAnsi="Arial" w:cs="Arial"/>
          <w:sz w:val="24"/>
          <w:szCs w:val="24"/>
        </w:rPr>
        <w:tab/>
      </w:r>
      <w:r>
        <w:rPr>
          <w:rFonts w:ascii="Arial" w:hAnsi="Arial" w:cs="Arial"/>
          <w:sz w:val="24"/>
          <w:szCs w:val="24"/>
        </w:rPr>
        <w:tab/>
        <w:t xml:space="preserve">16. </w:t>
      </w:r>
      <w:r w:rsidRPr="00AB612B">
        <w:rPr>
          <w:rFonts w:ascii="Arial" w:hAnsi="Arial" w:cs="Arial"/>
          <w:sz w:val="24"/>
          <w:szCs w:val="24"/>
        </w:rPr>
        <w:t>Stanislaus County</w:t>
      </w:r>
    </w:p>
    <w:p w14:paraId="145F8DB4" w14:textId="12678213"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Merced County</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17. </w:t>
      </w:r>
      <w:r w:rsidRPr="00AB612B">
        <w:rPr>
          <w:rFonts w:ascii="Arial" w:hAnsi="Arial" w:cs="Arial"/>
          <w:sz w:val="24"/>
          <w:szCs w:val="24"/>
        </w:rPr>
        <w:t>Tulare County</w:t>
      </w:r>
    </w:p>
    <w:p w14:paraId="30CBF022" w14:textId="10001403"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Monterey County</w:t>
      </w:r>
      <w:r>
        <w:rPr>
          <w:rFonts w:ascii="Arial" w:hAnsi="Arial" w:cs="Arial"/>
          <w:sz w:val="24"/>
          <w:szCs w:val="24"/>
        </w:rPr>
        <w:tab/>
      </w:r>
      <w:r>
        <w:rPr>
          <w:rFonts w:ascii="Arial" w:hAnsi="Arial" w:cs="Arial"/>
          <w:sz w:val="24"/>
          <w:szCs w:val="24"/>
        </w:rPr>
        <w:tab/>
        <w:t xml:space="preserve">18. </w:t>
      </w:r>
      <w:r w:rsidRPr="00AB612B">
        <w:rPr>
          <w:rFonts w:ascii="Arial" w:hAnsi="Arial" w:cs="Arial"/>
          <w:sz w:val="24"/>
          <w:szCs w:val="24"/>
        </w:rPr>
        <w:t>Tuolumne County</w:t>
      </w:r>
    </w:p>
    <w:p w14:paraId="1AC8159B" w14:textId="2297F55C"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Napa County</w:t>
      </w:r>
      <w:r>
        <w:rPr>
          <w:rFonts w:ascii="Arial" w:hAnsi="Arial" w:cs="Arial"/>
          <w:sz w:val="24"/>
          <w:szCs w:val="24"/>
        </w:rPr>
        <w:tab/>
      </w:r>
      <w:r>
        <w:rPr>
          <w:rFonts w:ascii="Arial" w:hAnsi="Arial" w:cs="Arial"/>
          <w:sz w:val="24"/>
          <w:szCs w:val="24"/>
        </w:rPr>
        <w:tab/>
      </w:r>
      <w:r>
        <w:rPr>
          <w:rFonts w:ascii="Arial" w:hAnsi="Arial" w:cs="Arial"/>
          <w:sz w:val="24"/>
          <w:szCs w:val="24"/>
        </w:rPr>
        <w:tab/>
        <w:t>19.</w:t>
      </w:r>
      <w:r w:rsidRPr="00AB612B">
        <w:t xml:space="preserve"> </w:t>
      </w:r>
      <w:r>
        <w:t xml:space="preserve"> </w:t>
      </w:r>
      <w:r w:rsidRPr="00AB612B">
        <w:rPr>
          <w:rFonts w:ascii="Arial" w:hAnsi="Arial" w:cs="Arial"/>
          <w:sz w:val="24"/>
          <w:szCs w:val="24"/>
        </w:rPr>
        <w:t>Yolo County</w:t>
      </w:r>
    </w:p>
    <w:p w14:paraId="330E72AA" w14:textId="08F19934" w:rsidR="00AB612B" w:rsidRPr="00AB612B" w:rsidRDefault="00AB612B" w:rsidP="00281AAD">
      <w:pPr>
        <w:pStyle w:val="ListParagraph"/>
        <w:numPr>
          <w:ilvl w:val="0"/>
          <w:numId w:val="11"/>
        </w:numPr>
        <w:shd w:val="clear" w:color="auto" w:fill="FFFFFF" w:themeFill="background1"/>
        <w:jc w:val="both"/>
        <w:rPr>
          <w:rFonts w:ascii="Arial" w:hAnsi="Arial" w:cs="Arial"/>
          <w:sz w:val="24"/>
          <w:szCs w:val="24"/>
        </w:rPr>
      </w:pPr>
      <w:r w:rsidRPr="00AB612B">
        <w:rPr>
          <w:rFonts w:ascii="Arial" w:hAnsi="Arial" w:cs="Arial"/>
          <w:sz w:val="24"/>
          <w:szCs w:val="24"/>
        </w:rPr>
        <w:t>Nevada County</w:t>
      </w:r>
    </w:p>
    <w:p w14:paraId="1945B3A5" w14:textId="77777777" w:rsidR="00AB612B" w:rsidRPr="00AB612B" w:rsidRDefault="00AB612B" w:rsidP="00AB612B">
      <w:pPr>
        <w:shd w:val="clear" w:color="auto" w:fill="FFFFFF" w:themeFill="background1"/>
        <w:tabs>
          <w:tab w:val="left" w:pos="7335"/>
        </w:tabs>
        <w:jc w:val="both"/>
        <w:rPr>
          <w:rFonts w:ascii="Arial" w:hAnsi="Arial" w:cs="Arial"/>
          <w:b/>
          <w:bCs/>
          <w:sz w:val="24"/>
          <w:szCs w:val="24"/>
        </w:rPr>
      </w:pPr>
      <w:r w:rsidRPr="00AB612B">
        <w:rPr>
          <w:rFonts w:ascii="Arial" w:hAnsi="Arial" w:cs="Arial"/>
          <w:b/>
          <w:bCs/>
          <w:sz w:val="24"/>
          <w:szCs w:val="24"/>
        </w:rPr>
        <w:lastRenderedPageBreak/>
        <w:t>Eligible Activities</w:t>
      </w:r>
    </w:p>
    <w:p w14:paraId="1BA9A36B" w14:textId="48EBC6C3" w:rsidR="00D219BC" w:rsidRPr="00D219BC" w:rsidRDefault="00AB612B" w:rsidP="001F3DB0">
      <w:pPr>
        <w:shd w:val="clear" w:color="auto" w:fill="FFFFFF" w:themeFill="background1"/>
        <w:jc w:val="both"/>
        <w:rPr>
          <w:rFonts w:ascii="Arial" w:hAnsi="Arial" w:cs="Arial"/>
          <w:sz w:val="24"/>
          <w:szCs w:val="24"/>
        </w:rPr>
      </w:pPr>
      <w:bookmarkStart w:id="14" w:name="_Hlk53578178"/>
      <w:r w:rsidRPr="00C9682C">
        <w:rPr>
          <w:rFonts w:ascii="Arial" w:hAnsi="Arial" w:cs="Arial"/>
          <w:sz w:val="24"/>
          <w:szCs w:val="24"/>
        </w:rPr>
        <w:t xml:space="preserve">Funds awarded under the </w:t>
      </w:r>
      <w:r w:rsidRPr="001F3DB0">
        <w:rPr>
          <w:rFonts w:ascii="Arial" w:hAnsi="Arial" w:cs="Arial"/>
          <w:sz w:val="24"/>
          <w:szCs w:val="24"/>
        </w:rPr>
        <w:t>Indigent Defense Grant Program</w:t>
      </w:r>
      <w:r>
        <w:rPr>
          <w:rFonts w:ascii="Arial" w:hAnsi="Arial" w:cs="Arial"/>
          <w:sz w:val="24"/>
          <w:szCs w:val="24"/>
        </w:rPr>
        <w:t xml:space="preserve"> </w:t>
      </w:r>
      <w:r w:rsidRPr="00C9682C">
        <w:rPr>
          <w:rFonts w:ascii="Arial" w:hAnsi="Arial" w:cs="Arial"/>
          <w:sz w:val="24"/>
          <w:szCs w:val="24"/>
        </w:rPr>
        <w:t xml:space="preserve">must be utilized to </w:t>
      </w:r>
      <w:r w:rsidRPr="00AB612B">
        <w:rPr>
          <w:rFonts w:ascii="Arial" w:hAnsi="Arial" w:cs="Arial"/>
          <w:sz w:val="24"/>
          <w:szCs w:val="24"/>
        </w:rPr>
        <w:t>address the staffing, training, case management needs</w:t>
      </w:r>
      <w:r w:rsidR="00A3416F">
        <w:rPr>
          <w:rFonts w:ascii="Arial" w:hAnsi="Arial" w:cs="Arial"/>
          <w:sz w:val="24"/>
          <w:szCs w:val="24"/>
        </w:rPr>
        <w:t>, or other attorney support</w:t>
      </w:r>
      <w:r w:rsidRPr="00AB612B">
        <w:rPr>
          <w:rFonts w:ascii="Arial" w:hAnsi="Arial" w:cs="Arial"/>
          <w:sz w:val="24"/>
          <w:szCs w:val="24"/>
        </w:rPr>
        <w:t xml:space="preserve"> of Public Defender Offices</w:t>
      </w:r>
      <w:r w:rsidRPr="00C9682C">
        <w:rPr>
          <w:rFonts w:ascii="Arial" w:hAnsi="Arial" w:cs="Arial"/>
          <w:sz w:val="24"/>
          <w:szCs w:val="24"/>
        </w:rPr>
        <w:t>.</w:t>
      </w:r>
      <w:r>
        <w:rPr>
          <w:rFonts w:ascii="Arial" w:hAnsi="Arial" w:cs="Arial"/>
          <w:sz w:val="24"/>
          <w:szCs w:val="24"/>
        </w:rPr>
        <w:t xml:space="preserve"> </w:t>
      </w:r>
      <w:bookmarkEnd w:id="14"/>
      <w:r w:rsidR="00D219BC">
        <w:rPr>
          <w:rFonts w:ascii="Arial" w:hAnsi="Arial" w:cs="Arial"/>
          <w:sz w:val="24"/>
          <w:szCs w:val="24"/>
        </w:rPr>
        <w:t xml:space="preserve"> </w:t>
      </w:r>
      <w:r w:rsidR="00D219BC" w:rsidRPr="00D219BC">
        <w:rPr>
          <w:rFonts w:ascii="Arial" w:hAnsi="Arial" w:cs="Arial"/>
          <w:bCs/>
          <w:sz w:val="24"/>
          <w:szCs w:val="24"/>
        </w:rPr>
        <w:t xml:space="preserve">In support of these efforts, each applicant will develop a Project  Work Plan that identifies measurable project goals, objectives, and commensurate </w:t>
      </w:r>
      <w:r w:rsidR="00D219BC" w:rsidRPr="00A76925">
        <w:rPr>
          <w:rFonts w:ascii="Arial" w:hAnsi="Arial" w:cs="Arial"/>
          <w:bCs/>
          <w:sz w:val="24"/>
          <w:szCs w:val="24"/>
        </w:rPr>
        <w:t xml:space="preserve">timelines (Appendix </w:t>
      </w:r>
      <w:r w:rsidR="00CF0D31" w:rsidRPr="00A76925">
        <w:rPr>
          <w:rFonts w:ascii="Arial" w:hAnsi="Arial" w:cs="Arial"/>
          <w:bCs/>
          <w:sz w:val="24"/>
          <w:szCs w:val="24"/>
        </w:rPr>
        <w:t>A</w:t>
      </w:r>
      <w:r w:rsidR="00D219BC" w:rsidRPr="00A76925">
        <w:rPr>
          <w:rFonts w:ascii="Arial" w:hAnsi="Arial" w:cs="Arial"/>
          <w:bCs/>
          <w:sz w:val="24"/>
          <w:szCs w:val="24"/>
        </w:rPr>
        <w:t>).</w:t>
      </w:r>
    </w:p>
    <w:p w14:paraId="31F7161B" w14:textId="77777777" w:rsidR="00FB1A87" w:rsidRDefault="00FB1A87" w:rsidP="001F3DB0">
      <w:pPr>
        <w:shd w:val="clear" w:color="auto" w:fill="FFFFFF" w:themeFill="background1"/>
        <w:jc w:val="both"/>
        <w:rPr>
          <w:rFonts w:ascii="Arial" w:hAnsi="Arial" w:cs="Arial"/>
          <w:bCs/>
          <w:sz w:val="24"/>
          <w:szCs w:val="24"/>
        </w:rPr>
      </w:pPr>
    </w:p>
    <w:p w14:paraId="73CE74CB" w14:textId="53290CD6" w:rsidR="00FB1A87" w:rsidRPr="004138A4" w:rsidRDefault="00FB1A87" w:rsidP="00FB1A87">
      <w:pPr>
        <w:pBdr>
          <w:bottom w:val="single" w:sz="8" w:space="1" w:color="D5AF54"/>
        </w:pBdr>
        <w:jc w:val="both"/>
        <w:outlineLvl w:val="1"/>
        <w:rPr>
          <w:rFonts w:ascii="Arial" w:eastAsiaTheme="minorHAnsi" w:hAnsi="Arial" w:cs="Arial"/>
          <w:b/>
          <w:color w:val="002060"/>
          <w:sz w:val="28"/>
          <w:szCs w:val="24"/>
        </w:rPr>
      </w:pPr>
      <w:bookmarkStart w:id="15" w:name="Funding_Information"/>
      <w:bookmarkEnd w:id="15"/>
      <w:r>
        <w:rPr>
          <w:rFonts w:ascii="Arial" w:eastAsiaTheme="minorHAnsi" w:hAnsi="Arial" w:cs="Arial"/>
          <w:b/>
          <w:color w:val="002060"/>
          <w:sz w:val="28"/>
          <w:szCs w:val="24"/>
        </w:rPr>
        <w:t>Funding Information</w:t>
      </w:r>
    </w:p>
    <w:p w14:paraId="5263980B" w14:textId="555036C6" w:rsidR="00FB1A87" w:rsidRPr="00FB1A87" w:rsidRDefault="00FB1A87" w:rsidP="00FB1A87">
      <w:pPr>
        <w:autoSpaceDE w:val="0"/>
        <w:autoSpaceDN w:val="0"/>
        <w:adjustRightInd w:val="0"/>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The State </w:t>
      </w:r>
      <w:r w:rsidRPr="006270E9">
        <w:rPr>
          <w:rFonts w:ascii="Arial" w:hAnsi="Arial" w:cs="Arial"/>
          <w:sz w:val="24"/>
          <w:szCs w:val="24"/>
        </w:rPr>
        <w:t xml:space="preserve">Budget Act of 2020 </w:t>
      </w:r>
      <w:r>
        <w:rPr>
          <w:rFonts w:ascii="Arial" w:hAnsi="Arial" w:cs="Arial"/>
          <w:sz w:val="24"/>
          <w:szCs w:val="24"/>
        </w:rPr>
        <w:t xml:space="preserve">made </w:t>
      </w:r>
      <w:r w:rsidRPr="00FB1A87">
        <w:rPr>
          <w:rFonts w:ascii="Arial" w:eastAsia="Calibri" w:hAnsi="Arial" w:cs="Arial"/>
          <w:color w:val="000000" w:themeColor="text1"/>
          <w:sz w:val="24"/>
          <w:szCs w:val="24"/>
        </w:rPr>
        <w:t>$9,800,000 available to county Public Defenders</w:t>
      </w:r>
      <w:r>
        <w:rPr>
          <w:rFonts w:ascii="Arial" w:eastAsia="Calibri" w:hAnsi="Arial" w:cs="Arial"/>
          <w:color w:val="000000" w:themeColor="text1"/>
          <w:sz w:val="24"/>
          <w:szCs w:val="24"/>
        </w:rPr>
        <w:t xml:space="preserve"> for an </w:t>
      </w:r>
      <w:r w:rsidRPr="001F3DB0">
        <w:rPr>
          <w:rFonts w:ascii="Arial" w:hAnsi="Arial" w:cs="Arial"/>
          <w:sz w:val="24"/>
          <w:szCs w:val="24"/>
        </w:rPr>
        <w:t>Indigent Defense Grant Program</w:t>
      </w:r>
      <w:r>
        <w:rPr>
          <w:rFonts w:ascii="Arial" w:hAnsi="Arial" w:cs="Arial"/>
          <w:sz w:val="24"/>
          <w:szCs w:val="24"/>
        </w:rPr>
        <w:t>.</w:t>
      </w:r>
    </w:p>
    <w:p w14:paraId="139DCEBB" w14:textId="0A867725" w:rsidR="00FB1A87" w:rsidRDefault="00FB1A87" w:rsidP="00FB1A87">
      <w:pPr>
        <w:autoSpaceDE w:val="0"/>
        <w:autoSpaceDN w:val="0"/>
        <w:adjustRightInd w:val="0"/>
        <w:jc w:val="both"/>
        <w:rPr>
          <w:rFonts w:ascii="Arial" w:eastAsia="Calibri" w:hAnsi="Arial" w:cs="Arial"/>
          <w:b/>
          <w:bCs/>
          <w:color w:val="000000" w:themeColor="text1"/>
          <w:sz w:val="24"/>
          <w:szCs w:val="24"/>
        </w:rPr>
      </w:pPr>
    </w:p>
    <w:p w14:paraId="4F6C7FFC" w14:textId="77777777" w:rsidR="00360052" w:rsidRPr="00F51E4F" w:rsidRDefault="00360052" w:rsidP="00360052">
      <w:pPr>
        <w:jc w:val="both"/>
        <w:rPr>
          <w:rFonts w:ascii="Arial" w:hAnsi="Arial" w:cs="Arial"/>
          <w:b/>
          <w:sz w:val="24"/>
          <w:szCs w:val="24"/>
        </w:rPr>
      </w:pPr>
      <w:r>
        <w:rPr>
          <w:rFonts w:ascii="Arial" w:hAnsi="Arial" w:cs="Arial"/>
          <w:b/>
          <w:sz w:val="24"/>
          <w:szCs w:val="24"/>
        </w:rPr>
        <w:t xml:space="preserve">Funding </w:t>
      </w:r>
      <w:r w:rsidRPr="00F51E4F">
        <w:rPr>
          <w:rFonts w:ascii="Arial" w:hAnsi="Arial" w:cs="Arial"/>
          <w:b/>
          <w:sz w:val="24"/>
          <w:szCs w:val="24"/>
        </w:rPr>
        <w:t>Allocation</w:t>
      </w:r>
    </w:p>
    <w:p w14:paraId="1076CB8E" w14:textId="2630E530" w:rsidR="00360052" w:rsidRDefault="00360052" w:rsidP="00360052">
      <w:pPr>
        <w:jc w:val="both"/>
        <w:rPr>
          <w:rFonts w:ascii="Arial" w:hAnsi="Arial" w:cs="Arial"/>
          <w:bCs/>
          <w:sz w:val="24"/>
          <w:szCs w:val="24"/>
        </w:rPr>
      </w:pPr>
      <w:r w:rsidRPr="001F3DB0">
        <w:rPr>
          <w:rFonts w:ascii="Arial" w:hAnsi="Arial" w:cs="Arial"/>
          <w:sz w:val="24"/>
          <w:szCs w:val="24"/>
        </w:rPr>
        <w:t>Indigent Defense Grant Program</w:t>
      </w:r>
      <w:r>
        <w:rPr>
          <w:rFonts w:ascii="Arial" w:hAnsi="Arial" w:cs="Arial"/>
          <w:bCs/>
          <w:sz w:val="24"/>
          <w:szCs w:val="24"/>
        </w:rPr>
        <w:t xml:space="preserve"> funding will be allocated to counties as shown in Table I. A detailed funding chart is also </w:t>
      </w:r>
      <w:r w:rsidRPr="00BA4420">
        <w:rPr>
          <w:rFonts w:ascii="Arial" w:hAnsi="Arial" w:cs="Arial"/>
          <w:bCs/>
          <w:sz w:val="24"/>
          <w:szCs w:val="24"/>
        </w:rPr>
        <w:t xml:space="preserve">provided as </w:t>
      </w:r>
      <w:r w:rsidRPr="00A76925">
        <w:rPr>
          <w:rFonts w:ascii="Arial" w:hAnsi="Arial" w:cs="Arial"/>
          <w:iCs/>
          <w:sz w:val="24"/>
          <w:szCs w:val="24"/>
        </w:rPr>
        <w:t xml:space="preserve">Appendix </w:t>
      </w:r>
      <w:r w:rsidR="00CF0D31" w:rsidRPr="00A76925">
        <w:rPr>
          <w:rFonts w:ascii="Arial" w:hAnsi="Arial" w:cs="Arial"/>
          <w:iCs/>
          <w:sz w:val="24"/>
          <w:szCs w:val="24"/>
        </w:rPr>
        <w:t>B</w:t>
      </w:r>
      <w:r w:rsidRPr="00A76925">
        <w:rPr>
          <w:rFonts w:ascii="Arial" w:hAnsi="Arial" w:cs="Arial"/>
          <w:bCs/>
          <w:sz w:val="24"/>
          <w:szCs w:val="24"/>
        </w:rPr>
        <w:t>.</w:t>
      </w:r>
      <w:r>
        <w:rPr>
          <w:rFonts w:ascii="Arial" w:hAnsi="Arial" w:cs="Arial"/>
          <w:bCs/>
          <w:sz w:val="24"/>
          <w:szCs w:val="24"/>
        </w:rPr>
        <w:t xml:space="preserve"> </w:t>
      </w:r>
    </w:p>
    <w:p w14:paraId="63956EAD" w14:textId="533927D3" w:rsidR="00FB1A87" w:rsidRDefault="00FB1A87" w:rsidP="00FB1A87">
      <w:pPr>
        <w:autoSpaceDE w:val="0"/>
        <w:autoSpaceDN w:val="0"/>
        <w:adjustRightInd w:val="0"/>
        <w:jc w:val="both"/>
        <w:rPr>
          <w:rFonts w:ascii="Arial" w:eastAsia="Calibri" w:hAnsi="Arial" w:cs="Arial"/>
          <w:b/>
          <w:bCs/>
          <w:color w:val="000000" w:themeColor="text1"/>
          <w:sz w:val="24"/>
          <w:szCs w:val="24"/>
        </w:rPr>
      </w:pPr>
    </w:p>
    <w:p w14:paraId="229AC7E0" w14:textId="77777777" w:rsidR="00360052" w:rsidRPr="00360052" w:rsidRDefault="00360052" w:rsidP="00360052">
      <w:pPr>
        <w:autoSpaceDE w:val="0"/>
        <w:autoSpaceDN w:val="0"/>
        <w:adjustRightInd w:val="0"/>
        <w:jc w:val="both"/>
        <w:rPr>
          <w:rFonts w:ascii="Arial" w:eastAsia="Calibri" w:hAnsi="Arial" w:cs="Arial"/>
          <w:color w:val="000000"/>
          <w:sz w:val="24"/>
          <w:szCs w:val="24"/>
        </w:rPr>
      </w:pPr>
    </w:p>
    <w:tbl>
      <w:tblPr>
        <w:tblStyle w:val="TableGrid4"/>
        <w:tblW w:w="9355" w:type="dxa"/>
        <w:tblLook w:val="04A0" w:firstRow="1" w:lastRow="0" w:firstColumn="1" w:lastColumn="0" w:noHBand="0" w:noVBand="1"/>
      </w:tblPr>
      <w:tblGrid>
        <w:gridCol w:w="2065"/>
        <w:gridCol w:w="2250"/>
        <w:gridCol w:w="360"/>
        <w:gridCol w:w="2430"/>
        <w:gridCol w:w="2250"/>
      </w:tblGrid>
      <w:tr w:rsidR="00360052" w:rsidRPr="00360052" w14:paraId="7E4F85C1" w14:textId="77777777" w:rsidTr="00360052">
        <w:trPr>
          <w:trHeight w:val="368"/>
        </w:trPr>
        <w:tc>
          <w:tcPr>
            <w:tcW w:w="9355" w:type="dxa"/>
            <w:gridSpan w:val="5"/>
            <w:shd w:val="clear" w:color="auto" w:fill="C6D9F1" w:themeFill="text2" w:themeFillTint="33"/>
          </w:tcPr>
          <w:p w14:paraId="060B65DD" w14:textId="5BFFB043" w:rsidR="00360052" w:rsidRPr="00360052" w:rsidRDefault="00360052" w:rsidP="00360052">
            <w:pPr>
              <w:autoSpaceDE w:val="0"/>
              <w:autoSpaceDN w:val="0"/>
              <w:adjustRightInd w:val="0"/>
              <w:jc w:val="center"/>
              <w:rPr>
                <w:rFonts w:ascii="Arial" w:eastAsia="Calibri" w:hAnsi="Arial" w:cs="Arial"/>
                <w:b/>
                <w:bCs/>
                <w:color w:val="00B0F0"/>
                <w:sz w:val="24"/>
                <w:szCs w:val="24"/>
              </w:rPr>
            </w:pPr>
            <w:r w:rsidRPr="002B3F29">
              <w:rPr>
                <w:rFonts w:ascii="Arial" w:hAnsi="Arial" w:cs="Arial"/>
                <w:b/>
                <w:color w:val="000000" w:themeColor="text1"/>
                <w:sz w:val="24"/>
                <w:szCs w:val="24"/>
              </w:rPr>
              <w:t xml:space="preserve">Table I: Funding </w:t>
            </w:r>
            <w:r w:rsidR="003C54E7">
              <w:rPr>
                <w:rFonts w:ascii="Arial" w:hAnsi="Arial" w:cs="Arial"/>
                <w:b/>
                <w:color w:val="000000" w:themeColor="text1"/>
                <w:sz w:val="24"/>
                <w:szCs w:val="24"/>
              </w:rPr>
              <w:t xml:space="preserve">Allocation </w:t>
            </w:r>
            <w:r w:rsidRPr="002B3F29">
              <w:rPr>
                <w:rFonts w:ascii="Arial" w:hAnsi="Arial" w:cs="Arial"/>
                <w:b/>
                <w:color w:val="000000" w:themeColor="text1"/>
                <w:sz w:val="24"/>
                <w:szCs w:val="24"/>
              </w:rPr>
              <w:t>Chart</w:t>
            </w:r>
          </w:p>
        </w:tc>
      </w:tr>
      <w:tr w:rsidR="00360052" w:rsidRPr="00360052" w14:paraId="6740DC5A" w14:textId="77777777" w:rsidTr="00360052">
        <w:trPr>
          <w:trHeight w:val="350"/>
        </w:trPr>
        <w:tc>
          <w:tcPr>
            <w:tcW w:w="2065" w:type="dxa"/>
            <w:shd w:val="clear" w:color="auto" w:fill="D9D9D9" w:themeFill="background1" w:themeFillShade="D9"/>
          </w:tcPr>
          <w:p w14:paraId="26F29AA4" w14:textId="77777777" w:rsidR="00360052" w:rsidRPr="00360052" w:rsidRDefault="00360052" w:rsidP="00360052">
            <w:pPr>
              <w:autoSpaceDE w:val="0"/>
              <w:autoSpaceDN w:val="0"/>
              <w:adjustRightInd w:val="0"/>
              <w:jc w:val="center"/>
              <w:rPr>
                <w:rFonts w:ascii="Arial" w:eastAsia="Calibri" w:hAnsi="Arial" w:cs="Arial"/>
                <w:b/>
                <w:bCs/>
                <w:color w:val="000000"/>
                <w:sz w:val="24"/>
                <w:szCs w:val="24"/>
              </w:rPr>
            </w:pPr>
            <w:r w:rsidRPr="00360052">
              <w:rPr>
                <w:rFonts w:ascii="Arial" w:eastAsia="Calibri" w:hAnsi="Arial" w:cs="Arial"/>
                <w:b/>
                <w:bCs/>
                <w:color w:val="000000"/>
                <w:sz w:val="24"/>
                <w:szCs w:val="24"/>
              </w:rPr>
              <w:t>County</w:t>
            </w:r>
          </w:p>
        </w:tc>
        <w:tc>
          <w:tcPr>
            <w:tcW w:w="2250" w:type="dxa"/>
            <w:shd w:val="clear" w:color="auto" w:fill="D9D9D9" w:themeFill="background1" w:themeFillShade="D9"/>
          </w:tcPr>
          <w:p w14:paraId="44235D3F" w14:textId="77777777" w:rsidR="00360052" w:rsidRPr="00360052" w:rsidRDefault="00360052" w:rsidP="00360052">
            <w:pPr>
              <w:autoSpaceDE w:val="0"/>
              <w:autoSpaceDN w:val="0"/>
              <w:adjustRightInd w:val="0"/>
              <w:jc w:val="center"/>
              <w:rPr>
                <w:rFonts w:ascii="Arial" w:eastAsia="Calibri" w:hAnsi="Arial" w:cs="Arial"/>
                <w:b/>
                <w:bCs/>
                <w:color w:val="000000"/>
                <w:sz w:val="24"/>
                <w:szCs w:val="24"/>
              </w:rPr>
            </w:pPr>
            <w:r w:rsidRPr="00360052">
              <w:rPr>
                <w:rFonts w:ascii="Arial" w:eastAsia="Calibri" w:hAnsi="Arial" w:cs="Arial"/>
                <w:b/>
                <w:bCs/>
                <w:color w:val="000000"/>
                <w:sz w:val="24"/>
                <w:szCs w:val="24"/>
              </w:rPr>
              <w:t>Allocation</w:t>
            </w:r>
          </w:p>
        </w:tc>
        <w:tc>
          <w:tcPr>
            <w:tcW w:w="360" w:type="dxa"/>
            <w:shd w:val="clear" w:color="auto" w:fill="000000" w:themeFill="text1"/>
          </w:tcPr>
          <w:p w14:paraId="1BBD014C" w14:textId="77777777" w:rsidR="00360052" w:rsidRPr="00360052" w:rsidRDefault="00360052" w:rsidP="00360052">
            <w:pPr>
              <w:autoSpaceDE w:val="0"/>
              <w:autoSpaceDN w:val="0"/>
              <w:adjustRightInd w:val="0"/>
              <w:jc w:val="center"/>
              <w:rPr>
                <w:rFonts w:ascii="Arial" w:eastAsia="Calibri" w:hAnsi="Arial" w:cs="Arial"/>
                <w:b/>
                <w:bCs/>
                <w:color w:val="000000"/>
                <w:sz w:val="24"/>
                <w:szCs w:val="24"/>
              </w:rPr>
            </w:pPr>
          </w:p>
        </w:tc>
        <w:tc>
          <w:tcPr>
            <w:tcW w:w="2430" w:type="dxa"/>
            <w:shd w:val="clear" w:color="auto" w:fill="D9D9D9" w:themeFill="background1" w:themeFillShade="D9"/>
          </w:tcPr>
          <w:p w14:paraId="3CE7780F" w14:textId="77777777" w:rsidR="00360052" w:rsidRPr="00360052" w:rsidRDefault="00360052" w:rsidP="00360052">
            <w:pPr>
              <w:autoSpaceDE w:val="0"/>
              <w:autoSpaceDN w:val="0"/>
              <w:adjustRightInd w:val="0"/>
              <w:jc w:val="center"/>
              <w:rPr>
                <w:rFonts w:ascii="Arial" w:eastAsia="Calibri" w:hAnsi="Arial" w:cs="Arial"/>
                <w:color w:val="000000"/>
                <w:sz w:val="24"/>
                <w:szCs w:val="24"/>
              </w:rPr>
            </w:pPr>
            <w:r w:rsidRPr="00360052">
              <w:rPr>
                <w:rFonts w:ascii="Arial" w:eastAsia="Calibri" w:hAnsi="Arial" w:cs="Arial"/>
                <w:b/>
                <w:bCs/>
                <w:color w:val="000000"/>
                <w:sz w:val="24"/>
                <w:szCs w:val="24"/>
              </w:rPr>
              <w:t>County</w:t>
            </w:r>
          </w:p>
        </w:tc>
        <w:tc>
          <w:tcPr>
            <w:tcW w:w="2250" w:type="dxa"/>
            <w:shd w:val="clear" w:color="auto" w:fill="D9D9D9" w:themeFill="background1" w:themeFillShade="D9"/>
          </w:tcPr>
          <w:p w14:paraId="16F59AD0" w14:textId="77777777" w:rsidR="00360052" w:rsidRPr="00360052" w:rsidRDefault="00360052" w:rsidP="00360052">
            <w:pPr>
              <w:autoSpaceDE w:val="0"/>
              <w:autoSpaceDN w:val="0"/>
              <w:adjustRightInd w:val="0"/>
              <w:jc w:val="center"/>
              <w:rPr>
                <w:rFonts w:ascii="Arial" w:eastAsia="Calibri" w:hAnsi="Arial" w:cs="Arial"/>
                <w:color w:val="000000"/>
                <w:sz w:val="24"/>
                <w:szCs w:val="24"/>
              </w:rPr>
            </w:pPr>
            <w:r w:rsidRPr="00360052">
              <w:rPr>
                <w:rFonts w:ascii="Arial" w:eastAsia="Calibri" w:hAnsi="Arial" w:cs="Arial"/>
                <w:b/>
                <w:bCs/>
                <w:color w:val="000000"/>
                <w:sz w:val="24"/>
                <w:szCs w:val="24"/>
              </w:rPr>
              <w:t>Allocation</w:t>
            </w:r>
          </w:p>
        </w:tc>
      </w:tr>
      <w:tr w:rsidR="00360052" w:rsidRPr="00360052" w14:paraId="04B55397" w14:textId="77777777" w:rsidTr="00360052">
        <w:tc>
          <w:tcPr>
            <w:tcW w:w="2065" w:type="dxa"/>
          </w:tcPr>
          <w:p w14:paraId="3E524AC7" w14:textId="77777777" w:rsidR="00360052" w:rsidRPr="00360052" w:rsidRDefault="00360052" w:rsidP="00360052">
            <w:pPr>
              <w:autoSpaceDE w:val="0"/>
              <w:autoSpaceDN w:val="0"/>
              <w:adjustRightInd w:val="0"/>
              <w:rPr>
                <w:rFonts w:ascii="Arial" w:eastAsia="Calibri" w:hAnsi="Arial" w:cs="Arial"/>
                <w:color w:val="000000"/>
                <w:sz w:val="22"/>
                <w:szCs w:val="22"/>
              </w:rPr>
            </w:pPr>
            <w:r w:rsidRPr="00360052">
              <w:rPr>
                <w:rFonts w:ascii="Arial" w:eastAsia="Calibri" w:hAnsi="Arial" w:cs="Arial"/>
                <w:color w:val="000000"/>
                <w:sz w:val="22"/>
                <w:szCs w:val="22"/>
              </w:rPr>
              <w:t>El Dorado County</w:t>
            </w:r>
          </w:p>
        </w:tc>
        <w:tc>
          <w:tcPr>
            <w:tcW w:w="2250" w:type="dxa"/>
          </w:tcPr>
          <w:p w14:paraId="760B853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$347,900</w:t>
            </w:r>
          </w:p>
        </w:tc>
        <w:tc>
          <w:tcPr>
            <w:tcW w:w="360" w:type="dxa"/>
            <w:shd w:val="clear" w:color="auto" w:fill="000000"/>
          </w:tcPr>
          <w:p w14:paraId="33026F6A"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7F7906A7" w14:textId="17A17686"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Santa Barbara</w:t>
            </w:r>
            <w:r>
              <w:rPr>
                <w:rFonts w:ascii="Arial" w:eastAsia="Calibri" w:hAnsi="Arial" w:cs="Arial"/>
                <w:color w:val="000000"/>
                <w:sz w:val="22"/>
                <w:szCs w:val="22"/>
              </w:rPr>
              <w:t xml:space="preserve"> County</w:t>
            </w:r>
          </w:p>
        </w:tc>
        <w:tc>
          <w:tcPr>
            <w:tcW w:w="2250" w:type="dxa"/>
          </w:tcPr>
          <w:p w14:paraId="61012A01"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$637,000</w:t>
            </w:r>
          </w:p>
        </w:tc>
      </w:tr>
      <w:tr w:rsidR="00360052" w:rsidRPr="00360052" w14:paraId="38298839" w14:textId="77777777" w:rsidTr="00360052">
        <w:trPr>
          <w:trHeight w:val="692"/>
        </w:trPr>
        <w:tc>
          <w:tcPr>
            <w:tcW w:w="2065" w:type="dxa"/>
          </w:tcPr>
          <w:p w14:paraId="3B54788F"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Humboldt County</w:t>
            </w:r>
          </w:p>
        </w:tc>
        <w:tc>
          <w:tcPr>
            <w:tcW w:w="2250" w:type="dxa"/>
          </w:tcPr>
          <w:p w14:paraId="32A1E25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$416,500</w:t>
            </w:r>
          </w:p>
          <w:p w14:paraId="0774D5A9" w14:textId="77777777" w:rsidR="00360052" w:rsidRPr="00360052" w:rsidRDefault="00360052" w:rsidP="00281AAD">
            <w:pPr>
              <w:numPr>
                <w:ilvl w:val="0"/>
                <w:numId w:val="10"/>
              </w:numPr>
              <w:autoSpaceDE w:val="0"/>
              <w:autoSpaceDN w:val="0"/>
              <w:adjustRightInd w:val="0"/>
              <w:ind w:left="253" w:hanging="180"/>
              <w:jc w:val="both"/>
              <w:rPr>
                <w:rFonts w:ascii="Arial" w:eastAsia="Calibri" w:hAnsi="Arial" w:cs="Arial"/>
                <w:color w:val="000000"/>
                <w:sz w:val="22"/>
                <w:szCs w:val="22"/>
              </w:rPr>
            </w:pPr>
            <w:r w:rsidRPr="00360052">
              <w:rPr>
                <w:rFonts w:ascii="Arial" w:eastAsia="Calibri" w:hAnsi="Arial" w:cs="Arial"/>
                <w:color w:val="000000"/>
                <w:sz w:val="22"/>
                <w:szCs w:val="22"/>
              </w:rPr>
              <w:t>$323,400 to PDO</w:t>
            </w:r>
          </w:p>
          <w:p w14:paraId="283574C2" w14:textId="77777777" w:rsidR="00360052" w:rsidRPr="00360052" w:rsidRDefault="00360052" w:rsidP="00281AAD">
            <w:pPr>
              <w:numPr>
                <w:ilvl w:val="0"/>
                <w:numId w:val="10"/>
              </w:numPr>
              <w:autoSpaceDE w:val="0"/>
              <w:autoSpaceDN w:val="0"/>
              <w:adjustRightInd w:val="0"/>
              <w:ind w:left="253" w:hanging="180"/>
              <w:jc w:val="both"/>
              <w:rPr>
                <w:rFonts w:ascii="Arial" w:eastAsia="Calibri" w:hAnsi="Arial" w:cs="Arial"/>
                <w:color w:val="000000"/>
                <w:sz w:val="22"/>
                <w:szCs w:val="22"/>
              </w:rPr>
            </w:pPr>
            <w:r w:rsidRPr="00360052">
              <w:rPr>
                <w:rFonts w:ascii="Arial" w:eastAsia="Calibri" w:hAnsi="Arial" w:cs="Arial"/>
                <w:color w:val="000000"/>
                <w:sz w:val="22"/>
                <w:szCs w:val="22"/>
              </w:rPr>
              <w:t>$93,100 to ADO</w:t>
            </w:r>
          </w:p>
        </w:tc>
        <w:tc>
          <w:tcPr>
            <w:tcW w:w="360" w:type="dxa"/>
            <w:shd w:val="clear" w:color="auto" w:fill="000000"/>
          </w:tcPr>
          <w:p w14:paraId="25CD1171"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4722E328"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Shasta County</w:t>
            </w:r>
          </w:p>
        </w:tc>
        <w:tc>
          <w:tcPr>
            <w:tcW w:w="2250" w:type="dxa"/>
          </w:tcPr>
          <w:p w14:paraId="20715DD5"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$347,900</w:t>
            </w:r>
          </w:p>
        </w:tc>
      </w:tr>
      <w:tr w:rsidR="00360052" w:rsidRPr="00360052" w14:paraId="780B5F5B" w14:textId="77777777" w:rsidTr="00360052">
        <w:tc>
          <w:tcPr>
            <w:tcW w:w="2065" w:type="dxa"/>
          </w:tcPr>
          <w:p w14:paraId="2C5BD65D"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Imperial County</w:t>
            </w:r>
          </w:p>
        </w:tc>
        <w:tc>
          <w:tcPr>
            <w:tcW w:w="2250" w:type="dxa"/>
          </w:tcPr>
          <w:p w14:paraId="5A3B7797"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$347,900</w:t>
            </w:r>
          </w:p>
        </w:tc>
        <w:tc>
          <w:tcPr>
            <w:tcW w:w="360" w:type="dxa"/>
            <w:shd w:val="clear" w:color="auto" w:fill="000000"/>
          </w:tcPr>
          <w:p w14:paraId="3667B279"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4336A4E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Siskiyou County</w:t>
            </w:r>
          </w:p>
        </w:tc>
        <w:tc>
          <w:tcPr>
            <w:tcW w:w="2250" w:type="dxa"/>
          </w:tcPr>
          <w:p w14:paraId="2260D65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$274,400</w:t>
            </w:r>
          </w:p>
        </w:tc>
      </w:tr>
      <w:tr w:rsidR="00360052" w:rsidRPr="00360052" w14:paraId="4967722C" w14:textId="77777777" w:rsidTr="00360052">
        <w:tc>
          <w:tcPr>
            <w:tcW w:w="2065" w:type="dxa"/>
          </w:tcPr>
          <w:p w14:paraId="6756162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Lassen County</w:t>
            </w:r>
          </w:p>
        </w:tc>
        <w:tc>
          <w:tcPr>
            <w:tcW w:w="2250" w:type="dxa"/>
          </w:tcPr>
          <w:p w14:paraId="6C9CA5D0"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$274,400</w:t>
            </w:r>
          </w:p>
        </w:tc>
        <w:tc>
          <w:tcPr>
            <w:tcW w:w="360" w:type="dxa"/>
            <w:shd w:val="clear" w:color="auto" w:fill="000000"/>
          </w:tcPr>
          <w:p w14:paraId="50921FFC"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10E1F778"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Solano County</w:t>
            </w:r>
          </w:p>
        </w:tc>
        <w:tc>
          <w:tcPr>
            <w:tcW w:w="2250" w:type="dxa"/>
          </w:tcPr>
          <w:p w14:paraId="47DF5FCE"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$852,600</w:t>
            </w:r>
          </w:p>
          <w:p w14:paraId="5F6B37ED" w14:textId="77777777" w:rsidR="00360052" w:rsidRPr="00360052" w:rsidRDefault="00360052" w:rsidP="00281AAD">
            <w:pPr>
              <w:numPr>
                <w:ilvl w:val="0"/>
                <w:numId w:val="10"/>
              </w:numPr>
              <w:autoSpaceDE w:val="0"/>
              <w:autoSpaceDN w:val="0"/>
              <w:adjustRightInd w:val="0"/>
              <w:ind w:left="252" w:hanging="180"/>
              <w:jc w:val="both"/>
              <w:rPr>
                <w:rFonts w:ascii="Arial" w:eastAsia="Calibri" w:hAnsi="Arial" w:cs="Arial"/>
                <w:color w:val="000000"/>
                <w:sz w:val="22"/>
                <w:szCs w:val="22"/>
              </w:rPr>
            </w:pPr>
            <w:r w:rsidRPr="00360052">
              <w:rPr>
                <w:rFonts w:ascii="Arial" w:eastAsia="Calibri" w:hAnsi="Arial" w:cs="Arial"/>
                <w:color w:val="000000"/>
                <w:sz w:val="22"/>
                <w:szCs w:val="22"/>
              </w:rPr>
              <w:t>$637,000 to PDO</w:t>
            </w:r>
          </w:p>
          <w:p w14:paraId="2F4D73FD" w14:textId="77777777" w:rsidR="00360052" w:rsidRPr="00360052" w:rsidRDefault="00360052" w:rsidP="00281AAD">
            <w:pPr>
              <w:numPr>
                <w:ilvl w:val="0"/>
                <w:numId w:val="9"/>
              </w:numPr>
              <w:autoSpaceDE w:val="0"/>
              <w:autoSpaceDN w:val="0"/>
              <w:adjustRightInd w:val="0"/>
              <w:ind w:left="252" w:hanging="180"/>
              <w:jc w:val="both"/>
              <w:rPr>
                <w:rFonts w:ascii="Arial" w:eastAsia="Calibri" w:hAnsi="Arial" w:cs="Arial"/>
                <w:color w:val="000000"/>
                <w:sz w:val="22"/>
                <w:szCs w:val="22"/>
              </w:rPr>
            </w:pPr>
            <w:r w:rsidRPr="00360052">
              <w:rPr>
                <w:rFonts w:ascii="Arial" w:eastAsia="Calibri" w:hAnsi="Arial" w:cs="Arial"/>
                <w:color w:val="000000"/>
                <w:sz w:val="22"/>
                <w:szCs w:val="22"/>
              </w:rPr>
              <w:t>$215,600 to ADO</w:t>
            </w:r>
          </w:p>
        </w:tc>
      </w:tr>
      <w:tr w:rsidR="00360052" w:rsidRPr="00360052" w14:paraId="5AD5627B" w14:textId="77777777" w:rsidTr="00360052">
        <w:tc>
          <w:tcPr>
            <w:tcW w:w="2065" w:type="dxa"/>
          </w:tcPr>
          <w:p w14:paraId="2093E3D8"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Marin County</w:t>
            </w:r>
            <w:r w:rsidRPr="00360052">
              <w:rPr>
                <w:rFonts w:ascii="Arial" w:eastAsia="Calibri" w:hAnsi="Arial" w:cs="Arial"/>
                <w:color w:val="000000"/>
                <w:sz w:val="22"/>
                <w:szCs w:val="22"/>
              </w:rPr>
              <w:tab/>
            </w:r>
          </w:p>
        </w:tc>
        <w:tc>
          <w:tcPr>
            <w:tcW w:w="2250" w:type="dxa"/>
          </w:tcPr>
          <w:p w14:paraId="6498917C"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$347,900</w:t>
            </w:r>
          </w:p>
        </w:tc>
        <w:tc>
          <w:tcPr>
            <w:tcW w:w="360" w:type="dxa"/>
            <w:shd w:val="clear" w:color="auto" w:fill="000000"/>
          </w:tcPr>
          <w:p w14:paraId="4C122ED8"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709BE46A"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Sonoma County</w:t>
            </w:r>
          </w:p>
        </w:tc>
        <w:tc>
          <w:tcPr>
            <w:tcW w:w="2250" w:type="dxa"/>
          </w:tcPr>
          <w:p w14:paraId="2796AF72"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$882,000</w:t>
            </w:r>
          </w:p>
        </w:tc>
      </w:tr>
      <w:tr w:rsidR="00360052" w:rsidRPr="00360052" w14:paraId="01F4ED07" w14:textId="77777777" w:rsidTr="00360052">
        <w:tc>
          <w:tcPr>
            <w:tcW w:w="2065" w:type="dxa"/>
          </w:tcPr>
          <w:p w14:paraId="4730001F"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Mendocino County</w:t>
            </w:r>
          </w:p>
        </w:tc>
        <w:tc>
          <w:tcPr>
            <w:tcW w:w="2250" w:type="dxa"/>
          </w:tcPr>
          <w:p w14:paraId="17816D45"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$416,500</w:t>
            </w:r>
          </w:p>
          <w:p w14:paraId="5B49B8E5" w14:textId="77777777" w:rsidR="00360052" w:rsidRPr="00360052" w:rsidRDefault="00360052" w:rsidP="00281AAD">
            <w:pPr>
              <w:numPr>
                <w:ilvl w:val="0"/>
                <w:numId w:val="10"/>
              </w:numPr>
              <w:autoSpaceDE w:val="0"/>
              <w:autoSpaceDN w:val="0"/>
              <w:adjustRightInd w:val="0"/>
              <w:ind w:left="253" w:hanging="153"/>
              <w:jc w:val="both"/>
              <w:rPr>
                <w:rFonts w:ascii="Arial" w:eastAsia="Calibri" w:hAnsi="Arial" w:cs="Arial"/>
                <w:color w:val="000000"/>
                <w:sz w:val="22"/>
                <w:szCs w:val="22"/>
              </w:rPr>
            </w:pPr>
            <w:r w:rsidRPr="00360052">
              <w:rPr>
                <w:rFonts w:ascii="Arial" w:eastAsia="Calibri" w:hAnsi="Arial" w:cs="Arial"/>
                <w:color w:val="000000"/>
                <w:sz w:val="22"/>
                <w:szCs w:val="22"/>
              </w:rPr>
              <w:t>$323,400 to PDO</w:t>
            </w:r>
          </w:p>
          <w:p w14:paraId="36471850" w14:textId="77777777" w:rsidR="00360052" w:rsidRPr="00360052" w:rsidRDefault="00360052" w:rsidP="00281AAD">
            <w:pPr>
              <w:numPr>
                <w:ilvl w:val="0"/>
                <w:numId w:val="9"/>
              </w:numPr>
              <w:autoSpaceDE w:val="0"/>
              <w:autoSpaceDN w:val="0"/>
              <w:adjustRightInd w:val="0"/>
              <w:ind w:left="253" w:hanging="153"/>
              <w:jc w:val="both"/>
              <w:rPr>
                <w:rFonts w:ascii="Arial" w:eastAsia="Calibri" w:hAnsi="Arial" w:cs="Arial"/>
                <w:color w:val="000000"/>
                <w:sz w:val="22"/>
                <w:szCs w:val="22"/>
              </w:rPr>
            </w:pPr>
            <w:r w:rsidRPr="00360052">
              <w:rPr>
                <w:rFonts w:ascii="Arial" w:eastAsia="Calibri" w:hAnsi="Arial" w:cs="Arial"/>
                <w:color w:val="000000"/>
                <w:sz w:val="22"/>
                <w:szCs w:val="22"/>
              </w:rPr>
              <w:t>$93,100 to ADO</w:t>
            </w:r>
          </w:p>
        </w:tc>
        <w:tc>
          <w:tcPr>
            <w:tcW w:w="360" w:type="dxa"/>
            <w:shd w:val="clear" w:color="auto" w:fill="000000"/>
          </w:tcPr>
          <w:p w14:paraId="607C76D9"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21E84F1B"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Stanislaus County</w:t>
            </w:r>
          </w:p>
        </w:tc>
        <w:tc>
          <w:tcPr>
            <w:tcW w:w="2250" w:type="dxa"/>
          </w:tcPr>
          <w:p w14:paraId="682F8457"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$1,127,000</w:t>
            </w:r>
          </w:p>
        </w:tc>
      </w:tr>
      <w:tr w:rsidR="00360052" w:rsidRPr="00360052" w14:paraId="7DDF0D1C" w14:textId="77777777" w:rsidTr="00360052">
        <w:tc>
          <w:tcPr>
            <w:tcW w:w="2065" w:type="dxa"/>
          </w:tcPr>
          <w:p w14:paraId="2C35DCD7"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Merced County</w:t>
            </w:r>
          </w:p>
        </w:tc>
        <w:tc>
          <w:tcPr>
            <w:tcW w:w="2250" w:type="dxa"/>
          </w:tcPr>
          <w:p w14:paraId="2965FFE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$984,900</w:t>
            </w:r>
          </w:p>
        </w:tc>
        <w:tc>
          <w:tcPr>
            <w:tcW w:w="360" w:type="dxa"/>
            <w:shd w:val="clear" w:color="auto" w:fill="000000"/>
          </w:tcPr>
          <w:p w14:paraId="4916D23A"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0B8BD357"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Tulare County</w:t>
            </w:r>
          </w:p>
        </w:tc>
        <w:tc>
          <w:tcPr>
            <w:tcW w:w="2250" w:type="dxa"/>
          </w:tcPr>
          <w:p w14:paraId="0E376309"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$637,000</w:t>
            </w:r>
          </w:p>
        </w:tc>
      </w:tr>
      <w:tr w:rsidR="00360052" w:rsidRPr="00360052" w14:paraId="72EF90C6" w14:textId="77777777" w:rsidTr="00360052">
        <w:tc>
          <w:tcPr>
            <w:tcW w:w="2065" w:type="dxa"/>
          </w:tcPr>
          <w:p w14:paraId="7106D7E4"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Monterey County</w:t>
            </w:r>
          </w:p>
        </w:tc>
        <w:tc>
          <w:tcPr>
            <w:tcW w:w="2250" w:type="dxa"/>
          </w:tcPr>
          <w:p w14:paraId="2E95353F"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$637,000</w:t>
            </w:r>
          </w:p>
        </w:tc>
        <w:tc>
          <w:tcPr>
            <w:tcW w:w="360" w:type="dxa"/>
            <w:shd w:val="clear" w:color="auto" w:fill="000000"/>
          </w:tcPr>
          <w:p w14:paraId="2D288FA0"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tcPr>
          <w:p w14:paraId="081AA985"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Tuolumne County</w:t>
            </w:r>
          </w:p>
        </w:tc>
        <w:tc>
          <w:tcPr>
            <w:tcW w:w="2250" w:type="dxa"/>
          </w:tcPr>
          <w:p w14:paraId="01E6163B"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$274,400</w:t>
            </w:r>
          </w:p>
        </w:tc>
      </w:tr>
      <w:tr w:rsidR="00360052" w:rsidRPr="00360052" w14:paraId="43331DB4" w14:textId="77777777" w:rsidTr="00360052">
        <w:tc>
          <w:tcPr>
            <w:tcW w:w="2065" w:type="dxa"/>
          </w:tcPr>
          <w:p w14:paraId="6B91F6BD"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Napa County</w:t>
            </w:r>
          </w:p>
        </w:tc>
        <w:tc>
          <w:tcPr>
            <w:tcW w:w="2250" w:type="dxa"/>
          </w:tcPr>
          <w:p w14:paraId="59B3965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$323,400</w:t>
            </w:r>
          </w:p>
        </w:tc>
        <w:tc>
          <w:tcPr>
            <w:tcW w:w="360" w:type="dxa"/>
            <w:shd w:val="clear" w:color="auto" w:fill="000000"/>
          </w:tcPr>
          <w:p w14:paraId="599B4DD0"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p>
        </w:tc>
        <w:tc>
          <w:tcPr>
            <w:tcW w:w="2430" w:type="dxa"/>
            <w:vMerge w:val="restart"/>
          </w:tcPr>
          <w:p w14:paraId="360505F8"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Yolo County</w:t>
            </w:r>
          </w:p>
        </w:tc>
        <w:tc>
          <w:tcPr>
            <w:tcW w:w="2250" w:type="dxa"/>
            <w:vMerge w:val="restart"/>
          </w:tcPr>
          <w:p w14:paraId="79C2DA06"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$347,900</w:t>
            </w:r>
          </w:p>
        </w:tc>
      </w:tr>
      <w:tr w:rsidR="00360052" w:rsidRPr="00360052" w14:paraId="3989F6E2" w14:textId="77777777" w:rsidTr="00360052">
        <w:tc>
          <w:tcPr>
            <w:tcW w:w="2065" w:type="dxa"/>
          </w:tcPr>
          <w:p w14:paraId="1B07503E"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Nevada County</w:t>
            </w:r>
          </w:p>
        </w:tc>
        <w:tc>
          <w:tcPr>
            <w:tcW w:w="2250" w:type="dxa"/>
          </w:tcPr>
          <w:p w14:paraId="029E29CD" w14:textId="77777777" w:rsidR="00360052" w:rsidRPr="00360052" w:rsidRDefault="00360052" w:rsidP="00360052">
            <w:pPr>
              <w:autoSpaceDE w:val="0"/>
              <w:autoSpaceDN w:val="0"/>
              <w:adjustRightInd w:val="0"/>
              <w:jc w:val="both"/>
              <w:rPr>
                <w:rFonts w:ascii="Arial" w:eastAsia="Calibri" w:hAnsi="Arial" w:cs="Arial"/>
                <w:color w:val="000000"/>
                <w:sz w:val="22"/>
                <w:szCs w:val="22"/>
              </w:rPr>
            </w:pPr>
            <w:r w:rsidRPr="00360052">
              <w:rPr>
                <w:rFonts w:ascii="Arial" w:eastAsia="Calibri" w:hAnsi="Arial" w:cs="Arial"/>
                <w:color w:val="000000"/>
                <w:sz w:val="22"/>
                <w:szCs w:val="22"/>
              </w:rPr>
              <w:t>$323,400</w:t>
            </w:r>
          </w:p>
        </w:tc>
        <w:tc>
          <w:tcPr>
            <w:tcW w:w="360" w:type="dxa"/>
            <w:shd w:val="clear" w:color="auto" w:fill="000000"/>
          </w:tcPr>
          <w:p w14:paraId="08B657B2" w14:textId="77777777" w:rsidR="00360052" w:rsidRPr="00360052" w:rsidRDefault="00360052" w:rsidP="00360052">
            <w:pPr>
              <w:autoSpaceDE w:val="0"/>
              <w:autoSpaceDN w:val="0"/>
              <w:adjustRightInd w:val="0"/>
              <w:jc w:val="both"/>
              <w:rPr>
                <w:rFonts w:ascii="Arial Narrow" w:eastAsia="Calibri" w:hAnsi="Arial Narrow" w:cs="Arial"/>
                <w:color w:val="000000"/>
                <w:sz w:val="24"/>
                <w:szCs w:val="24"/>
              </w:rPr>
            </w:pPr>
          </w:p>
        </w:tc>
        <w:tc>
          <w:tcPr>
            <w:tcW w:w="2430" w:type="dxa"/>
            <w:vMerge/>
          </w:tcPr>
          <w:p w14:paraId="564F0050" w14:textId="77777777" w:rsidR="00360052" w:rsidRPr="00360052" w:rsidRDefault="00360052" w:rsidP="00360052">
            <w:pPr>
              <w:autoSpaceDE w:val="0"/>
              <w:autoSpaceDN w:val="0"/>
              <w:adjustRightInd w:val="0"/>
              <w:jc w:val="both"/>
              <w:rPr>
                <w:rFonts w:ascii="Arial Narrow" w:eastAsia="Calibri" w:hAnsi="Arial Narrow" w:cs="Arial"/>
                <w:color w:val="000000"/>
                <w:sz w:val="24"/>
                <w:szCs w:val="24"/>
              </w:rPr>
            </w:pPr>
          </w:p>
        </w:tc>
        <w:tc>
          <w:tcPr>
            <w:tcW w:w="2250" w:type="dxa"/>
            <w:vMerge/>
          </w:tcPr>
          <w:p w14:paraId="2FCBD3D2" w14:textId="77777777" w:rsidR="00360052" w:rsidRPr="00360052" w:rsidRDefault="00360052" w:rsidP="00360052">
            <w:pPr>
              <w:autoSpaceDE w:val="0"/>
              <w:autoSpaceDN w:val="0"/>
              <w:adjustRightInd w:val="0"/>
              <w:jc w:val="both"/>
              <w:rPr>
                <w:rFonts w:ascii="Arial Narrow" w:eastAsia="Calibri" w:hAnsi="Arial Narrow" w:cs="Arial"/>
                <w:color w:val="000000"/>
                <w:sz w:val="24"/>
                <w:szCs w:val="24"/>
              </w:rPr>
            </w:pPr>
          </w:p>
        </w:tc>
      </w:tr>
    </w:tbl>
    <w:p w14:paraId="4041D2A0" w14:textId="77777777" w:rsidR="00360052" w:rsidRDefault="00360052" w:rsidP="00360052">
      <w:pPr>
        <w:autoSpaceDE w:val="0"/>
        <w:autoSpaceDN w:val="0"/>
        <w:adjustRightInd w:val="0"/>
        <w:jc w:val="both"/>
        <w:rPr>
          <w:rFonts w:ascii="Arial Narrow" w:eastAsia="Calibri" w:hAnsi="Arial Narrow" w:cs="Arial"/>
          <w:i/>
          <w:iCs/>
          <w:color w:val="000000"/>
          <w:sz w:val="22"/>
          <w:szCs w:val="22"/>
        </w:rPr>
      </w:pPr>
      <w:r w:rsidRPr="00360052">
        <w:rPr>
          <w:rFonts w:ascii="Arial Narrow" w:eastAsia="Calibri" w:hAnsi="Arial Narrow" w:cs="Arial"/>
          <w:i/>
          <w:iCs/>
          <w:color w:val="000000"/>
          <w:sz w:val="22"/>
          <w:szCs w:val="22"/>
        </w:rPr>
        <w:t xml:space="preserve">PDO - Public Defender Office </w:t>
      </w:r>
    </w:p>
    <w:p w14:paraId="7CD0FC89" w14:textId="28DCF8CE" w:rsidR="00360052" w:rsidRPr="00360052" w:rsidRDefault="00360052" w:rsidP="00360052">
      <w:pPr>
        <w:autoSpaceDE w:val="0"/>
        <w:autoSpaceDN w:val="0"/>
        <w:adjustRightInd w:val="0"/>
        <w:jc w:val="both"/>
        <w:rPr>
          <w:rFonts w:ascii="Arial Narrow" w:eastAsia="Calibri" w:hAnsi="Arial Narrow" w:cs="Arial"/>
          <w:i/>
          <w:iCs/>
          <w:color w:val="000000"/>
          <w:sz w:val="22"/>
          <w:szCs w:val="22"/>
        </w:rPr>
      </w:pPr>
      <w:r w:rsidRPr="00360052">
        <w:rPr>
          <w:rFonts w:ascii="Arial Narrow" w:eastAsia="Calibri" w:hAnsi="Arial Narrow" w:cs="Arial"/>
          <w:i/>
          <w:iCs/>
          <w:color w:val="000000"/>
          <w:sz w:val="22"/>
          <w:szCs w:val="22"/>
        </w:rPr>
        <w:t xml:space="preserve">ADO - Alternate Defender Office. </w:t>
      </w:r>
    </w:p>
    <w:p w14:paraId="52B99A0D" w14:textId="77777777" w:rsidR="00360052" w:rsidRDefault="00360052" w:rsidP="00FB1A87">
      <w:pPr>
        <w:autoSpaceDE w:val="0"/>
        <w:autoSpaceDN w:val="0"/>
        <w:adjustRightInd w:val="0"/>
        <w:jc w:val="both"/>
        <w:rPr>
          <w:rFonts w:ascii="Arial" w:eastAsia="Calibri" w:hAnsi="Arial" w:cs="Arial"/>
          <w:b/>
          <w:bCs/>
          <w:color w:val="000000" w:themeColor="text1"/>
          <w:sz w:val="24"/>
          <w:szCs w:val="24"/>
        </w:rPr>
      </w:pPr>
    </w:p>
    <w:p w14:paraId="6D6503B0" w14:textId="77777777" w:rsidR="00360052" w:rsidRPr="009C7DB2" w:rsidRDefault="00360052" w:rsidP="00360052">
      <w:pPr>
        <w:jc w:val="both"/>
        <w:rPr>
          <w:rFonts w:ascii="Arial" w:hAnsi="Arial" w:cs="Arial"/>
          <w:b/>
          <w:sz w:val="24"/>
          <w:szCs w:val="24"/>
        </w:rPr>
      </w:pPr>
      <w:r w:rsidRPr="009C7DB2">
        <w:rPr>
          <w:rFonts w:ascii="Arial" w:hAnsi="Arial" w:cs="Arial"/>
          <w:b/>
          <w:sz w:val="24"/>
          <w:szCs w:val="24"/>
        </w:rPr>
        <w:t>Match Requirement</w:t>
      </w:r>
    </w:p>
    <w:p w14:paraId="574B5D23" w14:textId="2ADAD7B3" w:rsidR="00360052" w:rsidRDefault="00360052" w:rsidP="00360052">
      <w:pPr>
        <w:jc w:val="both"/>
        <w:rPr>
          <w:rFonts w:ascii="Arial" w:hAnsi="Arial" w:cs="Arial"/>
          <w:bCs/>
          <w:sz w:val="24"/>
          <w:szCs w:val="24"/>
        </w:rPr>
      </w:pPr>
      <w:r>
        <w:rPr>
          <w:rFonts w:ascii="Arial" w:hAnsi="Arial" w:cs="Arial"/>
          <w:bCs/>
          <w:sz w:val="24"/>
          <w:szCs w:val="24"/>
        </w:rPr>
        <w:t xml:space="preserve">The </w:t>
      </w:r>
      <w:r w:rsidRPr="001F3DB0">
        <w:rPr>
          <w:rFonts w:ascii="Arial" w:hAnsi="Arial" w:cs="Arial"/>
          <w:sz w:val="24"/>
          <w:szCs w:val="24"/>
        </w:rPr>
        <w:t>Indigent Defense Grant Program</w:t>
      </w:r>
      <w:r>
        <w:rPr>
          <w:rFonts w:ascii="Arial" w:hAnsi="Arial" w:cs="Arial"/>
          <w:bCs/>
          <w:sz w:val="24"/>
          <w:szCs w:val="24"/>
        </w:rPr>
        <w:t xml:space="preserve"> does not have a match requirement.</w:t>
      </w:r>
    </w:p>
    <w:p w14:paraId="0140FEA1" w14:textId="77777777" w:rsidR="00360052" w:rsidRDefault="00360052" w:rsidP="00360052">
      <w:pPr>
        <w:jc w:val="both"/>
        <w:rPr>
          <w:rFonts w:ascii="Arial" w:hAnsi="Arial" w:cs="Arial"/>
          <w:bCs/>
          <w:sz w:val="24"/>
          <w:szCs w:val="24"/>
        </w:rPr>
      </w:pPr>
    </w:p>
    <w:p w14:paraId="35752415" w14:textId="77777777" w:rsidR="00360052" w:rsidRPr="00F415F4" w:rsidRDefault="00360052" w:rsidP="00360052">
      <w:pPr>
        <w:autoSpaceDE w:val="0"/>
        <w:autoSpaceDN w:val="0"/>
        <w:adjustRightInd w:val="0"/>
        <w:jc w:val="both"/>
        <w:rPr>
          <w:rFonts w:ascii="Arial" w:eastAsia="Calibri" w:hAnsi="Arial" w:cs="Arial"/>
          <w:sz w:val="24"/>
          <w:szCs w:val="24"/>
        </w:rPr>
      </w:pPr>
      <w:r w:rsidRPr="0072074B">
        <w:rPr>
          <w:rFonts w:ascii="Arial" w:hAnsi="Arial" w:cs="Arial"/>
          <w:b/>
          <w:sz w:val="24"/>
          <w:szCs w:val="24"/>
        </w:rPr>
        <w:t>Supplanting</w:t>
      </w:r>
    </w:p>
    <w:p w14:paraId="69F5F8F1" w14:textId="77777777" w:rsidR="00360052" w:rsidRPr="00E27DC6" w:rsidRDefault="00360052" w:rsidP="00360052">
      <w:pPr>
        <w:jc w:val="both"/>
        <w:rPr>
          <w:rFonts w:ascii="Arial" w:hAnsi="Arial" w:cs="Arial"/>
          <w:sz w:val="24"/>
          <w:szCs w:val="24"/>
        </w:rPr>
      </w:pPr>
      <w:r w:rsidRPr="00E27DC6">
        <w:rPr>
          <w:rFonts w:ascii="Arial" w:hAnsi="Arial" w:cs="Arial"/>
          <w:sz w:val="24"/>
          <w:szCs w:val="24"/>
        </w:rPr>
        <w:t>Supplanting is the deliberate reduction in the amount of federal, state, or local funds being</w:t>
      </w:r>
    </w:p>
    <w:p w14:paraId="1C5C2D83" w14:textId="77777777" w:rsidR="00360052" w:rsidRPr="00E27DC6" w:rsidRDefault="00360052" w:rsidP="00360052">
      <w:pPr>
        <w:jc w:val="both"/>
        <w:rPr>
          <w:rFonts w:ascii="Arial" w:hAnsi="Arial" w:cs="Arial"/>
          <w:sz w:val="24"/>
          <w:szCs w:val="24"/>
        </w:rPr>
      </w:pPr>
      <w:r w:rsidRPr="00E27DC6">
        <w:rPr>
          <w:rFonts w:ascii="Arial" w:hAnsi="Arial" w:cs="Arial"/>
          <w:sz w:val="24"/>
          <w:szCs w:val="24"/>
        </w:rPr>
        <w:t>appropriated to an existing program or activity because grant funds have been awarded</w:t>
      </w:r>
    </w:p>
    <w:p w14:paraId="174ACD04" w14:textId="520D26BB" w:rsidR="00360052" w:rsidRPr="00880E2F" w:rsidRDefault="00360052" w:rsidP="00360052">
      <w:pPr>
        <w:jc w:val="both"/>
        <w:rPr>
          <w:rFonts w:ascii="Arial" w:hAnsi="Arial" w:cs="Arial"/>
          <w:sz w:val="24"/>
          <w:szCs w:val="24"/>
        </w:rPr>
      </w:pPr>
      <w:r w:rsidRPr="00E27DC6">
        <w:rPr>
          <w:rFonts w:ascii="Arial" w:hAnsi="Arial" w:cs="Arial"/>
          <w:sz w:val="24"/>
          <w:szCs w:val="24"/>
        </w:rPr>
        <w:t xml:space="preserve">for the same purposes. Supplanting is strictly prohibited for all BSCC grants. </w:t>
      </w:r>
      <w:r>
        <w:rPr>
          <w:rFonts w:ascii="Arial" w:hAnsi="Arial" w:cs="Arial"/>
          <w:sz w:val="24"/>
          <w:szCs w:val="24"/>
        </w:rPr>
        <w:t xml:space="preserve">The </w:t>
      </w:r>
      <w:r w:rsidRPr="001F3DB0">
        <w:rPr>
          <w:rFonts w:ascii="Arial" w:hAnsi="Arial" w:cs="Arial"/>
          <w:sz w:val="24"/>
          <w:szCs w:val="24"/>
        </w:rPr>
        <w:t>Indigent Defense Grant Program</w:t>
      </w:r>
      <w:r>
        <w:rPr>
          <w:rFonts w:ascii="Arial" w:hAnsi="Arial" w:cs="Arial"/>
          <w:sz w:val="24"/>
          <w:szCs w:val="24"/>
        </w:rPr>
        <w:t xml:space="preserve"> s</w:t>
      </w:r>
      <w:r w:rsidRPr="00E27DC6">
        <w:rPr>
          <w:rFonts w:ascii="Arial" w:hAnsi="Arial" w:cs="Arial"/>
          <w:sz w:val="24"/>
          <w:szCs w:val="24"/>
        </w:rPr>
        <w:t>hall be used to support new program activities or to augment or expand existing</w:t>
      </w:r>
      <w:r>
        <w:rPr>
          <w:rFonts w:ascii="Arial" w:hAnsi="Arial" w:cs="Arial"/>
          <w:sz w:val="24"/>
          <w:szCs w:val="24"/>
        </w:rPr>
        <w:t xml:space="preserve"> </w:t>
      </w:r>
      <w:r w:rsidRPr="00E27DC6">
        <w:rPr>
          <w:rFonts w:ascii="Arial" w:hAnsi="Arial" w:cs="Arial"/>
          <w:sz w:val="24"/>
          <w:szCs w:val="24"/>
        </w:rPr>
        <w:t>program activities but shall not be used to replace existing funds. When using outside</w:t>
      </w:r>
      <w:r>
        <w:rPr>
          <w:rFonts w:ascii="Arial" w:hAnsi="Arial" w:cs="Arial"/>
          <w:sz w:val="24"/>
          <w:szCs w:val="24"/>
        </w:rPr>
        <w:t xml:space="preserve"> </w:t>
      </w:r>
      <w:r w:rsidRPr="00E27DC6">
        <w:rPr>
          <w:rFonts w:ascii="Arial" w:hAnsi="Arial" w:cs="Arial"/>
          <w:sz w:val="24"/>
          <w:szCs w:val="24"/>
        </w:rPr>
        <w:t>funds as match, applicants must be careful not to supplant.</w:t>
      </w:r>
      <w:r>
        <w:rPr>
          <w:rFonts w:ascii="Arial" w:hAnsi="Arial" w:cs="Arial"/>
          <w:sz w:val="24"/>
          <w:szCs w:val="24"/>
        </w:rPr>
        <w:t xml:space="preserve"> </w:t>
      </w:r>
      <w:r w:rsidRPr="00E27DC6">
        <w:rPr>
          <w:rFonts w:ascii="Arial" w:hAnsi="Arial" w:cs="Arial"/>
          <w:sz w:val="24"/>
          <w:szCs w:val="24"/>
        </w:rPr>
        <w:t xml:space="preserve">It is the </w:t>
      </w:r>
      <w:r w:rsidRPr="00E27DC6">
        <w:rPr>
          <w:rFonts w:ascii="Arial" w:hAnsi="Arial" w:cs="Arial"/>
          <w:sz w:val="24"/>
          <w:szCs w:val="24"/>
        </w:rPr>
        <w:lastRenderedPageBreak/>
        <w:t>responsibility of the grantee to ensure that supplanting does not occur. The</w:t>
      </w:r>
      <w:r>
        <w:rPr>
          <w:rFonts w:ascii="Arial" w:hAnsi="Arial" w:cs="Arial"/>
          <w:sz w:val="24"/>
          <w:szCs w:val="24"/>
        </w:rPr>
        <w:t xml:space="preserve"> </w:t>
      </w:r>
      <w:r w:rsidRPr="00E27DC6">
        <w:rPr>
          <w:rFonts w:ascii="Arial" w:hAnsi="Arial" w:cs="Arial"/>
          <w:sz w:val="24"/>
          <w:szCs w:val="24"/>
        </w:rPr>
        <w:t>grantee must keep clear and detailed financial records to show that grant funds are used</w:t>
      </w:r>
      <w:r>
        <w:rPr>
          <w:rFonts w:ascii="Arial" w:hAnsi="Arial" w:cs="Arial"/>
          <w:sz w:val="24"/>
          <w:szCs w:val="24"/>
        </w:rPr>
        <w:t xml:space="preserve"> </w:t>
      </w:r>
      <w:r w:rsidRPr="00E27DC6">
        <w:rPr>
          <w:rFonts w:ascii="Arial" w:hAnsi="Arial" w:cs="Arial"/>
          <w:sz w:val="24"/>
          <w:szCs w:val="24"/>
        </w:rPr>
        <w:t>only for allowable costs and activities.</w:t>
      </w:r>
    </w:p>
    <w:p w14:paraId="179415BA" w14:textId="77777777" w:rsidR="001F3DB0" w:rsidRDefault="001F3DB0" w:rsidP="00945FCD">
      <w:pPr>
        <w:shd w:val="clear" w:color="auto" w:fill="FFFFFF" w:themeFill="background1"/>
        <w:jc w:val="both"/>
        <w:rPr>
          <w:rFonts w:ascii="Arial" w:hAnsi="Arial" w:cs="Arial"/>
          <w:bCs/>
          <w:sz w:val="24"/>
          <w:szCs w:val="24"/>
        </w:rPr>
      </w:pPr>
    </w:p>
    <w:bookmarkEnd w:id="13"/>
    <w:p w14:paraId="551C1F78" w14:textId="1E4FED95" w:rsidR="00945FCD" w:rsidRDefault="00945FCD" w:rsidP="00945FCD">
      <w:pPr>
        <w:rPr>
          <w:rFonts w:ascii="Arial" w:hAnsi="Arial" w:cs="Arial"/>
          <w:b/>
          <w:bCs/>
          <w:iCs/>
          <w:szCs w:val="24"/>
        </w:rPr>
      </w:pPr>
    </w:p>
    <w:p w14:paraId="62C387B9" w14:textId="7F86D973" w:rsidR="006841BC" w:rsidRPr="004138A4" w:rsidRDefault="006841BC" w:rsidP="006841BC">
      <w:pPr>
        <w:pBdr>
          <w:bottom w:val="single" w:sz="8" w:space="1" w:color="D5AF54"/>
        </w:pBdr>
        <w:jc w:val="both"/>
        <w:outlineLvl w:val="1"/>
        <w:rPr>
          <w:rFonts w:ascii="Arial" w:eastAsiaTheme="minorHAnsi" w:hAnsi="Arial" w:cs="Arial"/>
          <w:b/>
          <w:color w:val="002060"/>
          <w:sz w:val="28"/>
          <w:szCs w:val="24"/>
        </w:rPr>
      </w:pPr>
      <w:bookmarkStart w:id="16" w:name="General_Grant_Requirements"/>
      <w:bookmarkEnd w:id="16"/>
      <w:r>
        <w:rPr>
          <w:rFonts w:ascii="Arial" w:eastAsiaTheme="minorHAnsi" w:hAnsi="Arial" w:cs="Arial"/>
          <w:b/>
          <w:color w:val="002060"/>
          <w:sz w:val="28"/>
          <w:szCs w:val="24"/>
        </w:rPr>
        <w:t>G</w:t>
      </w:r>
      <w:r w:rsidRPr="006841BC">
        <w:rPr>
          <w:rFonts w:ascii="Arial" w:eastAsiaTheme="minorHAnsi" w:hAnsi="Arial" w:cs="Arial"/>
          <w:b/>
          <w:color w:val="002060"/>
          <w:sz w:val="28"/>
          <w:szCs w:val="24"/>
        </w:rPr>
        <w:t>eneral Grant Requirements</w:t>
      </w:r>
    </w:p>
    <w:p w14:paraId="3E8D3B84" w14:textId="396488C1" w:rsidR="00945FCD" w:rsidRDefault="00945FCD" w:rsidP="006841BC">
      <w:pPr>
        <w:rPr>
          <w:rFonts w:ascii="Arial" w:eastAsia="Calibri" w:hAnsi="Arial" w:cs="Arial"/>
          <w:color w:val="000000" w:themeColor="text1"/>
          <w:sz w:val="24"/>
          <w:szCs w:val="24"/>
        </w:rPr>
      </w:pPr>
    </w:p>
    <w:p w14:paraId="6B82CBDD" w14:textId="77777777" w:rsidR="006841BC" w:rsidRPr="00864B7F" w:rsidRDefault="006841BC" w:rsidP="006841BC">
      <w:pPr>
        <w:jc w:val="both"/>
        <w:rPr>
          <w:rFonts w:ascii="Arial" w:hAnsi="Arial" w:cs="Arial"/>
          <w:b/>
          <w:sz w:val="24"/>
          <w:szCs w:val="24"/>
        </w:rPr>
      </w:pPr>
      <w:r w:rsidRPr="00864B7F">
        <w:rPr>
          <w:rFonts w:ascii="Arial" w:hAnsi="Arial" w:cs="Arial"/>
          <w:b/>
          <w:sz w:val="24"/>
          <w:szCs w:val="24"/>
        </w:rPr>
        <w:t>Grant Agreement</w:t>
      </w:r>
    </w:p>
    <w:p w14:paraId="13D3D373" w14:textId="77777777" w:rsidR="006841BC" w:rsidRPr="00864B7F" w:rsidRDefault="006841BC" w:rsidP="006841BC">
      <w:pPr>
        <w:jc w:val="both"/>
        <w:rPr>
          <w:rFonts w:ascii="Arial" w:hAnsi="Arial" w:cs="Arial"/>
          <w:color w:val="000000" w:themeColor="text1"/>
          <w:sz w:val="24"/>
          <w:szCs w:val="24"/>
        </w:rPr>
      </w:pPr>
      <w:r w:rsidRPr="00864B7F">
        <w:rPr>
          <w:rFonts w:ascii="Arial" w:hAnsi="Arial" w:cs="Arial"/>
          <w:color w:val="000000" w:themeColor="text1"/>
          <w:sz w:val="24"/>
          <w:szCs w:val="24"/>
        </w:rPr>
        <w:t xml:space="preserve">Applicants approved for funding by the BSCC Board are required to enter into a </w:t>
      </w:r>
      <w:r>
        <w:rPr>
          <w:rFonts w:ascii="Arial" w:hAnsi="Arial" w:cs="Arial"/>
          <w:color w:val="000000" w:themeColor="text1"/>
          <w:sz w:val="24"/>
          <w:szCs w:val="24"/>
        </w:rPr>
        <w:t>g</w:t>
      </w:r>
      <w:r w:rsidRPr="00864B7F">
        <w:rPr>
          <w:rFonts w:ascii="Arial" w:hAnsi="Arial" w:cs="Arial"/>
          <w:color w:val="000000" w:themeColor="text1"/>
          <w:sz w:val="24"/>
          <w:szCs w:val="24"/>
        </w:rPr>
        <w:t>rant</w:t>
      </w:r>
      <w:r>
        <w:rPr>
          <w:rFonts w:ascii="Arial" w:hAnsi="Arial" w:cs="Arial"/>
          <w:color w:val="000000" w:themeColor="text1"/>
          <w:sz w:val="24"/>
          <w:szCs w:val="24"/>
        </w:rPr>
        <w:t xml:space="preserve"> a</w:t>
      </w:r>
      <w:r w:rsidRPr="00864B7F">
        <w:rPr>
          <w:rFonts w:ascii="Arial" w:hAnsi="Arial" w:cs="Arial"/>
          <w:color w:val="000000" w:themeColor="text1"/>
          <w:sz w:val="24"/>
          <w:szCs w:val="24"/>
        </w:rPr>
        <w:t>greement with the BSCC. Grantees must agree to comply with all terms and conditions</w:t>
      </w:r>
    </w:p>
    <w:p w14:paraId="4063A77D" w14:textId="5C497F9B" w:rsidR="006841BC" w:rsidRPr="003D43E8" w:rsidRDefault="006841BC" w:rsidP="006841BC">
      <w:pPr>
        <w:autoSpaceDE w:val="0"/>
        <w:autoSpaceDN w:val="0"/>
        <w:jc w:val="both"/>
        <w:rPr>
          <w:rStyle w:val="Hyperlink"/>
          <w:rFonts w:cs="Arial"/>
          <w:color w:val="000000" w:themeColor="text1"/>
          <w:szCs w:val="24"/>
        </w:rPr>
      </w:pPr>
      <w:r w:rsidRPr="00864B7F">
        <w:rPr>
          <w:rFonts w:ascii="Arial" w:hAnsi="Arial" w:cs="Arial"/>
          <w:color w:val="000000" w:themeColor="text1"/>
          <w:sz w:val="24"/>
          <w:szCs w:val="24"/>
        </w:rPr>
        <w:t>of the Grant Agreement.</w:t>
      </w:r>
      <w:r>
        <w:rPr>
          <w:rFonts w:ascii="Arial" w:hAnsi="Arial" w:cs="Arial"/>
          <w:color w:val="000000" w:themeColor="text1"/>
          <w:sz w:val="24"/>
          <w:szCs w:val="24"/>
        </w:rPr>
        <w:t xml:space="preserve"> </w:t>
      </w:r>
      <w:r w:rsidRPr="00864B7F">
        <w:rPr>
          <w:rFonts w:ascii="Arial" w:hAnsi="Arial" w:cs="Arial"/>
          <w:color w:val="000000" w:themeColor="text1"/>
          <w:sz w:val="24"/>
          <w:szCs w:val="24"/>
        </w:rPr>
        <w:t xml:space="preserve">See </w:t>
      </w:r>
      <w:r w:rsidRPr="00A76925">
        <w:rPr>
          <w:rFonts w:ascii="Arial" w:hAnsi="Arial" w:cs="Arial"/>
          <w:color w:val="000000" w:themeColor="text1"/>
          <w:sz w:val="24"/>
          <w:szCs w:val="24"/>
        </w:rPr>
        <w:t xml:space="preserve">Appendix </w:t>
      </w:r>
      <w:r w:rsidR="00CF1C87" w:rsidRPr="00A76925">
        <w:rPr>
          <w:rFonts w:ascii="Arial" w:hAnsi="Arial" w:cs="Arial"/>
          <w:color w:val="000000" w:themeColor="text1"/>
          <w:sz w:val="24"/>
          <w:szCs w:val="24"/>
        </w:rPr>
        <w:t>C</w:t>
      </w:r>
      <w:r w:rsidRPr="00A76925">
        <w:rPr>
          <w:rFonts w:ascii="Arial" w:hAnsi="Arial" w:cs="Arial"/>
          <w:color w:val="000000" w:themeColor="text1"/>
          <w:sz w:val="24"/>
          <w:szCs w:val="24"/>
        </w:rPr>
        <w:t xml:space="preserve"> for a</w:t>
      </w:r>
      <w:r w:rsidRPr="00864B7F">
        <w:rPr>
          <w:rFonts w:ascii="Arial" w:hAnsi="Arial" w:cs="Arial"/>
          <w:color w:val="000000" w:themeColor="text1"/>
          <w:sz w:val="24"/>
          <w:szCs w:val="24"/>
        </w:rPr>
        <w:t xml:space="preserve"> sample grant agreement (State of California: Contract</w:t>
      </w:r>
      <w:r>
        <w:rPr>
          <w:rFonts w:ascii="Arial" w:hAnsi="Arial" w:cs="Arial"/>
          <w:color w:val="000000" w:themeColor="text1"/>
          <w:sz w:val="24"/>
          <w:szCs w:val="24"/>
        </w:rPr>
        <w:t xml:space="preserve"> </w:t>
      </w:r>
      <w:r w:rsidRPr="00864B7F">
        <w:rPr>
          <w:rFonts w:ascii="Arial" w:hAnsi="Arial" w:cs="Arial"/>
          <w:color w:val="000000" w:themeColor="text1"/>
          <w:sz w:val="24"/>
          <w:szCs w:val="24"/>
        </w:rPr>
        <w:t>and General Terms and Conditions). The terms and conditions of the grant agreement</w:t>
      </w:r>
      <w:r>
        <w:rPr>
          <w:rFonts w:ascii="Arial" w:hAnsi="Arial" w:cs="Arial"/>
          <w:color w:val="000000" w:themeColor="text1"/>
          <w:sz w:val="24"/>
          <w:szCs w:val="24"/>
        </w:rPr>
        <w:t xml:space="preserve"> </w:t>
      </w:r>
      <w:r w:rsidRPr="00864B7F">
        <w:rPr>
          <w:rFonts w:ascii="Arial" w:hAnsi="Arial" w:cs="Arial"/>
          <w:color w:val="000000" w:themeColor="text1"/>
          <w:sz w:val="24"/>
          <w:szCs w:val="24"/>
        </w:rPr>
        <w:t>may change before execution.</w:t>
      </w:r>
    </w:p>
    <w:p w14:paraId="4A1D2F8A" w14:textId="77777777" w:rsidR="006841BC" w:rsidRDefault="006841BC" w:rsidP="006841BC">
      <w:pPr>
        <w:jc w:val="both"/>
        <w:rPr>
          <w:rFonts w:ascii="Arial" w:hAnsi="Arial" w:cs="Arial"/>
          <w:sz w:val="24"/>
          <w:szCs w:val="24"/>
        </w:rPr>
      </w:pPr>
    </w:p>
    <w:p w14:paraId="5CB5A5C3" w14:textId="3CB2264F" w:rsidR="006841BC" w:rsidRDefault="006841BC" w:rsidP="006841BC">
      <w:pPr>
        <w:jc w:val="both"/>
        <w:rPr>
          <w:rFonts w:ascii="Arial" w:hAnsi="Arial" w:cs="Arial"/>
          <w:sz w:val="24"/>
          <w:szCs w:val="24"/>
        </w:rPr>
      </w:pPr>
      <w:r w:rsidRPr="004E2A37">
        <w:rPr>
          <w:rFonts w:ascii="Arial" w:hAnsi="Arial" w:cs="Arial"/>
          <w:sz w:val="24"/>
          <w:szCs w:val="24"/>
        </w:rPr>
        <w:t xml:space="preserve">The </w:t>
      </w:r>
      <w:r>
        <w:rPr>
          <w:rFonts w:ascii="Arial" w:hAnsi="Arial" w:cs="Arial"/>
          <w:sz w:val="24"/>
          <w:szCs w:val="24"/>
        </w:rPr>
        <w:t>g</w:t>
      </w:r>
      <w:r w:rsidRPr="004E2A37">
        <w:rPr>
          <w:rFonts w:ascii="Arial" w:hAnsi="Arial" w:cs="Arial"/>
          <w:sz w:val="24"/>
          <w:szCs w:val="24"/>
        </w:rPr>
        <w:t xml:space="preserve">rant </w:t>
      </w:r>
      <w:r>
        <w:rPr>
          <w:rFonts w:ascii="Arial" w:hAnsi="Arial" w:cs="Arial"/>
          <w:sz w:val="24"/>
          <w:szCs w:val="24"/>
        </w:rPr>
        <w:t>a</w:t>
      </w:r>
      <w:r w:rsidRPr="004E2A37">
        <w:rPr>
          <w:rFonts w:ascii="Arial" w:hAnsi="Arial" w:cs="Arial"/>
          <w:sz w:val="24"/>
          <w:szCs w:val="24"/>
        </w:rPr>
        <w:t xml:space="preserve">greement start date is </w:t>
      </w:r>
      <w:r>
        <w:rPr>
          <w:rFonts w:ascii="Arial" w:hAnsi="Arial" w:cs="Arial"/>
          <w:sz w:val="24"/>
          <w:szCs w:val="24"/>
        </w:rPr>
        <w:t xml:space="preserve">expected to be </w:t>
      </w:r>
      <w:r>
        <w:rPr>
          <w:rFonts w:ascii="Arial" w:hAnsi="Arial" w:cs="Arial"/>
          <w:sz w:val="24"/>
          <w:szCs w:val="24"/>
          <w:u w:val="single"/>
        </w:rPr>
        <w:t xml:space="preserve">February </w:t>
      </w:r>
      <w:r w:rsidR="003E1075">
        <w:rPr>
          <w:rFonts w:ascii="Arial" w:hAnsi="Arial" w:cs="Arial"/>
          <w:sz w:val="24"/>
          <w:szCs w:val="24"/>
          <w:u w:val="single"/>
        </w:rPr>
        <w:t>1</w:t>
      </w:r>
      <w:r w:rsidR="00A76925">
        <w:rPr>
          <w:rFonts w:ascii="Arial" w:hAnsi="Arial" w:cs="Arial"/>
          <w:sz w:val="24"/>
          <w:szCs w:val="24"/>
          <w:u w:val="single"/>
        </w:rPr>
        <w:t>5</w:t>
      </w:r>
      <w:r>
        <w:rPr>
          <w:rFonts w:ascii="Arial" w:hAnsi="Arial" w:cs="Arial"/>
          <w:sz w:val="24"/>
          <w:szCs w:val="24"/>
          <w:u w:val="single"/>
        </w:rPr>
        <w:t>, 2021</w:t>
      </w:r>
      <w:r w:rsidRPr="008A447E">
        <w:rPr>
          <w:rFonts w:ascii="Arial" w:hAnsi="Arial" w:cs="Arial"/>
          <w:sz w:val="24"/>
          <w:szCs w:val="24"/>
          <w:u w:val="single"/>
        </w:rPr>
        <w:t>.</w:t>
      </w:r>
      <w:r w:rsidRPr="004E2A37">
        <w:rPr>
          <w:rFonts w:ascii="Arial" w:hAnsi="Arial" w:cs="Arial"/>
          <w:sz w:val="24"/>
          <w:szCs w:val="24"/>
        </w:rPr>
        <w:t xml:space="preserve"> </w:t>
      </w:r>
      <w:r>
        <w:rPr>
          <w:rFonts w:ascii="Arial" w:hAnsi="Arial" w:cs="Arial"/>
          <w:sz w:val="24"/>
          <w:szCs w:val="24"/>
        </w:rPr>
        <w:t>Grant agreements</w:t>
      </w:r>
      <w:r w:rsidRPr="004E2A37">
        <w:rPr>
          <w:rFonts w:ascii="Arial" w:hAnsi="Arial" w:cs="Arial"/>
          <w:sz w:val="24"/>
          <w:szCs w:val="24"/>
        </w:rPr>
        <w:t xml:space="preserve"> are considered fully executed only after they are signed by both the Grantee and the BSCC. Work, services and encumbrances cannot begin prior to the </w:t>
      </w:r>
      <w:r>
        <w:rPr>
          <w:rFonts w:ascii="Arial" w:hAnsi="Arial" w:cs="Arial"/>
          <w:sz w:val="24"/>
          <w:szCs w:val="24"/>
        </w:rPr>
        <w:t>g</w:t>
      </w:r>
      <w:r w:rsidRPr="004E2A37">
        <w:rPr>
          <w:rFonts w:ascii="Arial" w:hAnsi="Arial" w:cs="Arial"/>
          <w:sz w:val="24"/>
          <w:szCs w:val="24"/>
        </w:rPr>
        <w:t xml:space="preserve">rant </w:t>
      </w:r>
      <w:r>
        <w:rPr>
          <w:rFonts w:ascii="Arial" w:hAnsi="Arial" w:cs="Arial"/>
          <w:sz w:val="24"/>
          <w:szCs w:val="24"/>
        </w:rPr>
        <w:t>a</w:t>
      </w:r>
      <w:r w:rsidRPr="004E2A37">
        <w:rPr>
          <w:rFonts w:ascii="Arial" w:hAnsi="Arial" w:cs="Arial"/>
          <w:sz w:val="24"/>
          <w:szCs w:val="24"/>
        </w:rPr>
        <w:t xml:space="preserve">greement start date. Work, services and encumbrances that occur after the start date but prior to </w:t>
      </w:r>
      <w:r>
        <w:rPr>
          <w:rFonts w:ascii="Arial" w:hAnsi="Arial" w:cs="Arial"/>
          <w:sz w:val="24"/>
          <w:szCs w:val="24"/>
        </w:rPr>
        <w:t>grant agreement</w:t>
      </w:r>
      <w:r w:rsidRPr="004E2A37">
        <w:rPr>
          <w:rFonts w:ascii="Arial" w:hAnsi="Arial" w:cs="Arial"/>
          <w:sz w:val="24"/>
          <w:szCs w:val="24"/>
        </w:rPr>
        <w:t xml:space="preserve"> execution may not be reimbursed. Grantees are responsible for maintaining their </w:t>
      </w:r>
      <w:r>
        <w:rPr>
          <w:rFonts w:ascii="Arial" w:hAnsi="Arial" w:cs="Arial"/>
          <w:sz w:val="24"/>
          <w:szCs w:val="24"/>
        </w:rPr>
        <w:t>g</w:t>
      </w:r>
      <w:r w:rsidRPr="004E2A37">
        <w:rPr>
          <w:rFonts w:ascii="Arial" w:hAnsi="Arial" w:cs="Arial"/>
          <w:sz w:val="24"/>
          <w:szCs w:val="24"/>
        </w:rPr>
        <w:t xml:space="preserve">rant </w:t>
      </w:r>
      <w:r>
        <w:rPr>
          <w:rFonts w:ascii="Arial" w:hAnsi="Arial" w:cs="Arial"/>
          <w:sz w:val="24"/>
          <w:szCs w:val="24"/>
        </w:rPr>
        <w:t>a</w:t>
      </w:r>
      <w:r w:rsidRPr="004E2A37">
        <w:rPr>
          <w:rFonts w:ascii="Arial" w:hAnsi="Arial" w:cs="Arial"/>
          <w:sz w:val="24"/>
          <w:szCs w:val="24"/>
        </w:rPr>
        <w:t>greement, all invoices, records and relevant documentation for at least three years after the final payment under the contract.</w:t>
      </w:r>
    </w:p>
    <w:p w14:paraId="3FA50182" w14:textId="77777777" w:rsidR="006841BC" w:rsidRDefault="006841BC" w:rsidP="006841BC">
      <w:pPr>
        <w:rPr>
          <w:rFonts w:ascii="Arial" w:hAnsi="Arial" w:cs="Arial"/>
          <w:b/>
          <w:sz w:val="24"/>
          <w:szCs w:val="24"/>
        </w:rPr>
      </w:pPr>
    </w:p>
    <w:p w14:paraId="38379FA2" w14:textId="77777777" w:rsidR="006841BC" w:rsidRPr="00F52017" w:rsidRDefault="006841BC" w:rsidP="006841BC">
      <w:pPr>
        <w:rPr>
          <w:rFonts w:ascii="Arial" w:hAnsi="Arial" w:cs="Arial"/>
          <w:b/>
          <w:sz w:val="24"/>
          <w:szCs w:val="24"/>
        </w:rPr>
      </w:pPr>
      <w:r w:rsidRPr="00F52017">
        <w:rPr>
          <w:rFonts w:ascii="Arial" w:hAnsi="Arial" w:cs="Arial"/>
          <w:b/>
          <w:sz w:val="24"/>
          <w:szCs w:val="24"/>
        </w:rPr>
        <w:t>Governing Board Resolution</w:t>
      </w:r>
    </w:p>
    <w:p w14:paraId="48F3E7A9" w14:textId="507186DE" w:rsidR="006841BC" w:rsidRPr="00F52017" w:rsidRDefault="006841BC" w:rsidP="006841BC">
      <w:pPr>
        <w:jc w:val="both"/>
        <w:rPr>
          <w:rFonts w:ascii="Arial" w:hAnsi="Arial" w:cs="Arial"/>
          <w:bCs/>
          <w:sz w:val="24"/>
          <w:szCs w:val="24"/>
        </w:rPr>
      </w:pPr>
      <w:r w:rsidRPr="00F52017">
        <w:rPr>
          <w:rFonts w:ascii="Arial" w:hAnsi="Arial" w:cs="Arial"/>
          <w:bCs/>
          <w:sz w:val="24"/>
          <w:szCs w:val="24"/>
        </w:rPr>
        <w:t>Local governmental applicants must submit a resolution from their governing board</w:t>
      </w:r>
      <w:r>
        <w:rPr>
          <w:rFonts w:ascii="Arial" w:hAnsi="Arial" w:cs="Arial"/>
          <w:bCs/>
          <w:sz w:val="24"/>
          <w:szCs w:val="24"/>
        </w:rPr>
        <w:t xml:space="preserve"> </w:t>
      </w:r>
      <w:r w:rsidRPr="00F52017">
        <w:rPr>
          <w:rFonts w:ascii="Arial" w:hAnsi="Arial" w:cs="Arial"/>
          <w:bCs/>
          <w:sz w:val="24"/>
          <w:szCs w:val="24"/>
        </w:rPr>
        <w:t xml:space="preserve">addressing specified </w:t>
      </w:r>
      <w:r w:rsidRPr="007413EC">
        <w:rPr>
          <w:rFonts w:ascii="Arial" w:hAnsi="Arial" w:cs="Arial"/>
          <w:bCs/>
          <w:sz w:val="24"/>
          <w:szCs w:val="24"/>
        </w:rPr>
        <w:t xml:space="preserve">requirements as included in the sample Governing Board Resolution, which can be found in </w:t>
      </w:r>
      <w:r w:rsidRPr="00A76925">
        <w:rPr>
          <w:rFonts w:ascii="Arial" w:hAnsi="Arial" w:cs="Arial"/>
          <w:bCs/>
          <w:sz w:val="24"/>
          <w:szCs w:val="24"/>
        </w:rPr>
        <w:t xml:space="preserve">Appendix </w:t>
      </w:r>
      <w:r w:rsidR="00CF1C87" w:rsidRPr="00A76925">
        <w:rPr>
          <w:rFonts w:ascii="Arial" w:hAnsi="Arial" w:cs="Arial"/>
          <w:bCs/>
          <w:sz w:val="24"/>
          <w:szCs w:val="24"/>
        </w:rPr>
        <w:t>D</w:t>
      </w:r>
      <w:r w:rsidRPr="00A76925">
        <w:rPr>
          <w:rFonts w:ascii="Arial" w:hAnsi="Arial" w:cs="Arial"/>
          <w:bCs/>
          <w:sz w:val="24"/>
          <w:szCs w:val="24"/>
        </w:rPr>
        <w:t>. A signed</w:t>
      </w:r>
      <w:r w:rsidRPr="00F52017">
        <w:rPr>
          <w:rFonts w:ascii="Arial" w:hAnsi="Arial" w:cs="Arial"/>
          <w:bCs/>
          <w:sz w:val="24"/>
          <w:szCs w:val="24"/>
        </w:rPr>
        <w:t xml:space="preserve"> resolution is not required at the</w:t>
      </w:r>
    </w:p>
    <w:p w14:paraId="500B281E" w14:textId="77777777" w:rsidR="006841BC" w:rsidRPr="00F52017" w:rsidRDefault="006841BC" w:rsidP="006841BC">
      <w:pPr>
        <w:jc w:val="both"/>
        <w:rPr>
          <w:rFonts w:ascii="Arial" w:hAnsi="Arial" w:cs="Arial"/>
          <w:bCs/>
          <w:sz w:val="24"/>
          <w:szCs w:val="24"/>
        </w:rPr>
      </w:pPr>
      <w:r w:rsidRPr="00F52017">
        <w:rPr>
          <w:rFonts w:ascii="Arial" w:hAnsi="Arial" w:cs="Arial"/>
          <w:bCs/>
          <w:sz w:val="24"/>
          <w:szCs w:val="24"/>
        </w:rPr>
        <w:t>time of proposal submission; however, grant recipients must have a resolution on file for</w:t>
      </w:r>
    </w:p>
    <w:p w14:paraId="60DF245C" w14:textId="207A4ED8" w:rsidR="006841BC" w:rsidRDefault="006841BC" w:rsidP="006B2E37">
      <w:pPr>
        <w:jc w:val="both"/>
        <w:rPr>
          <w:rFonts w:ascii="Arial" w:hAnsi="Arial" w:cs="Arial"/>
          <w:sz w:val="24"/>
          <w:szCs w:val="24"/>
        </w:rPr>
      </w:pPr>
      <w:r w:rsidRPr="00F52017">
        <w:rPr>
          <w:rFonts w:ascii="Arial" w:hAnsi="Arial" w:cs="Arial"/>
          <w:bCs/>
          <w:sz w:val="24"/>
          <w:szCs w:val="24"/>
        </w:rPr>
        <w:t xml:space="preserve">the </w:t>
      </w:r>
      <w:r w:rsidR="006B2E37">
        <w:rPr>
          <w:rFonts w:ascii="Arial" w:hAnsi="Arial" w:cs="Arial"/>
          <w:bCs/>
          <w:sz w:val="24"/>
          <w:szCs w:val="24"/>
        </w:rPr>
        <w:t>Indigent Defense Grant</w:t>
      </w:r>
      <w:r>
        <w:rPr>
          <w:rFonts w:ascii="Arial" w:hAnsi="Arial" w:cs="Arial"/>
          <w:bCs/>
          <w:sz w:val="24"/>
          <w:szCs w:val="24"/>
        </w:rPr>
        <w:t xml:space="preserve"> Program</w:t>
      </w:r>
      <w:r w:rsidRPr="00F52017">
        <w:rPr>
          <w:rFonts w:ascii="Arial" w:hAnsi="Arial" w:cs="Arial"/>
          <w:bCs/>
          <w:sz w:val="24"/>
          <w:szCs w:val="24"/>
        </w:rPr>
        <w:t xml:space="preserve"> before a fully executed grant agreement can be completed.</w:t>
      </w:r>
    </w:p>
    <w:p w14:paraId="11361E95" w14:textId="643FF3F9" w:rsidR="006841BC" w:rsidRDefault="006841BC" w:rsidP="006841BC">
      <w:pPr>
        <w:rPr>
          <w:rFonts w:ascii="Arial" w:hAnsi="Arial" w:cs="Arial"/>
          <w:sz w:val="24"/>
          <w:szCs w:val="24"/>
        </w:rPr>
      </w:pPr>
    </w:p>
    <w:p w14:paraId="47AC2E46" w14:textId="77777777" w:rsidR="006841BC" w:rsidRPr="00DF254B" w:rsidRDefault="006841BC" w:rsidP="006841BC">
      <w:pPr>
        <w:rPr>
          <w:rFonts w:ascii="Arial" w:hAnsi="Arial" w:cs="Arial"/>
          <w:b/>
          <w:sz w:val="24"/>
          <w:szCs w:val="24"/>
        </w:rPr>
      </w:pPr>
      <w:r w:rsidRPr="00B213B4">
        <w:rPr>
          <w:rFonts w:ascii="Arial" w:hAnsi="Arial" w:cs="Arial"/>
          <w:b/>
          <w:sz w:val="24"/>
          <w:szCs w:val="24"/>
        </w:rPr>
        <w:t>Invoices</w:t>
      </w:r>
    </w:p>
    <w:p w14:paraId="337813CA" w14:textId="77777777" w:rsidR="006841BC" w:rsidRDefault="006841BC" w:rsidP="006841BC">
      <w:pPr>
        <w:jc w:val="both"/>
        <w:rPr>
          <w:rFonts w:ascii="Arial" w:hAnsi="Arial" w:cs="Arial"/>
          <w:sz w:val="24"/>
          <w:szCs w:val="24"/>
        </w:rPr>
      </w:pPr>
      <w:r w:rsidRPr="00B213B4">
        <w:rPr>
          <w:rFonts w:ascii="Arial" w:hAnsi="Arial" w:cs="Arial"/>
          <w:sz w:val="24"/>
          <w:szCs w:val="24"/>
        </w:rPr>
        <w:t>Disbursement of grant funds occurs on a reimbursement basis for costs incurred during a reporting period. Grantees shall be paid in one lump sum. The State Controller’s Office (SCO) will issue the warrant (check) to the individual designated on the Applicant Information Form as the Financial Officer for the grant. Grantees must submit invoices to the BSCC through an online process no later than 45 days following the end of the invoicing period. Grantees must maintain adequate supporting documentation for all costs claimed on invoices. BSCC staff will conduct a desk review process which requires grantees to submit electronic documentation to support all grant funds claimed during the invoicing period and on-site monitoring visits that will include a review of documentation maintained as substantiation for project expenditures.</w:t>
      </w:r>
    </w:p>
    <w:p w14:paraId="4AB14BF5" w14:textId="77777777" w:rsidR="006841BC" w:rsidRDefault="006841BC" w:rsidP="006841BC">
      <w:pPr>
        <w:jc w:val="both"/>
        <w:rPr>
          <w:rFonts w:ascii="Arial" w:hAnsi="Arial" w:cs="Arial"/>
          <w:sz w:val="24"/>
          <w:szCs w:val="24"/>
        </w:rPr>
      </w:pPr>
    </w:p>
    <w:p w14:paraId="44E1C6D3" w14:textId="4BDBCF6C" w:rsidR="006841BC" w:rsidRDefault="006841BC" w:rsidP="006841BC">
      <w:pPr>
        <w:jc w:val="both"/>
        <w:rPr>
          <w:rFonts w:ascii="Arial" w:hAnsi="Arial" w:cs="Arial"/>
          <w:sz w:val="24"/>
          <w:szCs w:val="24"/>
        </w:rPr>
      </w:pPr>
      <w:r w:rsidRPr="00F52017">
        <w:rPr>
          <w:rFonts w:ascii="Arial" w:hAnsi="Arial" w:cs="Arial"/>
          <w:sz w:val="24"/>
          <w:szCs w:val="24"/>
        </w:rPr>
        <w:t>Additional information about invoicing can be found in the BSCC Grant Administration</w:t>
      </w:r>
      <w:r>
        <w:rPr>
          <w:rFonts w:ascii="Arial" w:hAnsi="Arial" w:cs="Arial"/>
          <w:sz w:val="24"/>
          <w:szCs w:val="24"/>
        </w:rPr>
        <w:t xml:space="preserve"> </w:t>
      </w:r>
      <w:r w:rsidRPr="00F52017">
        <w:rPr>
          <w:rFonts w:ascii="Arial" w:hAnsi="Arial" w:cs="Arial"/>
          <w:sz w:val="24"/>
          <w:szCs w:val="24"/>
        </w:rPr>
        <w:t>Guide, located on the BSCC</w:t>
      </w:r>
      <w:r>
        <w:rPr>
          <w:rFonts w:ascii="Arial" w:hAnsi="Arial" w:cs="Arial"/>
          <w:sz w:val="24"/>
          <w:szCs w:val="24"/>
        </w:rPr>
        <w:t xml:space="preserve"> </w:t>
      </w:r>
      <w:hyperlink r:id="rId17" w:history="1">
        <w:r w:rsidRPr="00074FFA">
          <w:rPr>
            <w:rStyle w:val="Hyperlink"/>
            <w:rFonts w:cs="Arial"/>
            <w:color w:val="0000FF"/>
            <w:szCs w:val="24"/>
            <w:u w:val="single"/>
          </w:rPr>
          <w:t>website</w:t>
        </w:r>
      </w:hyperlink>
      <w:r>
        <w:rPr>
          <w:rFonts w:ascii="Arial" w:hAnsi="Arial" w:cs="Arial"/>
          <w:sz w:val="24"/>
          <w:szCs w:val="24"/>
        </w:rPr>
        <w:t>.</w:t>
      </w:r>
    </w:p>
    <w:p w14:paraId="24955DBA" w14:textId="77777777" w:rsidR="006841BC" w:rsidRDefault="006841BC" w:rsidP="006841BC">
      <w:pPr>
        <w:rPr>
          <w:rFonts w:ascii="Arial" w:hAnsi="Arial" w:cs="Arial"/>
          <w:b/>
          <w:sz w:val="24"/>
          <w:szCs w:val="24"/>
        </w:rPr>
      </w:pPr>
    </w:p>
    <w:p w14:paraId="11397094" w14:textId="5A32FA64" w:rsidR="006841BC" w:rsidRPr="00DF254B" w:rsidRDefault="006841BC" w:rsidP="006841BC">
      <w:pPr>
        <w:rPr>
          <w:rFonts w:ascii="Arial" w:hAnsi="Arial" w:cs="Arial"/>
          <w:b/>
          <w:sz w:val="24"/>
          <w:szCs w:val="24"/>
        </w:rPr>
      </w:pPr>
      <w:r w:rsidRPr="00DF254B">
        <w:rPr>
          <w:rFonts w:ascii="Arial" w:hAnsi="Arial" w:cs="Arial"/>
          <w:b/>
          <w:sz w:val="24"/>
          <w:szCs w:val="24"/>
        </w:rPr>
        <w:t>Progress Reports</w:t>
      </w:r>
      <w:r w:rsidR="008565D5">
        <w:rPr>
          <w:rFonts w:ascii="Arial" w:hAnsi="Arial" w:cs="Arial"/>
          <w:b/>
          <w:sz w:val="24"/>
          <w:szCs w:val="24"/>
        </w:rPr>
        <w:t xml:space="preserve"> and Evaluations</w:t>
      </w:r>
    </w:p>
    <w:p w14:paraId="6551670D" w14:textId="2F9C4386" w:rsidR="008565D5" w:rsidRDefault="008565D5" w:rsidP="008565D5">
      <w:pPr>
        <w:jc w:val="both"/>
        <w:rPr>
          <w:rFonts w:ascii="Arial" w:hAnsi="Arial" w:cs="Arial"/>
          <w:sz w:val="24"/>
          <w:szCs w:val="24"/>
        </w:rPr>
      </w:pPr>
      <w:bookmarkStart w:id="17" w:name="_Hlk62037348"/>
      <w:r w:rsidRPr="00DF254B">
        <w:rPr>
          <w:rFonts w:ascii="Arial" w:hAnsi="Arial" w:cs="Arial"/>
          <w:sz w:val="24"/>
          <w:szCs w:val="24"/>
        </w:rPr>
        <w:t xml:space="preserve">Grant award recipients are required to </w:t>
      </w:r>
      <w:r>
        <w:rPr>
          <w:rFonts w:ascii="Arial" w:hAnsi="Arial" w:cs="Arial"/>
          <w:sz w:val="24"/>
          <w:szCs w:val="24"/>
        </w:rPr>
        <w:t>submit</w:t>
      </w:r>
      <w:r w:rsidRPr="00DF254B">
        <w:rPr>
          <w:rFonts w:ascii="Arial" w:hAnsi="Arial" w:cs="Arial"/>
          <w:sz w:val="24"/>
          <w:szCs w:val="24"/>
        </w:rPr>
        <w:t xml:space="preserve"> </w:t>
      </w:r>
      <w:r w:rsidRPr="004155E3">
        <w:rPr>
          <w:rFonts w:ascii="Arial" w:hAnsi="Arial" w:cs="Arial"/>
          <w:sz w:val="24"/>
          <w:szCs w:val="24"/>
        </w:rPr>
        <w:t>progress</w:t>
      </w:r>
      <w:r w:rsidRPr="00DF254B">
        <w:rPr>
          <w:rFonts w:ascii="Arial" w:hAnsi="Arial" w:cs="Arial"/>
          <w:sz w:val="24"/>
          <w:szCs w:val="24"/>
        </w:rPr>
        <w:t xml:space="preserve"> reports</w:t>
      </w:r>
      <w:r>
        <w:rPr>
          <w:rFonts w:ascii="Arial" w:hAnsi="Arial" w:cs="Arial"/>
          <w:sz w:val="24"/>
          <w:szCs w:val="24"/>
        </w:rPr>
        <w:t>, a Local Evaluation Plan and a Local Evaluation Report (Appendix E)</w:t>
      </w:r>
      <w:r w:rsidRPr="00DF254B">
        <w:rPr>
          <w:rFonts w:ascii="Arial" w:hAnsi="Arial" w:cs="Arial"/>
          <w:sz w:val="24"/>
          <w:szCs w:val="24"/>
        </w:rPr>
        <w:t xml:space="preserve">. </w:t>
      </w:r>
      <w:r w:rsidRPr="00EB3EEF">
        <w:rPr>
          <w:rFonts w:ascii="Arial" w:hAnsi="Arial" w:cs="Arial"/>
          <w:sz w:val="24"/>
          <w:szCs w:val="24"/>
        </w:rPr>
        <w:t xml:space="preserve">Progress reports are a critical element in </w:t>
      </w:r>
      <w:r w:rsidR="00F7306E">
        <w:rPr>
          <w:rFonts w:ascii="Arial" w:hAnsi="Arial" w:cs="Arial"/>
          <w:sz w:val="24"/>
          <w:szCs w:val="24"/>
        </w:rPr>
        <w:lastRenderedPageBreak/>
        <w:t>the</w:t>
      </w:r>
      <w:r w:rsidRPr="00EB3EEF">
        <w:rPr>
          <w:rFonts w:ascii="Arial" w:hAnsi="Arial" w:cs="Arial"/>
          <w:sz w:val="24"/>
          <w:szCs w:val="24"/>
        </w:rPr>
        <w:t xml:space="preserve"> monitoring and oversight process. </w:t>
      </w:r>
      <w:r w:rsidRPr="008565D5">
        <w:rPr>
          <w:rFonts w:ascii="Arial" w:hAnsi="Arial" w:cs="Arial"/>
          <w:sz w:val="24"/>
          <w:szCs w:val="24"/>
        </w:rPr>
        <w:t>The L</w:t>
      </w:r>
      <w:r>
        <w:rPr>
          <w:rFonts w:ascii="Arial" w:hAnsi="Arial" w:cs="Arial"/>
          <w:sz w:val="24"/>
          <w:szCs w:val="24"/>
        </w:rPr>
        <w:t xml:space="preserve">ocal </w:t>
      </w:r>
      <w:r w:rsidRPr="008565D5">
        <w:rPr>
          <w:rFonts w:ascii="Arial" w:hAnsi="Arial" w:cs="Arial"/>
          <w:sz w:val="24"/>
          <w:szCs w:val="24"/>
        </w:rPr>
        <w:t>E</w:t>
      </w:r>
      <w:r>
        <w:rPr>
          <w:rFonts w:ascii="Arial" w:hAnsi="Arial" w:cs="Arial"/>
          <w:sz w:val="24"/>
          <w:szCs w:val="24"/>
        </w:rPr>
        <w:t xml:space="preserve">valuation </w:t>
      </w:r>
      <w:r w:rsidRPr="008565D5">
        <w:rPr>
          <w:rFonts w:ascii="Arial" w:hAnsi="Arial" w:cs="Arial"/>
          <w:sz w:val="24"/>
          <w:szCs w:val="24"/>
        </w:rPr>
        <w:t>P</w:t>
      </w:r>
      <w:r>
        <w:rPr>
          <w:rFonts w:ascii="Arial" w:hAnsi="Arial" w:cs="Arial"/>
          <w:sz w:val="24"/>
          <w:szCs w:val="24"/>
        </w:rPr>
        <w:t>lan</w:t>
      </w:r>
      <w:r w:rsidRPr="008565D5">
        <w:rPr>
          <w:rFonts w:ascii="Arial" w:hAnsi="Arial" w:cs="Arial"/>
          <w:sz w:val="24"/>
          <w:szCs w:val="24"/>
        </w:rPr>
        <w:t xml:space="preserve"> is a written document that describes how the project will be monitored and evaluated and shows how evaluation results will be used for project improvement and decision making</w:t>
      </w:r>
      <w:r>
        <w:rPr>
          <w:rFonts w:ascii="Arial" w:hAnsi="Arial" w:cs="Arial"/>
          <w:sz w:val="24"/>
          <w:szCs w:val="24"/>
        </w:rPr>
        <w:t>.</w:t>
      </w:r>
      <w:r w:rsidRPr="008565D5">
        <w:rPr>
          <w:rFonts w:ascii="Arial" w:hAnsi="Arial" w:cs="Arial"/>
          <w:sz w:val="24"/>
          <w:szCs w:val="24"/>
        </w:rPr>
        <w:t xml:space="preserve"> </w:t>
      </w:r>
      <w:r>
        <w:rPr>
          <w:rFonts w:ascii="Arial" w:hAnsi="Arial" w:cs="Arial"/>
          <w:sz w:val="24"/>
          <w:szCs w:val="24"/>
        </w:rPr>
        <w:t xml:space="preserve">The Local Evaluation Report </w:t>
      </w:r>
      <w:r w:rsidRPr="008565D5">
        <w:rPr>
          <w:rFonts w:ascii="Arial" w:hAnsi="Arial" w:cs="Arial"/>
          <w:sz w:val="24"/>
          <w:szCs w:val="24"/>
        </w:rPr>
        <w:t>identi</w:t>
      </w:r>
      <w:r>
        <w:rPr>
          <w:rFonts w:ascii="Arial" w:hAnsi="Arial" w:cs="Arial"/>
          <w:sz w:val="24"/>
          <w:szCs w:val="24"/>
        </w:rPr>
        <w:t>fies</w:t>
      </w:r>
      <w:r w:rsidRPr="008565D5">
        <w:rPr>
          <w:rFonts w:ascii="Arial" w:hAnsi="Arial" w:cs="Arial"/>
          <w:sz w:val="24"/>
          <w:szCs w:val="24"/>
        </w:rPr>
        <w:t xml:space="preserve"> whether the project was successful in achieving its goals and objectives</w:t>
      </w:r>
      <w:r>
        <w:rPr>
          <w:rFonts w:ascii="Arial" w:hAnsi="Arial" w:cs="Arial"/>
          <w:sz w:val="24"/>
          <w:szCs w:val="24"/>
        </w:rPr>
        <w:t xml:space="preserve">. </w:t>
      </w:r>
    </w:p>
    <w:p w14:paraId="7EEB3A2E" w14:textId="77777777" w:rsidR="008565D5" w:rsidRDefault="008565D5" w:rsidP="008565D5">
      <w:pPr>
        <w:jc w:val="both"/>
        <w:rPr>
          <w:rFonts w:ascii="Arial" w:hAnsi="Arial" w:cs="Arial"/>
          <w:sz w:val="24"/>
          <w:szCs w:val="24"/>
        </w:rPr>
      </w:pPr>
    </w:p>
    <w:p w14:paraId="2123FC76" w14:textId="77777777" w:rsidR="008565D5" w:rsidRDefault="008565D5" w:rsidP="008565D5">
      <w:pPr>
        <w:jc w:val="both"/>
        <w:rPr>
          <w:rFonts w:ascii="Arial" w:hAnsi="Arial" w:cs="Arial"/>
          <w:sz w:val="24"/>
          <w:szCs w:val="24"/>
        </w:rPr>
      </w:pPr>
      <w:r w:rsidRPr="00EB3EEF">
        <w:rPr>
          <w:rFonts w:ascii="Arial" w:hAnsi="Arial" w:cs="Arial"/>
          <w:sz w:val="24"/>
          <w:szCs w:val="24"/>
        </w:rPr>
        <w:t>Grantees that are unable to demonstrate that they are making sufficient progress toward project goals and objectives and that funds are being spent down in accordance with the Grant Award Agreement could be subject to the withholding of funds.</w:t>
      </w:r>
      <w:r>
        <w:rPr>
          <w:rFonts w:ascii="Arial" w:hAnsi="Arial" w:cs="Arial"/>
          <w:sz w:val="24"/>
          <w:szCs w:val="24"/>
        </w:rPr>
        <w:t xml:space="preserve"> </w:t>
      </w:r>
      <w:r w:rsidRPr="00F90451">
        <w:rPr>
          <w:rFonts w:ascii="Arial" w:hAnsi="Arial" w:cs="Arial"/>
          <w:sz w:val="24"/>
          <w:szCs w:val="24"/>
        </w:rPr>
        <w:t>Applicable forms and instructions will be available to grantees on the BSCC’s website.</w:t>
      </w:r>
      <w:r>
        <w:rPr>
          <w:rFonts w:ascii="Arial" w:hAnsi="Arial" w:cs="Arial"/>
          <w:sz w:val="24"/>
          <w:szCs w:val="24"/>
        </w:rPr>
        <w:t xml:space="preserve">  </w:t>
      </w:r>
    </w:p>
    <w:p w14:paraId="25240457" w14:textId="77777777" w:rsidR="006841BC" w:rsidRDefault="006841BC" w:rsidP="006841BC">
      <w:pPr>
        <w:rPr>
          <w:rFonts w:ascii="Arial" w:hAnsi="Arial" w:cs="Arial"/>
          <w:b/>
          <w:sz w:val="24"/>
          <w:szCs w:val="24"/>
        </w:rPr>
      </w:pPr>
    </w:p>
    <w:bookmarkEnd w:id="17"/>
    <w:p w14:paraId="71C73F64" w14:textId="77777777" w:rsidR="006841BC" w:rsidRPr="008565D5" w:rsidRDefault="006841BC" w:rsidP="006841BC">
      <w:pPr>
        <w:rPr>
          <w:rFonts w:ascii="Arial" w:hAnsi="Arial" w:cs="Arial"/>
          <w:b/>
          <w:sz w:val="24"/>
          <w:szCs w:val="24"/>
        </w:rPr>
      </w:pPr>
      <w:r w:rsidRPr="008565D5">
        <w:rPr>
          <w:rFonts w:ascii="Arial" w:hAnsi="Arial" w:cs="Arial"/>
          <w:b/>
          <w:sz w:val="24"/>
          <w:szCs w:val="24"/>
        </w:rPr>
        <w:t>Grantee Orientation Process</w:t>
      </w:r>
    </w:p>
    <w:p w14:paraId="03D7CB9A" w14:textId="285B3247" w:rsidR="006841BC" w:rsidRDefault="006841BC" w:rsidP="006841BC">
      <w:pPr>
        <w:jc w:val="both"/>
        <w:rPr>
          <w:rFonts w:ascii="Arial" w:hAnsi="Arial" w:cs="Arial"/>
          <w:sz w:val="24"/>
          <w:szCs w:val="24"/>
        </w:rPr>
      </w:pPr>
      <w:r w:rsidRPr="008565D5">
        <w:rPr>
          <w:rFonts w:ascii="Arial" w:hAnsi="Arial" w:cs="Arial"/>
          <w:sz w:val="24"/>
          <w:szCs w:val="24"/>
        </w:rPr>
        <w:t xml:space="preserve">Following the start of the grant period, BSCC staff will conduct a virtual Grantee Orientation </w:t>
      </w:r>
      <w:r w:rsidR="008565D5" w:rsidRPr="008565D5">
        <w:rPr>
          <w:rFonts w:ascii="Arial" w:hAnsi="Arial" w:cs="Arial"/>
          <w:color w:val="000000" w:themeColor="text1"/>
          <w:sz w:val="24"/>
          <w:szCs w:val="24"/>
        </w:rPr>
        <w:t>i</w:t>
      </w:r>
      <w:r w:rsidRPr="008565D5">
        <w:rPr>
          <w:rFonts w:ascii="Arial" w:hAnsi="Arial" w:cs="Arial"/>
          <w:color w:val="000000" w:themeColor="text1"/>
          <w:sz w:val="24"/>
          <w:szCs w:val="24"/>
        </w:rPr>
        <w:t xml:space="preserve">n </w:t>
      </w:r>
      <w:r w:rsidR="008565D5" w:rsidRPr="008565D5">
        <w:rPr>
          <w:rFonts w:ascii="Arial" w:hAnsi="Arial" w:cs="Arial"/>
          <w:color w:val="000000" w:themeColor="text1"/>
          <w:sz w:val="24"/>
          <w:szCs w:val="24"/>
        </w:rPr>
        <w:t>April 2021</w:t>
      </w:r>
      <w:r w:rsidRPr="008565D5">
        <w:rPr>
          <w:rFonts w:ascii="Arial" w:hAnsi="Arial" w:cs="Arial"/>
          <w:color w:val="000000" w:themeColor="text1"/>
          <w:sz w:val="24"/>
          <w:szCs w:val="24"/>
        </w:rPr>
        <w:t xml:space="preserve">. </w:t>
      </w:r>
      <w:r w:rsidRPr="008565D5">
        <w:rPr>
          <w:rFonts w:ascii="Arial" w:hAnsi="Arial" w:cs="Arial"/>
          <w:sz w:val="24"/>
          <w:szCs w:val="24"/>
        </w:rPr>
        <w:t>The purpose of this mandatory session is to review the program requirements, invoicing and budget modification processes, data collection and reporting requirements, as well as other grant management and monitoring activities. Typically, the Project Director, Financial Officer, Day-to-Day Contact, and service providers attend.</w:t>
      </w:r>
    </w:p>
    <w:p w14:paraId="08AA988F" w14:textId="77777777" w:rsidR="006841BC" w:rsidRDefault="006841BC" w:rsidP="006841BC">
      <w:pPr>
        <w:jc w:val="both"/>
        <w:rPr>
          <w:rFonts w:ascii="Arial" w:hAnsi="Arial" w:cs="Arial"/>
          <w:sz w:val="24"/>
          <w:szCs w:val="24"/>
        </w:rPr>
      </w:pPr>
    </w:p>
    <w:p w14:paraId="13AB4F9D" w14:textId="77777777" w:rsidR="006841BC" w:rsidRPr="004F21B6" w:rsidRDefault="006841BC" w:rsidP="006841BC">
      <w:pPr>
        <w:jc w:val="both"/>
        <w:rPr>
          <w:rFonts w:ascii="Arial" w:hAnsi="Arial" w:cs="Arial"/>
          <w:b/>
          <w:bCs/>
          <w:sz w:val="24"/>
          <w:szCs w:val="24"/>
        </w:rPr>
      </w:pPr>
      <w:r w:rsidRPr="004F21B6">
        <w:rPr>
          <w:rFonts w:ascii="Arial" w:hAnsi="Arial" w:cs="Arial"/>
          <w:b/>
          <w:bCs/>
          <w:sz w:val="24"/>
          <w:szCs w:val="24"/>
        </w:rPr>
        <w:t>Travel</w:t>
      </w:r>
    </w:p>
    <w:p w14:paraId="2E19ED36" w14:textId="77777777" w:rsidR="006841BC" w:rsidRDefault="006841BC" w:rsidP="006841BC">
      <w:pPr>
        <w:jc w:val="both"/>
        <w:rPr>
          <w:rFonts w:ascii="Arial" w:hAnsi="Arial" w:cs="Arial"/>
          <w:sz w:val="24"/>
          <w:szCs w:val="24"/>
        </w:rPr>
      </w:pPr>
      <w:r w:rsidRPr="004F21B6">
        <w:rPr>
          <w:rFonts w:ascii="Arial" w:hAnsi="Arial" w:cs="Arial"/>
          <w:sz w:val="24"/>
          <w:szCs w:val="24"/>
        </w:rPr>
        <w:t>Travel is usually warranted when personal contact by project-related personnel is the most</w:t>
      </w:r>
      <w:r>
        <w:rPr>
          <w:rFonts w:ascii="Arial" w:hAnsi="Arial" w:cs="Arial"/>
          <w:sz w:val="24"/>
          <w:szCs w:val="24"/>
        </w:rPr>
        <w:t xml:space="preserve"> </w:t>
      </w:r>
      <w:r w:rsidRPr="004F21B6">
        <w:rPr>
          <w:rFonts w:ascii="Arial" w:hAnsi="Arial" w:cs="Arial"/>
          <w:sz w:val="24"/>
          <w:szCs w:val="24"/>
        </w:rPr>
        <w:t>appropriate method of completing project-related business.</w:t>
      </w:r>
      <w:r>
        <w:rPr>
          <w:rFonts w:ascii="Arial" w:hAnsi="Arial" w:cs="Arial"/>
          <w:sz w:val="24"/>
          <w:szCs w:val="24"/>
        </w:rPr>
        <w:t xml:space="preserve"> </w:t>
      </w:r>
      <w:r w:rsidRPr="004F21B6">
        <w:rPr>
          <w:rFonts w:ascii="Arial" w:hAnsi="Arial" w:cs="Arial"/>
          <w:sz w:val="24"/>
          <w:szCs w:val="24"/>
        </w:rPr>
        <w:t>The most economical method of transportation, in terms of direct expenses to the project and the</w:t>
      </w:r>
      <w:r>
        <w:rPr>
          <w:rFonts w:ascii="Arial" w:hAnsi="Arial" w:cs="Arial"/>
          <w:sz w:val="24"/>
          <w:szCs w:val="24"/>
        </w:rPr>
        <w:t xml:space="preserve"> </w:t>
      </w:r>
      <w:r w:rsidRPr="004F21B6">
        <w:rPr>
          <w:rFonts w:ascii="Arial" w:hAnsi="Arial" w:cs="Arial"/>
          <w:sz w:val="24"/>
          <w:szCs w:val="24"/>
        </w:rPr>
        <w:t>project-related personnel’s time away from the project, must be used.</w:t>
      </w:r>
      <w:r>
        <w:rPr>
          <w:rFonts w:ascii="Arial" w:hAnsi="Arial" w:cs="Arial"/>
          <w:sz w:val="24"/>
          <w:szCs w:val="24"/>
        </w:rPr>
        <w:t xml:space="preserve"> </w:t>
      </w:r>
      <w:r w:rsidRPr="004F21B6">
        <w:rPr>
          <w:rFonts w:ascii="Arial" w:hAnsi="Arial" w:cs="Arial"/>
          <w:sz w:val="24"/>
          <w:szCs w:val="24"/>
        </w:rPr>
        <w:t>Grantees are required to include sufficient per diem and travel allocations for project-related</w:t>
      </w:r>
      <w:r>
        <w:rPr>
          <w:rFonts w:ascii="Arial" w:hAnsi="Arial" w:cs="Arial"/>
          <w:sz w:val="24"/>
          <w:szCs w:val="24"/>
        </w:rPr>
        <w:t xml:space="preserve"> </w:t>
      </w:r>
      <w:r w:rsidRPr="004F21B6">
        <w:rPr>
          <w:rFonts w:ascii="Arial" w:hAnsi="Arial" w:cs="Arial"/>
          <w:sz w:val="24"/>
          <w:szCs w:val="24"/>
        </w:rPr>
        <w:t>personnel to attend any required BSCC training conferences or workshops as described in the</w:t>
      </w:r>
      <w:r>
        <w:rPr>
          <w:rFonts w:ascii="Arial" w:hAnsi="Arial" w:cs="Arial"/>
          <w:sz w:val="24"/>
          <w:szCs w:val="24"/>
        </w:rPr>
        <w:t xml:space="preserve"> </w:t>
      </w:r>
      <w:r w:rsidRPr="004F21B6">
        <w:rPr>
          <w:rFonts w:ascii="Arial" w:hAnsi="Arial" w:cs="Arial"/>
          <w:sz w:val="24"/>
          <w:szCs w:val="24"/>
        </w:rPr>
        <w:t xml:space="preserve">Request for </w:t>
      </w:r>
      <w:r>
        <w:rPr>
          <w:rFonts w:ascii="Arial" w:hAnsi="Arial" w:cs="Arial"/>
          <w:sz w:val="24"/>
          <w:szCs w:val="24"/>
        </w:rPr>
        <w:t>Applications</w:t>
      </w:r>
      <w:r w:rsidRPr="004F21B6">
        <w:rPr>
          <w:rFonts w:ascii="Arial" w:hAnsi="Arial" w:cs="Arial"/>
          <w:sz w:val="24"/>
          <w:szCs w:val="24"/>
        </w:rPr>
        <w:t xml:space="preserve"> and Grant Agreement.</w:t>
      </w:r>
    </w:p>
    <w:p w14:paraId="33AE0CC8" w14:textId="77777777" w:rsidR="006841BC" w:rsidRDefault="006841BC" w:rsidP="006841BC">
      <w:pPr>
        <w:jc w:val="both"/>
        <w:rPr>
          <w:rFonts w:ascii="Arial" w:hAnsi="Arial" w:cs="Arial"/>
          <w:sz w:val="24"/>
          <w:szCs w:val="24"/>
        </w:rPr>
      </w:pPr>
    </w:p>
    <w:p w14:paraId="372D182B" w14:textId="77777777" w:rsidR="006841BC" w:rsidRPr="00931966" w:rsidRDefault="006841BC" w:rsidP="006841BC">
      <w:pPr>
        <w:pStyle w:val="ListParagraph"/>
        <w:spacing w:after="0" w:line="240" w:lineRule="auto"/>
        <w:jc w:val="both"/>
        <w:rPr>
          <w:rFonts w:ascii="Arial" w:hAnsi="Arial" w:cs="Arial"/>
          <w:b/>
          <w:bCs/>
          <w:sz w:val="24"/>
          <w:szCs w:val="24"/>
        </w:rPr>
      </w:pPr>
      <w:r w:rsidRPr="00931966">
        <w:rPr>
          <w:rFonts w:ascii="Arial" w:hAnsi="Arial" w:cs="Arial"/>
          <w:b/>
          <w:bCs/>
          <w:sz w:val="24"/>
          <w:szCs w:val="24"/>
        </w:rPr>
        <w:t>Units of Government</w:t>
      </w:r>
    </w:p>
    <w:p w14:paraId="5804F659" w14:textId="77777777" w:rsidR="006841BC" w:rsidRDefault="006841BC" w:rsidP="006841BC">
      <w:pPr>
        <w:pStyle w:val="ListParagraph"/>
        <w:spacing w:after="0" w:line="240" w:lineRule="auto"/>
        <w:jc w:val="both"/>
        <w:rPr>
          <w:rFonts w:ascii="Arial" w:hAnsi="Arial" w:cs="Arial"/>
          <w:sz w:val="24"/>
          <w:szCs w:val="24"/>
        </w:rPr>
      </w:pPr>
      <w:r w:rsidRPr="00931966">
        <w:rPr>
          <w:rFonts w:ascii="Arial" w:hAnsi="Arial" w:cs="Arial"/>
          <w:sz w:val="24"/>
          <w:szCs w:val="24"/>
        </w:rPr>
        <w:t>Grantees that are units of government using BSCC funds may follow either their own written</w:t>
      </w:r>
      <w:r>
        <w:rPr>
          <w:rFonts w:ascii="Arial" w:hAnsi="Arial" w:cs="Arial"/>
          <w:sz w:val="24"/>
          <w:szCs w:val="24"/>
        </w:rPr>
        <w:t xml:space="preserve"> </w:t>
      </w:r>
      <w:r w:rsidRPr="00931966">
        <w:rPr>
          <w:rFonts w:ascii="Arial" w:hAnsi="Arial" w:cs="Arial"/>
          <w:sz w:val="24"/>
          <w:szCs w:val="24"/>
        </w:rPr>
        <w:t>travel and per diem policy or the California State travel and per diem policy. Units of</w:t>
      </w:r>
      <w:r>
        <w:rPr>
          <w:rFonts w:ascii="Arial" w:hAnsi="Arial" w:cs="Arial"/>
          <w:sz w:val="24"/>
          <w:szCs w:val="24"/>
        </w:rPr>
        <w:t xml:space="preserve"> </w:t>
      </w:r>
      <w:r w:rsidRPr="00931966">
        <w:rPr>
          <w:rFonts w:ascii="Arial" w:hAnsi="Arial" w:cs="Arial"/>
          <w:sz w:val="24"/>
          <w:szCs w:val="24"/>
        </w:rPr>
        <w:t>government that plan to use cars from a state, county, city, district carpool, or garage may</w:t>
      </w:r>
      <w:r>
        <w:rPr>
          <w:rFonts w:ascii="Arial" w:hAnsi="Arial" w:cs="Arial"/>
          <w:sz w:val="24"/>
          <w:szCs w:val="24"/>
        </w:rPr>
        <w:t xml:space="preserve"> </w:t>
      </w:r>
      <w:r w:rsidRPr="00931966">
        <w:rPr>
          <w:rFonts w:ascii="Arial" w:hAnsi="Arial" w:cs="Arial"/>
          <w:sz w:val="24"/>
          <w:szCs w:val="24"/>
        </w:rPr>
        <w:t>budget either the mileage rate established by the carpool or garage, or the state mileage rate,</w:t>
      </w:r>
      <w:r>
        <w:rPr>
          <w:rFonts w:ascii="Arial" w:hAnsi="Arial" w:cs="Arial"/>
          <w:sz w:val="24"/>
          <w:szCs w:val="24"/>
        </w:rPr>
        <w:t xml:space="preserve"> </w:t>
      </w:r>
      <w:r w:rsidRPr="00931966">
        <w:rPr>
          <w:rFonts w:ascii="Arial" w:hAnsi="Arial" w:cs="Arial"/>
          <w:sz w:val="24"/>
          <w:szCs w:val="24"/>
        </w:rPr>
        <w:t>not to exceed the loaning agency</w:t>
      </w:r>
      <w:r>
        <w:rPr>
          <w:rFonts w:ascii="Arial" w:hAnsi="Arial" w:cs="Arial"/>
          <w:sz w:val="24"/>
          <w:szCs w:val="24"/>
        </w:rPr>
        <w:t>.</w:t>
      </w:r>
    </w:p>
    <w:p w14:paraId="516B8E2C" w14:textId="77777777" w:rsidR="006841BC" w:rsidRPr="00931966" w:rsidRDefault="006841BC" w:rsidP="006841BC">
      <w:pPr>
        <w:pStyle w:val="ListParagraph"/>
        <w:spacing w:after="0" w:line="240" w:lineRule="auto"/>
        <w:jc w:val="both"/>
        <w:rPr>
          <w:rFonts w:ascii="Arial" w:hAnsi="Arial" w:cs="Arial"/>
          <w:sz w:val="24"/>
          <w:szCs w:val="24"/>
        </w:rPr>
      </w:pPr>
    </w:p>
    <w:p w14:paraId="2639FFA8" w14:textId="77777777" w:rsidR="006841BC" w:rsidRPr="00931966" w:rsidRDefault="006841BC" w:rsidP="006841BC">
      <w:pPr>
        <w:pStyle w:val="ListParagraph"/>
        <w:spacing w:after="0" w:line="240" w:lineRule="auto"/>
        <w:jc w:val="both"/>
        <w:rPr>
          <w:rFonts w:ascii="Arial" w:hAnsi="Arial" w:cs="Arial"/>
          <w:b/>
          <w:bCs/>
          <w:sz w:val="24"/>
          <w:szCs w:val="24"/>
        </w:rPr>
      </w:pPr>
      <w:r w:rsidRPr="00931966">
        <w:rPr>
          <w:rFonts w:ascii="Arial" w:hAnsi="Arial" w:cs="Arial"/>
          <w:b/>
          <w:bCs/>
          <w:sz w:val="24"/>
          <w:szCs w:val="24"/>
        </w:rPr>
        <w:t>Out-of-State Travel</w:t>
      </w:r>
    </w:p>
    <w:p w14:paraId="1A11A96C" w14:textId="77777777" w:rsidR="006841BC" w:rsidRPr="004F21B6" w:rsidRDefault="006841BC" w:rsidP="006841BC">
      <w:pPr>
        <w:pStyle w:val="ListParagraph"/>
        <w:spacing w:after="0" w:line="240" w:lineRule="auto"/>
        <w:jc w:val="both"/>
        <w:rPr>
          <w:rFonts w:ascii="Arial" w:hAnsi="Arial" w:cs="Arial"/>
          <w:sz w:val="24"/>
          <w:szCs w:val="24"/>
        </w:rPr>
      </w:pPr>
      <w:r w:rsidRPr="004F21B6">
        <w:rPr>
          <w:rFonts w:ascii="Arial" w:hAnsi="Arial" w:cs="Arial"/>
          <w:sz w:val="24"/>
          <w:szCs w:val="24"/>
        </w:rPr>
        <w:t>Out-of-state travel is generally restricted and only allowed in exceptional situations. Grantees</w:t>
      </w:r>
      <w:r>
        <w:rPr>
          <w:rFonts w:ascii="Arial" w:hAnsi="Arial" w:cs="Arial"/>
          <w:sz w:val="24"/>
          <w:szCs w:val="24"/>
        </w:rPr>
        <w:t xml:space="preserve"> </w:t>
      </w:r>
      <w:r w:rsidRPr="00931966">
        <w:rPr>
          <w:rFonts w:ascii="Arial" w:hAnsi="Arial" w:cs="Arial"/>
          <w:sz w:val="24"/>
          <w:szCs w:val="24"/>
        </w:rPr>
        <w:t>must receive written BSCC approval prior to incurring expenses for out-of-state travel. Even</w:t>
      </w:r>
      <w:r>
        <w:rPr>
          <w:rFonts w:ascii="Arial" w:hAnsi="Arial" w:cs="Arial"/>
          <w:sz w:val="24"/>
          <w:szCs w:val="24"/>
        </w:rPr>
        <w:t xml:space="preserve"> </w:t>
      </w:r>
      <w:r w:rsidRPr="004F21B6">
        <w:rPr>
          <w:rFonts w:ascii="Arial" w:hAnsi="Arial" w:cs="Arial"/>
          <w:sz w:val="24"/>
          <w:szCs w:val="24"/>
        </w:rPr>
        <w:t>if previously authorized in the Grant Agreement, Grantees must submit a separate written</w:t>
      </w:r>
      <w:r>
        <w:rPr>
          <w:rFonts w:ascii="Arial" w:hAnsi="Arial" w:cs="Arial"/>
          <w:sz w:val="24"/>
          <w:szCs w:val="24"/>
        </w:rPr>
        <w:t xml:space="preserve"> </w:t>
      </w:r>
      <w:r w:rsidRPr="004F21B6">
        <w:rPr>
          <w:rFonts w:ascii="Arial" w:hAnsi="Arial" w:cs="Arial"/>
          <w:sz w:val="24"/>
          <w:szCs w:val="24"/>
        </w:rPr>
        <w:t>request on Grantee letterhead for approval to the assigned BSCC Field Representative. Out</w:t>
      </w:r>
      <w:r>
        <w:rPr>
          <w:rFonts w:ascii="Arial" w:hAnsi="Arial" w:cs="Arial"/>
          <w:sz w:val="24"/>
          <w:szCs w:val="24"/>
        </w:rPr>
        <w:t>-</w:t>
      </w:r>
      <w:r w:rsidRPr="004F21B6">
        <w:rPr>
          <w:rFonts w:ascii="Arial" w:hAnsi="Arial" w:cs="Arial"/>
          <w:sz w:val="24"/>
          <w:szCs w:val="24"/>
        </w:rPr>
        <w:t>of-state travel requests must include a detailed justification and budget information.</w:t>
      </w:r>
    </w:p>
    <w:p w14:paraId="329D6276" w14:textId="77777777" w:rsidR="006841BC" w:rsidRDefault="006841BC" w:rsidP="006841BC">
      <w:pPr>
        <w:pStyle w:val="ListParagraph"/>
        <w:spacing w:after="0" w:line="240" w:lineRule="auto"/>
        <w:jc w:val="both"/>
        <w:rPr>
          <w:rFonts w:ascii="Arial" w:hAnsi="Arial" w:cs="Arial"/>
          <w:sz w:val="24"/>
          <w:szCs w:val="24"/>
        </w:rPr>
      </w:pPr>
    </w:p>
    <w:p w14:paraId="5AD7149E" w14:textId="7A20DEA5" w:rsidR="006841BC" w:rsidRDefault="006841BC" w:rsidP="006841BC">
      <w:pPr>
        <w:pStyle w:val="ListParagraph"/>
        <w:spacing w:after="0" w:line="240" w:lineRule="auto"/>
        <w:jc w:val="both"/>
        <w:rPr>
          <w:rFonts w:ascii="Arial" w:hAnsi="Arial" w:cs="Arial"/>
          <w:sz w:val="24"/>
          <w:szCs w:val="24"/>
        </w:rPr>
      </w:pPr>
      <w:r w:rsidRPr="004F21B6">
        <w:rPr>
          <w:rFonts w:ascii="Arial" w:hAnsi="Arial" w:cs="Arial"/>
          <w:sz w:val="24"/>
          <w:szCs w:val="24"/>
        </w:rPr>
        <w:t>In addition, California prohibits travel, except under specified circumstances, to states that</w:t>
      </w:r>
      <w:r>
        <w:rPr>
          <w:rFonts w:ascii="Arial" w:hAnsi="Arial" w:cs="Arial"/>
          <w:sz w:val="24"/>
          <w:szCs w:val="24"/>
        </w:rPr>
        <w:t xml:space="preserve"> </w:t>
      </w:r>
      <w:r w:rsidRPr="00931966">
        <w:rPr>
          <w:rFonts w:ascii="Arial" w:hAnsi="Arial" w:cs="Arial"/>
          <w:sz w:val="24"/>
          <w:szCs w:val="24"/>
        </w:rPr>
        <w:t>have been found by the California Attorney General to have discriminatory laws. The BSCC</w:t>
      </w:r>
      <w:r>
        <w:rPr>
          <w:rFonts w:ascii="Arial" w:hAnsi="Arial" w:cs="Arial"/>
          <w:sz w:val="24"/>
          <w:szCs w:val="24"/>
        </w:rPr>
        <w:t xml:space="preserve"> </w:t>
      </w:r>
      <w:r w:rsidRPr="004F21B6">
        <w:rPr>
          <w:rFonts w:ascii="Arial" w:hAnsi="Arial" w:cs="Arial"/>
          <w:sz w:val="24"/>
          <w:szCs w:val="24"/>
        </w:rPr>
        <w:t>will not reimburse for travel to these states unless the travel meets a specific exception under</w:t>
      </w:r>
      <w:r>
        <w:rPr>
          <w:rFonts w:ascii="Arial" w:hAnsi="Arial" w:cs="Arial"/>
          <w:sz w:val="24"/>
          <w:szCs w:val="24"/>
        </w:rPr>
        <w:t xml:space="preserve"> </w:t>
      </w:r>
      <w:r w:rsidRPr="004F21B6">
        <w:rPr>
          <w:rFonts w:ascii="Arial" w:hAnsi="Arial" w:cs="Arial"/>
          <w:sz w:val="24"/>
          <w:szCs w:val="24"/>
        </w:rPr>
        <w:t>Government Code section 11139.8, subdivision (c). For additional information, please see:</w:t>
      </w:r>
      <w:r>
        <w:rPr>
          <w:rFonts w:ascii="Arial" w:hAnsi="Arial" w:cs="Arial"/>
          <w:sz w:val="24"/>
          <w:szCs w:val="24"/>
        </w:rPr>
        <w:t xml:space="preserve"> </w:t>
      </w:r>
      <w:hyperlink r:id="rId18" w:history="1">
        <w:r w:rsidRPr="00074FFA">
          <w:rPr>
            <w:rStyle w:val="Hyperlink"/>
            <w:rFonts w:cs="Arial"/>
            <w:color w:val="0000FF"/>
            <w:szCs w:val="24"/>
            <w:u w:val="single"/>
          </w:rPr>
          <w:t>https://oag.ca.gov/ab1887</w:t>
        </w:r>
      </w:hyperlink>
      <w:r>
        <w:rPr>
          <w:rFonts w:ascii="Arial" w:hAnsi="Arial" w:cs="Arial"/>
          <w:sz w:val="24"/>
          <w:szCs w:val="24"/>
        </w:rPr>
        <w:t>.</w:t>
      </w:r>
    </w:p>
    <w:p w14:paraId="5A0A6B02" w14:textId="18D74A65" w:rsidR="006841BC" w:rsidRDefault="006841BC" w:rsidP="006841BC">
      <w:pPr>
        <w:pStyle w:val="ListParagraph"/>
        <w:spacing w:after="0" w:line="240" w:lineRule="auto"/>
        <w:jc w:val="both"/>
        <w:rPr>
          <w:rFonts w:ascii="Arial" w:hAnsi="Arial" w:cs="Arial"/>
          <w:sz w:val="24"/>
          <w:szCs w:val="24"/>
        </w:rPr>
      </w:pPr>
    </w:p>
    <w:p w14:paraId="164DBF97" w14:textId="77777777" w:rsidR="00F7306E" w:rsidRPr="00931966" w:rsidRDefault="00F7306E" w:rsidP="006841BC">
      <w:pPr>
        <w:pStyle w:val="ListParagraph"/>
        <w:spacing w:after="0" w:line="240" w:lineRule="auto"/>
        <w:jc w:val="both"/>
        <w:rPr>
          <w:rFonts w:ascii="Arial" w:hAnsi="Arial" w:cs="Arial"/>
          <w:sz w:val="24"/>
          <w:szCs w:val="24"/>
        </w:rPr>
      </w:pPr>
    </w:p>
    <w:p w14:paraId="331E3EDE" w14:textId="77777777" w:rsidR="006841BC" w:rsidRPr="002A20C8" w:rsidRDefault="006841BC" w:rsidP="006841BC">
      <w:pPr>
        <w:jc w:val="both"/>
        <w:rPr>
          <w:rFonts w:ascii="Arial" w:hAnsi="Arial" w:cs="Arial"/>
          <w:b/>
          <w:sz w:val="24"/>
          <w:szCs w:val="24"/>
        </w:rPr>
      </w:pPr>
      <w:r w:rsidRPr="002A20C8">
        <w:rPr>
          <w:rFonts w:ascii="Arial" w:hAnsi="Arial" w:cs="Arial"/>
          <w:b/>
          <w:sz w:val="24"/>
          <w:szCs w:val="24"/>
        </w:rPr>
        <w:lastRenderedPageBreak/>
        <w:t>Compliance Monitoring Visits</w:t>
      </w:r>
    </w:p>
    <w:p w14:paraId="2A5E88EA" w14:textId="02A5C7A2" w:rsidR="006841BC" w:rsidRDefault="006841BC" w:rsidP="002633EA">
      <w:pPr>
        <w:jc w:val="both"/>
        <w:rPr>
          <w:rFonts w:ascii="Arial" w:hAnsi="Arial" w:cs="Arial"/>
          <w:sz w:val="24"/>
          <w:szCs w:val="24"/>
        </w:rPr>
      </w:pPr>
      <w:r w:rsidRPr="00931966">
        <w:rPr>
          <w:rFonts w:ascii="Arial" w:hAnsi="Arial" w:cs="Arial"/>
          <w:sz w:val="24"/>
          <w:szCs w:val="24"/>
        </w:rPr>
        <w:t>The BSCC staff will monitor each project to assess whether the project is in compliance</w:t>
      </w:r>
      <w:r>
        <w:rPr>
          <w:rFonts w:ascii="Arial" w:hAnsi="Arial" w:cs="Arial"/>
          <w:sz w:val="24"/>
          <w:szCs w:val="24"/>
        </w:rPr>
        <w:t xml:space="preserve"> </w:t>
      </w:r>
      <w:r w:rsidRPr="00931966">
        <w:rPr>
          <w:rFonts w:ascii="Arial" w:hAnsi="Arial" w:cs="Arial"/>
          <w:sz w:val="24"/>
          <w:szCs w:val="24"/>
        </w:rPr>
        <w:t>with grant requirements and making progress toward grant objectives. As needed,</w:t>
      </w:r>
      <w:r>
        <w:rPr>
          <w:rFonts w:ascii="Arial" w:hAnsi="Arial" w:cs="Arial"/>
          <w:sz w:val="24"/>
          <w:szCs w:val="24"/>
        </w:rPr>
        <w:t xml:space="preserve"> </w:t>
      </w:r>
      <w:r w:rsidRPr="00931966">
        <w:rPr>
          <w:rFonts w:ascii="Arial" w:hAnsi="Arial" w:cs="Arial"/>
          <w:sz w:val="24"/>
          <w:szCs w:val="24"/>
        </w:rPr>
        <w:t>monitoring visits may also occur to provide technical assistance on fiscal, programmatic,</w:t>
      </w:r>
      <w:r>
        <w:rPr>
          <w:rFonts w:ascii="Arial" w:hAnsi="Arial" w:cs="Arial"/>
          <w:sz w:val="24"/>
          <w:szCs w:val="24"/>
        </w:rPr>
        <w:t xml:space="preserve"> </w:t>
      </w:r>
      <w:r w:rsidRPr="00931966">
        <w:rPr>
          <w:rFonts w:ascii="Arial" w:hAnsi="Arial" w:cs="Arial"/>
          <w:sz w:val="24"/>
          <w:szCs w:val="24"/>
        </w:rPr>
        <w:t>evaluative, and administrative requirements.</w:t>
      </w:r>
    </w:p>
    <w:p w14:paraId="2CE84F72" w14:textId="77777777" w:rsidR="00F7306E" w:rsidRDefault="00F7306E" w:rsidP="002633EA">
      <w:pPr>
        <w:jc w:val="both"/>
        <w:rPr>
          <w:rFonts w:ascii="Arial" w:hAnsi="Arial" w:cs="Arial"/>
          <w:sz w:val="24"/>
          <w:szCs w:val="24"/>
        </w:rPr>
      </w:pPr>
    </w:p>
    <w:p w14:paraId="2CF80807" w14:textId="52212E2C" w:rsidR="005658B1" w:rsidRPr="004138A4" w:rsidRDefault="005658B1" w:rsidP="005658B1">
      <w:pPr>
        <w:pBdr>
          <w:bottom w:val="single" w:sz="8" w:space="1" w:color="D5AF54"/>
        </w:pBdr>
        <w:jc w:val="both"/>
        <w:outlineLvl w:val="1"/>
        <w:rPr>
          <w:rFonts w:ascii="Arial" w:eastAsiaTheme="minorHAnsi" w:hAnsi="Arial" w:cs="Arial"/>
          <w:b/>
          <w:color w:val="002060"/>
          <w:sz w:val="28"/>
          <w:szCs w:val="24"/>
        </w:rPr>
      </w:pPr>
      <w:bookmarkStart w:id="18" w:name="Overview_of_RFA_Process"/>
      <w:bookmarkEnd w:id="18"/>
      <w:r>
        <w:rPr>
          <w:rFonts w:ascii="Arial" w:eastAsiaTheme="minorHAnsi" w:hAnsi="Arial" w:cs="Arial"/>
          <w:b/>
          <w:color w:val="002060"/>
          <w:sz w:val="28"/>
          <w:szCs w:val="24"/>
        </w:rPr>
        <w:t>O</w:t>
      </w:r>
      <w:r w:rsidRPr="005658B1">
        <w:rPr>
          <w:rFonts w:ascii="Arial" w:eastAsiaTheme="minorHAnsi" w:hAnsi="Arial" w:cs="Arial"/>
          <w:b/>
          <w:color w:val="002060"/>
          <w:sz w:val="28"/>
          <w:szCs w:val="24"/>
        </w:rPr>
        <w:t>verview of the RFA Process</w:t>
      </w:r>
    </w:p>
    <w:p w14:paraId="491E7C1D" w14:textId="77777777" w:rsidR="005658B1" w:rsidRDefault="005658B1" w:rsidP="005658B1">
      <w:pPr>
        <w:jc w:val="both"/>
        <w:rPr>
          <w:rFonts w:ascii="Arial" w:hAnsi="Arial" w:cs="Arial"/>
          <w:b/>
          <w:sz w:val="24"/>
          <w:szCs w:val="24"/>
        </w:rPr>
      </w:pPr>
    </w:p>
    <w:p w14:paraId="318C432C" w14:textId="77777777" w:rsidR="005658B1" w:rsidRPr="00376305" w:rsidRDefault="005658B1" w:rsidP="005658B1">
      <w:pPr>
        <w:jc w:val="both"/>
        <w:rPr>
          <w:rFonts w:ascii="Arial" w:hAnsi="Arial" w:cs="Arial"/>
          <w:b/>
          <w:sz w:val="24"/>
          <w:szCs w:val="24"/>
        </w:rPr>
      </w:pPr>
      <w:r w:rsidRPr="00376305">
        <w:rPr>
          <w:rFonts w:ascii="Arial" w:hAnsi="Arial" w:cs="Arial"/>
          <w:b/>
          <w:sz w:val="24"/>
          <w:szCs w:val="24"/>
        </w:rPr>
        <w:t xml:space="preserve">Confirmation of Receipt of </w:t>
      </w:r>
      <w:r>
        <w:rPr>
          <w:rFonts w:ascii="Arial" w:hAnsi="Arial" w:cs="Arial"/>
          <w:b/>
          <w:sz w:val="24"/>
          <w:szCs w:val="24"/>
        </w:rPr>
        <w:t>Application</w:t>
      </w:r>
    </w:p>
    <w:p w14:paraId="6CF9B244" w14:textId="77777777" w:rsidR="005658B1" w:rsidRDefault="005658B1" w:rsidP="005658B1">
      <w:pPr>
        <w:jc w:val="both"/>
        <w:rPr>
          <w:rFonts w:ascii="Arial" w:hAnsi="Arial" w:cs="Arial"/>
          <w:bCs/>
          <w:sz w:val="24"/>
          <w:szCs w:val="24"/>
        </w:rPr>
      </w:pPr>
      <w:r w:rsidRPr="00376305">
        <w:rPr>
          <w:rFonts w:ascii="Arial" w:hAnsi="Arial" w:cs="Arial"/>
          <w:bCs/>
          <w:sz w:val="24"/>
          <w:szCs w:val="24"/>
        </w:rPr>
        <w:t>Upon submission of a proposal, applicants will receive a confirmation email from the</w:t>
      </w:r>
      <w:r>
        <w:rPr>
          <w:rFonts w:ascii="Arial" w:hAnsi="Arial" w:cs="Arial"/>
          <w:bCs/>
          <w:sz w:val="24"/>
          <w:szCs w:val="24"/>
        </w:rPr>
        <w:t xml:space="preserve"> </w:t>
      </w:r>
      <w:r w:rsidRPr="00376305">
        <w:rPr>
          <w:rFonts w:ascii="Arial" w:hAnsi="Arial" w:cs="Arial"/>
          <w:bCs/>
          <w:sz w:val="24"/>
          <w:szCs w:val="24"/>
        </w:rPr>
        <w:t>BSCC stating that the proposal has been received. The email will be sent to the</w:t>
      </w:r>
      <w:r>
        <w:rPr>
          <w:rFonts w:ascii="Arial" w:hAnsi="Arial" w:cs="Arial"/>
          <w:bCs/>
          <w:sz w:val="24"/>
          <w:szCs w:val="24"/>
        </w:rPr>
        <w:t xml:space="preserve"> </w:t>
      </w:r>
      <w:r w:rsidRPr="00376305">
        <w:rPr>
          <w:rFonts w:ascii="Arial" w:hAnsi="Arial" w:cs="Arial"/>
          <w:bCs/>
          <w:sz w:val="24"/>
          <w:szCs w:val="24"/>
        </w:rPr>
        <w:t>individual that signed the application and the person listed as the Project Director.</w:t>
      </w:r>
    </w:p>
    <w:p w14:paraId="4238DF40" w14:textId="77777777" w:rsidR="005658B1" w:rsidRDefault="005658B1" w:rsidP="005658B1">
      <w:pPr>
        <w:jc w:val="both"/>
        <w:rPr>
          <w:rFonts w:ascii="Arial" w:hAnsi="Arial" w:cs="Arial"/>
          <w:bCs/>
          <w:sz w:val="24"/>
          <w:szCs w:val="24"/>
        </w:rPr>
      </w:pPr>
    </w:p>
    <w:p w14:paraId="1AD98088" w14:textId="77777777" w:rsidR="005658B1" w:rsidRPr="007F01B0" w:rsidRDefault="005658B1" w:rsidP="005658B1">
      <w:pPr>
        <w:jc w:val="both"/>
        <w:rPr>
          <w:rFonts w:ascii="Arial" w:hAnsi="Arial" w:cs="Arial"/>
          <w:color w:val="000000" w:themeColor="text1"/>
          <w:sz w:val="24"/>
          <w:szCs w:val="24"/>
        </w:rPr>
      </w:pPr>
      <w:r>
        <w:rPr>
          <w:rFonts w:ascii="Arial" w:hAnsi="Arial" w:cs="Arial"/>
          <w:b/>
          <w:sz w:val="24"/>
          <w:szCs w:val="24"/>
        </w:rPr>
        <w:t>Review Process</w:t>
      </w:r>
    </w:p>
    <w:p w14:paraId="25249290" w14:textId="77777777" w:rsidR="005658B1" w:rsidRDefault="005658B1" w:rsidP="005658B1">
      <w:pPr>
        <w:jc w:val="both"/>
        <w:rPr>
          <w:rFonts w:ascii="Arial" w:hAnsi="Arial" w:cs="Arial"/>
          <w:sz w:val="24"/>
          <w:szCs w:val="24"/>
        </w:rPr>
      </w:pPr>
      <w:r>
        <w:rPr>
          <w:rFonts w:ascii="Arial" w:hAnsi="Arial" w:cs="Arial"/>
          <w:sz w:val="24"/>
          <w:szCs w:val="24"/>
        </w:rPr>
        <w:t>BSCC staff will review each application for compliance with the criteria in this RFA.</w:t>
      </w:r>
    </w:p>
    <w:p w14:paraId="071757C9" w14:textId="77777777" w:rsidR="005658B1" w:rsidRDefault="005658B1" w:rsidP="005658B1">
      <w:pPr>
        <w:jc w:val="both"/>
        <w:rPr>
          <w:rFonts w:ascii="Arial" w:hAnsi="Arial" w:cs="Arial"/>
          <w:b/>
          <w:sz w:val="24"/>
          <w:szCs w:val="24"/>
        </w:rPr>
      </w:pPr>
    </w:p>
    <w:p w14:paraId="258F79B6" w14:textId="77777777" w:rsidR="005658B1" w:rsidRPr="007F01B0" w:rsidRDefault="005658B1" w:rsidP="005658B1">
      <w:pPr>
        <w:jc w:val="both"/>
        <w:rPr>
          <w:rFonts w:ascii="Arial" w:hAnsi="Arial" w:cs="Arial"/>
          <w:color w:val="000000" w:themeColor="text1"/>
          <w:sz w:val="24"/>
          <w:szCs w:val="24"/>
        </w:rPr>
      </w:pPr>
      <w:r w:rsidRPr="0024188C">
        <w:rPr>
          <w:rFonts w:ascii="Arial" w:hAnsi="Arial" w:cs="Arial"/>
          <w:b/>
          <w:sz w:val="24"/>
          <w:szCs w:val="24"/>
        </w:rPr>
        <w:t>Summary of Key Dates</w:t>
      </w:r>
    </w:p>
    <w:p w14:paraId="0C3CFDBB" w14:textId="1BB89464" w:rsidR="005658B1" w:rsidRDefault="005658B1" w:rsidP="005658B1">
      <w:pPr>
        <w:jc w:val="both"/>
        <w:rPr>
          <w:rFonts w:ascii="Arial" w:hAnsi="Arial" w:cs="Arial"/>
          <w:sz w:val="24"/>
          <w:szCs w:val="24"/>
        </w:rPr>
      </w:pPr>
      <w:r>
        <w:rPr>
          <w:rFonts w:ascii="Arial" w:hAnsi="Arial" w:cs="Arial"/>
          <w:sz w:val="24"/>
          <w:szCs w:val="24"/>
        </w:rPr>
        <w:t>The following table</w:t>
      </w:r>
      <w:r w:rsidRPr="002E306E">
        <w:rPr>
          <w:rFonts w:ascii="Arial" w:hAnsi="Arial" w:cs="Arial"/>
          <w:sz w:val="24"/>
          <w:szCs w:val="24"/>
        </w:rPr>
        <w:t xml:space="preserve"> shows a timeline </w:t>
      </w:r>
      <w:r>
        <w:rPr>
          <w:rFonts w:ascii="Arial" w:hAnsi="Arial" w:cs="Arial"/>
          <w:sz w:val="24"/>
          <w:szCs w:val="24"/>
        </w:rPr>
        <w:t>of</w:t>
      </w:r>
      <w:r w:rsidRPr="002E306E">
        <w:rPr>
          <w:rFonts w:ascii="Arial" w:hAnsi="Arial" w:cs="Arial"/>
          <w:sz w:val="24"/>
          <w:szCs w:val="24"/>
        </w:rPr>
        <w:t xml:space="preserve"> key dates related to the </w:t>
      </w:r>
      <w:r w:rsidR="002633EA">
        <w:rPr>
          <w:rFonts w:ascii="Arial" w:hAnsi="Arial" w:cs="Arial"/>
          <w:sz w:val="24"/>
          <w:szCs w:val="24"/>
        </w:rPr>
        <w:t>RFA</w:t>
      </w:r>
    </w:p>
    <w:p w14:paraId="13218C4F" w14:textId="77777777" w:rsidR="002633EA" w:rsidRDefault="002633EA" w:rsidP="005658B1">
      <w:pPr>
        <w:jc w:val="both"/>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600" w:firstRow="0" w:lastRow="0" w:firstColumn="0" w:lastColumn="0" w:noHBand="1" w:noVBand="1"/>
      </w:tblPr>
      <w:tblGrid>
        <w:gridCol w:w="5664"/>
        <w:gridCol w:w="3686"/>
      </w:tblGrid>
      <w:tr w:rsidR="005658B1" w:rsidRPr="00376305" w14:paraId="43D86CB8" w14:textId="77777777" w:rsidTr="002633EA">
        <w:trPr>
          <w:cantSplit/>
          <w:trHeight w:val="395"/>
          <w:tblHeader/>
          <w:jc w:val="center"/>
        </w:trPr>
        <w:tc>
          <w:tcPr>
            <w:tcW w:w="3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AB7B2" w14:textId="77777777" w:rsidR="005658B1" w:rsidRPr="00376305" w:rsidRDefault="005658B1" w:rsidP="00A02E73">
            <w:pPr>
              <w:rPr>
                <w:rFonts w:ascii="Arial" w:eastAsia="Calibri" w:hAnsi="Arial" w:cs="Arial"/>
                <w:b/>
                <w:bCs/>
                <w:sz w:val="24"/>
                <w:szCs w:val="24"/>
              </w:rPr>
            </w:pPr>
            <w:bookmarkStart w:id="19" w:name="_Hlk61957576"/>
            <w:r w:rsidRPr="00376305">
              <w:rPr>
                <w:rFonts w:ascii="Arial" w:eastAsia="Calibri" w:hAnsi="Arial" w:cs="Arial"/>
                <w:b/>
                <w:bCs/>
                <w:sz w:val="24"/>
                <w:szCs w:val="24"/>
              </w:rPr>
              <w:t>Activity</w:t>
            </w:r>
          </w:p>
        </w:tc>
        <w:tc>
          <w:tcPr>
            <w:tcW w:w="19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5FC2F" w14:textId="77777777" w:rsidR="005658B1" w:rsidRPr="00376305" w:rsidRDefault="005658B1" w:rsidP="00A02E73">
            <w:pPr>
              <w:jc w:val="center"/>
              <w:rPr>
                <w:rFonts w:ascii="Arial" w:eastAsia="Calibri" w:hAnsi="Arial" w:cs="Arial"/>
                <w:b/>
                <w:bCs/>
                <w:sz w:val="24"/>
                <w:szCs w:val="24"/>
              </w:rPr>
            </w:pPr>
            <w:r w:rsidRPr="00376305">
              <w:rPr>
                <w:rFonts w:ascii="Arial" w:eastAsia="Calibri" w:hAnsi="Arial" w:cs="Arial"/>
                <w:b/>
                <w:bCs/>
                <w:sz w:val="24"/>
                <w:szCs w:val="24"/>
              </w:rPr>
              <w:t>Date</w:t>
            </w:r>
          </w:p>
        </w:tc>
      </w:tr>
      <w:tr w:rsidR="005658B1" w:rsidRPr="00376305" w14:paraId="11CAB4D2" w14:textId="77777777" w:rsidTr="002633EA">
        <w:trPr>
          <w:cantSplit/>
          <w:trHeight w:val="350"/>
          <w:jc w:val="center"/>
        </w:trPr>
        <w:tc>
          <w:tcPr>
            <w:tcW w:w="3029" w:type="pct"/>
            <w:tcBorders>
              <w:top w:val="single" w:sz="4" w:space="0" w:color="auto"/>
            </w:tcBorders>
            <w:shd w:val="clear" w:color="auto" w:fill="FFFFFF"/>
            <w:vAlign w:val="center"/>
          </w:tcPr>
          <w:p w14:paraId="60CF99EC" w14:textId="77777777" w:rsidR="005658B1" w:rsidRPr="00376305" w:rsidRDefault="005658B1" w:rsidP="00A02E73">
            <w:pPr>
              <w:rPr>
                <w:rFonts w:ascii="Arial" w:eastAsia="Calibri" w:hAnsi="Arial" w:cs="Arial"/>
                <w:sz w:val="24"/>
                <w:szCs w:val="24"/>
              </w:rPr>
            </w:pPr>
            <w:r w:rsidRPr="00376305">
              <w:rPr>
                <w:rFonts w:ascii="Arial" w:eastAsia="Calibri" w:hAnsi="Arial" w:cs="Arial"/>
                <w:sz w:val="24"/>
                <w:szCs w:val="24"/>
              </w:rPr>
              <w:t xml:space="preserve">Release Request for </w:t>
            </w:r>
            <w:r>
              <w:rPr>
                <w:rFonts w:ascii="Arial" w:eastAsia="Calibri" w:hAnsi="Arial" w:cs="Arial"/>
                <w:sz w:val="24"/>
                <w:szCs w:val="24"/>
              </w:rPr>
              <w:t xml:space="preserve">Applications </w:t>
            </w:r>
          </w:p>
        </w:tc>
        <w:tc>
          <w:tcPr>
            <w:tcW w:w="1971" w:type="pct"/>
            <w:tcBorders>
              <w:top w:val="single" w:sz="4" w:space="0" w:color="auto"/>
            </w:tcBorders>
            <w:shd w:val="clear" w:color="auto" w:fill="FFFFFF"/>
            <w:vAlign w:val="center"/>
          </w:tcPr>
          <w:p w14:paraId="1750CCBA" w14:textId="70131C8D" w:rsidR="005658B1" w:rsidRPr="00A76925" w:rsidRDefault="002633EA" w:rsidP="00A02E73">
            <w:pPr>
              <w:jc w:val="right"/>
              <w:rPr>
                <w:rFonts w:ascii="Arial" w:eastAsia="Calibri" w:hAnsi="Arial" w:cs="Arial"/>
                <w:sz w:val="24"/>
                <w:szCs w:val="24"/>
              </w:rPr>
            </w:pPr>
            <w:r w:rsidRPr="00A76925">
              <w:rPr>
                <w:rFonts w:ascii="Arial" w:eastAsia="Calibri" w:hAnsi="Arial" w:cs="Arial"/>
                <w:sz w:val="24"/>
                <w:szCs w:val="24"/>
              </w:rPr>
              <w:t>January</w:t>
            </w:r>
            <w:r w:rsidR="005658B1" w:rsidRPr="00A76925">
              <w:rPr>
                <w:rFonts w:ascii="Arial" w:eastAsia="Calibri" w:hAnsi="Arial" w:cs="Arial"/>
                <w:sz w:val="24"/>
                <w:szCs w:val="24"/>
              </w:rPr>
              <w:t xml:space="preserve"> </w:t>
            </w:r>
            <w:r w:rsidR="00A76925" w:rsidRPr="00A76925">
              <w:rPr>
                <w:rFonts w:ascii="Arial" w:eastAsia="Calibri" w:hAnsi="Arial" w:cs="Arial"/>
                <w:sz w:val="24"/>
                <w:szCs w:val="24"/>
              </w:rPr>
              <w:t>2</w:t>
            </w:r>
            <w:r w:rsidR="00DC1928">
              <w:rPr>
                <w:rFonts w:ascii="Arial" w:eastAsia="Calibri" w:hAnsi="Arial" w:cs="Arial"/>
                <w:sz w:val="24"/>
                <w:szCs w:val="24"/>
              </w:rPr>
              <w:t>1</w:t>
            </w:r>
            <w:r w:rsidR="005658B1" w:rsidRPr="00A76925">
              <w:rPr>
                <w:rFonts w:ascii="Arial" w:eastAsia="Calibri" w:hAnsi="Arial" w:cs="Arial"/>
                <w:sz w:val="24"/>
                <w:szCs w:val="24"/>
              </w:rPr>
              <w:t>, 202</w:t>
            </w:r>
            <w:r w:rsidR="00A76925" w:rsidRPr="00A76925">
              <w:rPr>
                <w:rFonts w:ascii="Arial" w:eastAsia="Calibri" w:hAnsi="Arial" w:cs="Arial"/>
                <w:sz w:val="24"/>
                <w:szCs w:val="24"/>
              </w:rPr>
              <w:t>1</w:t>
            </w:r>
          </w:p>
        </w:tc>
      </w:tr>
      <w:tr w:rsidR="005658B1" w:rsidRPr="00376305" w14:paraId="0B981634" w14:textId="77777777" w:rsidTr="002633EA">
        <w:trPr>
          <w:cantSplit/>
          <w:trHeight w:val="350"/>
          <w:jc w:val="center"/>
        </w:trPr>
        <w:tc>
          <w:tcPr>
            <w:tcW w:w="3029" w:type="pct"/>
            <w:shd w:val="clear" w:color="auto" w:fill="FFFFFF"/>
            <w:vAlign w:val="center"/>
          </w:tcPr>
          <w:p w14:paraId="391BD2FC" w14:textId="77777777" w:rsidR="005658B1" w:rsidRPr="006113AD" w:rsidRDefault="005658B1" w:rsidP="00A02E73">
            <w:pPr>
              <w:rPr>
                <w:rFonts w:ascii="Arial" w:eastAsia="Calibri" w:hAnsi="Arial" w:cs="Arial"/>
                <w:b/>
                <w:color w:val="000000" w:themeColor="text1"/>
                <w:sz w:val="24"/>
                <w:szCs w:val="24"/>
              </w:rPr>
            </w:pPr>
            <w:r w:rsidRPr="006113AD">
              <w:rPr>
                <w:rFonts w:ascii="Arial" w:eastAsia="Calibri" w:hAnsi="Arial" w:cs="Arial"/>
                <w:b/>
                <w:color w:val="000000" w:themeColor="text1"/>
                <w:sz w:val="24"/>
                <w:szCs w:val="24"/>
              </w:rPr>
              <w:t xml:space="preserve">Proposals Due to the BSCC </w:t>
            </w:r>
          </w:p>
        </w:tc>
        <w:tc>
          <w:tcPr>
            <w:tcW w:w="1971" w:type="pct"/>
            <w:shd w:val="clear" w:color="auto" w:fill="auto"/>
            <w:vAlign w:val="center"/>
          </w:tcPr>
          <w:p w14:paraId="7B79D2C7" w14:textId="72E1D562" w:rsidR="005658B1" w:rsidRPr="00A76925" w:rsidRDefault="00A76925" w:rsidP="00A02E73">
            <w:pPr>
              <w:jc w:val="right"/>
              <w:rPr>
                <w:rFonts w:ascii="Arial" w:eastAsia="Calibri" w:hAnsi="Arial" w:cs="Arial"/>
                <w:b/>
                <w:color w:val="000000" w:themeColor="text1"/>
                <w:sz w:val="24"/>
                <w:szCs w:val="24"/>
              </w:rPr>
            </w:pPr>
            <w:r>
              <w:rPr>
                <w:rFonts w:ascii="Arial" w:eastAsia="Calibri" w:hAnsi="Arial" w:cs="Arial"/>
                <w:b/>
                <w:color w:val="000000" w:themeColor="text1"/>
                <w:sz w:val="24"/>
                <w:szCs w:val="24"/>
              </w:rPr>
              <w:t>February</w:t>
            </w:r>
            <w:r w:rsidR="005658B1" w:rsidRPr="00A76925">
              <w:rPr>
                <w:rFonts w:ascii="Arial" w:eastAsia="Calibri" w:hAnsi="Arial" w:cs="Arial"/>
                <w:b/>
                <w:color w:val="000000" w:themeColor="text1"/>
                <w:sz w:val="24"/>
                <w:szCs w:val="24"/>
              </w:rPr>
              <w:t xml:space="preserve"> </w:t>
            </w:r>
            <w:r w:rsidRPr="00A76925">
              <w:rPr>
                <w:rFonts w:ascii="Arial" w:eastAsia="Calibri" w:hAnsi="Arial" w:cs="Arial"/>
                <w:b/>
                <w:color w:val="000000" w:themeColor="text1"/>
                <w:sz w:val="24"/>
                <w:szCs w:val="24"/>
              </w:rPr>
              <w:t>5</w:t>
            </w:r>
            <w:r w:rsidR="005658B1" w:rsidRPr="00A76925">
              <w:rPr>
                <w:rFonts w:ascii="Arial" w:eastAsia="Calibri" w:hAnsi="Arial" w:cs="Arial"/>
                <w:b/>
                <w:color w:val="000000" w:themeColor="text1"/>
                <w:sz w:val="24"/>
                <w:szCs w:val="24"/>
              </w:rPr>
              <w:t>, 2021</w:t>
            </w:r>
          </w:p>
        </w:tc>
      </w:tr>
      <w:tr w:rsidR="005658B1" w:rsidRPr="00376305" w14:paraId="4C673694" w14:textId="77777777" w:rsidTr="002633EA">
        <w:trPr>
          <w:cantSplit/>
          <w:trHeight w:val="350"/>
          <w:jc w:val="center"/>
        </w:trPr>
        <w:tc>
          <w:tcPr>
            <w:tcW w:w="3029" w:type="pct"/>
            <w:tcBorders>
              <w:bottom w:val="single" w:sz="4" w:space="0" w:color="auto"/>
            </w:tcBorders>
            <w:shd w:val="clear" w:color="auto" w:fill="auto"/>
            <w:vAlign w:val="center"/>
          </w:tcPr>
          <w:p w14:paraId="58E05096" w14:textId="77777777" w:rsidR="005658B1" w:rsidRPr="00FB4EDC" w:rsidRDefault="005658B1" w:rsidP="00A02E73">
            <w:pPr>
              <w:rPr>
                <w:rFonts w:ascii="Arial" w:eastAsia="Calibri" w:hAnsi="Arial" w:cs="Arial"/>
                <w:sz w:val="24"/>
                <w:szCs w:val="24"/>
              </w:rPr>
            </w:pPr>
            <w:r w:rsidRPr="00FB4EDC">
              <w:rPr>
                <w:rFonts w:ascii="Arial" w:eastAsia="Calibri" w:hAnsi="Arial" w:cs="Arial"/>
                <w:sz w:val="24"/>
                <w:szCs w:val="24"/>
              </w:rPr>
              <w:t>New Grants Begin</w:t>
            </w:r>
          </w:p>
        </w:tc>
        <w:tc>
          <w:tcPr>
            <w:tcW w:w="1971" w:type="pct"/>
            <w:tcBorders>
              <w:bottom w:val="single" w:sz="4" w:space="0" w:color="auto"/>
            </w:tcBorders>
            <w:shd w:val="clear" w:color="auto" w:fill="auto"/>
            <w:vAlign w:val="center"/>
          </w:tcPr>
          <w:p w14:paraId="30807DCF" w14:textId="2BC1BD7D" w:rsidR="005658B1" w:rsidRPr="00A76925" w:rsidRDefault="002633EA" w:rsidP="00A02E73">
            <w:pPr>
              <w:jc w:val="right"/>
              <w:rPr>
                <w:rFonts w:ascii="Arial" w:eastAsia="Calibri" w:hAnsi="Arial" w:cs="Arial"/>
                <w:sz w:val="24"/>
                <w:szCs w:val="24"/>
              </w:rPr>
            </w:pPr>
            <w:r w:rsidRPr="00A76925">
              <w:rPr>
                <w:rFonts w:ascii="Arial" w:eastAsia="Calibri" w:hAnsi="Arial" w:cs="Arial"/>
                <w:sz w:val="24"/>
                <w:szCs w:val="24"/>
              </w:rPr>
              <w:t>February</w:t>
            </w:r>
            <w:r w:rsidR="005658B1" w:rsidRPr="00A76925">
              <w:rPr>
                <w:rFonts w:ascii="Arial" w:eastAsia="Calibri" w:hAnsi="Arial" w:cs="Arial"/>
                <w:sz w:val="24"/>
                <w:szCs w:val="24"/>
              </w:rPr>
              <w:t xml:space="preserve"> 1</w:t>
            </w:r>
            <w:r w:rsidR="00A76925" w:rsidRPr="00A76925">
              <w:rPr>
                <w:rFonts w:ascii="Arial" w:eastAsia="Calibri" w:hAnsi="Arial" w:cs="Arial"/>
                <w:sz w:val="24"/>
                <w:szCs w:val="24"/>
              </w:rPr>
              <w:t>5</w:t>
            </w:r>
            <w:r w:rsidR="005658B1" w:rsidRPr="00A76925">
              <w:rPr>
                <w:rFonts w:ascii="Arial" w:eastAsia="Calibri" w:hAnsi="Arial" w:cs="Arial"/>
                <w:sz w:val="24"/>
                <w:szCs w:val="24"/>
              </w:rPr>
              <w:t>, 2021</w:t>
            </w:r>
          </w:p>
        </w:tc>
      </w:tr>
      <w:tr w:rsidR="005658B1" w:rsidRPr="00376305" w14:paraId="5C42748D" w14:textId="77777777" w:rsidTr="00A02E73">
        <w:trPr>
          <w:cantSplit/>
          <w:trHeight w:val="432"/>
          <w:jc w:val="center"/>
        </w:trPr>
        <w:tc>
          <w:tcPr>
            <w:tcW w:w="3029" w:type="pct"/>
            <w:shd w:val="clear" w:color="auto" w:fill="FFFFFF"/>
            <w:vAlign w:val="center"/>
          </w:tcPr>
          <w:p w14:paraId="2EA5B770" w14:textId="77777777" w:rsidR="005658B1" w:rsidRPr="00FB57EB" w:rsidRDefault="005658B1" w:rsidP="00A02E73">
            <w:pPr>
              <w:rPr>
                <w:rFonts w:ascii="Arial" w:eastAsia="Calibri" w:hAnsi="Arial" w:cs="Arial"/>
                <w:sz w:val="24"/>
                <w:szCs w:val="24"/>
              </w:rPr>
            </w:pPr>
            <w:r w:rsidRPr="00FB57EB">
              <w:rPr>
                <w:rFonts w:ascii="Arial" w:eastAsia="Calibri" w:hAnsi="Arial" w:cs="Arial"/>
                <w:sz w:val="24"/>
                <w:szCs w:val="24"/>
              </w:rPr>
              <w:t>Mandatory New Grantee Orientation</w:t>
            </w:r>
          </w:p>
        </w:tc>
        <w:tc>
          <w:tcPr>
            <w:tcW w:w="1971" w:type="pct"/>
            <w:shd w:val="clear" w:color="auto" w:fill="auto"/>
            <w:vAlign w:val="center"/>
          </w:tcPr>
          <w:p w14:paraId="267B1E34" w14:textId="426FE362" w:rsidR="005658B1" w:rsidRPr="00ED49A8" w:rsidRDefault="00DC1928" w:rsidP="00A02E73">
            <w:pPr>
              <w:jc w:val="right"/>
              <w:rPr>
                <w:rFonts w:ascii="Arial" w:eastAsia="Calibri" w:hAnsi="Arial" w:cs="Arial"/>
                <w:sz w:val="24"/>
                <w:szCs w:val="24"/>
              </w:rPr>
            </w:pPr>
            <w:r w:rsidRPr="00ED49A8">
              <w:rPr>
                <w:rFonts w:ascii="Arial" w:eastAsia="Calibri" w:hAnsi="Arial" w:cs="Arial"/>
                <w:sz w:val="24"/>
                <w:szCs w:val="24"/>
              </w:rPr>
              <w:t>April</w:t>
            </w:r>
            <w:r w:rsidR="005658B1" w:rsidRPr="00ED49A8">
              <w:rPr>
                <w:rFonts w:ascii="Arial" w:eastAsia="Calibri" w:hAnsi="Arial" w:cs="Arial"/>
                <w:sz w:val="24"/>
                <w:szCs w:val="24"/>
              </w:rPr>
              <w:t xml:space="preserve"> 2021</w:t>
            </w:r>
          </w:p>
        </w:tc>
      </w:tr>
      <w:bookmarkEnd w:id="19"/>
    </w:tbl>
    <w:p w14:paraId="2176BAEF" w14:textId="28C4A699" w:rsidR="006841BC" w:rsidRDefault="006841BC">
      <w:pPr>
        <w:spacing w:after="200" w:line="276" w:lineRule="auto"/>
        <w:rPr>
          <w:rFonts w:ascii="Arial" w:hAnsi="Arial" w:cs="Arial"/>
          <w:b/>
          <w:bCs/>
          <w:iCs/>
          <w:szCs w:val="24"/>
        </w:rPr>
      </w:pPr>
      <w:r>
        <w:rPr>
          <w:rFonts w:ascii="Arial" w:hAnsi="Arial" w:cs="Arial"/>
          <w:b/>
          <w:bCs/>
          <w:iCs/>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091CD6" w14:paraId="63F86B05"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EE5E113" w14:textId="02829A5B" w:rsidR="00091CD6" w:rsidRDefault="00091CD6" w:rsidP="00A02E73">
            <w:pPr>
              <w:jc w:val="center"/>
              <w:rPr>
                <w:rFonts w:ascii="Arial" w:hAnsi="Arial" w:cs="Arial"/>
                <w:b/>
                <w:bCs/>
                <w:sz w:val="28"/>
                <w:szCs w:val="24"/>
              </w:rPr>
            </w:pPr>
            <w:bookmarkStart w:id="20" w:name="PartII"/>
            <w:bookmarkEnd w:id="20"/>
            <w:r w:rsidRPr="004138A4">
              <w:rPr>
                <w:rFonts w:ascii="Arial" w:hAnsi="Arial" w:cs="Arial"/>
                <w:b/>
                <w:bCs/>
                <w:sz w:val="32"/>
                <w:szCs w:val="32"/>
              </w:rPr>
              <w:lastRenderedPageBreak/>
              <w:t>PART I</w:t>
            </w:r>
            <w:r>
              <w:rPr>
                <w:rFonts w:ascii="Arial" w:hAnsi="Arial" w:cs="Arial"/>
                <w:b/>
                <w:bCs/>
                <w:sz w:val="32"/>
                <w:szCs w:val="32"/>
              </w:rPr>
              <w:t>I</w:t>
            </w:r>
            <w:r w:rsidRPr="004138A4">
              <w:rPr>
                <w:rFonts w:ascii="Arial" w:hAnsi="Arial" w:cs="Arial"/>
                <w:b/>
                <w:bCs/>
                <w:sz w:val="32"/>
                <w:szCs w:val="32"/>
              </w:rPr>
              <w:t xml:space="preserve">: </w:t>
            </w:r>
            <w:r w:rsidR="006B2E37">
              <w:t xml:space="preserve"> </w:t>
            </w:r>
            <w:r w:rsidR="006B2E37" w:rsidRPr="006B2E37">
              <w:rPr>
                <w:rFonts w:ascii="Arial" w:hAnsi="Arial" w:cs="Arial"/>
                <w:b/>
                <w:bCs/>
                <w:sz w:val="32"/>
                <w:szCs w:val="32"/>
              </w:rPr>
              <w:t>PROPOSAL INSTRUCTIONS</w:t>
            </w:r>
          </w:p>
        </w:tc>
      </w:tr>
    </w:tbl>
    <w:p w14:paraId="1B38035E" w14:textId="6E4241BE" w:rsidR="00091CD6" w:rsidRDefault="00091CD6" w:rsidP="00091CD6">
      <w:pPr>
        <w:rPr>
          <w:rFonts w:ascii="Arial" w:hAnsi="Arial" w:cs="Arial"/>
          <w:b/>
          <w:bCs/>
          <w:iCs/>
          <w:szCs w:val="24"/>
        </w:rPr>
      </w:pPr>
    </w:p>
    <w:p w14:paraId="3BE65410" w14:textId="32408B13" w:rsidR="006B2E37" w:rsidRDefault="00091CD6" w:rsidP="00091CD6">
      <w:pPr>
        <w:jc w:val="both"/>
        <w:rPr>
          <w:rFonts w:ascii="Arial" w:hAnsi="Arial" w:cs="Arial"/>
          <w:sz w:val="24"/>
          <w:szCs w:val="24"/>
        </w:rPr>
      </w:pPr>
      <w:r w:rsidRPr="00D053B0">
        <w:rPr>
          <w:rFonts w:ascii="Arial" w:hAnsi="Arial" w:cs="Arial"/>
          <w:sz w:val="24"/>
          <w:szCs w:val="24"/>
        </w:rPr>
        <w:t>Th</w:t>
      </w:r>
      <w:r>
        <w:rPr>
          <w:rFonts w:ascii="Arial" w:hAnsi="Arial" w:cs="Arial"/>
          <w:sz w:val="24"/>
          <w:szCs w:val="24"/>
        </w:rPr>
        <w:t xml:space="preserve">is </w:t>
      </w:r>
      <w:r w:rsidRPr="00D053B0">
        <w:rPr>
          <w:rFonts w:ascii="Arial" w:hAnsi="Arial" w:cs="Arial"/>
          <w:sz w:val="24"/>
          <w:szCs w:val="24"/>
        </w:rPr>
        <w:t xml:space="preserve">section contains pertinent information </w:t>
      </w:r>
      <w:r>
        <w:rPr>
          <w:rFonts w:ascii="Arial" w:hAnsi="Arial" w:cs="Arial"/>
          <w:sz w:val="24"/>
          <w:szCs w:val="24"/>
        </w:rPr>
        <w:t>for</w:t>
      </w:r>
      <w:r w:rsidRPr="00D053B0">
        <w:rPr>
          <w:rFonts w:ascii="Arial" w:hAnsi="Arial" w:cs="Arial"/>
          <w:sz w:val="24"/>
          <w:szCs w:val="24"/>
        </w:rPr>
        <w:t xml:space="preserve"> complet</w:t>
      </w:r>
      <w:r>
        <w:rPr>
          <w:rFonts w:ascii="Arial" w:hAnsi="Arial" w:cs="Arial"/>
          <w:sz w:val="24"/>
          <w:szCs w:val="24"/>
        </w:rPr>
        <w:t>ing</w:t>
      </w:r>
      <w:r w:rsidRPr="00D053B0">
        <w:rPr>
          <w:rFonts w:ascii="Arial" w:hAnsi="Arial" w:cs="Arial"/>
          <w:sz w:val="24"/>
          <w:szCs w:val="24"/>
        </w:rPr>
        <w:t xml:space="preserve"> the</w:t>
      </w:r>
      <w:r>
        <w:rPr>
          <w:rFonts w:ascii="Arial" w:hAnsi="Arial" w:cs="Arial"/>
          <w:sz w:val="24"/>
          <w:szCs w:val="24"/>
        </w:rPr>
        <w:t xml:space="preserve"> </w:t>
      </w:r>
      <w:bookmarkStart w:id="21" w:name="_Hlk61084365"/>
      <w:r>
        <w:rPr>
          <w:rFonts w:ascii="Arial" w:hAnsi="Arial" w:cs="Arial"/>
          <w:sz w:val="24"/>
          <w:szCs w:val="24"/>
        </w:rPr>
        <w:t xml:space="preserve">Indigent Defense Grant </w:t>
      </w:r>
      <w:bookmarkEnd w:id="21"/>
      <w:r>
        <w:rPr>
          <w:rFonts w:ascii="Arial" w:hAnsi="Arial" w:cs="Arial"/>
          <w:sz w:val="24"/>
          <w:szCs w:val="24"/>
        </w:rPr>
        <w:t>Program</w:t>
      </w:r>
      <w:r w:rsidRPr="00D053B0">
        <w:rPr>
          <w:rFonts w:ascii="Arial" w:hAnsi="Arial" w:cs="Arial"/>
          <w:sz w:val="24"/>
          <w:szCs w:val="24"/>
        </w:rPr>
        <w:t xml:space="preserve"> </w:t>
      </w:r>
      <w:r w:rsidR="0081353A">
        <w:rPr>
          <w:rFonts w:ascii="Arial" w:hAnsi="Arial" w:cs="Arial"/>
          <w:sz w:val="24"/>
          <w:szCs w:val="24"/>
        </w:rPr>
        <w:t>a</w:t>
      </w:r>
      <w:r>
        <w:rPr>
          <w:rFonts w:ascii="Arial" w:hAnsi="Arial" w:cs="Arial"/>
          <w:sz w:val="24"/>
          <w:szCs w:val="24"/>
        </w:rPr>
        <w:t>pplication</w:t>
      </w:r>
      <w:r w:rsidR="0081353A">
        <w:rPr>
          <w:rFonts w:ascii="Arial" w:hAnsi="Arial" w:cs="Arial"/>
          <w:sz w:val="24"/>
          <w:szCs w:val="24"/>
        </w:rPr>
        <w:t xml:space="preserve"> and attachments</w:t>
      </w:r>
      <w:r>
        <w:rPr>
          <w:rFonts w:ascii="Arial" w:hAnsi="Arial" w:cs="Arial"/>
          <w:sz w:val="24"/>
          <w:szCs w:val="24"/>
        </w:rPr>
        <w:t xml:space="preserve">. </w:t>
      </w:r>
    </w:p>
    <w:p w14:paraId="731C4CE1" w14:textId="77777777" w:rsidR="006B2E37" w:rsidRDefault="006B2E37" w:rsidP="00091CD6">
      <w:pPr>
        <w:jc w:val="both"/>
        <w:rPr>
          <w:rFonts w:ascii="Arial" w:hAnsi="Arial" w:cs="Arial"/>
          <w:sz w:val="24"/>
          <w:szCs w:val="24"/>
        </w:rPr>
      </w:pPr>
    </w:p>
    <w:p w14:paraId="7DDA997B" w14:textId="77777777" w:rsidR="006B2E37" w:rsidRDefault="006B2E37" w:rsidP="006B2E37">
      <w:pPr>
        <w:rPr>
          <w:rFonts w:ascii="Arial" w:hAnsi="Arial" w:cs="Arial"/>
          <w:b/>
          <w:bCs/>
          <w:iCs/>
          <w:szCs w:val="24"/>
        </w:rPr>
      </w:pPr>
    </w:p>
    <w:p w14:paraId="463F0ED3" w14:textId="16E8CDBF" w:rsidR="006B2E37" w:rsidRPr="004138A4" w:rsidRDefault="006B2E37" w:rsidP="006B2E37">
      <w:pPr>
        <w:pBdr>
          <w:bottom w:val="single" w:sz="8" w:space="1" w:color="D5AF54"/>
        </w:pBdr>
        <w:jc w:val="both"/>
        <w:outlineLvl w:val="1"/>
        <w:rPr>
          <w:rFonts w:ascii="Arial" w:eastAsiaTheme="minorHAnsi" w:hAnsi="Arial" w:cs="Arial"/>
          <w:b/>
          <w:color w:val="002060"/>
          <w:sz w:val="28"/>
          <w:szCs w:val="24"/>
        </w:rPr>
      </w:pPr>
      <w:bookmarkStart w:id="22" w:name="Proposal_Description"/>
      <w:bookmarkEnd w:id="22"/>
      <w:r w:rsidRPr="006B2E37">
        <w:rPr>
          <w:rFonts w:ascii="Arial" w:eastAsiaTheme="minorHAnsi" w:hAnsi="Arial" w:cs="Arial"/>
          <w:b/>
          <w:color w:val="002060"/>
          <w:sz w:val="28"/>
          <w:szCs w:val="24"/>
        </w:rPr>
        <w:t xml:space="preserve">Proposal </w:t>
      </w:r>
      <w:r>
        <w:rPr>
          <w:rFonts w:ascii="Arial" w:eastAsiaTheme="minorHAnsi" w:hAnsi="Arial" w:cs="Arial"/>
          <w:b/>
          <w:color w:val="002060"/>
          <w:sz w:val="28"/>
          <w:szCs w:val="24"/>
        </w:rPr>
        <w:t>Description and</w:t>
      </w:r>
      <w:r w:rsidRPr="006B2E37">
        <w:rPr>
          <w:rFonts w:ascii="Arial" w:eastAsiaTheme="minorHAnsi" w:hAnsi="Arial" w:cs="Arial"/>
          <w:b/>
          <w:color w:val="002060"/>
          <w:sz w:val="28"/>
          <w:szCs w:val="24"/>
        </w:rPr>
        <w:t xml:space="preserve"> Budget Instructions</w:t>
      </w:r>
    </w:p>
    <w:p w14:paraId="7C289A54" w14:textId="77777777" w:rsidR="006B2E37" w:rsidRDefault="006B2E37" w:rsidP="006B2E37">
      <w:pPr>
        <w:rPr>
          <w:rFonts w:ascii="Arial" w:eastAsia="Calibri" w:hAnsi="Arial" w:cs="Arial"/>
          <w:color w:val="000000" w:themeColor="text1"/>
          <w:sz w:val="24"/>
          <w:szCs w:val="24"/>
        </w:rPr>
      </w:pPr>
    </w:p>
    <w:p w14:paraId="22EDF788" w14:textId="26F11374" w:rsidR="006B2E37" w:rsidRPr="006B2E37" w:rsidRDefault="006B2E37" w:rsidP="006B2E37">
      <w:pPr>
        <w:pStyle w:val="Heading2"/>
        <w:spacing w:after="60"/>
        <w:rPr>
          <w:rFonts w:ascii="Arial" w:hAnsi="Arial" w:cs="Arial"/>
          <w:b/>
          <w:bCs/>
          <w:color w:val="000000" w:themeColor="text1"/>
          <w:sz w:val="24"/>
        </w:rPr>
      </w:pPr>
      <w:r w:rsidRPr="006B2E37">
        <w:rPr>
          <w:rFonts w:ascii="Arial" w:hAnsi="Arial" w:cs="Arial"/>
          <w:b/>
          <w:bCs/>
          <w:color w:val="000000" w:themeColor="text1"/>
          <w:sz w:val="24"/>
        </w:rPr>
        <w:t xml:space="preserve">Proposal </w:t>
      </w:r>
      <w:r>
        <w:rPr>
          <w:rFonts w:ascii="Arial" w:hAnsi="Arial" w:cs="Arial"/>
          <w:b/>
          <w:bCs/>
          <w:color w:val="000000" w:themeColor="text1"/>
          <w:sz w:val="24"/>
        </w:rPr>
        <w:t>Description</w:t>
      </w:r>
    </w:p>
    <w:p w14:paraId="59908188" w14:textId="775DC633" w:rsidR="006B2E37" w:rsidRDefault="006B2E37" w:rsidP="006B2E37">
      <w:pPr>
        <w:jc w:val="both"/>
        <w:rPr>
          <w:rFonts w:ascii="Arial" w:hAnsi="Arial" w:cs="Arial"/>
          <w:sz w:val="24"/>
          <w:szCs w:val="24"/>
        </w:rPr>
      </w:pPr>
      <w:r>
        <w:rPr>
          <w:rFonts w:ascii="Arial" w:hAnsi="Arial" w:cs="Arial"/>
          <w:sz w:val="24"/>
          <w:szCs w:val="24"/>
        </w:rPr>
        <w:t xml:space="preserve">Provide a one-page </w:t>
      </w:r>
      <w:r w:rsidR="003C54E7">
        <w:rPr>
          <w:rFonts w:ascii="Arial" w:hAnsi="Arial" w:cs="Arial"/>
          <w:sz w:val="24"/>
          <w:szCs w:val="24"/>
        </w:rPr>
        <w:t xml:space="preserve">proposal that describes the proposed project. </w:t>
      </w:r>
      <w:r w:rsidRPr="00C9682C">
        <w:rPr>
          <w:rFonts w:ascii="Arial" w:hAnsi="Arial" w:cs="Arial"/>
          <w:sz w:val="24"/>
          <w:szCs w:val="24"/>
        </w:rPr>
        <w:t xml:space="preserve">Funds awarded under the </w:t>
      </w:r>
      <w:r w:rsidRPr="001F3DB0">
        <w:rPr>
          <w:rFonts w:ascii="Arial" w:hAnsi="Arial" w:cs="Arial"/>
          <w:sz w:val="24"/>
          <w:szCs w:val="24"/>
        </w:rPr>
        <w:t>Indigent Defense Grant Program</w:t>
      </w:r>
      <w:r>
        <w:rPr>
          <w:rFonts w:ascii="Arial" w:hAnsi="Arial" w:cs="Arial"/>
          <w:sz w:val="24"/>
          <w:szCs w:val="24"/>
        </w:rPr>
        <w:t xml:space="preserve"> </w:t>
      </w:r>
      <w:r w:rsidRPr="00C9682C">
        <w:rPr>
          <w:rFonts w:ascii="Arial" w:hAnsi="Arial" w:cs="Arial"/>
          <w:sz w:val="24"/>
          <w:szCs w:val="24"/>
        </w:rPr>
        <w:t xml:space="preserve">must be utilized to </w:t>
      </w:r>
      <w:r w:rsidRPr="00AB612B">
        <w:rPr>
          <w:rFonts w:ascii="Arial" w:hAnsi="Arial" w:cs="Arial"/>
          <w:sz w:val="24"/>
          <w:szCs w:val="24"/>
        </w:rPr>
        <w:t>address the staffing, training, and case management needs of Public Defender Offices</w:t>
      </w:r>
      <w:r w:rsidR="003C54E7">
        <w:rPr>
          <w:rFonts w:ascii="Arial" w:hAnsi="Arial" w:cs="Arial"/>
          <w:sz w:val="24"/>
          <w:szCs w:val="24"/>
        </w:rPr>
        <w:t>.</w:t>
      </w:r>
    </w:p>
    <w:p w14:paraId="0F9C0D47" w14:textId="73584BC4" w:rsidR="006B2E37" w:rsidRDefault="006B2E37" w:rsidP="006B2E37">
      <w:pPr>
        <w:jc w:val="both"/>
        <w:rPr>
          <w:rFonts w:ascii="Arial" w:hAnsi="Arial" w:cs="Arial"/>
          <w:sz w:val="24"/>
          <w:szCs w:val="24"/>
        </w:rPr>
      </w:pPr>
    </w:p>
    <w:p w14:paraId="78F6715C" w14:textId="162016BA" w:rsidR="003C54E7" w:rsidRPr="003C54E7" w:rsidRDefault="003C54E7" w:rsidP="003C54E7">
      <w:pPr>
        <w:pStyle w:val="Heading2"/>
        <w:spacing w:after="60"/>
        <w:rPr>
          <w:rFonts w:ascii="Arial" w:hAnsi="Arial" w:cs="Arial"/>
          <w:b/>
          <w:bCs/>
          <w:color w:val="000000" w:themeColor="text1"/>
          <w:sz w:val="24"/>
          <w:szCs w:val="22"/>
        </w:rPr>
      </w:pPr>
      <w:bookmarkStart w:id="23" w:name="_Toc55833390"/>
      <w:r w:rsidRPr="003C54E7">
        <w:rPr>
          <w:rFonts w:ascii="Arial" w:hAnsi="Arial" w:cs="Arial"/>
          <w:b/>
          <w:bCs/>
          <w:color w:val="000000" w:themeColor="text1"/>
          <w:sz w:val="24"/>
          <w:szCs w:val="22"/>
        </w:rPr>
        <w:t>Budget Section</w:t>
      </w:r>
      <w:bookmarkEnd w:id="23"/>
    </w:p>
    <w:p w14:paraId="2167C82A" w14:textId="0C3CA368" w:rsidR="003C54E7" w:rsidRDefault="003C54E7" w:rsidP="003C54E7">
      <w:pPr>
        <w:jc w:val="both"/>
        <w:rPr>
          <w:rFonts w:ascii="Arial" w:hAnsi="Arial" w:cs="Arial"/>
          <w:sz w:val="24"/>
          <w:szCs w:val="24"/>
        </w:rPr>
      </w:pPr>
      <w:r w:rsidRPr="005A0EA0">
        <w:rPr>
          <w:rFonts w:ascii="Arial" w:hAnsi="Arial" w:cs="Arial"/>
          <w:sz w:val="24"/>
          <w:szCs w:val="24"/>
        </w:rPr>
        <w:t xml:space="preserve">As part of the application process, applicants are required to submit </w:t>
      </w:r>
      <w:r>
        <w:rPr>
          <w:rFonts w:ascii="Arial" w:hAnsi="Arial" w:cs="Arial"/>
          <w:sz w:val="24"/>
          <w:szCs w:val="24"/>
        </w:rPr>
        <w:t xml:space="preserve">an </w:t>
      </w:r>
      <w:r w:rsidRPr="003C54E7">
        <w:rPr>
          <w:rFonts w:ascii="Arial" w:hAnsi="Arial" w:cs="Arial"/>
          <w:sz w:val="24"/>
          <w:szCs w:val="24"/>
        </w:rPr>
        <w:t xml:space="preserve">Indigent Defense Grant Program </w:t>
      </w:r>
      <w:r w:rsidRPr="005A0EA0">
        <w:rPr>
          <w:rFonts w:ascii="Arial" w:hAnsi="Arial" w:cs="Arial"/>
          <w:sz w:val="24"/>
          <w:szCs w:val="24"/>
        </w:rPr>
        <w:t>Attachment, which is an Excel Workbook</w:t>
      </w:r>
      <w:r>
        <w:rPr>
          <w:rFonts w:ascii="Arial" w:hAnsi="Arial" w:cs="Arial"/>
          <w:sz w:val="24"/>
          <w:szCs w:val="24"/>
        </w:rPr>
        <w:t>.</w:t>
      </w:r>
    </w:p>
    <w:p w14:paraId="1D5FA2D4" w14:textId="68D41D65" w:rsidR="003C54E7" w:rsidRDefault="003C54E7" w:rsidP="006B2E37">
      <w:pPr>
        <w:jc w:val="both"/>
        <w:rPr>
          <w:rFonts w:ascii="Arial" w:hAnsi="Arial" w:cs="Arial"/>
          <w:sz w:val="24"/>
          <w:szCs w:val="24"/>
        </w:rPr>
      </w:pPr>
      <w:bookmarkStart w:id="24" w:name="_GoBack"/>
      <w:bookmarkEnd w:id="24"/>
    </w:p>
    <w:p w14:paraId="2C86E071" w14:textId="77777777" w:rsidR="003C54E7" w:rsidRPr="005A0EA0" w:rsidRDefault="003C54E7" w:rsidP="003C54E7">
      <w:pPr>
        <w:jc w:val="both"/>
        <w:rPr>
          <w:rFonts w:ascii="Arial" w:hAnsi="Arial" w:cs="Arial"/>
          <w:sz w:val="24"/>
          <w:szCs w:val="24"/>
        </w:rPr>
      </w:pPr>
      <w:r w:rsidRPr="005A0EA0">
        <w:rPr>
          <w:rFonts w:ascii="Arial" w:hAnsi="Arial" w:cs="Arial"/>
          <w:sz w:val="24"/>
          <w:szCs w:val="24"/>
        </w:rPr>
        <w:t>Applicants should be aware that budgets will be subject to review and approval by the BSCC staff</w:t>
      </w:r>
      <w:r>
        <w:rPr>
          <w:rFonts w:ascii="Arial" w:hAnsi="Arial" w:cs="Arial"/>
          <w:sz w:val="24"/>
          <w:szCs w:val="24"/>
        </w:rPr>
        <w:t xml:space="preserve"> </w:t>
      </w:r>
      <w:r w:rsidRPr="005A0EA0">
        <w:rPr>
          <w:rFonts w:ascii="Arial" w:hAnsi="Arial" w:cs="Arial"/>
          <w:sz w:val="24"/>
          <w:szCs w:val="24"/>
        </w:rPr>
        <w:t>to ensure all proposed costs listed within the budget narrative are allowable and eligible for</w:t>
      </w:r>
      <w:r>
        <w:rPr>
          <w:rFonts w:ascii="Arial" w:hAnsi="Arial" w:cs="Arial"/>
          <w:sz w:val="24"/>
          <w:szCs w:val="24"/>
        </w:rPr>
        <w:t xml:space="preserve"> </w:t>
      </w:r>
      <w:r w:rsidRPr="005A0EA0">
        <w:rPr>
          <w:rFonts w:ascii="Arial" w:hAnsi="Arial" w:cs="Arial"/>
          <w:sz w:val="24"/>
          <w:szCs w:val="24"/>
        </w:rPr>
        <w:t>reimbursement. Regardless of any ineligible costs that may need</w:t>
      </w:r>
      <w:r>
        <w:rPr>
          <w:rFonts w:ascii="Arial" w:hAnsi="Arial" w:cs="Arial"/>
          <w:sz w:val="24"/>
          <w:szCs w:val="24"/>
        </w:rPr>
        <w:t xml:space="preserve"> </w:t>
      </w:r>
      <w:r w:rsidRPr="005A0EA0">
        <w:rPr>
          <w:rFonts w:ascii="Arial" w:hAnsi="Arial" w:cs="Arial"/>
          <w:sz w:val="24"/>
          <w:szCs w:val="24"/>
        </w:rPr>
        <w:t>to be addressed post award, the starting budget for the reimbursement invoices and the total</w:t>
      </w:r>
    </w:p>
    <w:p w14:paraId="4D5D2179" w14:textId="77777777" w:rsidR="003C54E7" w:rsidRDefault="003C54E7" w:rsidP="003C54E7">
      <w:pPr>
        <w:jc w:val="both"/>
        <w:rPr>
          <w:rFonts w:ascii="Arial" w:hAnsi="Arial" w:cs="Arial"/>
          <w:sz w:val="24"/>
          <w:szCs w:val="24"/>
        </w:rPr>
      </w:pPr>
      <w:r w:rsidRPr="005A0EA0">
        <w:rPr>
          <w:rFonts w:ascii="Arial" w:hAnsi="Arial" w:cs="Arial"/>
          <w:sz w:val="24"/>
          <w:szCs w:val="24"/>
        </w:rPr>
        <w:t>amount requested will be the figures used for the Standard Grant Agreement.</w:t>
      </w:r>
    </w:p>
    <w:p w14:paraId="08D9F14F" w14:textId="77777777" w:rsidR="003C54E7" w:rsidRPr="005A0EA0" w:rsidRDefault="003C54E7" w:rsidP="003C54E7">
      <w:pPr>
        <w:jc w:val="both"/>
        <w:rPr>
          <w:rFonts w:ascii="Arial" w:hAnsi="Arial" w:cs="Arial"/>
          <w:sz w:val="24"/>
          <w:szCs w:val="24"/>
        </w:rPr>
      </w:pPr>
    </w:p>
    <w:p w14:paraId="2C0B08B7" w14:textId="017F38CF" w:rsidR="003C54E7" w:rsidRPr="002F7B90" w:rsidRDefault="003C54E7" w:rsidP="003C54E7">
      <w:pPr>
        <w:jc w:val="both"/>
        <w:rPr>
          <w:rFonts w:ascii="Arial" w:hAnsi="Arial" w:cs="Arial"/>
          <w:sz w:val="24"/>
          <w:szCs w:val="24"/>
        </w:rPr>
      </w:pPr>
      <w:r w:rsidRPr="005A0EA0">
        <w:rPr>
          <w:rFonts w:ascii="Arial" w:hAnsi="Arial" w:cs="Arial"/>
          <w:sz w:val="24"/>
          <w:szCs w:val="24"/>
        </w:rPr>
        <w:t>Applicants are solely responsible for the accuracy and completeness of the information entered</w:t>
      </w:r>
      <w:r>
        <w:rPr>
          <w:rFonts w:ascii="Arial" w:hAnsi="Arial" w:cs="Arial"/>
          <w:sz w:val="24"/>
          <w:szCs w:val="24"/>
        </w:rPr>
        <w:t xml:space="preserve"> </w:t>
      </w:r>
      <w:r w:rsidRPr="005A0EA0">
        <w:rPr>
          <w:rFonts w:ascii="Arial" w:hAnsi="Arial" w:cs="Arial"/>
          <w:sz w:val="24"/>
          <w:szCs w:val="24"/>
        </w:rPr>
        <w:t>in the Budget Table and Budget Narrative. Detailed instructions for completing the Budget</w:t>
      </w:r>
      <w:r>
        <w:rPr>
          <w:rFonts w:ascii="Arial" w:hAnsi="Arial" w:cs="Arial"/>
          <w:sz w:val="24"/>
          <w:szCs w:val="24"/>
        </w:rPr>
        <w:t xml:space="preserve"> </w:t>
      </w:r>
      <w:r w:rsidRPr="005A0EA0">
        <w:rPr>
          <w:rFonts w:ascii="Arial" w:hAnsi="Arial" w:cs="Arial"/>
          <w:sz w:val="24"/>
          <w:szCs w:val="24"/>
        </w:rPr>
        <w:t>Attachment are listed on the Instructions tab of the Excel workbook.</w:t>
      </w:r>
      <w:r>
        <w:rPr>
          <w:rFonts w:ascii="Arial" w:hAnsi="Arial" w:cs="Arial"/>
          <w:sz w:val="24"/>
          <w:szCs w:val="24"/>
        </w:rPr>
        <w:t xml:space="preserve"> </w:t>
      </w:r>
      <w:r w:rsidRPr="002F7B90">
        <w:rPr>
          <w:rFonts w:ascii="Arial" w:hAnsi="Arial" w:cs="Arial"/>
          <w:sz w:val="24"/>
          <w:szCs w:val="24"/>
        </w:rPr>
        <w:t>All project costs must be directly related to the objectives and activities of the</w:t>
      </w:r>
      <w:r>
        <w:rPr>
          <w:rFonts w:ascii="Arial" w:hAnsi="Arial" w:cs="Arial"/>
          <w:sz w:val="24"/>
          <w:szCs w:val="24"/>
        </w:rPr>
        <w:t xml:space="preserve"> </w:t>
      </w:r>
      <w:r w:rsidRPr="002F7B90">
        <w:rPr>
          <w:rFonts w:ascii="Arial" w:hAnsi="Arial" w:cs="Arial"/>
          <w:sz w:val="24"/>
          <w:szCs w:val="24"/>
        </w:rPr>
        <w:t>project</w:t>
      </w:r>
      <w:r>
        <w:rPr>
          <w:rFonts w:ascii="Arial" w:hAnsi="Arial" w:cs="Arial"/>
          <w:sz w:val="24"/>
          <w:szCs w:val="24"/>
        </w:rPr>
        <w:t xml:space="preserve">. </w:t>
      </w:r>
      <w:r w:rsidRPr="002F7B90">
        <w:rPr>
          <w:rFonts w:ascii="Arial" w:hAnsi="Arial" w:cs="Arial"/>
          <w:sz w:val="24"/>
          <w:szCs w:val="24"/>
        </w:rPr>
        <w:t xml:space="preserve"> The Budget Table must cover the entire grant period</w:t>
      </w:r>
      <w:r>
        <w:rPr>
          <w:rFonts w:ascii="Arial" w:hAnsi="Arial" w:cs="Arial"/>
          <w:sz w:val="24"/>
          <w:szCs w:val="24"/>
        </w:rPr>
        <w:t xml:space="preserve"> (</w:t>
      </w:r>
      <w:r w:rsidRPr="003C54E7">
        <w:rPr>
          <w:rFonts w:ascii="Arial" w:hAnsi="Arial" w:cs="Arial"/>
          <w:sz w:val="24"/>
          <w:szCs w:val="24"/>
        </w:rPr>
        <w:t>February 1</w:t>
      </w:r>
      <w:r w:rsidR="00A76925">
        <w:rPr>
          <w:rFonts w:ascii="Arial" w:hAnsi="Arial" w:cs="Arial"/>
          <w:sz w:val="24"/>
          <w:szCs w:val="24"/>
        </w:rPr>
        <w:t>5</w:t>
      </w:r>
      <w:r w:rsidRPr="003C54E7">
        <w:rPr>
          <w:rFonts w:ascii="Arial" w:hAnsi="Arial" w:cs="Arial"/>
          <w:sz w:val="24"/>
          <w:szCs w:val="24"/>
        </w:rPr>
        <w:t xml:space="preserve">, 2021 </w:t>
      </w:r>
      <w:r>
        <w:rPr>
          <w:rFonts w:ascii="Arial" w:hAnsi="Arial" w:cs="Arial"/>
          <w:sz w:val="24"/>
          <w:szCs w:val="24"/>
        </w:rPr>
        <w:t>-</w:t>
      </w:r>
      <w:r w:rsidRPr="003C54E7">
        <w:rPr>
          <w:rFonts w:ascii="Arial" w:hAnsi="Arial" w:cs="Arial"/>
          <w:sz w:val="24"/>
          <w:szCs w:val="24"/>
        </w:rPr>
        <w:t xml:space="preserve"> June 30, 2023</w:t>
      </w:r>
      <w:r>
        <w:rPr>
          <w:rFonts w:ascii="Arial" w:hAnsi="Arial" w:cs="Arial"/>
          <w:sz w:val="24"/>
          <w:szCs w:val="24"/>
        </w:rPr>
        <w:t>)</w:t>
      </w:r>
      <w:r w:rsidRPr="002F7B90">
        <w:rPr>
          <w:rFonts w:ascii="Arial" w:hAnsi="Arial" w:cs="Arial"/>
          <w:sz w:val="24"/>
          <w:szCs w:val="24"/>
        </w:rPr>
        <w:t>.</w:t>
      </w:r>
    </w:p>
    <w:p w14:paraId="3E5A23FB" w14:textId="77777777" w:rsidR="003C54E7" w:rsidRDefault="003C54E7" w:rsidP="003C54E7">
      <w:pPr>
        <w:jc w:val="both"/>
        <w:rPr>
          <w:rFonts w:ascii="Arial" w:hAnsi="Arial" w:cs="Arial"/>
          <w:sz w:val="24"/>
          <w:szCs w:val="24"/>
        </w:rPr>
      </w:pPr>
    </w:p>
    <w:p w14:paraId="2323234F" w14:textId="0A6A43BD" w:rsidR="003C54E7" w:rsidRPr="00F7306E" w:rsidRDefault="003C54E7" w:rsidP="003C54E7">
      <w:pPr>
        <w:jc w:val="both"/>
        <w:rPr>
          <w:rFonts w:ascii="Arial" w:hAnsi="Arial" w:cs="Arial"/>
          <w:sz w:val="24"/>
          <w:szCs w:val="24"/>
        </w:rPr>
      </w:pPr>
      <w:r w:rsidRPr="002F7B90">
        <w:rPr>
          <w:rFonts w:ascii="Arial" w:hAnsi="Arial" w:cs="Arial"/>
          <w:sz w:val="24"/>
          <w:szCs w:val="24"/>
        </w:rPr>
        <w:t xml:space="preserve">For additional guidance related to grant budgets, refer to the </w:t>
      </w:r>
      <w:hyperlink r:id="rId19" w:history="1">
        <w:r w:rsidRPr="00074FFA">
          <w:rPr>
            <w:rStyle w:val="Hyperlink"/>
            <w:rFonts w:cs="Arial"/>
            <w:iCs/>
            <w:color w:val="0000FF"/>
            <w:szCs w:val="24"/>
            <w:u w:val="single"/>
          </w:rPr>
          <w:t>BSCC Grant Administration Guide</w:t>
        </w:r>
      </w:hyperlink>
      <w:r w:rsidR="00F7306E" w:rsidRPr="00F7306E">
        <w:rPr>
          <w:rStyle w:val="Hyperlink"/>
          <w:rFonts w:cs="Arial"/>
          <w:iCs/>
          <w:color w:val="000000" w:themeColor="text1"/>
          <w:szCs w:val="24"/>
        </w:rPr>
        <w:t>.</w:t>
      </w:r>
    </w:p>
    <w:p w14:paraId="510F4354" w14:textId="5196BD17" w:rsidR="006B2E37" w:rsidRDefault="003C54E7" w:rsidP="003C54E7">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3C54E7" w14:paraId="49BB1F24"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95250C" w14:textId="61A5A3BA" w:rsidR="003C54E7" w:rsidRDefault="003C54E7" w:rsidP="00A02E73">
            <w:pPr>
              <w:jc w:val="center"/>
              <w:rPr>
                <w:rFonts w:ascii="Arial" w:hAnsi="Arial" w:cs="Arial"/>
                <w:b/>
                <w:bCs/>
                <w:sz w:val="28"/>
                <w:szCs w:val="24"/>
              </w:rPr>
            </w:pPr>
            <w:bookmarkStart w:id="25" w:name="PartIII"/>
            <w:bookmarkEnd w:id="25"/>
            <w:r w:rsidRPr="004138A4">
              <w:rPr>
                <w:rFonts w:ascii="Arial" w:hAnsi="Arial" w:cs="Arial"/>
                <w:b/>
                <w:bCs/>
                <w:sz w:val="32"/>
                <w:szCs w:val="32"/>
              </w:rPr>
              <w:lastRenderedPageBreak/>
              <w:t>PART I</w:t>
            </w:r>
            <w:r>
              <w:rPr>
                <w:rFonts w:ascii="Arial" w:hAnsi="Arial" w:cs="Arial"/>
                <w:b/>
                <w:bCs/>
                <w:sz w:val="32"/>
                <w:szCs w:val="32"/>
              </w:rPr>
              <w:t>II</w:t>
            </w:r>
            <w:r w:rsidRPr="004138A4">
              <w:rPr>
                <w:rFonts w:ascii="Arial" w:hAnsi="Arial" w:cs="Arial"/>
                <w:b/>
                <w:bCs/>
                <w:sz w:val="32"/>
                <w:szCs w:val="32"/>
              </w:rPr>
              <w:t xml:space="preserve">: </w:t>
            </w:r>
            <w:r>
              <w:t xml:space="preserve">  </w:t>
            </w:r>
            <w:r w:rsidRPr="003C54E7">
              <w:rPr>
                <w:rFonts w:ascii="Arial" w:hAnsi="Arial" w:cs="Arial"/>
                <w:b/>
                <w:bCs/>
                <w:sz w:val="32"/>
                <w:szCs w:val="32"/>
              </w:rPr>
              <w:t>A</w:t>
            </w:r>
            <w:r w:rsidR="003D1AF9">
              <w:rPr>
                <w:rFonts w:ascii="Arial" w:hAnsi="Arial" w:cs="Arial"/>
                <w:b/>
                <w:bCs/>
                <w:sz w:val="32"/>
                <w:szCs w:val="32"/>
              </w:rPr>
              <w:t>PPLICATION AND A</w:t>
            </w:r>
            <w:r w:rsidRPr="003C54E7">
              <w:rPr>
                <w:rFonts w:ascii="Arial" w:hAnsi="Arial" w:cs="Arial"/>
                <w:b/>
                <w:bCs/>
                <w:sz w:val="32"/>
                <w:szCs w:val="32"/>
              </w:rPr>
              <w:t>PPENDIXES</w:t>
            </w:r>
          </w:p>
        </w:tc>
      </w:tr>
    </w:tbl>
    <w:p w14:paraId="3D4DFBCD" w14:textId="77777777" w:rsidR="006B2E37" w:rsidRDefault="006B2E37" w:rsidP="006B2E37">
      <w:pPr>
        <w:jc w:val="both"/>
        <w:rPr>
          <w:rFonts w:ascii="Arial" w:hAnsi="Arial" w:cs="Arial"/>
          <w:b/>
          <w:sz w:val="24"/>
          <w:szCs w:val="24"/>
        </w:rPr>
      </w:pPr>
    </w:p>
    <w:p w14:paraId="2079F9CA" w14:textId="6DAEF687" w:rsidR="003C54E7" w:rsidRPr="004138A4" w:rsidRDefault="003C54E7" w:rsidP="003C54E7">
      <w:pPr>
        <w:pBdr>
          <w:bottom w:val="single" w:sz="8" w:space="1" w:color="D5AF54"/>
        </w:pBdr>
        <w:jc w:val="both"/>
        <w:outlineLvl w:val="1"/>
        <w:rPr>
          <w:rFonts w:ascii="Arial" w:eastAsiaTheme="minorHAnsi" w:hAnsi="Arial" w:cs="Arial"/>
          <w:b/>
          <w:color w:val="002060"/>
          <w:sz w:val="28"/>
          <w:szCs w:val="24"/>
        </w:rPr>
      </w:pPr>
      <w:r>
        <w:rPr>
          <w:rFonts w:ascii="Arial" w:eastAsiaTheme="minorHAnsi" w:hAnsi="Arial" w:cs="Arial"/>
          <w:b/>
          <w:color w:val="002060"/>
          <w:sz w:val="28"/>
          <w:szCs w:val="24"/>
        </w:rPr>
        <w:t>App</w:t>
      </w:r>
      <w:r w:rsidR="003D1AF9">
        <w:rPr>
          <w:rFonts w:ascii="Arial" w:eastAsiaTheme="minorHAnsi" w:hAnsi="Arial" w:cs="Arial"/>
          <w:b/>
          <w:color w:val="002060"/>
          <w:sz w:val="28"/>
          <w:szCs w:val="24"/>
        </w:rPr>
        <w:t>lication</w:t>
      </w:r>
    </w:p>
    <w:p w14:paraId="027086BE" w14:textId="77777777" w:rsidR="003C54E7" w:rsidRDefault="003C54E7" w:rsidP="003C54E7">
      <w:pPr>
        <w:rPr>
          <w:rFonts w:ascii="Arial" w:eastAsia="Calibri" w:hAnsi="Arial" w:cs="Arial"/>
          <w:color w:val="000000" w:themeColor="text1"/>
          <w:sz w:val="24"/>
          <w:szCs w:val="24"/>
        </w:rPr>
      </w:pPr>
    </w:p>
    <w:p w14:paraId="33A084BC" w14:textId="3CB3928F" w:rsidR="003C54E7" w:rsidRDefault="003C54E7" w:rsidP="003C54E7">
      <w:pPr>
        <w:rPr>
          <w:rFonts w:ascii="Arial" w:hAnsi="Arial" w:cs="Arial"/>
          <w:color w:val="000000" w:themeColor="text1"/>
          <w:sz w:val="24"/>
          <w:szCs w:val="24"/>
        </w:rPr>
      </w:pPr>
      <w:r>
        <w:rPr>
          <w:rFonts w:ascii="Arial" w:hAnsi="Arial" w:cs="Arial"/>
          <w:sz w:val="24"/>
          <w:szCs w:val="24"/>
        </w:rPr>
        <w:t>This section includes</w:t>
      </w:r>
      <w:r w:rsidRPr="007E5CE5">
        <w:rPr>
          <w:rFonts w:ascii="Arial" w:hAnsi="Arial" w:cs="Arial"/>
          <w:color w:val="000000" w:themeColor="text1"/>
          <w:sz w:val="24"/>
          <w:szCs w:val="24"/>
        </w:rPr>
        <w:t xml:space="preserve"> </w:t>
      </w:r>
      <w:r>
        <w:rPr>
          <w:rFonts w:ascii="Arial" w:hAnsi="Arial" w:cs="Arial"/>
          <w:color w:val="000000" w:themeColor="text1"/>
          <w:sz w:val="24"/>
          <w:szCs w:val="24"/>
        </w:rPr>
        <w:t>the</w:t>
      </w:r>
      <w:r w:rsidR="003D1AF9">
        <w:rPr>
          <w:rFonts w:ascii="Arial" w:hAnsi="Arial" w:cs="Arial"/>
          <w:color w:val="000000" w:themeColor="text1"/>
          <w:sz w:val="24"/>
          <w:szCs w:val="24"/>
        </w:rPr>
        <w:t xml:space="preserve"> </w:t>
      </w:r>
      <w:r>
        <w:rPr>
          <w:rFonts w:ascii="Arial" w:hAnsi="Arial" w:cs="Arial"/>
          <w:color w:val="000000" w:themeColor="text1"/>
          <w:sz w:val="24"/>
          <w:szCs w:val="24"/>
        </w:rPr>
        <w:t>following:</w:t>
      </w:r>
    </w:p>
    <w:p w14:paraId="2A955B67" w14:textId="77777777" w:rsidR="003D1AF9" w:rsidRDefault="003D1AF9" w:rsidP="00281AAD">
      <w:pPr>
        <w:pStyle w:val="ListParagraph"/>
        <w:numPr>
          <w:ilvl w:val="0"/>
          <w:numId w:val="6"/>
        </w:numPr>
        <w:rPr>
          <w:rFonts w:ascii="Arial" w:hAnsi="Arial" w:cs="Arial"/>
          <w:sz w:val="24"/>
          <w:szCs w:val="24"/>
        </w:rPr>
      </w:pPr>
      <w:bookmarkStart w:id="26" w:name="_Hlk53601382"/>
      <w:r>
        <w:rPr>
          <w:rFonts w:ascii="Arial" w:hAnsi="Arial" w:cs="Arial"/>
          <w:sz w:val="24"/>
          <w:szCs w:val="24"/>
        </w:rPr>
        <w:t>Proposal Package Cover Sheet</w:t>
      </w:r>
    </w:p>
    <w:p w14:paraId="167C956A" w14:textId="2E73C690" w:rsidR="003D1AF9" w:rsidRDefault="003D1AF9" w:rsidP="00281AAD">
      <w:pPr>
        <w:pStyle w:val="ListParagraph"/>
        <w:numPr>
          <w:ilvl w:val="0"/>
          <w:numId w:val="6"/>
        </w:numPr>
        <w:rPr>
          <w:rFonts w:ascii="Arial" w:hAnsi="Arial" w:cs="Arial"/>
          <w:sz w:val="24"/>
          <w:szCs w:val="24"/>
        </w:rPr>
      </w:pPr>
      <w:r w:rsidRPr="003D1AF9">
        <w:rPr>
          <w:rFonts w:ascii="Arial" w:hAnsi="Arial" w:cs="Arial"/>
          <w:sz w:val="24"/>
          <w:szCs w:val="24"/>
        </w:rPr>
        <w:t>Applicant Information Form: Instructions</w:t>
      </w:r>
    </w:p>
    <w:p w14:paraId="662521BA" w14:textId="77777777" w:rsidR="003D1AF9" w:rsidRDefault="003D1AF9" w:rsidP="00281AAD">
      <w:pPr>
        <w:pStyle w:val="ListParagraph"/>
        <w:numPr>
          <w:ilvl w:val="0"/>
          <w:numId w:val="6"/>
        </w:numPr>
        <w:rPr>
          <w:rFonts w:ascii="Arial" w:hAnsi="Arial" w:cs="Arial"/>
          <w:sz w:val="24"/>
          <w:szCs w:val="24"/>
        </w:rPr>
      </w:pPr>
      <w:r w:rsidRPr="003D1AF9">
        <w:rPr>
          <w:rFonts w:ascii="Arial" w:hAnsi="Arial" w:cs="Arial"/>
          <w:sz w:val="24"/>
          <w:szCs w:val="24"/>
        </w:rPr>
        <w:t>Applicant Information Form</w:t>
      </w:r>
      <w:r>
        <w:rPr>
          <w:rFonts w:ascii="Arial" w:hAnsi="Arial" w:cs="Arial"/>
          <w:sz w:val="24"/>
          <w:szCs w:val="24"/>
        </w:rPr>
        <w:t xml:space="preserve"> </w:t>
      </w:r>
    </w:p>
    <w:p w14:paraId="7B938F3B" w14:textId="18D2B2E1" w:rsidR="003C54E7" w:rsidRPr="003D1AF9" w:rsidRDefault="003D1AF9" w:rsidP="00281AAD">
      <w:pPr>
        <w:pStyle w:val="ListParagraph"/>
        <w:numPr>
          <w:ilvl w:val="0"/>
          <w:numId w:val="6"/>
        </w:numPr>
        <w:rPr>
          <w:rFonts w:ascii="Arial" w:hAnsi="Arial" w:cs="Arial"/>
          <w:sz w:val="24"/>
          <w:szCs w:val="24"/>
        </w:rPr>
      </w:pPr>
      <w:r w:rsidRPr="003D1AF9">
        <w:rPr>
          <w:rFonts w:ascii="Arial" w:hAnsi="Arial" w:cs="Arial"/>
          <w:sz w:val="24"/>
          <w:szCs w:val="24"/>
        </w:rPr>
        <w:t>Project Description</w:t>
      </w:r>
    </w:p>
    <w:bookmarkEnd w:id="26"/>
    <w:p w14:paraId="4093E3CC" w14:textId="77777777" w:rsidR="003D1AF9" w:rsidRDefault="003D1AF9" w:rsidP="003C54E7">
      <w:pPr>
        <w:shd w:val="clear" w:color="auto" w:fill="FFFFFF" w:themeFill="background1"/>
        <w:rPr>
          <w:rFonts w:ascii="Arial" w:hAnsi="Arial" w:cs="Arial"/>
          <w:b/>
          <w:bCs/>
          <w:iCs/>
          <w:szCs w:val="24"/>
        </w:rPr>
      </w:pPr>
    </w:p>
    <w:p w14:paraId="62B281BC" w14:textId="77777777" w:rsidR="003D1AF9" w:rsidRPr="004138A4" w:rsidRDefault="003D1AF9" w:rsidP="003D1AF9">
      <w:pPr>
        <w:pBdr>
          <w:bottom w:val="single" w:sz="8" w:space="1" w:color="D5AF54"/>
        </w:pBdr>
        <w:jc w:val="both"/>
        <w:outlineLvl w:val="1"/>
        <w:rPr>
          <w:rFonts w:ascii="Arial" w:eastAsiaTheme="minorHAnsi" w:hAnsi="Arial" w:cs="Arial"/>
          <w:b/>
          <w:color w:val="002060"/>
          <w:sz w:val="28"/>
          <w:szCs w:val="24"/>
        </w:rPr>
      </w:pPr>
      <w:r>
        <w:rPr>
          <w:rFonts w:ascii="Arial" w:eastAsiaTheme="minorHAnsi" w:hAnsi="Arial" w:cs="Arial"/>
          <w:b/>
          <w:color w:val="002060"/>
          <w:sz w:val="28"/>
          <w:szCs w:val="24"/>
        </w:rPr>
        <w:t>Appendixes</w:t>
      </w:r>
    </w:p>
    <w:p w14:paraId="7527FC3C" w14:textId="77777777" w:rsidR="003D1AF9" w:rsidRDefault="003D1AF9" w:rsidP="003D1AF9">
      <w:pPr>
        <w:rPr>
          <w:rFonts w:ascii="Arial" w:eastAsia="Calibri" w:hAnsi="Arial" w:cs="Arial"/>
          <w:color w:val="000000" w:themeColor="text1"/>
          <w:sz w:val="24"/>
          <w:szCs w:val="24"/>
        </w:rPr>
      </w:pPr>
    </w:p>
    <w:p w14:paraId="1A047C11" w14:textId="77777777" w:rsidR="003D1AF9" w:rsidRDefault="003D1AF9" w:rsidP="003D1AF9">
      <w:pPr>
        <w:rPr>
          <w:rFonts w:ascii="Arial" w:hAnsi="Arial" w:cs="Arial"/>
          <w:color w:val="000000" w:themeColor="text1"/>
          <w:sz w:val="24"/>
          <w:szCs w:val="24"/>
        </w:rPr>
      </w:pPr>
      <w:r>
        <w:rPr>
          <w:rFonts w:ascii="Arial" w:hAnsi="Arial" w:cs="Arial"/>
          <w:sz w:val="24"/>
          <w:szCs w:val="24"/>
        </w:rPr>
        <w:t>This section includes</w:t>
      </w:r>
      <w:r w:rsidRPr="007E5CE5">
        <w:rPr>
          <w:rFonts w:ascii="Arial" w:hAnsi="Arial" w:cs="Arial"/>
          <w:color w:val="000000" w:themeColor="text1"/>
          <w:sz w:val="24"/>
          <w:szCs w:val="24"/>
        </w:rPr>
        <w:t xml:space="preserve"> </w:t>
      </w:r>
      <w:r>
        <w:rPr>
          <w:rFonts w:ascii="Arial" w:hAnsi="Arial" w:cs="Arial"/>
          <w:color w:val="000000" w:themeColor="text1"/>
          <w:sz w:val="24"/>
          <w:szCs w:val="24"/>
        </w:rPr>
        <w:t xml:space="preserve">the following </w:t>
      </w:r>
      <w:r w:rsidRPr="007E5CE5">
        <w:rPr>
          <w:rFonts w:ascii="Arial" w:hAnsi="Arial" w:cs="Arial"/>
          <w:color w:val="000000" w:themeColor="text1"/>
          <w:sz w:val="24"/>
          <w:szCs w:val="24"/>
        </w:rPr>
        <w:t>appendixes</w:t>
      </w:r>
      <w:r>
        <w:rPr>
          <w:rFonts w:ascii="Arial" w:hAnsi="Arial" w:cs="Arial"/>
          <w:color w:val="000000" w:themeColor="text1"/>
          <w:sz w:val="24"/>
          <w:szCs w:val="24"/>
        </w:rPr>
        <w:t>:</w:t>
      </w:r>
    </w:p>
    <w:p w14:paraId="23FECE58" w14:textId="77777777" w:rsidR="003D1AF9" w:rsidRDefault="003D1AF9" w:rsidP="00281AAD">
      <w:pPr>
        <w:pStyle w:val="ListParagraph"/>
        <w:numPr>
          <w:ilvl w:val="0"/>
          <w:numId w:val="6"/>
        </w:numPr>
        <w:rPr>
          <w:rFonts w:ascii="Arial" w:hAnsi="Arial" w:cs="Arial"/>
          <w:sz w:val="24"/>
          <w:szCs w:val="24"/>
        </w:rPr>
      </w:pPr>
      <w:r w:rsidRPr="00D47DEF">
        <w:rPr>
          <w:rFonts w:ascii="Arial" w:hAnsi="Arial" w:cs="Arial"/>
          <w:sz w:val="24"/>
          <w:szCs w:val="24"/>
        </w:rPr>
        <w:t>Appendix A</w:t>
      </w:r>
      <w:r>
        <w:rPr>
          <w:rFonts w:ascii="Arial" w:hAnsi="Arial" w:cs="Arial"/>
          <w:sz w:val="24"/>
          <w:szCs w:val="24"/>
        </w:rPr>
        <w:t xml:space="preserve"> - </w:t>
      </w:r>
      <w:r w:rsidRPr="00D47DEF">
        <w:rPr>
          <w:rFonts w:ascii="Arial" w:hAnsi="Arial" w:cs="Arial"/>
          <w:sz w:val="24"/>
          <w:szCs w:val="24"/>
        </w:rPr>
        <w:t xml:space="preserve">Project Work Plan </w:t>
      </w:r>
    </w:p>
    <w:p w14:paraId="013ED1A7" w14:textId="77777777" w:rsidR="003D1AF9" w:rsidRPr="009A4626" w:rsidRDefault="003D1AF9" w:rsidP="00281AAD">
      <w:pPr>
        <w:pStyle w:val="ListParagraph"/>
        <w:numPr>
          <w:ilvl w:val="0"/>
          <w:numId w:val="6"/>
        </w:numPr>
        <w:rPr>
          <w:rFonts w:ascii="Arial" w:hAnsi="Arial" w:cs="Arial"/>
          <w:sz w:val="24"/>
          <w:szCs w:val="24"/>
        </w:rPr>
      </w:pPr>
      <w:r w:rsidRPr="00D47DEF">
        <w:rPr>
          <w:rFonts w:ascii="Arial" w:hAnsi="Arial" w:cs="Arial"/>
          <w:sz w:val="24"/>
          <w:szCs w:val="24"/>
        </w:rPr>
        <w:t>Appendix B -</w:t>
      </w:r>
      <w:r>
        <w:rPr>
          <w:rFonts w:ascii="Arial" w:hAnsi="Arial" w:cs="Arial"/>
          <w:sz w:val="24"/>
          <w:szCs w:val="24"/>
        </w:rPr>
        <w:t xml:space="preserve"> </w:t>
      </w:r>
      <w:r w:rsidRPr="00D47DEF">
        <w:rPr>
          <w:rFonts w:ascii="Arial" w:hAnsi="Arial" w:cs="Arial"/>
          <w:sz w:val="24"/>
          <w:szCs w:val="24"/>
        </w:rPr>
        <w:t>Funding Allocation Chart</w:t>
      </w:r>
    </w:p>
    <w:p w14:paraId="61FD9250" w14:textId="77777777" w:rsidR="003D1AF9" w:rsidRPr="009A4626" w:rsidRDefault="003D1AF9" w:rsidP="00281AAD">
      <w:pPr>
        <w:pStyle w:val="ListParagraph"/>
        <w:numPr>
          <w:ilvl w:val="0"/>
          <w:numId w:val="6"/>
        </w:numPr>
        <w:rPr>
          <w:rFonts w:ascii="Arial" w:hAnsi="Arial" w:cs="Arial"/>
          <w:sz w:val="24"/>
          <w:szCs w:val="24"/>
        </w:rPr>
      </w:pPr>
      <w:r w:rsidRPr="009A4626">
        <w:rPr>
          <w:rFonts w:ascii="Arial" w:hAnsi="Arial" w:cs="Arial"/>
          <w:sz w:val="24"/>
          <w:szCs w:val="24"/>
        </w:rPr>
        <w:t xml:space="preserve">Appendix C - </w:t>
      </w:r>
      <w:r w:rsidRPr="00D47DEF">
        <w:rPr>
          <w:rFonts w:ascii="Arial" w:hAnsi="Arial" w:cs="Arial"/>
          <w:sz w:val="24"/>
          <w:szCs w:val="24"/>
        </w:rPr>
        <w:t>Sample Grant Agreement</w:t>
      </w:r>
    </w:p>
    <w:p w14:paraId="6BEF4775" w14:textId="559544F2" w:rsidR="00A76925" w:rsidRDefault="003D1AF9" w:rsidP="00281AAD">
      <w:pPr>
        <w:pStyle w:val="ListParagraph"/>
        <w:numPr>
          <w:ilvl w:val="0"/>
          <w:numId w:val="6"/>
        </w:numPr>
        <w:rPr>
          <w:rFonts w:ascii="Arial" w:hAnsi="Arial" w:cs="Arial"/>
          <w:sz w:val="24"/>
          <w:szCs w:val="24"/>
        </w:rPr>
      </w:pPr>
      <w:r w:rsidRPr="00D47DEF">
        <w:rPr>
          <w:rFonts w:ascii="Arial" w:hAnsi="Arial" w:cs="Arial"/>
          <w:sz w:val="24"/>
          <w:szCs w:val="24"/>
        </w:rPr>
        <w:t>Appendix D - Governing Board Resolution</w:t>
      </w:r>
    </w:p>
    <w:p w14:paraId="5A82D20D" w14:textId="73BA457B" w:rsidR="00A76925" w:rsidRDefault="00A76925" w:rsidP="00281AAD">
      <w:pPr>
        <w:pStyle w:val="ListParagraph"/>
        <w:numPr>
          <w:ilvl w:val="0"/>
          <w:numId w:val="6"/>
        </w:numPr>
        <w:rPr>
          <w:rFonts w:ascii="Arial" w:hAnsi="Arial" w:cs="Arial"/>
          <w:sz w:val="24"/>
          <w:szCs w:val="24"/>
        </w:rPr>
      </w:pPr>
      <w:r>
        <w:rPr>
          <w:rFonts w:ascii="Arial" w:hAnsi="Arial" w:cs="Arial"/>
          <w:sz w:val="24"/>
          <w:szCs w:val="24"/>
        </w:rPr>
        <w:t xml:space="preserve">Appendix E </w:t>
      </w:r>
      <w:r w:rsidR="00A02E73">
        <w:rPr>
          <w:rFonts w:ascii="Arial" w:hAnsi="Arial" w:cs="Arial"/>
          <w:sz w:val="24"/>
          <w:szCs w:val="24"/>
        </w:rPr>
        <w:t>-</w:t>
      </w:r>
      <w:r>
        <w:rPr>
          <w:rFonts w:ascii="Arial" w:hAnsi="Arial" w:cs="Arial"/>
          <w:sz w:val="24"/>
          <w:szCs w:val="24"/>
        </w:rPr>
        <w:t xml:space="preserve"> Evaluation Guidelines</w:t>
      </w:r>
    </w:p>
    <w:p w14:paraId="1F119576" w14:textId="30A95A05" w:rsidR="00091CD6" w:rsidRPr="00440A94" w:rsidRDefault="00091CD6" w:rsidP="00281AAD">
      <w:pPr>
        <w:pStyle w:val="ListParagraph"/>
        <w:numPr>
          <w:ilvl w:val="0"/>
          <w:numId w:val="6"/>
        </w:numPr>
        <w:rPr>
          <w:rFonts w:ascii="Arial" w:hAnsi="Arial" w:cs="Arial"/>
          <w:sz w:val="24"/>
          <w:szCs w:val="24"/>
        </w:rPr>
      </w:pPr>
      <w:r w:rsidRPr="00440A94">
        <w:rPr>
          <w:rFonts w:ascii="Arial" w:hAnsi="Arial" w:cs="Arial"/>
          <w:b/>
          <w:bCs/>
          <w:iCs/>
          <w:szCs w:val="24"/>
        </w:rPr>
        <w:br w:type="page"/>
      </w:r>
    </w:p>
    <w:p w14:paraId="063EAD73" w14:textId="2BD3C5EF" w:rsidR="00091CD6" w:rsidRDefault="00091CD6" w:rsidP="00091CD6">
      <w:pPr>
        <w:shd w:val="clear" w:color="auto" w:fill="FFFFFF" w:themeFill="background1"/>
        <w:jc w:val="center"/>
        <w:rPr>
          <w:rFonts w:ascii="Arial" w:hAnsi="Arial" w:cs="Arial"/>
          <w:b/>
          <w:bCs/>
          <w:iCs/>
          <w:szCs w:val="24"/>
        </w:rPr>
      </w:pPr>
    </w:p>
    <w:p w14:paraId="765D2110" w14:textId="6DCA4856" w:rsidR="007D1D83" w:rsidRDefault="007D1D83" w:rsidP="00091CD6">
      <w:pPr>
        <w:shd w:val="clear" w:color="auto" w:fill="FFFFFF" w:themeFill="background1"/>
        <w:jc w:val="center"/>
        <w:rPr>
          <w:rFonts w:ascii="Arial" w:hAnsi="Arial" w:cs="Arial"/>
          <w:b/>
          <w:bCs/>
          <w:iCs/>
          <w:szCs w:val="24"/>
        </w:rPr>
      </w:pPr>
    </w:p>
    <w:p w14:paraId="0446103E" w14:textId="77777777" w:rsidR="007D1D83" w:rsidRDefault="007D1D83" w:rsidP="00091CD6">
      <w:pPr>
        <w:shd w:val="clear" w:color="auto" w:fill="FFFFFF" w:themeFill="background1"/>
        <w:jc w:val="center"/>
        <w:rPr>
          <w:rFonts w:ascii="Arial" w:hAnsi="Arial" w:cs="Arial"/>
          <w:b/>
          <w:bCs/>
          <w:iCs/>
          <w:szCs w:val="24"/>
        </w:rPr>
      </w:pPr>
    </w:p>
    <w:p w14:paraId="55FFEDBE" w14:textId="77777777" w:rsidR="00091CD6" w:rsidRDefault="00091CD6" w:rsidP="00091CD6">
      <w:pPr>
        <w:shd w:val="clear" w:color="auto" w:fill="FFFFFF" w:themeFill="background1"/>
        <w:jc w:val="center"/>
        <w:rPr>
          <w:rFonts w:ascii="Arial" w:hAnsi="Arial" w:cs="Arial"/>
          <w:b/>
          <w:bCs/>
          <w:iCs/>
          <w:szCs w:val="24"/>
        </w:rPr>
      </w:pPr>
    </w:p>
    <w:p w14:paraId="64EDDE79" w14:textId="77777777" w:rsidR="00091CD6" w:rsidRDefault="00091CD6" w:rsidP="00091CD6">
      <w:pPr>
        <w:shd w:val="clear" w:color="auto" w:fill="FFFFFF" w:themeFill="background1"/>
        <w:jc w:val="center"/>
        <w:rPr>
          <w:rFonts w:ascii="Arial" w:hAnsi="Arial" w:cs="Arial"/>
          <w:b/>
          <w:bCs/>
          <w:iCs/>
          <w:szCs w:val="24"/>
        </w:rPr>
      </w:pPr>
    </w:p>
    <w:p w14:paraId="11656696" w14:textId="77777777" w:rsidR="00091CD6" w:rsidRDefault="00091CD6" w:rsidP="00091CD6">
      <w:pPr>
        <w:shd w:val="clear" w:color="auto" w:fill="FFFFFF" w:themeFill="background1"/>
        <w:jc w:val="center"/>
        <w:rPr>
          <w:rFonts w:ascii="Arial" w:hAnsi="Arial" w:cs="Arial"/>
          <w:b/>
          <w:bCs/>
          <w:iCs/>
          <w:szCs w:val="24"/>
        </w:rPr>
      </w:pPr>
    </w:p>
    <w:p w14:paraId="524CBFD4" w14:textId="77777777" w:rsidR="00091CD6" w:rsidRDefault="00091CD6" w:rsidP="00091CD6">
      <w:pPr>
        <w:shd w:val="clear" w:color="auto" w:fill="FFFFFF" w:themeFill="background1"/>
        <w:jc w:val="center"/>
        <w:rPr>
          <w:rFonts w:ascii="Arial" w:hAnsi="Arial" w:cs="Arial"/>
          <w:b/>
          <w:bCs/>
          <w:iCs/>
          <w:szCs w:val="24"/>
        </w:rPr>
      </w:pPr>
    </w:p>
    <w:p w14:paraId="63FEEA80" w14:textId="77777777" w:rsidR="00091CD6" w:rsidRDefault="00091CD6" w:rsidP="00091CD6">
      <w:pPr>
        <w:shd w:val="clear" w:color="auto" w:fill="FFFFFF" w:themeFill="background1"/>
        <w:jc w:val="center"/>
        <w:rPr>
          <w:rFonts w:ascii="Arial" w:hAnsi="Arial" w:cs="Arial"/>
          <w:b/>
          <w:bCs/>
          <w:iCs/>
          <w:szCs w:val="24"/>
        </w:rPr>
      </w:pPr>
    </w:p>
    <w:p w14:paraId="7F97BA24" w14:textId="3FA79EE9" w:rsidR="00091CD6" w:rsidRDefault="00091CD6" w:rsidP="00091CD6">
      <w:pPr>
        <w:shd w:val="clear" w:color="auto" w:fill="FFFFFF" w:themeFill="background1"/>
        <w:jc w:val="center"/>
        <w:rPr>
          <w:rFonts w:ascii="Arial" w:hAnsi="Arial" w:cs="Arial"/>
          <w:b/>
          <w:sz w:val="40"/>
          <w:szCs w:val="24"/>
        </w:rPr>
      </w:pPr>
      <w:r w:rsidRPr="00091CD6">
        <w:rPr>
          <w:rFonts w:ascii="Arial" w:hAnsi="Arial" w:cs="Arial"/>
          <w:b/>
          <w:sz w:val="40"/>
          <w:szCs w:val="24"/>
        </w:rPr>
        <w:t xml:space="preserve">Indigent Defense Grant </w:t>
      </w:r>
      <w:r>
        <w:rPr>
          <w:rFonts w:ascii="Arial" w:hAnsi="Arial" w:cs="Arial"/>
          <w:b/>
          <w:sz w:val="40"/>
          <w:szCs w:val="24"/>
        </w:rPr>
        <w:t xml:space="preserve">Program </w:t>
      </w:r>
    </w:p>
    <w:p w14:paraId="7ACCF64E" w14:textId="77777777" w:rsidR="00091CD6" w:rsidRDefault="00091CD6" w:rsidP="00091CD6">
      <w:pPr>
        <w:shd w:val="clear" w:color="auto" w:fill="FFFFFF" w:themeFill="background1"/>
        <w:jc w:val="center"/>
        <w:rPr>
          <w:rFonts w:ascii="Arial" w:hAnsi="Arial" w:cs="Arial"/>
          <w:b/>
          <w:sz w:val="44"/>
          <w:szCs w:val="24"/>
        </w:rPr>
      </w:pPr>
    </w:p>
    <w:p w14:paraId="2411F8A9" w14:textId="77777777" w:rsidR="00091CD6" w:rsidRDefault="00091CD6" w:rsidP="00091CD6">
      <w:pPr>
        <w:shd w:val="clear" w:color="auto" w:fill="FFFFFF" w:themeFill="background1"/>
        <w:jc w:val="center"/>
        <w:rPr>
          <w:rFonts w:ascii="Arial" w:hAnsi="Arial" w:cs="Arial"/>
          <w:b/>
          <w:sz w:val="44"/>
          <w:szCs w:val="24"/>
        </w:rPr>
      </w:pPr>
    </w:p>
    <w:p w14:paraId="607D3BA4" w14:textId="77777777" w:rsidR="00091CD6" w:rsidRDefault="00091CD6" w:rsidP="00091CD6">
      <w:pPr>
        <w:shd w:val="clear" w:color="auto" w:fill="FFFFFF" w:themeFill="background1"/>
        <w:jc w:val="center"/>
        <w:rPr>
          <w:rFonts w:ascii="Arial" w:hAnsi="Arial" w:cs="Arial"/>
          <w:b/>
          <w:sz w:val="44"/>
          <w:szCs w:val="24"/>
        </w:rPr>
      </w:pPr>
      <w:r>
        <w:rPr>
          <w:rFonts w:ascii="Arial" w:hAnsi="Arial" w:cs="Arial"/>
          <w:b/>
          <w:sz w:val="44"/>
          <w:szCs w:val="24"/>
        </w:rPr>
        <w:t>PROPOSAL PACKAGE</w:t>
      </w:r>
    </w:p>
    <w:p w14:paraId="3F65F106" w14:textId="77777777" w:rsidR="00091CD6" w:rsidRDefault="00091CD6" w:rsidP="00091CD6">
      <w:pPr>
        <w:shd w:val="clear" w:color="auto" w:fill="FFFFFF" w:themeFill="background1"/>
        <w:jc w:val="center"/>
        <w:rPr>
          <w:rFonts w:ascii="Arial" w:hAnsi="Arial" w:cs="Arial"/>
          <w:b/>
          <w:sz w:val="32"/>
          <w:szCs w:val="24"/>
        </w:rPr>
      </w:pPr>
      <w:r>
        <w:rPr>
          <w:rFonts w:ascii="Arial" w:hAnsi="Arial" w:cs="Arial"/>
          <w:b/>
          <w:sz w:val="32"/>
          <w:szCs w:val="24"/>
        </w:rPr>
        <w:t>COVER SHEET</w:t>
      </w:r>
    </w:p>
    <w:p w14:paraId="44DC42FA" w14:textId="77777777" w:rsidR="00091CD6" w:rsidRDefault="00091CD6" w:rsidP="00091CD6">
      <w:pPr>
        <w:rPr>
          <w:rFonts w:ascii="Arial" w:hAnsi="Arial" w:cs="Arial"/>
          <w:b/>
          <w:sz w:val="36"/>
          <w:szCs w:val="24"/>
        </w:rPr>
      </w:pPr>
    </w:p>
    <w:p w14:paraId="51025BD1" w14:textId="77777777" w:rsidR="00091CD6" w:rsidRDefault="00091CD6" w:rsidP="00091CD6">
      <w:pPr>
        <w:jc w:val="center"/>
        <w:rPr>
          <w:rFonts w:ascii="Arial" w:hAnsi="Arial" w:cs="Arial"/>
          <w:b/>
          <w:sz w:val="40"/>
          <w:szCs w:val="24"/>
        </w:rPr>
      </w:pPr>
    </w:p>
    <w:p w14:paraId="62894973" w14:textId="77777777" w:rsidR="00091CD6" w:rsidRDefault="00091CD6" w:rsidP="00091CD6">
      <w:pPr>
        <w:jc w:val="center"/>
        <w:rPr>
          <w:rFonts w:ascii="Arial" w:hAnsi="Arial" w:cs="Arial"/>
          <w:b/>
          <w:sz w:val="40"/>
          <w:szCs w:val="24"/>
        </w:rPr>
      </w:pPr>
      <w:r>
        <w:rPr>
          <w:rFonts w:ascii="Arial" w:hAnsi="Arial" w:cs="Arial"/>
          <w:b/>
          <w:sz w:val="40"/>
          <w:szCs w:val="24"/>
        </w:rPr>
        <w:t>Submitted by:</w:t>
      </w:r>
    </w:p>
    <w:p w14:paraId="47D3A987" w14:textId="1C8834E7" w:rsidR="00091CD6" w:rsidRDefault="00091CD6" w:rsidP="00091CD6">
      <w:pPr>
        <w:shd w:val="clear" w:color="auto" w:fill="BFBFBF" w:themeFill="background1" w:themeFillShade="BF"/>
        <w:jc w:val="center"/>
        <w:rPr>
          <w:rFonts w:ascii="Arial" w:hAnsi="Arial" w:cs="Arial"/>
          <w:b/>
          <w:sz w:val="40"/>
          <w:szCs w:val="24"/>
        </w:rPr>
      </w:pPr>
      <w:r>
        <w:rPr>
          <w:rFonts w:ascii="Arial" w:hAnsi="Arial" w:cs="Arial"/>
          <w:sz w:val="40"/>
          <w:szCs w:val="24"/>
        </w:rPr>
        <w:t xml:space="preserve">INSERT NAME OF APPLICANT </w:t>
      </w:r>
    </w:p>
    <w:p w14:paraId="1E1B7756" w14:textId="77777777" w:rsidR="00091CD6" w:rsidRDefault="00091CD6" w:rsidP="00091CD6">
      <w:pPr>
        <w:jc w:val="center"/>
        <w:rPr>
          <w:rFonts w:ascii="Arial" w:hAnsi="Arial" w:cs="Arial"/>
          <w:b/>
          <w:sz w:val="40"/>
          <w:szCs w:val="24"/>
        </w:rPr>
      </w:pPr>
    </w:p>
    <w:p w14:paraId="1EBDE92C" w14:textId="77777777" w:rsidR="00091CD6" w:rsidRDefault="00091CD6" w:rsidP="00091CD6">
      <w:pPr>
        <w:jc w:val="center"/>
        <w:rPr>
          <w:rFonts w:ascii="Arial" w:hAnsi="Arial" w:cs="Arial"/>
          <w:b/>
          <w:sz w:val="40"/>
          <w:szCs w:val="24"/>
        </w:rPr>
      </w:pPr>
    </w:p>
    <w:p w14:paraId="76A70909" w14:textId="77777777" w:rsidR="00091CD6" w:rsidRDefault="00091CD6" w:rsidP="00091CD6">
      <w:pPr>
        <w:jc w:val="center"/>
        <w:rPr>
          <w:rFonts w:ascii="Arial" w:hAnsi="Arial" w:cs="Arial"/>
          <w:b/>
          <w:sz w:val="40"/>
          <w:szCs w:val="24"/>
        </w:rPr>
      </w:pPr>
      <w:r>
        <w:rPr>
          <w:rFonts w:ascii="Arial" w:hAnsi="Arial" w:cs="Arial"/>
          <w:b/>
          <w:sz w:val="40"/>
          <w:szCs w:val="24"/>
        </w:rPr>
        <w:t>Date Submitted:</w:t>
      </w:r>
    </w:p>
    <w:p w14:paraId="01128620" w14:textId="77777777" w:rsidR="00091CD6" w:rsidRDefault="00091CD6" w:rsidP="00091CD6">
      <w:pPr>
        <w:shd w:val="clear" w:color="auto" w:fill="BFBFBF" w:themeFill="background1" w:themeFillShade="BF"/>
        <w:jc w:val="center"/>
        <w:rPr>
          <w:rFonts w:ascii="Arial" w:hAnsi="Arial" w:cs="Arial"/>
          <w:b/>
          <w:sz w:val="40"/>
          <w:szCs w:val="24"/>
        </w:rPr>
      </w:pPr>
      <w:r>
        <w:rPr>
          <w:rFonts w:ascii="Arial" w:hAnsi="Arial" w:cs="Arial"/>
          <w:sz w:val="40"/>
          <w:szCs w:val="24"/>
        </w:rPr>
        <w:t>INSERT DATE</w:t>
      </w:r>
    </w:p>
    <w:p w14:paraId="3EB023CF" w14:textId="77777777" w:rsidR="00091CD6" w:rsidRDefault="00091CD6" w:rsidP="00091CD6">
      <w:pPr>
        <w:rPr>
          <w:rFonts w:ascii="Arial" w:hAnsi="Arial" w:cs="Arial"/>
          <w:b/>
          <w:sz w:val="24"/>
          <w:szCs w:val="24"/>
        </w:rPr>
      </w:pPr>
    </w:p>
    <w:p w14:paraId="065AA029" w14:textId="45772E74" w:rsidR="00091CD6" w:rsidRDefault="00091CD6">
      <w:pPr>
        <w:spacing w:after="200" w:line="276" w:lineRule="auto"/>
        <w:rPr>
          <w:rFonts w:ascii="Arial" w:hAnsi="Arial" w:cs="Arial"/>
          <w:sz w:val="24"/>
          <w:szCs w:val="24"/>
        </w:rPr>
      </w:pPr>
      <w:r>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4138A4" w14:paraId="580023FA" w14:textId="77777777" w:rsidTr="004138A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A8629D9" w14:textId="77777777" w:rsidR="004138A4" w:rsidRDefault="004138A4" w:rsidP="004138A4">
            <w:pPr>
              <w:jc w:val="center"/>
              <w:rPr>
                <w:rFonts w:ascii="Arial" w:hAnsi="Arial" w:cs="Arial"/>
                <w:b/>
                <w:bCs/>
                <w:sz w:val="28"/>
                <w:szCs w:val="24"/>
              </w:rPr>
            </w:pPr>
            <w:r>
              <w:rPr>
                <w:rFonts w:ascii="Arial" w:hAnsi="Arial" w:cs="Arial"/>
                <w:b/>
                <w:bCs/>
                <w:sz w:val="28"/>
                <w:szCs w:val="24"/>
              </w:rPr>
              <w:lastRenderedPageBreak/>
              <w:t xml:space="preserve">Applicant Information Form: </w:t>
            </w:r>
            <w:r w:rsidRPr="00855157">
              <w:rPr>
                <w:rFonts w:ascii="Arial" w:hAnsi="Arial" w:cs="Arial"/>
                <w:b/>
                <w:bCs/>
                <w:sz w:val="28"/>
                <w:szCs w:val="24"/>
              </w:rPr>
              <w:t>Instructions</w:t>
            </w:r>
          </w:p>
        </w:tc>
      </w:tr>
    </w:tbl>
    <w:p w14:paraId="187105DD" w14:textId="77777777" w:rsidR="004138A4" w:rsidRPr="00DD2BB6" w:rsidRDefault="004138A4" w:rsidP="004138A4">
      <w:pPr>
        <w:jc w:val="both"/>
        <w:rPr>
          <w:rFonts w:ascii="Arial" w:hAnsi="Arial" w:cs="Arial"/>
          <w:iCs/>
        </w:rPr>
      </w:pPr>
    </w:p>
    <w:p w14:paraId="42FAB32C" w14:textId="77777777" w:rsidR="004138A4" w:rsidRPr="00BD2B07" w:rsidRDefault="004138A4" w:rsidP="004138A4">
      <w:pPr>
        <w:jc w:val="both"/>
        <w:rPr>
          <w:rFonts w:ascii="Arial" w:hAnsi="Arial" w:cs="Arial"/>
          <w:i/>
          <w:sz w:val="24"/>
        </w:rPr>
      </w:pPr>
    </w:p>
    <w:p w14:paraId="26B86831"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 xml:space="preserve">Applicant: </w:t>
      </w:r>
      <w:r w:rsidRPr="00BD2B07">
        <w:rPr>
          <w:rFonts w:ascii="Arial" w:hAnsi="Arial" w:cs="Arial"/>
          <w:sz w:val="24"/>
        </w:rPr>
        <w:t xml:space="preserve">Complete the required information for the </w:t>
      </w:r>
      <w:r>
        <w:rPr>
          <w:rFonts w:ascii="Arial" w:hAnsi="Arial" w:cs="Arial"/>
          <w:sz w:val="24"/>
        </w:rPr>
        <w:t xml:space="preserve">agency submitting the form ( i.e. </w:t>
      </w:r>
      <w:r w:rsidRPr="004530EB">
        <w:rPr>
          <w:rFonts w:ascii="Arial" w:hAnsi="Arial" w:cs="Arial"/>
          <w:sz w:val="24"/>
        </w:rPr>
        <w:t xml:space="preserve">&lt;NAME&gt; </w:t>
      </w:r>
      <w:r>
        <w:rPr>
          <w:rFonts w:ascii="Arial" w:hAnsi="Arial" w:cs="Arial"/>
          <w:sz w:val="24"/>
        </w:rPr>
        <w:t>Public Defender’s Office).</w:t>
      </w:r>
    </w:p>
    <w:p w14:paraId="0B81E50A" w14:textId="77777777" w:rsidR="004138A4" w:rsidRDefault="004138A4" w:rsidP="004138A4">
      <w:pPr>
        <w:pStyle w:val="ListParagraph"/>
        <w:spacing w:after="0" w:line="240" w:lineRule="auto"/>
        <w:ind w:left="360"/>
        <w:jc w:val="both"/>
        <w:rPr>
          <w:rFonts w:ascii="Arial" w:hAnsi="Arial" w:cs="Arial"/>
          <w:sz w:val="24"/>
        </w:rPr>
      </w:pPr>
    </w:p>
    <w:p w14:paraId="113C5DD1" w14:textId="77777777" w:rsidR="004138A4" w:rsidRPr="00BD2B07" w:rsidRDefault="004138A4" w:rsidP="00281AAD">
      <w:pPr>
        <w:pStyle w:val="ListParagraph"/>
        <w:numPr>
          <w:ilvl w:val="0"/>
          <w:numId w:val="4"/>
        </w:numPr>
        <w:spacing w:after="0" w:line="240" w:lineRule="auto"/>
        <w:ind w:left="360"/>
        <w:jc w:val="both"/>
        <w:rPr>
          <w:rFonts w:ascii="Arial" w:hAnsi="Arial" w:cs="Arial"/>
          <w:b/>
          <w:sz w:val="24"/>
        </w:rPr>
      </w:pPr>
      <w:r w:rsidRPr="00BD2B07">
        <w:rPr>
          <w:rFonts w:ascii="Arial" w:hAnsi="Arial" w:cs="Arial"/>
          <w:b/>
          <w:sz w:val="24"/>
        </w:rPr>
        <w:t xml:space="preserve">Tax Identification Number: </w:t>
      </w:r>
      <w:r w:rsidRPr="00BD2B07">
        <w:rPr>
          <w:rFonts w:ascii="Arial" w:hAnsi="Arial" w:cs="Arial"/>
          <w:sz w:val="24"/>
        </w:rPr>
        <w:t xml:space="preserve">Provide </w:t>
      </w:r>
      <w:r>
        <w:rPr>
          <w:rFonts w:ascii="Arial" w:hAnsi="Arial" w:cs="Arial"/>
          <w:sz w:val="24"/>
        </w:rPr>
        <w:t xml:space="preserve">the </w:t>
      </w:r>
      <w:r w:rsidRPr="00BD2B07">
        <w:rPr>
          <w:rFonts w:ascii="Arial" w:hAnsi="Arial" w:cs="Arial"/>
          <w:sz w:val="24"/>
        </w:rPr>
        <w:t>tax identification number of the Applicant.</w:t>
      </w:r>
    </w:p>
    <w:p w14:paraId="53E7E2B5" w14:textId="77777777" w:rsidR="004138A4" w:rsidRPr="00BD2B07" w:rsidRDefault="004138A4" w:rsidP="004138A4">
      <w:pPr>
        <w:pStyle w:val="ListParagraph"/>
        <w:rPr>
          <w:rFonts w:ascii="Arial" w:hAnsi="Arial" w:cs="Arial"/>
          <w:b/>
          <w:sz w:val="24"/>
        </w:rPr>
      </w:pPr>
    </w:p>
    <w:p w14:paraId="01F1140C"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 xml:space="preserve">Project Title: </w:t>
      </w:r>
      <w:r w:rsidRPr="00BD2B07">
        <w:rPr>
          <w:rFonts w:ascii="Arial" w:hAnsi="Arial" w:cs="Arial"/>
          <w:sz w:val="24"/>
        </w:rPr>
        <w:t>Provide the title of the project.</w:t>
      </w:r>
    </w:p>
    <w:p w14:paraId="189ABF1E" w14:textId="77777777" w:rsidR="004138A4" w:rsidRPr="00BD2B07" w:rsidRDefault="004138A4" w:rsidP="004138A4">
      <w:pPr>
        <w:rPr>
          <w:rFonts w:ascii="Arial" w:hAnsi="Arial" w:cs="Arial"/>
          <w:b/>
          <w:bCs/>
          <w:sz w:val="24"/>
        </w:rPr>
      </w:pPr>
    </w:p>
    <w:p w14:paraId="03A2A291"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 xml:space="preserve">Project Summary: </w:t>
      </w:r>
      <w:r w:rsidRPr="00BD2B07">
        <w:rPr>
          <w:rFonts w:ascii="Arial" w:hAnsi="Arial" w:cs="Arial"/>
          <w:sz w:val="24"/>
        </w:rPr>
        <w:t>Provide a summary (</w:t>
      </w:r>
      <w:r>
        <w:rPr>
          <w:rFonts w:ascii="Arial" w:hAnsi="Arial" w:cs="Arial"/>
          <w:sz w:val="24"/>
        </w:rPr>
        <w:t>100-150 words</w:t>
      </w:r>
      <w:r w:rsidRPr="00BD2B07">
        <w:rPr>
          <w:rFonts w:ascii="Arial" w:hAnsi="Arial" w:cs="Arial"/>
          <w:sz w:val="24"/>
        </w:rPr>
        <w:t>) of the proposal. Note: this information will be posted to the BSCC’s website for informational purposes.</w:t>
      </w:r>
    </w:p>
    <w:p w14:paraId="114355CB" w14:textId="77777777" w:rsidR="004138A4" w:rsidRPr="00BD2B07" w:rsidRDefault="004138A4" w:rsidP="004138A4">
      <w:pPr>
        <w:jc w:val="both"/>
        <w:rPr>
          <w:rFonts w:ascii="Arial" w:hAnsi="Arial" w:cs="Arial"/>
          <w:sz w:val="24"/>
        </w:rPr>
      </w:pPr>
    </w:p>
    <w:p w14:paraId="5F3EFA4D" w14:textId="77777777" w:rsidR="004138A4" w:rsidRPr="00BD2B07" w:rsidRDefault="004138A4" w:rsidP="00281AAD">
      <w:pPr>
        <w:pStyle w:val="ListParagraph"/>
        <w:numPr>
          <w:ilvl w:val="0"/>
          <w:numId w:val="4"/>
        </w:numPr>
        <w:spacing w:after="0" w:line="240" w:lineRule="auto"/>
        <w:ind w:left="360"/>
        <w:jc w:val="both"/>
        <w:rPr>
          <w:rFonts w:ascii="Arial" w:hAnsi="Arial" w:cs="Arial"/>
          <w:b/>
          <w:bCs/>
          <w:sz w:val="24"/>
        </w:rPr>
      </w:pPr>
      <w:r w:rsidRPr="00BD2B07">
        <w:rPr>
          <w:rFonts w:ascii="Arial" w:hAnsi="Arial" w:cs="Arial"/>
          <w:b/>
          <w:bCs/>
          <w:sz w:val="24"/>
        </w:rPr>
        <w:t xml:space="preserve">Grant Funds Requested: </w:t>
      </w:r>
      <w:r>
        <w:rPr>
          <w:rFonts w:ascii="Arial" w:hAnsi="Arial" w:cs="Arial"/>
          <w:sz w:val="24"/>
        </w:rPr>
        <w:t>See Budget Attachment or last page.</w:t>
      </w:r>
    </w:p>
    <w:p w14:paraId="0E154699" w14:textId="77777777" w:rsidR="004138A4" w:rsidRPr="00BD2B07" w:rsidRDefault="004138A4" w:rsidP="004138A4">
      <w:pPr>
        <w:pStyle w:val="ListParagraph"/>
        <w:spacing w:after="0" w:line="240" w:lineRule="auto"/>
        <w:jc w:val="both"/>
        <w:rPr>
          <w:rFonts w:ascii="Arial" w:hAnsi="Arial" w:cs="Arial"/>
          <w:b/>
          <w:bCs/>
          <w:sz w:val="24"/>
        </w:rPr>
      </w:pPr>
    </w:p>
    <w:p w14:paraId="61422143"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Project Director</w:t>
      </w:r>
      <w:r w:rsidRPr="00BD2B07">
        <w:rPr>
          <w:rFonts w:ascii="Arial" w:hAnsi="Arial" w:cs="Arial"/>
          <w:b/>
          <w:sz w:val="24"/>
        </w:rPr>
        <w:t>:</w:t>
      </w:r>
      <w:r w:rsidRPr="00BD2B07">
        <w:rPr>
          <w:rFonts w:ascii="Arial" w:hAnsi="Arial" w:cs="Arial"/>
          <w:sz w:val="24"/>
        </w:rPr>
        <w:t xml:space="preserve"> Provide the name, title and contact information for the individual responsible for oversight and management of the project. This person must be an employee of the Grantee.</w:t>
      </w:r>
    </w:p>
    <w:p w14:paraId="410304B2" w14:textId="77777777" w:rsidR="004138A4" w:rsidRPr="00BD2B07" w:rsidRDefault="004138A4" w:rsidP="004138A4">
      <w:pPr>
        <w:pStyle w:val="ListParagraph"/>
        <w:spacing w:after="0" w:line="240" w:lineRule="auto"/>
        <w:ind w:left="360"/>
        <w:jc w:val="both"/>
        <w:rPr>
          <w:rFonts w:ascii="Arial" w:hAnsi="Arial" w:cs="Arial"/>
          <w:b/>
          <w:bCs/>
          <w:sz w:val="24"/>
        </w:rPr>
      </w:pPr>
    </w:p>
    <w:p w14:paraId="2BD7F615"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 xml:space="preserve">Financial Officer: </w:t>
      </w:r>
      <w:r w:rsidRPr="00BD2B07">
        <w:rPr>
          <w:rFonts w:ascii="Arial" w:hAnsi="Arial" w:cs="Arial"/>
          <w:sz w:val="24"/>
        </w:rPr>
        <w:t>Provide the name, title and contact information for the individual responsible for fiscal oversight and management of the project. Typically, this is the individual that will certify and submit invoices. This person must be an employee of the Grantee.</w:t>
      </w:r>
    </w:p>
    <w:p w14:paraId="1708602B" w14:textId="77777777" w:rsidR="004138A4" w:rsidRPr="00BD2B07" w:rsidRDefault="004138A4" w:rsidP="004138A4">
      <w:pPr>
        <w:pStyle w:val="ListParagraph"/>
        <w:spacing w:after="0" w:line="240" w:lineRule="auto"/>
        <w:ind w:left="360"/>
        <w:jc w:val="both"/>
        <w:rPr>
          <w:rFonts w:ascii="Arial" w:hAnsi="Arial" w:cs="Arial"/>
          <w:b/>
          <w:bCs/>
          <w:sz w:val="24"/>
        </w:rPr>
      </w:pPr>
    </w:p>
    <w:p w14:paraId="375E119C"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 xml:space="preserve">Day-to-Day Project Contact: </w:t>
      </w:r>
      <w:r w:rsidRPr="00BD2B07">
        <w:rPr>
          <w:rFonts w:ascii="Arial" w:hAnsi="Arial" w:cs="Arial"/>
          <w:sz w:val="24"/>
        </w:rPr>
        <w:t>Provide the name, title and contact information for the individual who serves as the primary contact person for the grant. Typically, this individual has day-to-day oversight for the project. This person must be an employee of the Grantee.</w:t>
      </w:r>
    </w:p>
    <w:p w14:paraId="2ED66C28" w14:textId="77777777" w:rsidR="004138A4" w:rsidRPr="00BD2B07" w:rsidRDefault="004138A4" w:rsidP="004138A4">
      <w:pPr>
        <w:pStyle w:val="ListParagraph"/>
        <w:rPr>
          <w:rFonts w:ascii="Arial" w:hAnsi="Arial" w:cs="Arial"/>
          <w:sz w:val="24"/>
        </w:rPr>
      </w:pPr>
    </w:p>
    <w:p w14:paraId="7300163E" w14:textId="77777777"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bCs/>
          <w:sz w:val="24"/>
        </w:rPr>
        <w:t xml:space="preserve">Day-to-Day Fiscal Contact: </w:t>
      </w:r>
      <w:r w:rsidRPr="00BD2B07">
        <w:rPr>
          <w:rFonts w:ascii="Arial" w:hAnsi="Arial" w:cs="Arial"/>
          <w:sz w:val="24"/>
        </w:rPr>
        <w:t>Provide the name, title and contact information for the individual who serves as the primary contact person for fiscal matters related to the grant. This may be the individual who prepares the invoices for approval by the Financial Officer. This person must be an employee of the Grantee.</w:t>
      </w:r>
    </w:p>
    <w:p w14:paraId="65622EF3" w14:textId="77777777" w:rsidR="004138A4" w:rsidRPr="00BD2B07" w:rsidRDefault="004138A4" w:rsidP="004138A4">
      <w:pPr>
        <w:pStyle w:val="ListParagraph"/>
        <w:rPr>
          <w:rFonts w:ascii="Arial" w:hAnsi="Arial" w:cs="Arial"/>
          <w:b/>
          <w:sz w:val="24"/>
        </w:rPr>
      </w:pPr>
    </w:p>
    <w:p w14:paraId="02B005CF" w14:textId="09D06D10" w:rsidR="004138A4" w:rsidRPr="00BD2B07" w:rsidRDefault="004138A4" w:rsidP="00281AAD">
      <w:pPr>
        <w:pStyle w:val="ListParagraph"/>
        <w:numPr>
          <w:ilvl w:val="0"/>
          <w:numId w:val="4"/>
        </w:numPr>
        <w:spacing w:after="0" w:line="240" w:lineRule="auto"/>
        <w:ind w:left="360"/>
        <w:jc w:val="both"/>
        <w:rPr>
          <w:rFonts w:ascii="Arial" w:hAnsi="Arial" w:cs="Arial"/>
          <w:sz w:val="24"/>
        </w:rPr>
      </w:pPr>
      <w:r w:rsidRPr="00BD2B07">
        <w:rPr>
          <w:rFonts w:ascii="Arial" w:hAnsi="Arial" w:cs="Arial"/>
          <w:b/>
          <w:sz w:val="24"/>
        </w:rPr>
        <w:t>Authorized Signature:</w:t>
      </w:r>
      <w:r w:rsidRPr="00BD2B07">
        <w:rPr>
          <w:rFonts w:ascii="Arial" w:hAnsi="Arial" w:cs="Arial"/>
          <w:sz w:val="24"/>
        </w:rPr>
        <w:t xml:space="preserve"> Complete the required information for the person authorized to sign for the Applicant. This individual must read the assurances under this section, then sign and date in the appropriate fields.</w:t>
      </w:r>
    </w:p>
    <w:p w14:paraId="471B0375" w14:textId="5ED10A1B" w:rsidR="008109BB" w:rsidRPr="006841BC" w:rsidRDefault="008109BB" w:rsidP="006841BC">
      <w:pPr>
        <w:jc w:val="both"/>
        <w:rPr>
          <w:rFonts w:ascii="Arial" w:hAnsi="Arial" w:cs="Arial"/>
          <w:sz w:val="24"/>
        </w:rPr>
      </w:pPr>
      <w:r w:rsidRPr="006841BC">
        <w:rPr>
          <w:rFonts w:ascii="Arial" w:hAnsi="Arial" w:cs="Arial"/>
        </w:rPr>
        <w:br w:type="page"/>
      </w:r>
    </w:p>
    <w:tbl>
      <w:tblPr>
        <w:tblpPr w:leftFromText="180" w:rightFromText="180" w:bottomFromText="200" w:vertAnchor="page" w:horzAnchor="margin" w:tblpXSpec="center" w:tblpY="132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0345"/>
      </w:tblGrid>
      <w:tr w:rsidR="008109BB" w14:paraId="7AFF0C6C" w14:textId="77777777" w:rsidTr="006841BC">
        <w:trPr>
          <w:trHeight w:val="504"/>
        </w:trPr>
        <w:tc>
          <w:tcPr>
            <w:tcW w:w="1034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2607F42" w14:textId="26CB7051" w:rsidR="008109BB" w:rsidRDefault="008109BB" w:rsidP="006841BC">
            <w:pPr>
              <w:jc w:val="center"/>
              <w:rPr>
                <w:rFonts w:ascii="Arial" w:hAnsi="Arial" w:cs="Arial"/>
                <w:b/>
                <w:bCs/>
                <w:sz w:val="28"/>
                <w:szCs w:val="24"/>
              </w:rPr>
            </w:pPr>
            <w:bookmarkStart w:id="27" w:name="Applicant_Information_Form"/>
            <w:bookmarkEnd w:id="27"/>
            <w:r w:rsidRPr="007E6B6B">
              <w:rPr>
                <w:rFonts w:ascii="Arial" w:hAnsi="Arial" w:cs="Arial"/>
                <w:b/>
                <w:bCs/>
                <w:sz w:val="28"/>
                <w:szCs w:val="24"/>
              </w:rPr>
              <w:lastRenderedPageBreak/>
              <w:t>Applicant Information Form</w:t>
            </w:r>
          </w:p>
        </w:tc>
      </w:tr>
    </w:tbl>
    <w:tbl>
      <w:tblPr>
        <w:tblpPr w:leftFromText="187" w:rightFromText="187" w:bottomFromText="200" w:vertAnchor="text" w:horzAnchor="margin" w:tblpXSpec="center" w:tblpY="59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3"/>
        <w:gridCol w:w="761"/>
        <w:gridCol w:w="310"/>
        <w:gridCol w:w="180"/>
        <w:gridCol w:w="7"/>
        <w:gridCol w:w="180"/>
        <w:gridCol w:w="1354"/>
        <w:gridCol w:w="259"/>
        <w:gridCol w:w="900"/>
        <w:gridCol w:w="630"/>
        <w:gridCol w:w="279"/>
        <w:gridCol w:w="1077"/>
        <w:gridCol w:w="183"/>
        <w:gridCol w:w="2257"/>
      </w:tblGrid>
      <w:tr w:rsidR="008109BB" w14:paraId="62D58774" w14:textId="77777777" w:rsidTr="008F5094">
        <w:trPr>
          <w:cantSplit/>
          <w:trHeight w:hRule="exact" w:val="389"/>
        </w:trPr>
        <w:tc>
          <w:tcPr>
            <w:tcW w:w="521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258C7868" w14:textId="61AF15F6" w:rsidR="008109BB" w:rsidRDefault="008109BB" w:rsidP="008F5094">
            <w:pPr>
              <w:tabs>
                <w:tab w:val="left" w:pos="270"/>
                <w:tab w:val="right" w:pos="10658"/>
              </w:tabs>
              <w:contextualSpacing/>
              <w:rPr>
                <w:rFonts w:ascii="Arial" w:hAnsi="Arial" w:cs="Arial"/>
                <w:b/>
                <w:bCs/>
                <w:color w:val="142D5A"/>
              </w:rPr>
            </w:pPr>
            <w:r w:rsidRPr="00A30ACA">
              <w:rPr>
                <w:rFonts w:ascii="Arial" w:hAnsi="Arial" w:cs="Arial"/>
                <w:b/>
                <w:bCs/>
                <w:color w:val="142D5A"/>
              </w:rPr>
              <w:t>A. APPLICANT</w:t>
            </w:r>
            <w:r>
              <w:rPr>
                <w:rFonts w:ascii="Arial" w:hAnsi="Arial" w:cs="Arial"/>
                <w:b/>
                <w:bCs/>
                <w:color w:val="142D5A"/>
              </w:rPr>
              <w:t xml:space="preserve"> &lt; Name&gt; </w:t>
            </w:r>
            <w:r w:rsidR="00BA1A1A">
              <w:rPr>
                <w:rFonts w:ascii="Arial" w:hAnsi="Arial" w:cs="Arial"/>
                <w:b/>
                <w:bCs/>
                <w:color w:val="142D5A"/>
              </w:rPr>
              <w:t>Public Defender’s Office</w:t>
            </w:r>
          </w:p>
        </w:tc>
        <w:tc>
          <w:tcPr>
            <w:tcW w:w="558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8F3FA49" w14:textId="77777777" w:rsidR="008109BB" w:rsidRDefault="008109BB" w:rsidP="008F5094">
            <w:pPr>
              <w:tabs>
                <w:tab w:val="left" w:pos="270"/>
                <w:tab w:val="right" w:pos="10658"/>
              </w:tabs>
              <w:contextualSpacing/>
              <w:rPr>
                <w:rFonts w:ascii="Arial" w:hAnsi="Arial" w:cs="Arial"/>
                <w:b/>
                <w:bCs/>
                <w:color w:val="142D5A"/>
              </w:rPr>
            </w:pPr>
            <w:r>
              <w:rPr>
                <w:rFonts w:ascii="Arial" w:hAnsi="Arial" w:cs="Arial"/>
                <w:b/>
                <w:bCs/>
                <w:color w:val="142D5A"/>
              </w:rPr>
              <w:t>B. TAX IDENTIFICATION NUMBER</w:t>
            </w:r>
          </w:p>
        </w:tc>
      </w:tr>
      <w:tr w:rsidR="008109BB" w14:paraId="3E29C0D3" w14:textId="77777777" w:rsidTr="008F5094">
        <w:trPr>
          <w:cantSplit/>
          <w:trHeight w:hRule="exact" w:val="247"/>
        </w:trPr>
        <w:tc>
          <w:tcPr>
            <w:tcW w:w="5215" w:type="dxa"/>
            <w:gridSpan w:val="7"/>
            <w:tcBorders>
              <w:top w:val="single" w:sz="4" w:space="0" w:color="auto"/>
              <w:left w:val="single" w:sz="4" w:space="0" w:color="auto"/>
              <w:bottom w:val="nil"/>
              <w:right w:val="single" w:sz="4" w:space="0" w:color="auto"/>
            </w:tcBorders>
            <w:hideMark/>
          </w:tcPr>
          <w:p w14:paraId="34BA4B2D" w14:textId="77777777" w:rsidR="008109BB" w:rsidRPr="00B26C1D" w:rsidRDefault="008109BB" w:rsidP="008F5094">
            <w:pPr>
              <w:ind w:left="144"/>
              <w:contextualSpacing/>
              <w:rPr>
                <w:rFonts w:ascii="Arial" w:hAnsi="Arial" w:cs="Arial"/>
                <w:sz w:val="18"/>
              </w:rPr>
            </w:pPr>
            <w:r w:rsidRPr="00B26C1D">
              <w:rPr>
                <w:rFonts w:ascii="Arial" w:hAnsi="Arial" w:cs="Arial"/>
                <w:sz w:val="18"/>
              </w:rPr>
              <w:t xml:space="preserve">NAME OF </w:t>
            </w:r>
            <w:r>
              <w:rPr>
                <w:rFonts w:ascii="Arial" w:hAnsi="Arial" w:cs="Arial"/>
                <w:sz w:val="18"/>
              </w:rPr>
              <w:t>APPLICANT</w:t>
            </w:r>
          </w:p>
        </w:tc>
        <w:tc>
          <w:tcPr>
            <w:tcW w:w="5585" w:type="dxa"/>
            <w:gridSpan w:val="7"/>
            <w:tcBorders>
              <w:top w:val="single" w:sz="4" w:space="0" w:color="auto"/>
              <w:left w:val="single" w:sz="4" w:space="0" w:color="auto"/>
              <w:bottom w:val="nil"/>
              <w:right w:val="single" w:sz="4" w:space="0" w:color="auto"/>
            </w:tcBorders>
            <w:hideMark/>
          </w:tcPr>
          <w:p w14:paraId="69E2D59C" w14:textId="77777777" w:rsidR="008109BB" w:rsidRPr="00B26C1D" w:rsidRDefault="008109BB" w:rsidP="008F5094">
            <w:pPr>
              <w:ind w:left="144"/>
              <w:contextualSpacing/>
              <w:rPr>
                <w:rFonts w:ascii="Arial" w:hAnsi="Arial" w:cs="Arial"/>
                <w:sz w:val="18"/>
              </w:rPr>
            </w:pPr>
            <w:r w:rsidRPr="00B26C1D">
              <w:rPr>
                <w:rFonts w:ascii="Arial" w:hAnsi="Arial" w:cs="Arial"/>
                <w:sz w:val="18"/>
              </w:rPr>
              <w:t xml:space="preserve">TAX IDENTIFICATION #:  </w:t>
            </w:r>
          </w:p>
        </w:tc>
      </w:tr>
      <w:tr w:rsidR="008109BB" w14:paraId="49E8A223" w14:textId="77777777" w:rsidTr="008F5094">
        <w:trPr>
          <w:cantSplit/>
          <w:trHeight w:val="273"/>
        </w:trPr>
        <w:tc>
          <w:tcPr>
            <w:tcW w:w="5215" w:type="dxa"/>
            <w:gridSpan w:val="7"/>
            <w:tcBorders>
              <w:top w:val="nil"/>
              <w:left w:val="single" w:sz="4" w:space="0" w:color="auto"/>
              <w:bottom w:val="single" w:sz="4" w:space="0" w:color="auto"/>
              <w:right w:val="single" w:sz="4" w:space="0" w:color="auto"/>
            </w:tcBorders>
            <w:shd w:val="clear" w:color="auto" w:fill="FFFFFF"/>
            <w:hideMark/>
          </w:tcPr>
          <w:p w14:paraId="62D741DB"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5585" w:type="dxa"/>
            <w:gridSpan w:val="7"/>
            <w:tcBorders>
              <w:top w:val="nil"/>
              <w:left w:val="single" w:sz="4" w:space="0" w:color="auto"/>
              <w:bottom w:val="single" w:sz="4" w:space="0" w:color="auto"/>
              <w:right w:val="single" w:sz="4" w:space="0" w:color="auto"/>
            </w:tcBorders>
            <w:shd w:val="clear" w:color="auto" w:fill="FFFFFF"/>
            <w:hideMark/>
          </w:tcPr>
          <w:p w14:paraId="77065B47"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D7CA3A6" w14:textId="77777777" w:rsidTr="008F5094">
        <w:trPr>
          <w:cantSplit/>
          <w:trHeight w:val="216"/>
        </w:trPr>
        <w:tc>
          <w:tcPr>
            <w:tcW w:w="3681" w:type="dxa"/>
            <w:gridSpan w:val="5"/>
            <w:tcBorders>
              <w:top w:val="single" w:sz="4" w:space="0" w:color="auto"/>
              <w:left w:val="single" w:sz="4" w:space="0" w:color="auto"/>
              <w:bottom w:val="nil"/>
              <w:right w:val="nil"/>
            </w:tcBorders>
            <w:hideMark/>
          </w:tcPr>
          <w:p w14:paraId="7CA0EF8E" w14:textId="77777777" w:rsidR="008109BB" w:rsidRPr="00B26C1D" w:rsidRDefault="008109BB" w:rsidP="008F5094">
            <w:pPr>
              <w:ind w:left="144"/>
              <w:contextualSpacing/>
              <w:rPr>
                <w:rFonts w:ascii="Arial" w:hAnsi="Arial" w:cs="Arial"/>
                <w:sz w:val="18"/>
              </w:rPr>
            </w:pPr>
            <w:r w:rsidRPr="00B26C1D">
              <w:rPr>
                <w:rFonts w:ascii="Arial" w:hAnsi="Arial" w:cs="Arial"/>
                <w:sz w:val="18"/>
              </w:rPr>
              <w:t>STREET ADDRESS</w:t>
            </w:r>
          </w:p>
        </w:tc>
        <w:tc>
          <w:tcPr>
            <w:tcW w:w="3602" w:type="dxa"/>
            <w:gridSpan w:val="6"/>
            <w:tcBorders>
              <w:top w:val="single" w:sz="4" w:space="0" w:color="auto"/>
              <w:left w:val="nil"/>
              <w:bottom w:val="nil"/>
              <w:right w:val="nil"/>
            </w:tcBorders>
            <w:hideMark/>
          </w:tcPr>
          <w:p w14:paraId="4513086E" w14:textId="77777777" w:rsidR="008109BB" w:rsidRPr="00B26C1D" w:rsidRDefault="008109BB" w:rsidP="008F5094">
            <w:pPr>
              <w:ind w:left="144"/>
              <w:contextualSpacing/>
              <w:rPr>
                <w:rFonts w:ascii="Arial" w:hAnsi="Arial" w:cs="Arial"/>
                <w:sz w:val="18"/>
              </w:rPr>
            </w:pPr>
            <w:r w:rsidRPr="00B26C1D">
              <w:rPr>
                <w:rFonts w:ascii="Arial" w:hAnsi="Arial" w:cs="Arial"/>
                <w:sz w:val="18"/>
              </w:rPr>
              <w:t>CITY</w:t>
            </w:r>
          </w:p>
        </w:tc>
        <w:tc>
          <w:tcPr>
            <w:tcW w:w="1077" w:type="dxa"/>
            <w:tcBorders>
              <w:top w:val="single" w:sz="4" w:space="0" w:color="auto"/>
              <w:left w:val="nil"/>
              <w:bottom w:val="nil"/>
              <w:right w:val="nil"/>
            </w:tcBorders>
            <w:hideMark/>
          </w:tcPr>
          <w:p w14:paraId="063748E5" w14:textId="77777777" w:rsidR="008109BB" w:rsidRPr="00B26C1D" w:rsidRDefault="008109BB" w:rsidP="008F5094">
            <w:pPr>
              <w:ind w:left="144"/>
              <w:contextualSpacing/>
              <w:rPr>
                <w:rFonts w:ascii="Arial" w:hAnsi="Arial" w:cs="Arial"/>
                <w:sz w:val="18"/>
              </w:rPr>
            </w:pPr>
            <w:r w:rsidRPr="00B26C1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11F42002"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091A7AD8" w14:textId="77777777" w:rsidTr="008F5094">
        <w:trPr>
          <w:cantSplit/>
          <w:trHeight w:val="300"/>
        </w:trPr>
        <w:tc>
          <w:tcPr>
            <w:tcW w:w="3681" w:type="dxa"/>
            <w:gridSpan w:val="5"/>
            <w:tcBorders>
              <w:top w:val="nil"/>
              <w:left w:val="single" w:sz="4" w:space="0" w:color="auto"/>
              <w:bottom w:val="single" w:sz="4" w:space="0" w:color="auto"/>
              <w:right w:val="nil"/>
            </w:tcBorders>
            <w:hideMark/>
          </w:tcPr>
          <w:p w14:paraId="119EF69E" w14:textId="77777777" w:rsidR="008109BB" w:rsidRDefault="008109BB" w:rsidP="008F5094">
            <w:pPr>
              <w:ind w:left="144"/>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602" w:type="dxa"/>
            <w:gridSpan w:val="6"/>
            <w:tcBorders>
              <w:top w:val="nil"/>
              <w:left w:val="nil"/>
              <w:bottom w:val="single" w:sz="4" w:space="0" w:color="auto"/>
              <w:right w:val="nil"/>
            </w:tcBorders>
            <w:hideMark/>
          </w:tcPr>
          <w:p w14:paraId="1A67C0AD" w14:textId="77777777" w:rsidR="008109BB" w:rsidRDefault="008109BB" w:rsidP="008F5094">
            <w:pPr>
              <w:ind w:left="144"/>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nil"/>
              <w:left w:val="nil"/>
              <w:bottom w:val="single" w:sz="4" w:space="0" w:color="auto"/>
              <w:right w:val="nil"/>
            </w:tcBorders>
            <w:hideMark/>
          </w:tcPr>
          <w:p w14:paraId="195765F2" w14:textId="77777777" w:rsidR="008109BB" w:rsidRDefault="008109BB" w:rsidP="008F5094">
            <w:pPr>
              <w:ind w:left="144"/>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48EEB820" w14:textId="77777777" w:rsidR="008109BB" w:rsidRDefault="008109BB" w:rsidP="008F5094">
            <w:pPr>
              <w:ind w:left="144"/>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6EC5A72" w14:textId="77777777" w:rsidTr="008F5094">
        <w:trPr>
          <w:cantSplit/>
          <w:trHeight w:val="216"/>
        </w:trPr>
        <w:tc>
          <w:tcPr>
            <w:tcW w:w="3681" w:type="dxa"/>
            <w:gridSpan w:val="5"/>
            <w:tcBorders>
              <w:top w:val="single" w:sz="4" w:space="0" w:color="auto"/>
              <w:left w:val="single" w:sz="4" w:space="0" w:color="auto"/>
              <w:bottom w:val="nil"/>
              <w:right w:val="nil"/>
            </w:tcBorders>
            <w:hideMark/>
          </w:tcPr>
          <w:p w14:paraId="57E7746D" w14:textId="77777777" w:rsidR="008109BB" w:rsidRPr="00B26C1D" w:rsidRDefault="008109BB" w:rsidP="008F5094">
            <w:pPr>
              <w:ind w:left="144"/>
              <w:contextualSpacing/>
              <w:rPr>
                <w:rFonts w:ascii="Arial" w:hAnsi="Arial" w:cs="Arial"/>
                <w:sz w:val="18"/>
              </w:rPr>
            </w:pPr>
            <w:r w:rsidRPr="00B26C1D">
              <w:rPr>
                <w:rFonts w:ascii="Arial" w:hAnsi="Arial" w:cs="Arial"/>
                <w:sz w:val="18"/>
              </w:rPr>
              <w:t>MAILING ADDRESS (if different)</w:t>
            </w:r>
          </w:p>
        </w:tc>
        <w:tc>
          <w:tcPr>
            <w:tcW w:w="3602" w:type="dxa"/>
            <w:gridSpan w:val="6"/>
            <w:tcBorders>
              <w:top w:val="single" w:sz="4" w:space="0" w:color="auto"/>
              <w:left w:val="nil"/>
              <w:bottom w:val="nil"/>
              <w:right w:val="nil"/>
            </w:tcBorders>
            <w:hideMark/>
          </w:tcPr>
          <w:p w14:paraId="656A7022" w14:textId="77777777" w:rsidR="008109BB" w:rsidRPr="00B26C1D" w:rsidRDefault="008109BB" w:rsidP="008F5094">
            <w:pPr>
              <w:ind w:left="144"/>
              <w:contextualSpacing/>
              <w:rPr>
                <w:rFonts w:ascii="Arial" w:hAnsi="Arial" w:cs="Arial"/>
                <w:sz w:val="18"/>
              </w:rPr>
            </w:pPr>
            <w:r w:rsidRPr="00B26C1D">
              <w:rPr>
                <w:rFonts w:ascii="Arial" w:hAnsi="Arial" w:cs="Arial"/>
                <w:sz w:val="18"/>
              </w:rPr>
              <w:t>CITY</w:t>
            </w:r>
          </w:p>
        </w:tc>
        <w:tc>
          <w:tcPr>
            <w:tcW w:w="1077" w:type="dxa"/>
            <w:tcBorders>
              <w:top w:val="single" w:sz="4" w:space="0" w:color="auto"/>
              <w:left w:val="nil"/>
              <w:bottom w:val="nil"/>
              <w:right w:val="nil"/>
            </w:tcBorders>
            <w:hideMark/>
          </w:tcPr>
          <w:p w14:paraId="3F5CAFD4" w14:textId="77777777" w:rsidR="008109BB" w:rsidRPr="00B26C1D" w:rsidRDefault="008109BB" w:rsidP="008F5094">
            <w:pPr>
              <w:ind w:left="144"/>
              <w:contextualSpacing/>
              <w:rPr>
                <w:rFonts w:ascii="Arial" w:hAnsi="Arial" w:cs="Arial"/>
                <w:sz w:val="18"/>
              </w:rPr>
            </w:pPr>
            <w:r w:rsidRPr="00B26C1D">
              <w:rPr>
                <w:rFonts w:ascii="Arial" w:hAnsi="Arial" w:cs="Arial"/>
                <w:sz w:val="18"/>
              </w:rPr>
              <w:t>STATE</w:t>
            </w:r>
          </w:p>
        </w:tc>
        <w:tc>
          <w:tcPr>
            <w:tcW w:w="2440" w:type="dxa"/>
            <w:gridSpan w:val="2"/>
            <w:tcBorders>
              <w:top w:val="single" w:sz="4" w:space="0" w:color="auto"/>
              <w:left w:val="nil"/>
              <w:bottom w:val="nil"/>
              <w:right w:val="single" w:sz="4" w:space="0" w:color="auto"/>
            </w:tcBorders>
            <w:hideMark/>
          </w:tcPr>
          <w:p w14:paraId="61D22BEF"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713B8A6D" w14:textId="77777777" w:rsidTr="008F5094">
        <w:trPr>
          <w:cantSplit/>
          <w:trHeight w:val="318"/>
        </w:trPr>
        <w:tc>
          <w:tcPr>
            <w:tcW w:w="3681" w:type="dxa"/>
            <w:gridSpan w:val="5"/>
            <w:tcBorders>
              <w:top w:val="nil"/>
              <w:left w:val="single" w:sz="4" w:space="0" w:color="auto"/>
              <w:bottom w:val="single" w:sz="4" w:space="0" w:color="auto"/>
              <w:right w:val="nil"/>
            </w:tcBorders>
            <w:hideMark/>
          </w:tcPr>
          <w:p w14:paraId="4456B376"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602" w:type="dxa"/>
            <w:gridSpan w:val="6"/>
            <w:tcBorders>
              <w:top w:val="nil"/>
              <w:left w:val="nil"/>
              <w:bottom w:val="single" w:sz="4" w:space="0" w:color="auto"/>
              <w:right w:val="nil"/>
            </w:tcBorders>
            <w:hideMark/>
          </w:tcPr>
          <w:p w14:paraId="4D2F8CDC"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nil"/>
              <w:left w:val="nil"/>
              <w:bottom w:val="single" w:sz="4" w:space="0" w:color="auto"/>
              <w:right w:val="nil"/>
            </w:tcBorders>
            <w:hideMark/>
          </w:tcPr>
          <w:p w14:paraId="343BA957"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440" w:type="dxa"/>
            <w:gridSpan w:val="2"/>
            <w:tcBorders>
              <w:top w:val="nil"/>
              <w:left w:val="nil"/>
              <w:bottom w:val="single" w:sz="4" w:space="0" w:color="auto"/>
              <w:right w:val="single" w:sz="4" w:space="0" w:color="auto"/>
            </w:tcBorders>
            <w:hideMark/>
          </w:tcPr>
          <w:p w14:paraId="6FDC4B24" w14:textId="77777777" w:rsidR="008109BB" w:rsidRDefault="008109BB" w:rsidP="008F5094">
            <w:pPr>
              <w:ind w:left="144"/>
              <w:rPr>
                <w:rFonts w:ascii="Arial" w:hAnsi="Arial" w:cs="Arial"/>
              </w:rPr>
            </w:pPr>
            <w:r>
              <w:rPr>
                <w:rFonts w:ascii="Arial" w:hAnsi="Arial" w:cs="Arial"/>
              </w:rPr>
              <w:fldChar w:fldCharType="begin">
                <w:ffData>
                  <w:name w:val="Text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56BF4EB4" w14:textId="77777777" w:rsidTr="008F5094">
        <w:trPr>
          <w:cantSplit/>
          <w:trHeight w:hRule="exact" w:val="385"/>
        </w:trPr>
        <w:tc>
          <w:tcPr>
            <w:tcW w:w="2423"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143A7C99" w14:textId="77777777" w:rsidR="008109BB" w:rsidRPr="009E32F8" w:rsidRDefault="008109BB" w:rsidP="00281AAD">
            <w:pPr>
              <w:pStyle w:val="ListParagraph"/>
              <w:numPr>
                <w:ilvl w:val="0"/>
                <w:numId w:val="5"/>
              </w:numPr>
              <w:tabs>
                <w:tab w:val="left" w:pos="270"/>
              </w:tabs>
              <w:spacing w:after="0" w:line="240" w:lineRule="auto"/>
              <w:ind w:left="520"/>
              <w:rPr>
                <w:rFonts w:ascii="Arial" w:hAnsi="Arial" w:cs="Arial"/>
                <w:b/>
                <w:bCs/>
                <w:color w:val="142D5A"/>
                <w:sz w:val="20"/>
                <w:szCs w:val="20"/>
              </w:rPr>
            </w:pPr>
            <w:r w:rsidRPr="009E32F8">
              <w:rPr>
                <w:rFonts w:ascii="Arial" w:hAnsi="Arial" w:cs="Arial"/>
                <w:b/>
                <w:bCs/>
                <w:color w:val="142D5A"/>
                <w:sz w:val="20"/>
                <w:szCs w:val="20"/>
              </w:rPr>
              <w:t>PROJECT TITLE:</w:t>
            </w:r>
          </w:p>
        </w:tc>
        <w:tc>
          <w:tcPr>
            <w:tcW w:w="8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2CABCF2" w14:textId="77777777" w:rsidR="008109BB" w:rsidRDefault="008109BB" w:rsidP="008F5094">
            <w:pPr>
              <w:tabs>
                <w:tab w:val="left" w:pos="196"/>
              </w:tabs>
              <w:ind w:left="144"/>
              <w:contextualSpacing/>
              <w:rPr>
                <w:rFonts w:ascii="Arial" w:hAnsi="Arial" w:cs="Arial"/>
                <w:b/>
                <w:bCs/>
                <w:color w:val="142D5A"/>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109BB" w14:paraId="6DE5BFE1" w14:textId="77777777" w:rsidTr="00BA1A1A">
        <w:trPr>
          <w:cantSplit/>
          <w:trHeight w:val="70"/>
        </w:trPr>
        <w:tc>
          <w:tcPr>
            <w:tcW w:w="108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43B317A" w14:textId="77777777" w:rsidR="008109BB" w:rsidRPr="00BA1A1A" w:rsidRDefault="008109BB" w:rsidP="00BA1A1A">
            <w:pPr>
              <w:tabs>
                <w:tab w:val="left" w:pos="270"/>
              </w:tabs>
              <w:rPr>
                <w:rFonts w:ascii="Arial" w:hAnsi="Arial" w:cs="Arial"/>
                <w:b/>
                <w:bCs/>
                <w:color w:val="142D5A"/>
                <w:sz w:val="4"/>
              </w:rPr>
            </w:pPr>
          </w:p>
        </w:tc>
      </w:tr>
      <w:tr w:rsidR="008109BB" w14:paraId="4DF69822"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1FEFB2C" w14:textId="77777777" w:rsidR="008109BB" w:rsidRPr="007B56DB" w:rsidRDefault="008109BB" w:rsidP="00281AAD">
            <w:pPr>
              <w:pStyle w:val="ListParagraph"/>
              <w:numPr>
                <w:ilvl w:val="0"/>
                <w:numId w:val="5"/>
              </w:numPr>
              <w:tabs>
                <w:tab w:val="left" w:pos="270"/>
              </w:tabs>
              <w:spacing w:after="0" w:line="240" w:lineRule="auto"/>
              <w:ind w:left="520"/>
              <w:rPr>
                <w:rFonts w:ascii="Arial" w:hAnsi="Arial" w:cs="Arial"/>
                <w:b/>
                <w:bCs/>
                <w:color w:val="142D5A"/>
                <w:sz w:val="20"/>
                <w:szCs w:val="20"/>
              </w:rPr>
            </w:pPr>
            <w:r w:rsidRPr="007B6BF2">
              <w:rPr>
                <w:rFonts w:ascii="Arial" w:hAnsi="Arial" w:cs="Arial"/>
                <w:b/>
                <w:bCs/>
                <w:color w:val="142D5A"/>
                <w:sz w:val="20"/>
                <w:szCs w:val="20"/>
              </w:rPr>
              <w:t>PROJECT SUMMARY (100-150 words)</w:t>
            </w:r>
            <w:r>
              <w:rPr>
                <w:rFonts w:ascii="Arial" w:hAnsi="Arial" w:cs="Arial"/>
                <w:b/>
                <w:bCs/>
                <w:color w:val="142D5A"/>
                <w:sz w:val="20"/>
                <w:szCs w:val="20"/>
              </w:rPr>
              <w:t>:</w:t>
            </w:r>
          </w:p>
        </w:tc>
      </w:tr>
      <w:tr w:rsidR="008109BB" w14:paraId="45B99E3A" w14:textId="77777777" w:rsidTr="008F5094">
        <w:trPr>
          <w:cantSplit/>
          <w:trHeight w:val="673"/>
        </w:trPr>
        <w:tc>
          <w:tcPr>
            <w:tcW w:w="10800" w:type="dxa"/>
            <w:gridSpan w:val="14"/>
            <w:tcBorders>
              <w:top w:val="single" w:sz="4" w:space="0" w:color="auto"/>
              <w:left w:val="single" w:sz="4" w:space="0" w:color="auto"/>
              <w:bottom w:val="single" w:sz="4" w:space="0" w:color="auto"/>
              <w:right w:val="single" w:sz="4" w:space="0" w:color="auto"/>
            </w:tcBorders>
            <w:vAlign w:val="center"/>
            <w:hideMark/>
          </w:tcPr>
          <w:p w14:paraId="08371F54" w14:textId="77777777" w:rsidR="008109BB" w:rsidRDefault="008109BB" w:rsidP="008F5094">
            <w:pPr>
              <w:tabs>
                <w:tab w:val="left" w:pos="247"/>
              </w:tabs>
              <w:ind w:left="144" w:firstLine="16"/>
              <w:rPr>
                <w:rFonts w:ascii="Arial" w:hAnsi="Arial" w:cs="Arial"/>
                <w:b/>
                <w:bCs/>
                <w:color w:val="142D5A"/>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BA1A1A" w14:paraId="7A788A86" w14:textId="77777777" w:rsidTr="00EC3325">
        <w:trPr>
          <w:cantSplit/>
          <w:trHeight w:val="515"/>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6B8DCEF" w14:textId="77777777" w:rsidR="00BA1A1A" w:rsidRDefault="00BA1A1A" w:rsidP="008F5094">
            <w:pPr>
              <w:tabs>
                <w:tab w:val="left" w:pos="247"/>
              </w:tabs>
              <w:ind w:left="144" w:firstLine="16"/>
              <w:rPr>
                <w:rFonts w:ascii="Arial" w:hAnsi="Arial" w:cs="Arial"/>
                <w:b/>
                <w:bCs/>
                <w:color w:val="142D5A"/>
              </w:rPr>
            </w:pPr>
            <w:r>
              <w:rPr>
                <w:rFonts w:ascii="Arial" w:hAnsi="Arial" w:cs="Arial"/>
                <w:b/>
                <w:bCs/>
                <w:color w:val="142D5A"/>
              </w:rPr>
              <w:t>E</w:t>
            </w:r>
            <w:r w:rsidRPr="004A456B">
              <w:rPr>
                <w:rFonts w:ascii="Arial" w:hAnsi="Arial" w:cs="Arial"/>
                <w:b/>
                <w:bCs/>
                <w:color w:val="142D5A"/>
              </w:rPr>
              <w:t>.   GRANT FUNDS REQUESTED:</w:t>
            </w:r>
            <w:r>
              <w:rPr>
                <w:rFonts w:ascii="Arial" w:hAnsi="Arial" w:cs="Arial"/>
                <w:b/>
                <w:bCs/>
                <w:color w:val="142D5A"/>
              </w:rPr>
              <w:t xml:space="preserve">                            </w:t>
            </w:r>
          </w:p>
          <w:p w14:paraId="17CEFACF" w14:textId="1AF214E3" w:rsidR="00BA1A1A" w:rsidRPr="00982B0D" w:rsidRDefault="00BA1A1A" w:rsidP="008F5094">
            <w:pPr>
              <w:tabs>
                <w:tab w:val="left" w:pos="247"/>
              </w:tabs>
              <w:ind w:left="144" w:firstLine="16"/>
              <w:rPr>
                <w:rFonts w:ascii="Arial" w:hAnsi="Arial" w:cs="Arial"/>
              </w:rPr>
            </w:pPr>
            <w:r>
              <w:rPr>
                <w:rFonts w:ascii="Arial" w:hAnsi="Arial" w:cs="Arial"/>
                <w:b/>
                <w:bCs/>
                <w:color w:val="142D5A"/>
                <w:sz w:val="16"/>
                <w:szCs w:val="16"/>
              </w:rPr>
              <w:t xml:space="preserve">        </w:t>
            </w:r>
            <w:r w:rsidRPr="00986544">
              <w:rPr>
                <w:rFonts w:ascii="Arial" w:hAnsi="Arial" w:cs="Arial"/>
                <w:b/>
                <w:bCs/>
                <w:color w:val="142D5A"/>
                <w:sz w:val="16"/>
                <w:szCs w:val="16"/>
              </w:rPr>
              <w:t xml:space="preserve">See </w:t>
            </w:r>
            <w:r w:rsidRPr="00BA1A1A">
              <w:rPr>
                <w:rFonts w:ascii="Arial" w:hAnsi="Arial" w:cs="Arial"/>
                <w:b/>
                <w:bCs/>
                <w:color w:val="142D5A"/>
                <w:sz w:val="16"/>
                <w:szCs w:val="16"/>
              </w:rPr>
              <w:t>Budget Attachment</w:t>
            </w:r>
            <w:r w:rsidR="002B1EA8">
              <w:rPr>
                <w:rFonts w:ascii="Arial" w:hAnsi="Arial" w:cs="Arial"/>
                <w:b/>
                <w:bCs/>
                <w:color w:val="142D5A"/>
                <w:sz w:val="16"/>
                <w:szCs w:val="16"/>
              </w:rPr>
              <w:t xml:space="preserve"> or Last Page</w:t>
            </w:r>
          </w:p>
        </w:tc>
      </w:tr>
      <w:tr w:rsidR="00BA1A1A" w14:paraId="48DD78A6" w14:textId="77777777" w:rsidTr="00EC3325">
        <w:trPr>
          <w:cantSplit/>
          <w:trHeight w:val="542"/>
        </w:trPr>
        <w:tc>
          <w:tcPr>
            <w:tcW w:w="10800" w:type="dxa"/>
            <w:gridSpan w:val="14"/>
            <w:tcBorders>
              <w:top w:val="single" w:sz="4" w:space="0" w:color="auto"/>
              <w:left w:val="single" w:sz="4" w:space="0" w:color="auto"/>
              <w:bottom w:val="single" w:sz="4" w:space="0" w:color="auto"/>
              <w:right w:val="single" w:sz="4" w:space="0" w:color="auto"/>
            </w:tcBorders>
            <w:vAlign w:val="center"/>
          </w:tcPr>
          <w:p w14:paraId="786153EC" w14:textId="07978023" w:rsidR="00BA1A1A" w:rsidRDefault="00BA1A1A" w:rsidP="008F5094">
            <w:pPr>
              <w:tabs>
                <w:tab w:val="left" w:pos="247"/>
              </w:tabs>
              <w:ind w:left="144" w:firstLine="16"/>
              <w:rPr>
                <w:rFonts w:ascii="Arial" w:hAnsi="Arial" w:cs="Arial"/>
              </w:rPr>
            </w:pPr>
            <w:r>
              <w:rPr>
                <w:rFonts w:ascii="Arial" w:hAnsi="Arial" w:cs="Arial"/>
                <w:b/>
                <w:bCs/>
                <w:color w:val="000000" w:themeColor="text1"/>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t> </w:t>
            </w:r>
            <w:r>
              <w:rPr>
                <w:rFonts w:ascii="Arial" w:hAnsi="Arial" w:cs="Arial"/>
                <w:b/>
              </w:rPr>
              <w:fldChar w:fldCharType="end"/>
            </w:r>
          </w:p>
        </w:tc>
      </w:tr>
      <w:tr w:rsidR="008109BB" w14:paraId="4CDB15D6"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7F27E11" w14:textId="6C85161D" w:rsidR="008109BB" w:rsidRDefault="00BA1A1A" w:rsidP="008F5094">
            <w:pPr>
              <w:tabs>
                <w:tab w:val="left" w:pos="610"/>
              </w:tabs>
              <w:ind w:left="610" w:hanging="450"/>
              <w:contextualSpacing/>
              <w:rPr>
                <w:rFonts w:ascii="Arial" w:hAnsi="Arial" w:cs="Arial"/>
                <w:b/>
                <w:bCs/>
                <w:color w:val="142D5A"/>
              </w:rPr>
            </w:pPr>
            <w:r>
              <w:rPr>
                <w:rFonts w:ascii="Arial" w:hAnsi="Arial" w:cs="Arial"/>
                <w:b/>
                <w:bCs/>
                <w:color w:val="142D5A"/>
              </w:rPr>
              <w:t>F</w:t>
            </w:r>
            <w:r w:rsidR="008109BB" w:rsidRPr="004A456B">
              <w:rPr>
                <w:rFonts w:ascii="Arial" w:hAnsi="Arial" w:cs="Arial"/>
                <w:b/>
                <w:bCs/>
                <w:color w:val="142D5A"/>
              </w:rPr>
              <w:t>.   PROJECT DIRECTOR:</w:t>
            </w:r>
          </w:p>
        </w:tc>
      </w:tr>
      <w:tr w:rsidR="008109BB" w14:paraId="467FD4BE"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0BE18D6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66FAA060"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7E77BA9" w14:textId="77777777" w:rsidR="008109BB" w:rsidRPr="00B26C1D" w:rsidRDefault="008109BB" w:rsidP="008F5094">
            <w:pPr>
              <w:ind w:left="144"/>
              <w:rPr>
                <w:rFonts w:ascii="Arial" w:hAnsi="Arial" w:cs="Arial"/>
                <w:sz w:val="18"/>
              </w:rPr>
            </w:pPr>
            <w:r w:rsidRPr="00B26C1D">
              <w:rPr>
                <w:rFonts w:ascii="Arial" w:hAnsi="Arial" w:cs="Arial"/>
                <w:sz w:val="18"/>
              </w:rPr>
              <w:t>TELEPHONE NUMBER</w:t>
            </w:r>
          </w:p>
        </w:tc>
      </w:tr>
      <w:tr w:rsidR="008109BB" w14:paraId="4EFF1EC8" w14:textId="77777777" w:rsidTr="008F5094">
        <w:trPr>
          <w:cantSplit/>
          <w:trHeight w:val="273"/>
        </w:trPr>
        <w:tc>
          <w:tcPr>
            <w:tcW w:w="3184" w:type="dxa"/>
            <w:gridSpan w:val="2"/>
            <w:tcBorders>
              <w:top w:val="nil"/>
              <w:left w:val="single" w:sz="4" w:space="0" w:color="auto"/>
              <w:bottom w:val="single" w:sz="4" w:space="0" w:color="auto"/>
              <w:right w:val="nil"/>
            </w:tcBorders>
            <w:hideMark/>
          </w:tcPr>
          <w:p w14:paraId="311148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7F1366EA"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2660147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F443604" w14:textId="77777777" w:rsidTr="008F5094">
        <w:trPr>
          <w:cantSplit/>
          <w:trHeight w:hRule="exact" w:val="216"/>
        </w:trPr>
        <w:tc>
          <w:tcPr>
            <w:tcW w:w="6374" w:type="dxa"/>
            <w:gridSpan w:val="9"/>
            <w:tcBorders>
              <w:top w:val="single" w:sz="4" w:space="0" w:color="auto"/>
              <w:left w:val="single" w:sz="4" w:space="0" w:color="auto"/>
              <w:bottom w:val="nil"/>
              <w:right w:val="nil"/>
            </w:tcBorders>
            <w:hideMark/>
          </w:tcPr>
          <w:p w14:paraId="2C4CC5E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18513AA9" w14:textId="77777777" w:rsidR="008109BB" w:rsidRPr="00B26C1D" w:rsidRDefault="008109BB" w:rsidP="008F5094">
            <w:pPr>
              <w:ind w:left="144"/>
              <w:rPr>
                <w:rFonts w:ascii="Arial" w:hAnsi="Arial" w:cs="Arial"/>
                <w:sz w:val="18"/>
              </w:rPr>
            </w:pPr>
            <w:r w:rsidRPr="00B26C1D">
              <w:rPr>
                <w:rFonts w:ascii="Arial" w:hAnsi="Arial" w:cs="Arial"/>
                <w:sz w:val="18"/>
              </w:rPr>
              <w:t>FAX NUMBER</w:t>
            </w:r>
          </w:p>
        </w:tc>
      </w:tr>
      <w:tr w:rsidR="008109BB" w14:paraId="7CB5AEC6" w14:textId="77777777" w:rsidTr="008F5094">
        <w:trPr>
          <w:cantSplit/>
          <w:trHeight w:val="245"/>
        </w:trPr>
        <w:tc>
          <w:tcPr>
            <w:tcW w:w="6374" w:type="dxa"/>
            <w:gridSpan w:val="9"/>
            <w:tcBorders>
              <w:top w:val="nil"/>
              <w:left w:val="single" w:sz="4" w:space="0" w:color="auto"/>
              <w:bottom w:val="single" w:sz="4" w:space="0" w:color="auto"/>
              <w:right w:val="nil"/>
            </w:tcBorders>
            <w:hideMark/>
          </w:tcPr>
          <w:p w14:paraId="76D9225F" w14:textId="77777777" w:rsidR="008109BB" w:rsidRDefault="008109BB" w:rsidP="008F5094">
            <w:pPr>
              <w:ind w:left="144"/>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1"/>
                  <w:enabled/>
                  <w:calcOnExit w:val="0"/>
                  <w:textInput/>
                </w:ffData>
              </w:fldChar>
            </w:r>
            <w:r>
              <w:rPr>
                <w:rFonts w:ascii="Arial" w:hAnsi="Arial" w:cs="Arial"/>
              </w:rPr>
              <w:instrText xml:space="preserve"> FORMTEXT </w:instrText>
            </w:r>
            <w:r w:rsidR="003F1DF1">
              <w:rPr>
                <w:rFonts w:ascii="Arial" w:hAnsi="Arial" w:cs="Arial"/>
              </w:rPr>
            </w:r>
            <w:r w:rsidR="003F1DF1">
              <w:rPr>
                <w:rFonts w:ascii="Arial" w:hAnsi="Arial" w:cs="Arial"/>
              </w:rPr>
              <w:fldChar w:fldCharType="separate"/>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3089E83" w14:textId="77777777" w:rsidR="008109BB" w:rsidRDefault="008109BB" w:rsidP="008F5094">
            <w:pPr>
              <w:ind w:left="144"/>
              <w:rPr>
                <w:rFonts w:ascii="Arial" w:hAnsi="Arial" w:cs="Arial"/>
              </w:rPr>
            </w:pPr>
            <w:r>
              <w:rPr>
                <w:rFonts w:ascii="Arial" w:hAnsi="Arial" w:cs="Arial"/>
              </w:rPr>
              <w:fldChar w:fldCharType="begin">
                <w:ffData>
                  <w:name w:val="Text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53D6418A" w14:textId="77777777" w:rsidTr="008F5094">
        <w:trPr>
          <w:cantSplit/>
          <w:trHeight w:hRule="exact" w:val="216"/>
        </w:trPr>
        <w:tc>
          <w:tcPr>
            <w:tcW w:w="3494" w:type="dxa"/>
            <w:gridSpan w:val="3"/>
            <w:tcBorders>
              <w:top w:val="nil"/>
              <w:left w:val="single" w:sz="4" w:space="0" w:color="auto"/>
              <w:bottom w:val="nil"/>
              <w:right w:val="nil"/>
            </w:tcBorders>
            <w:hideMark/>
          </w:tcPr>
          <w:p w14:paraId="60FEE20F" w14:textId="77777777" w:rsidR="008109BB" w:rsidRPr="00B26C1D" w:rsidRDefault="008109BB" w:rsidP="008F5094">
            <w:pPr>
              <w:ind w:left="144"/>
              <w:contextualSpacing/>
              <w:rPr>
                <w:rFonts w:ascii="Arial" w:hAnsi="Arial" w:cs="Arial"/>
                <w:bCs/>
                <w:caps/>
                <w:color w:val="FFFFFF"/>
                <w:sz w:val="18"/>
              </w:rPr>
            </w:pPr>
            <w:r w:rsidRPr="00B26C1D">
              <w:rPr>
                <w:rFonts w:ascii="Arial" w:hAnsi="Arial" w:cs="Arial"/>
                <w:bCs/>
                <w:caps/>
                <w:sz w:val="18"/>
              </w:rPr>
              <w:t>city</w:t>
            </w:r>
          </w:p>
        </w:tc>
        <w:tc>
          <w:tcPr>
            <w:tcW w:w="1980" w:type="dxa"/>
            <w:gridSpan w:val="5"/>
            <w:tcBorders>
              <w:top w:val="single" w:sz="4" w:space="0" w:color="auto"/>
              <w:left w:val="nil"/>
              <w:bottom w:val="nil"/>
              <w:right w:val="nil"/>
            </w:tcBorders>
            <w:hideMark/>
          </w:tcPr>
          <w:p w14:paraId="2D333B3B" w14:textId="77777777" w:rsidR="008109BB" w:rsidRPr="00B26C1D" w:rsidRDefault="008109BB" w:rsidP="008F5094">
            <w:pPr>
              <w:ind w:left="144"/>
              <w:rPr>
                <w:rFonts w:ascii="Arial" w:hAnsi="Arial" w:cs="Arial"/>
                <w:b/>
                <w:bCs/>
                <w:caps/>
                <w:color w:val="FFFFFF"/>
                <w:sz w:val="18"/>
              </w:rPr>
            </w:pPr>
            <w:r w:rsidRPr="00B26C1D">
              <w:rPr>
                <w:rFonts w:ascii="Arial" w:hAnsi="Arial" w:cs="Arial"/>
                <w:sz w:val="18"/>
              </w:rPr>
              <w:t xml:space="preserve"> STATE</w:t>
            </w:r>
          </w:p>
        </w:tc>
        <w:tc>
          <w:tcPr>
            <w:tcW w:w="1530" w:type="dxa"/>
            <w:gridSpan w:val="2"/>
            <w:tcBorders>
              <w:top w:val="nil"/>
              <w:left w:val="nil"/>
              <w:bottom w:val="nil"/>
              <w:right w:val="nil"/>
            </w:tcBorders>
            <w:hideMark/>
          </w:tcPr>
          <w:p w14:paraId="217421D9" w14:textId="77777777" w:rsidR="008109BB" w:rsidRPr="00B26C1D" w:rsidRDefault="008109BB" w:rsidP="008F5094">
            <w:pPr>
              <w:ind w:left="144"/>
              <w:rPr>
                <w:rFonts w:ascii="Arial" w:hAnsi="Arial" w:cs="Arial"/>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F434C62" w14:textId="77777777" w:rsidR="008109BB" w:rsidRPr="00B26C1D" w:rsidRDefault="008109BB" w:rsidP="008F5094">
            <w:pPr>
              <w:ind w:left="144"/>
              <w:rPr>
                <w:rFonts w:ascii="Arial" w:hAnsi="Arial" w:cs="Arial"/>
                <w:b/>
                <w:bCs/>
                <w:caps/>
                <w:color w:val="FFFFFF"/>
                <w:sz w:val="18"/>
              </w:rPr>
            </w:pPr>
            <w:r w:rsidRPr="00B26C1D">
              <w:rPr>
                <w:rFonts w:ascii="Arial" w:hAnsi="Arial" w:cs="Arial"/>
                <w:sz w:val="18"/>
              </w:rPr>
              <w:t>EMAIL ADDRESS</w:t>
            </w:r>
          </w:p>
        </w:tc>
      </w:tr>
      <w:tr w:rsidR="008109BB" w14:paraId="7CFA2B23" w14:textId="77777777" w:rsidTr="008F5094">
        <w:trPr>
          <w:cantSplit/>
          <w:trHeight w:val="315"/>
        </w:trPr>
        <w:tc>
          <w:tcPr>
            <w:tcW w:w="3494" w:type="dxa"/>
            <w:gridSpan w:val="3"/>
            <w:tcBorders>
              <w:top w:val="nil"/>
              <w:left w:val="single" w:sz="4" w:space="0" w:color="auto"/>
              <w:bottom w:val="single" w:sz="4" w:space="0" w:color="auto"/>
              <w:right w:val="nil"/>
            </w:tcBorders>
            <w:hideMark/>
          </w:tcPr>
          <w:p w14:paraId="5D9D2160"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2"/>
                  <w:enabled/>
                  <w:calcOnExit w:val="0"/>
                  <w:textInput/>
                </w:ffData>
              </w:fldChar>
            </w:r>
            <w:r>
              <w:rPr>
                <w:rFonts w:ascii="Arial" w:hAnsi="Arial" w:cs="Arial"/>
              </w:rPr>
              <w:instrText xml:space="preserve"> FORMTEXT </w:instrText>
            </w:r>
            <w:r w:rsidR="003F1DF1">
              <w:rPr>
                <w:rFonts w:ascii="Arial" w:hAnsi="Arial" w:cs="Arial"/>
              </w:rPr>
            </w:r>
            <w:r w:rsidR="003F1DF1">
              <w:rPr>
                <w:rFonts w:ascii="Arial" w:hAnsi="Arial" w:cs="Arial"/>
              </w:rPr>
              <w:fldChar w:fldCharType="separate"/>
            </w:r>
            <w:r>
              <w:rPr>
                <w:rFonts w:ascii="Arial" w:hAnsi="Arial" w:cs="Arial"/>
              </w:rPr>
              <w:fldChar w:fldCharType="end"/>
            </w:r>
          </w:p>
        </w:tc>
        <w:tc>
          <w:tcPr>
            <w:tcW w:w="1980" w:type="dxa"/>
            <w:gridSpan w:val="5"/>
            <w:tcBorders>
              <w:top w:val="nil"/>
              <w:left w:val="nil"/>
              <w:bottom w:val="single" w:sz="4" w:space="0" w:color="auto"/>
              <w:right w:val="nil"/>
            </w:tcBorders>
            <w:hideMark/>
          </w:tcPr>
          <w:p w14:paraId="70163C55"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20158EA1"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760D72CD" w14:textId="77777777" w:rsidR="008109BB" w:rsidRDefault="008109BB" w:rsidP="008F5094">
            <w:pPr>
              <w:ind w:left="144"/>
              <w:rPr>
                <w:rFonts w:ascii="Arial" w:hAnsi="Arial" w:cs="Arial"/>
              </w:rPr>
            </w:pPr>
            <w:r>
              <w:rPr>
                <w:rFonts w:ascii="Arial" w:hAnsi="Arial" w:cs="Arial"/>
              </w:rPr>
              <w:fldChar w:fldCharType="begin">
                <w:ffData>
                  <w:name w:val="Text3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EFB3D6E"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455E9E8" w14:textId="77777777" w:rsidR="008109BB" w:rsidRPr="00BD2B07" w:rsidRDefault="008109BB" w:rsidP="00281AAD">
            <w:pPr>
              <w:pStyle w:val="ListParagraph"/>
              <w:numPr>
                <w:ilvl w:val="0"/>
                <w:numId w:val="8"/>
              </w:numPr>
              <w:tabs>
                <w:tab w:val="left" w:pos="270"/>
              </w:tabs>
              <w:spacing w:after="0" w:line="240" w:lineRule="auto"/>
              <w:ind w:left="510"/>
              <w:rPr>
                <w:rFonts w:ascii="Arial" w:hAnsi="Arial" w:cs="Arial"/>
                <w:b/>
                <w:bCs/>
                <w:color w:val="142D5A"/>
                <w:sz w:val="20"/>
                <w:szCs w:val="20"/>
              </w:rPr>
            </w:pPr>
            <w:r w:rsidRPr="00BD2B07">
              <w:rPr>
                <w:rFonts w:ascii="Arial" w:hAnsi="Arial" w:cs="Arial"/>
                <w:b/>
                <w:bCs/>
                <w:color w:val="142D5A"/>
                <w:sz w:val="20"/>
                <w:szCs w:val="20"/>
              </w:rPr>
              <w:t>FINANCIAL OFFICER:</w:t>
            </w:r>
          </w:p>
        </w:tc>
      </w:tr>
      <w:tr w:rsidR="008109BB" w14:paraId="5717A3F6"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577057C3"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0BE3B387"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396AF3CC" w14:textId="77777777" w:rsidR="008109BB" w:rsidRPr="00B26C1D" w:rsidRDefault="008109BB" w:rsidP="008F5094">
            <w:pPr>
              <w:ind w:left="144"/>
              <w:rPr>
                <w:rFonts w:ascii="Arial" w:hAnsi="Arial" w:cs="Arial"/>
                <w:sz w:val="18"/>
              </w:rPr>
            </w:pPr>
            <w:r w:rsidRPr="00B26C1D">
              <w:rPr>
                <w:rFonts w:ascii="Arial" w:hAnsi="Arial" w:cs="Arial"/>
                <w:sz w:val="18"/>
              </w:rPr>
              <w:t>TELEPHONE NUMBER</w:t>
            </w:r>
          </w:p>
        </w:tc>
      </w:tr>
      <w:tr w:rsidR="008109BB" w14:paraId="35E4EA49" w14:textId="77777777" w:rsidTr="008F5094">
        <w:trPr>
          <w:cantSplit/>
          <w:trHeight w:val="282"/>
        </w:trPr>
        <w:tc>
          <w:tcPr>
            <w:tcW w:w="3184" w:type="dxa"/>
            <w:gridSpan w:val="2"/>
            <w:tcBorders>
              <w:top w:val="nil"/>
              <w:left w:val="single" w:sz="4" w:space="0" w:color="auto"/>
              <w:bottom w:val="single" w:sz="4" w:space="0" w:color="auto"/>
              <w:right w:val="nil"/>
            </w:tcBorders>
            <w:hideMark/>
          </w:tcPr>
          <w:p w14:paraId="40F9FFD1"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51D7BA89"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5C1BE9CB"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F5BBFB9" w14:textId="77777777" w:rsidTr="008F5094">
        <w:trPr>
          <w:cantSplit/>
          <w:trHeight w:hRule="exact" w:val="216"/>
        </w:trPr>
        <w:tc>
          <w:tcPr>
            <w:tcW w:w="6374" w:type="dxa"/>
            <w:gridSpan w:val="9"/>
            <w:tcBorders>
              <w:top w:val="single" w:sz="4" w:space="0" w:color="auto"/>
              <w:left w:val="single" w:sz="4" w:space="0" w:color="auto"/>
              <w:bottom w:val="nil"/>
              <w:right w:val="nil"/>
            </w:tcBorders>
            <w:hideMark/>
          </w:tcPr>
          <w:p w14:paraId="29FCCEAF"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6291D315" w14:textId="77777777" w:rsidR="008109BB" w:rsidRPr="00B26C1D" w:rsidRDefault="008109BB" w:rsidP="008F5094">
            <w:pPr>
              <w:ind w:left="144"/>
              <w:rPr>
                <w:rFonts w:ascii="Arial" w:hAnsi="Arial" w:cs="Arial"/>
                <w:sz w:val="18"/>
              </w:rPr>
            </w:pPr>
            <w:r w:rsidRPr="00B26C1D">
              <w:rPr>
                <w:rFonts w:ascii="Arial" w:hAnsi="Arial" w:cs="Arial"/>
                <w:sz w:val="18"/>
              </w:rPr>
              <w:t>FAX NUMBER</w:t>
            </w:r>
          </w:p>
        </w:tc>
      </w:tr>
      <w:tr w:rsidR="008109BB" w14:paraId="6962D046" w14:textId="77777777" w:rsidTr="008F5094">
        <w:trPr>
          <w:cantSplit/>
          <w:trHeight w:val="282"/>
        </w:trPr>
        <w:tc>
          <w:tcPr>
            <w:tcW w:w="6374" w:type="dxa"/>
            <w:gridSpan w:val="9"/>
            <w:tcBorders>
              <w:top w:val="nil"/>
              <w:left w:val="single" w:sz="4" w:space="0" w:color="auto"/>
              <w:bottom w:val="single" w:sz="4" w:space="0" w:color="auto"/>
              <w:right w:val="nil"/>
            </w:tcBorders>
            <w:hideMark/>
          </w:tcPr>
          <w:p w14:paraId="4DD6CFA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44EA3E3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652637C2" w14:textId="77777777" w:rsidTr="008F5094">
        <w:trPr>
          <w:cantSplit/>
          <w:trHeight w:hRule="exact" w:val="216"/>
        </w:trPr>
        <w:tc>
          <w:tcPr>
            <w:tcW w:w="3494" w:type="dxa"/>
            <w:gridSpan w:val="3"/>
            <w:tcBorders>
              <w:top w:val="single" w:sz="4" w:space="0" w:color="auto"/>
              <w:left w:val="single" w:sz="4" w:space="0" w:color="auto"/>
              <w:bottom w:val="nil"/>
              <w:right w:val="nil"/>
            </w:tcBorders>
            <w:hideMark/>
          </w:tcPr>
          <w:p w14:paraId="0EDD0205"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980" w:type="dxa"/>
            <w:gridSpan w:val="5"/>
            <w:tcBorders>
              <w:top w:val="single" w:sz="4" w:space="0" w:color="auto"/>
              <w:left w:val="nil"/>
              <w:bottom w:val="nil"/>
              <w:right w:val="nil"/>
            </w:tcBorders>
            <w:hideMark/>
          </w:tcPr>
          <w:p w14:paraId="4FA34591" w14:textId="77777777" w:rsidR="008109BB" w:rsidRPr="00B26C1D" w:rsidRDefault="008109BB" w:rsidP="008F5094">
            <w:pPr>
              <w:ind w:left="144"/>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45B0BE04" w14:textId="77777777" w:rsidR="008109BB" w:rsidRPr="00B26C1D" w:rsidRDefault="008109BB" w:rsidP="008F5094">
            <w:pPr>
              <w:ind w:left="144"/>
              <w:rPr>
                <w:rFonts w:ascii="Arial" w:hAnsi="Arial" w:cs="Arial"/>
                <w:b/>
                <w:bCs/>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28768056" w14:textId="77777777" w:rsidR="008109BB" w:rsidRPr="00B26C1D" w:rsidRDefault="008109BB" w:rsidP="008F5094">
            <w:pPr>
              <w:ind w:left="144"/>
              <w:rPr>
                <w:rFonts w:ascii="Arial" w:hAnsi="Arial" w:cs="Arial"/>
                <w:sz w:val="18"/>
              </w:rPr>
            </w:pPr>
            <w:r w:rsidRPr="00B26C1D">
              <w:rPr>
                <w:rFonts w:ascii="Arial" w:hAnsi="Arial" w:cs="Arial"/>
                <w:sz w:val="18"/>
              </w:rPr>
              <w:t>EMAIL ADDRESS</w:t>
            </w:r>
          </w:p>
        </w:tc>
      </w:tr>
      <w:tr w:rsidR="008109BB" w14:paraId="5B875F16" w14:textId="77777777" w:rsidTr="008F5094">
        <w:trPr>
          <w:cantSplit/>
          <w:trHeight w:val="282"/>
        </w:trPr>
        <w:tc>
          <w:tcPr>
            <w:tcW w:w="3494" w:type="dxa"/>
            <w:gridSpan w:val="3"/>
            <w:tcBorders>
              <w:top w:val="nil"/>
              <w:left w:val="single" w:sz="4" w:space="0" w:color="auto"/>
              <w:bottom w:val="single" w:sz="4" w:space="0" w:color="auto"/>
              <w:right w:val="nil"/>
            </w:tcBorders>
            <w:hideMark/>
          </w:tcPr>
          <w:p w14:paraId="0636097D"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80" w:type="dxa"/>
            <w:gridSpan w:val="5"/>
            <w:tcBorders>
              <w:top w:val="nil"/>
              <w:left w:val="nil"/>
              <w:bottom w:val="single" w:sz="4" w:space="0" w:color="auto"/>
              <w:right w:val="nil"/>
            </w:tcBorders>
            <w:hideMark/>
          </w:tcPr>
          <w:p w14:paraId="6216A52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19C9969E"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65A3E4A4"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BCE01E7" w14:textId="77777777" w:rsidTr="008F5094">
        <w:trPr>
          <w:cantSplit/>
          <w:trHeight w:val="216"/>
        </w:trPr>
        <w:tc>
          <w:tcPr>
            <w:tcW w:w="3861" w:type="dxa"/>
            <w:gridSpan w:val="6"/>
            <w:tcBorders>
              <w:top w:val="single" w:sz="4" w:space="0" w:color="auto"/>
              <w:left w:val="single" w:sz="4" w:space="0" w:color="auto"/>
              <w:bottom w:val="nil"/>
              <w:right w:val="nil"/>
            </w:tcBorders>
            <w:hideMark/>
          </w:tcPr>
          <w:p w14:paraId="7357C454"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 xml:space="preserve">PAYMENT MAILING ADDRESS </w:t>
            </w:r>
            <w:r w:rsidRPr="00774344">
              <w:rPr>
                <w:rFonts w:ascii="Arial" w:hAnsi="Arial" w:cs="Arial"/>
                <w:sz w:val="16"/>
              </w:rPr>
              <w:t>(if different)</w:t>
            </w:r>
          </w:p>
        </w:tc>
        <w:tc>
          <w:tcPr>
            <w:tcW w:w="3422" w:type="dxa"/>
            <w:gridSpan w:val="5"/>
            <w:tcBorders>
              <w:top w:val="single" w:sz="4" w:space="0" w:color="auto"/>
              <w:left w:val="nil"/>
              <w:bottom w:val="nil"/>
              <w:right w:val="nil"/>
            </w:tcBorders>
            <w:hideMark/>
          </w:tcPr>
          <w:p w14:paraId="0913B598"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CITY</w:t>
            </w:r>
          </w:p>
        </w:tc>
        <w:tc>
          <w:tcPr>
            <w:tcW w:w="1260" w:type="dxa"/>
            <w:gridSpan w:val="2"/>
            <w:tcBorders>
              <w:top w:val="single" w:sz="4" w:space="0" w:color="auto"/>
              <w:left w:val="nil"/>
              <w:bottom w:val="nil"/>
              <w:right w:val="nil"/>
            </w:tcBorders>
            <w:hideMark/>
          </w:tcPr>
          <w:p w14:paraId="542A2B0F" w14:textId="77777777" w:rsidR="008109BB" w:rsidRPr="00B26C1D" w:rsidRDefault="008109BB" w:rsidP="008F5094">
            <w:pPr>
              <w:ind w:left="144"/>
              <w:contextualSpacing/>
              <w:rPr>
                <w:rFonts w:ascii="Arial" w:hAnsi="Arial" w:cs="Arial"/>
                <w:b/>
                <w:bCs/>
                <w:caps/>
                <w:color w:val="FFFFFF"/>
                <w:sz w:val="18"/>
              </w:rPr>
            </w:pPr>
            <w:r w:rsidRPr="00B26C1D">
              <w:rPr>
                <w:rFonts w:ascii="Arial" w:hAnsi="Arial" w:cs="Arial"/>
                <w:sz w:val="18"/>
              </w:rPr>
              <w:t xml:space="preserve"> STATE</w:t>
            </w:r>
          </w:p>
        </w:tc>
        <w:tc>
          <w:tcPr>
            <w:tcW w:w="2257" w:type="dxa"/>
            <w:tcBorders>
              <w:top w:val="single" w:sz="4" w:space="0" w:color="auto"/>
              <w:left w:val="nil"/>
              <w:bottom w:val="nil"/>
              <w:right w:val="single" w:sz="4" w:space="0" w:color="auto"/>
            </w:tcBorders>
            <w:hideMark/>
          </w:tcPr>
          <w:p w14:paraId="70C2CA0B" w14:textId="77777777" w:rsidR="008109BB" w:rsidRPr="00B26C1D" w:rsidRDefault="008109BB" w:rsidP="008F5094">
            <w:pPr>
              <w:ind w:left="144"/>
              <w:contextualSpacing/>
              <w:rPr>
                <w:rFonts w:ascii="Arial" w:hAnsi="Arial" w:cs="Arial"/>
                <w:sz w:val="18"/>
              </w:rPr>
            </w:pPr>
            <w:r w:rsidRPr="00B26C1D">
              <w:rPr>
                <w:rFonts w:ascii="Arial" w:hAnsi="Arial" w:cs="Arial"/>
                <w:sz w:val="18"/>
              </w:rPr>
              <w:t>ZIP CODE</w:t>
            </w:r>
          </w:p>
        </w:tc>
      </w:tr>
      <w:tr w:rsidR="008109BB" w14:paraId="172833A7" w14:textId="77777777" w:rsidTr="008F5094">
        <w:trPr>
          <w:cantSplit/>
          <w:trHeight w:val="259"/>
        </w:trPr>
        <w:tc>
          <w:tcPr>
            <w:tcW w:w="3861" w:type="dxa"/>
            <w:gridSpan w:val="6"/>
            <w:tcBorders>
              <w:top w:val="nil"/>
              <w:left w:val="single" w:sz="4" w:space="0" w:color="auto"/>
              <w:bottom w:val="single" w:sz="4" w:space="0" w:color="auto"/>
              <w:right w:val="nil"/>
            </w:tcBorders>
            <w:hideMark/>
          </w:tcPr>
          <w:p w14:paraId="292BE924"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422" w:type="dxa"/>
            <w:gridSpan w:val="5"/>
            <w:tcBorders>
              <w:top w:val="nil"/>
              <w:left w:val="nil"/>
              <w:bottom w:val="single" w:sz="4" w:space="0" w:color="auto"/>
              <w:right w:val="nil"/>
            </w:tcBorders>
            <w:hideMark/>
          </w:tcPr>
          <w:p w14:paraId="149BC50D"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3"/>
                  <w:enabled/>
                  <w:calcOnExit w:val="0"/>
                  <w:textInput/>
                </w:ffData>
              </w:fldChar>
            </w:r>
            <w:r>
              <w:rPr>
                <w:rFonts w:ascii="Arial" w:hAnsi="Arial" w:cs="Arial"/>
              </w:rPr>
              <w:instrText xml:space="preserve"> FORMTEXT </w:instrText>
            </w:r>
            <w:r w:rsidR="003F1DF1">
              <w:rPr>
                <w:rFonts w:ascii="Arial" w:hAnsi="Arial" w:cs="Arial"/>
              </w:rPr>
            </w:r>
            <w:r w:rsidR="003F1DF1">
              <w:rPr>
                <w:rFonts w:ascii="Arial" w:hAnsi="Arial" w:cs="Arial"/>
              </w:rPr>
              <w:fldChar w:fldCharType="separate"/>
            </w:r>
            <w:r>
              <w:rPr>
                <w:rFonts w:ascii="Arial" w:hAnsi="Arial" w:cs="Arial"/>
              </w:rPr>
              <w:fldChar w:fldCharType="end"/>
            </w:r>
          </w:p>
        </w:tc>
        <w:tc>
          <w:tcPr>
            <w:tcW w:w="1260" w:type="dxa"/>
            <w:gridSpan w:val="2"/>
            <w:tcBorders>
              <w:top w:val="nil"/>
              <w:left w:val="nil"/>
              <w:bottom w:val="single" w:sz="4" w:space="0" w:color="auto"/>
              <w:right w:val="nil"/>
            </w:tcBorders>
            <w:hideMark/>
          </w:tcPr>
          <w:p w14:paraId="36E33553"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57" w:type="dxa"/>
            <w:tcBorders>
              <w:top w:val="nil"/>
              <w:left w:val="nil"/>
              <w:bottom w:val="single" w:sz="4" w:space="0" w:color="auto"/>
              <w:right w:val="single" w:sz="4" w:space="0" w:color="auto"/>
            </w:tcBorders>
            <w:hideMark/>
          </w:tcPr>
          <w:p w14:paraId="4581946F"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7D34DC1B" w14:textId="77777777" w:rsidTr="008F5094">
        <w:trPr>
          <w:cantSplit/>
          <w:trHeight w:val="389"/>
        </w:trPr>
        <w:tc>
          <w:tcPr>
            <w:tcW w:w="10800" w:type="dxa"/>
            <w:gridSpan w:val="1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525286" w14:textId="77777777" w:rsidR="008109BB" w:rsidRPr="004A456B" w:rsidRDefault="008109BB" w:rsidP="00281AAD">
            <w:pPr>
              <w:pStyle w:val="ListParagraph"/>
              <w:numPr>
                <w:ilvl w:val="0"/>
                <w:numId w:val="8"/>
              </w:numPr>
              <w:tabs>
                <w:tab w:val="left" w:pos="270"/>
              </w:tabs>
              <w:spacing w:after="0" w:line="240" w:lineRule="auto"/>
              <w:ind w:left="510"/>
              <w:rPr>
                <w:rFonts w:ascii="Arial" w:hAnsi="Arial" w:cs="Arial"/>
                <w:b/>
                <w:bCs/>
                <w:color w:val="142D5A"/>
                <w:sz w:val="20"/>
                <w:szCs w:val="20"/>
              </w:rPr>
            </w:pPr>
            <w:r w:rsidRPr="004A456B">
              <w:rPr>
                <w:rFonts w:ascii="Arial" w:hAnsi="Arial" w:cs="Arial"/>
                <w:b/>
                <w:bCs/>
                <w:color w:val="142D5A"/>
                <w:sz w:val="20"/>
                <w:szCs w:val="20"/>
              </w:rPr>
              <w:t xml:space="preserve">DAY-TO-DAY </w:t>
            </w:r>
            <w:r w:rsidRPr="004A456B">
              <w:rPr>
                <w:rFonts w:ascii="Arial" w:hAnsi="Arial" w:cs="Arial"/>
                <w:b/>
                <w:bCs/>
                <w:color w:val="142D5A"/>
                <w:sz w:val="20"/>
                <w:szCs w:val="20"/>
                <w:u w:val="single"/>
              </w:rPr>
              <w:t>PROGRAM</w:t>
            </w:r>
            <w:r w:rsidRPr="004A456B">
              <w:rPr>
                <w:rFonts w:ascii="Arial" w:hAnsi="Arial" w:cs="Arial"/>
                <w:b/>
                <w:bCs/>
                <w:color w:val="142D5A"/>
                <w:sz w:val="20"/>
                <w:szCs w:val="20"/>
              </w:rPr>
              <w:t xml:space="preserve"> CONTACT:</w:t>
            </w:r>
          </w:p>
        </w:tc>
      </w:tr>
      <w:tr w:rsidR="008109BB" w14:paraId="1B0DFCCC" w14:textId="77777777" w:rsidTr="008F5094">
        <w:trPr>
          <w:cantSplit/>
          <w:trHeight w:hRule="exact" w:val="216"/>
        </w:trPr>
        <w:tc>
          <w:tcPr>
            <w:tcW w:w="3184" w:type="dxa"/>
            <w:gridSpan w:val="2"/>
            <w:tcBorders>
              <w:top w:val="single" w:sz="4" w:space="0" w:color="auto"/>
              <w:left w:val="single" w:sz="4" w:space="0" w:color="auto"/>
              <w:bottom w:val="nil"/>
              <w:right w:val="nil"/>
            </w:tcBorders>
            <w:hideMark/>
          </w:tcPr>
          <w:p w14:paraId="6FECFAB5"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7"/>
            <w:tcBorders>
              <w:top w:val="single" w:sz="4" w:space="0" w:color="auto"/>
              <w:left w:val="nil"/>
              <w:bottom w:val="nil"/>
              <w:right w:val="nil"/>
            </w:tcBorders>
            <w:hideMark/>
          </w:tcPr>
          <w:p w14:paraId="715AD82E"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TITLE</w:t>
            </w:r>
          </w:p>
        </w:tc>
        <w:tc>
          <w:tcPr>
            <w:tcW w:w="4426" w:type="dxa"/>
            <w:gridSpan w:val="5"/>
            <w:tcBorders>
              <w:top w:val="single" w:sz="4" w:space="0" w:color="auto"/>
              <w:left w:val="nil"/>
              <w:bottom w:val="nil"/>
              <w:right w:val="single" w:sz="4" w:space="0" w:color="auto"/>
            </w:tcBorders>
            <w:hideMark/>
          </w:tcPr>
          <w:p w14:paraId="4524423D" w14:textId="77777777" w:rsidR="008109BB" w:rsidRPr="00B26C1D" w:rsidRDefault="008109BB" w:rsidP="008F5094">
            <w:pPr>
              <w:ind w:left="144"/>
              <w:contextualSpacing/>
              <w:rPr>
                <w:rFonts w:ascii="Arial" w:hAnsi="Arial" w:cs="Arial"/>
                <w:sz w:val="18"/>
              </w:rPr>
            </w:pPr>
            <w:r w:rsidRPr="00B26C1D">
              <w:rPr>
                <w:rFonts w:ascii="Arial" w:hAnsi="Arial" w:cs="Arial"/>
                <w:sz w:val="18"/>
              </w:rPr>
              <w:t>TELEPHONE NUMBER</w:t>
            </w:r>
          </w:p>
        </w:tc>
      </w:tr>
      <w:tr w:rsidR="008109BB" w14:paraId="7DB9B563" w14:textId="77777777" w:rsidTr="008F5094">
        <w:trPr>
          <w:cantSplit/>
          <w:trHeight w:val="274"/>
        </w:trPr>
        <w:tc>
          <w:tcPr>
            <w:tcW w:w="3184" w:type="dxa"/>
            <w:gridSpan w:val="2"/>
            <w:tcBorders>
              <w:top w:val="nil"/>
              <w:left w:val="single" w:sz="4" w:space="0" w:color="auto"/>
              <w:bottom w:val="single" w:sz="4" w:space="0" w:color="auto"/>
              <w:right w:val="nil"/>
            </w:tcBorders>
            <w:hideMark/>
          </w:tcPr>
          <w:p w14:paraId="02A7E166"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7"/>
            <w:tcBorders>
              <w:top w:val="nil"/>
              <w:left w:val="nil"/>
              <w:bottom w:val="single" w:sz="4" w:space="0" w:color="auto"/>
              <w:right w:val="nil"/>
            </w:tcBorders>
            <w:hideMark/>
          </w:tcPr>
          <w:p w14:paraId="7D7EBDDF"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single" w:sz="4" w:space="0" w:color="auto"/>
              <w:right w:val="single" w:sz="4" w:space="0" w:color="auto"/>
            </w:tcBorders>
            <w:hideMark/>
          </w:tcPr>
          <w:p w14:paraId="02472095"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20CE971B" w14:textId="77777777" w:rsidTr="008F5094">
        <w:trPr>
          <w:cantSplit/>
          <w:trHeight w:val="216"/>
        </w:trPr>
        <w:tc>
          <w:tcPr>
            <w:tcW w:w="6374" w:type="dxa"/>
            <w:gridSpan w:val="9"/>
            <w:tcBorders>
              <w:top w:val="single" w:sz="4" w:space="0" w:color="auto"/>
              <w:left w:val="single" w:sz="4" w:space="0" w:color="auto"/>
              <w:bottom w:val="nil"/>
              <w:right w:val="nil"/>
            </w:tcBorders>
            <w:hideMark/>
          </w:tcPr>
          <w:p w14:paraId="58709F30"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6" w:type="dxa"/>
            <w:gridSpan w:val="5"/>
            <w:tcBorders>
              <w:top w:val="single" w:sz="4" w:space="0" w:color="auto"/>
              <w:left w:val="nil"/>
              <w:bottom w:val="nil"/>
              <w:right w:val="single" w:sz="4" w:space="0" w:color="auto"/>
            </w:tcBorders>
            <w:hideMark/>
          </w:tcPr>
          <w:p w14:paraId="7397C788" w14:textId="77777777" w:rsidR="008109BB" w:rsidRPr="00B26C1D" w:rsidRDefault="008109BB" w:rsidP="008F5094">
            <w:pPr>
              <w:ind w:left="144"/>
              <w:contextualSpacing/>
              <w:rPr>
                <w:rFonts w:ascii="Arial" w:hAnsi="Arial" w:cs="Arial"/>
                <w:sz w:val="18"/>
              </w:rPr>
            </w:pPr>
            <w:r w:rsidRPr="00B26C1D">
              <w:rPr>
                <w:rFonts w:ascii="Arial" w:hAnsi="Arial" w:cs="Arial"/>
                <w:sz w:val="18"/>
              </w:rPr>
              <w:t>FAX NUMBER</w:t>
            </w:r>
          </w:p>
        </w:tc>
      </w:tr>
      <w:tr w:rsidR="008109BB" w14:paraId="53169074" w14:textId="77777777" w:rsidTr="008F5094">
        <w:trPr>
          <w:cantSplit/>
          <w:trHeight w:val="297"/>
        </w:trPr>
        <w:tc>
          <w:tcPr>
            <w:tcW w:w="6374" w:type="dxa"/>
            <w:gridSpan w:val="9"/>
            <w:tcBorders>
              <w:top w:val="nil"/>
              <w:left w:val="single" w:sz="4" w:space="0" w:color="auto"/>
              <w:bottom w:val="nil"/>
              <w:right w:val="nil"/>
            </w:tcBorders>
            <w:hideMark/>
          </w:tcPr>
          <w:p w14:paraId="3087B376"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6" w:type="dxa"/>
            <w:gridSpan w:val="5"/>
            <w:tcBorders>
              <w:top w:val="nil"/>
              <w:left w:val="nil"/>
              <w:bottom w:val="nil"/>
              <w:right w:val="single" w:sz="4" w:space="0" w:color="auto"/>
            </w:tcBorders>
            <w:hideMark/>
          </w:tcPr>
          <w:p w14:paraId="60FC88BC"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07BF5290" w14:textId="77777777" w:rsidTr="008F5094">
        <w:trPr>
          <w:cantSplit/>
          <w:trHeight w:val="216"/>
        </w:trPr>
        <w:tc>
          <w:tcPr>
            <w:tcW w:w="3674" w:type="dxa"/>
            <w:gridSpan w:val="4"/>
            <w:tcBorders>
              <w:top w:val="single" w:sz="4" w:space="0" w:color="auto"/>
              <w:left w:val="single" w:sz="4" w:space="0" w:color="auto"/>
              <w:bottom w:val="nil"/>
              <w:right w:val="nil"/>
            </w:tcBorders>
            <w:hideMark/>
          </w:tcPr>
          <w:p w14:paraId="23B08B28"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800" w:type="dxa"/>
            <w:gridSpan w:val="4"/>
            <w:tcBorders>
              <w:top w:val="single" w:sz="4" w:space="0" w:color="auto"/>
              <w:left w:val="nil"/>
              <w:bottom w:val="nil"/>
              <w:right w:val="nil"/>
            </w:tcBorders>
            <w:hideMark/>
          </w:tcPr>
          <w:p w14:paraId="46D74F47"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4D093726"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ZIP CODE</w:t>
            </w:r>
          </w:p>
        </w:tc>
        <w:tc>
          <w:tcPr>
            <w:tcW w:w="3796" w:type="dxa"/>
            <w:gridSpan w:val="4"/>
            <w:tcBorders>
              <w:top w:val="single" w:sz="4" w:space="0" w:color="auto"/>
              <w:left w:val="nil"/>
              <w:bottom w:val="nil"/>
              <w:right w:val="single" w:sz="4" w:space="0" w:color="auto"/>
            </w:tcBorders>
            <w:hideMark/>
          </w:tcPr>
          <w:p w14:paraId="75959D45" w14:textId="77777777" w:rsidR="008109BB" w:rsidRPr="00B26C1D" w:rsidRDefault="008109BB" w:rsidP="008F5094">
            <w:pPr>
              <w:ind w:left="144"/>
              <w:contextualSpacing/>
              <w:rPr>
                <w:rFonts w:ascii="Arial" w:hAnsi="Arial" w:cs="Arial"/>
                <w:sz w:val="18"/>
              </w:rPr>
            </w:pPr>
            <w:r w:rsidRPr="00B26C1D">
              <w:rPr>
                <w:rFonts w:ascii="Arial" w:hAnsi="Arial" w:cs="Arial"/>
                <w:sz w:val="18"/>
              </w:rPr>
              <w:t>EMAIL ADDRESS</w:t>
            </w:r>
          </w:p>
        </w:tc>
      </w:tr>
      <w:tr w:rsidR="008109BB" w14:paraId="4706ED01" w14:textId="77777777" w:rsidTr="008F5094">
        <w:trPr>
          <w:cantSplit/>
          <w:trHeight w:val="274"/>
        </w:trPr>
        <w:tc>
          <w:tcPr>
            <w:tcW w:w="3674" w:type="dxa"/>
            <w:gridSpan w:val="4"/>
            <w:tcBorders>
              <w:top w:val="nil"/>
              <w:left w:val="single" w:sz="4" w:space="0" w:color="auto"/>
              <w:bottom w:val="single" w:sz="4" w:space="0" w:color="auto"/>
              <w:right w:val="nil"/>
            </w:tcBorders>
            <w:hideMark/>
          </w:tcPr>
          <w:p w14:paraId="51CF00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gridSpan w:val="4"/>
            <w:tcBorders>
              <w:top w:val="nil"/>
              <w:left w:val="nil"/>
              <w:bottom w:val="single" w:sz="4" w:space="0" w:color="auto"/>
              <w:right w:val="nil"/>
            </w:tcBorders>
            <w:hideMark/>
          </w:tcPr>
          <w:p w14:paraId="0D4F621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3971AFD8"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6" w:type="dxa"/>
            <w:gridSpan w:val="4"/>
            <w:tcBorders>
              <w:top w:val="nil"/>
              <w:left w:val="nil"/>
              <w:bottom w:val="single" w:sz="4" w:space="0" w:color="auto"/>
              <w:right w:val="single" w:sz="4" w:space="0" w:color="auto"/>
            </w:tcBorders>
            <w:hideMark/>
          </w:tcPr>
          <w:p w14:paraId="5973B581"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FBF22B7" w14:textId="77777777" w:rsidR="008109BB" w:rsidRDefault="008109BB" w:rsidP="008109BB">
      <w:r>
        <w:br w:type="page"/>
      </w:r>
    </w:p>
    <w:tbl>
      <w:tblPr>
        <w:tblpPr w:leftFromText="187" w:rightFromText="187" w:bottomFromText="200" w:vertAnchor="text" w:horzAnchor="page" w:tblpX="736" w:tblpY="10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490"/>
        <w:gridCol w:w="1800"/>
        <w:gridCol w:w="900"/>
        <w:gridCol w:w="630"/>
        <w:gridCol w:w="3792"/>
      </w:tblGrid>
      <w:tr w:rsidR="008109BB" w14:paraId="2F3542E4" w14:textId="77777777" w:rsidTr="008F5094">
        <w:trPr>
          <w:cantSplit/>
          <w:trHeight w:val="389"/>
        </w:trPr>
        <w:tc>
          <w:tcPr>
            <w:tcW w:w="1080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A3C124" w14:textId="77777777" w:rsidR="008109BB" w:rsidRPr="00BD2B07" w:rsidRDefault="008109BB" w:rsidP="00281AAD">
            <w:pPr>
              <w:pStyle w:val="ListParagraph"/>
              <w:numPr>
                <w:ilvl w:val="0"/>
                <w:numId w:val="8"/>
              </w:numPr>
              <w:spacing w:after="0" w:line="240" w:lineRule="auto"/>
              <w:rPr>
                <w:rFonts w:ascii="Arial" w:hAnsi="Arial" w:cs="Arial"/>
                <w:sz w:val="18"/>
                <w:szCs w:val="20"/>
              </w:rPr>
            </w:pPr>
            <w:r w:rsidRPr="00BD2B07">
              <w:rPr>
                <w:rFonts w:ascii="Arial" w:hAnsi="Arial" w:cs="Arial"/>
                <w:b/>
                <w:bCs/>
                <w:color w:val="142D5A"/>
                <w:sz w:val="20"/>
                <w:szCs w:val="20"/>
              </w:rPr>
              <w:lastRenderedPageBreak/>
              <w:t xml:space="preserve">DAY-TO-DAY </w:t>
            </w:r>
            <w:r w:rsidRPr="00BD2B07">
              <w:rPr>
                <w:rFonts w:ascii="Arial" w:hAnsi="Arial" w:cs="Arial"/>
                <w:b/>
                <w:bCs/>
                <w:color w:val="142D5A"/>
                <w:sz w:val="20"/>
                <w:szCs w:val="20"/>
                <w:u w:val="single"/>
              </w:rPr>
              <w:t>FISCAL</w:t>
            </w:r>
            <w:r w:rsidRPr="00DA04CD">
              <w:rPr>
                <w:rFonts w:ascii="Arial" w:hAnsi="Arial" w:cs="Arial"/>
                <w:b/>
                <w:bCs/>
                <w:color w:val="142D5A"/>
                <w:sz w:val="20"/>
                <w:szCs w:val="20"/>
              </w:rPr>
              <w:t xml:space="preserve"> </w:t>
            </w:r>
            <w:r w:rsidRPr="00BD2B07">
              <w:rPr>
                <w:rFonts w:ascii="Arial" w:hAnsi="Arial" w:cs="Arial"/>
                <w:b/>
                <w:bCs/>
                <w:color w:val="142D5A"/>
                <w:sz w:val="20"/>
                <w:szCs w:val="20"/>
              </w:rPr>
              <w:t>CONTACT:</w:t>
            </w:r>
          </w:p>
        </w:tc>
      </w:tr>
      <w:tr w:rsidR="008109BB" w14:paraId="77E6E94E" w14:textId="77777777" w:rsidTr="008F5094">
        <w:trPr>
          <w:cantSplit/>
          <w:trHeight w:val="274"/>
        </w:trPr>
        <w:tc>
          <w:tcPr>
            <w:tcW w:w="3188" w:type="dxa"/>
            <w:tcBorders>
              <w:top w:val="single" w:sz="4" w:space="0" w:color="auto"/>
              <w:left w:val="single" w:sz="4" w:space="0" w:color="auto"/>
              <w:bottom w:val="nil"/>
              <w:right w:val="nil"/>
            </w:tcBorders>
          </w:tcPr>
          <w:p w14:paraId="2954033D"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 xml:space="preserve">NAME </w:t>
            </w:r>
          </w:p>
        </w:tc>
        <w:tc>
          <w:tcPr>
            <w:tcW w:w="3190" w:type="dxa"/>
            <w:gridSpan w:val="3"/>
            <w:tcBorders>
              <w:top w:val="single" w:sz="4" w:space="0" w:color="auto"/>
              <w:left w:val="nil"/>
              <w:bottom w:val="nil"/>
              <w:right w:val="nil"/>
            </w:tcBorders>
          </w:tcPr>
          <w:p w14:paraId="170D0FE8" w14:textId="77777777" w:rsidR="008109BB" w:rsidRPr="00B26C1D" w:rsidRDefault="008109BB" w:rsidP="008F5094">
            <w:pPr>
              <w:tabs>
                <w:tab w:val="left" w:pos="1372"/>
              </w:tabs>
              <w:ind w:left="144"/>
              <w:contextualSpacing/>
              <w:rPr>
                <w:rFonts w:ascii="Arial" w:hAnsi="Arial" w:cs="Arial"/>
                <w:b/>
                <w:bCs/>
                <w:sz w:val="18"/>
              </w:rPr>
            </w:pPr>
            <w:r w:rsidRPr="00B26C1D">
              <w:rPr>
                <w:rFonts w:ascii="Arial" w:hAnsi="Arial" w:cs="Arial"/>
                <w:sz w:val="18"/>
              </w:rPr>
              <w:t>TITLE</w:t>
            </w:r>
          </w:p>
        </w:tc>
        <w:tc>
          <w:tcPr>
            <w:tcW w:w="4422" w:type="dxa"/>
            <w:gridSpan w:val="2"/>
            <w:tcBorders>
              <w:top w:val="single" w:sz="4" w:space="0" w:color="auto"/>
              <w:left w:val="nil"/>
              <w:bottom w:val="nil"/>
              <w:right w:val="single" w:sz="4" w:space="0" w:color="auto"/>
            </w:tcBorders>
          </w:tcPr>
          <w:p w14:paraId="6B27FB77" w14:textId="77777777" w:rsidR="008109BB" w:rsidRPr="00B26C1D" w:rsidRDefault="008109BB" w:rsidP="008F5094">
            <w:pPr>
              <w:ind w:left="144"/>
              <w:contextualSpacing/>
              <w:rPr>
                <w:rFonts w:ascii="Arial" w:hAnsi="Arial" w:cs="Arial"/>
                <w:sz w:val="18"/>
              </w:rPr>
            </w:pPr>
            <w:r w:rsidRPr="00B26C1D">
              <w:rPr>
                <w:rFonts w:ascii="Arial" w:hAnsi="Arial" w:cs="Arial"/>
                <w:sz w:val="18"/>
              </w:rPr>
              <w:t>TELEPHONE NUMBER</w:t>
            </w:r>
          </w:p>
        </w:tc>
      </w:tr>
      <w:tr w:rsidR="008109BB" w14:paraId="363CA4B5" w14:textId="77777777" w:rsidTr="008F5094">
        <w:trPr>
          <w:cantSplit/>
          <w:trHeight w:val="274"/>
        </w:trPr>
        <w:tc>
          <w:tcPr>
            <w:tcW w:w="3188" w:type="dxa"/>
            <w:tcBorders>
              <w:top w:val="nil"/>
              <w:left w:val="single" w:sz="4" w:space="0" w:color="auto"/>
              <w:bottom w:val="single" w:sz="4" w:space="0" w:color="auto"/>
              <w:right w:val="nil"/>
            </w:tcBorders>
            <w:hideMark/>
          </w:tcPr>
          <w:p w14:paraId="709156E2"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90" w:type="dxa"/>
            <w:gridSpan w:val="3"/>
            <w:tcBorders>
              <w:top w:val="nil"/>
              <w:left w:val="nil"/>
              <w:bottom w:val="single" w:sz="4" w:space="0" w:color="auto"/>
              <w:right w:val="nil"/>
            </w:tcBorders>
            <w:hideMark/>
          </w:tcPr>
          <w:p w14:paraId="12BF1E8E"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single" w:sz="4" w:space="0" w:color="auto"/>
              <w:right w:val="single" w:sz="4" w:space="0" w:color="auto"/>
            </w:tcBorders>
            <w:hideMark/>
          </w:tcPr>
          <w:p w14:paraId="4903EA34"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rsidRPr="00B26C1D" w14:paraId="1EB31FC8" w14:textId="77777777" w:rsidTr="008F5094">
        <w:trPr>
          <w:cantSplit/>
          <w:trHeight w:val="216"/>
        </w:trPr>
        <w:tc>
          <w:tcPr>
            <w:tcW w:w="6378" w:type="dxa"/>
            <w:gridSpan w:val="4"/>
            <w:tcBorders>
              <w:top w:val="single" w:sz="4" w:space="0" w:color="auto"/>
              <w:left w:val="single" w:sz="4" w:space="0" w:color="auto"/>
              <w:bottom w:val="nil"/>
              <w:right w:val="nil"/>
            </w:tcBorders>
            <w:hideMark/>
          </w:tcPr>
          <w:p w14:paraId="4F878919"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STREET ADDRESS</w:t>
            </w:r>
          </w:p>
        </w:tc>
        <w:tc>
          <w:tcPr>
            <w:tcW w:w="4422" w:type="dxa"/>
            <w:gridSpan w:val="2"/>
            <w:tcBorders>
              <w:top w:val="single" w:sz="4" w:space="0" w:color="auto"/>
              <w:left w:val="nil"/>
              <w:bottom w:val="nil"/>
              <w:right w:val="single" w:sz="4" w:space="0" w:color="auto"/>
            </w:tcBorders>
            <w:hideMark/>
          </w:tcPr>
          <w:p w14:paraId="1DA359A7" w14:textId="77777777" w:rsidR="008109BB" w:rsidRPr="00B26C1D" w:rsidRDefault="008109BB" w:rsidP="008F5094">
            <w:pPr>
              <w:ind w:left="144"/>
              <w:contextualSpacing/>
              <w:rPr>
                <w:rFonts w:ascii="Arial" w:hAnsi="Arial" w:cs="Arial"/>
                <w:sz w:val="18"/>
              </w:rPr>
            </w:pPr>
            <w:r w:rsidRPr="00B26C1D">
              <w:rPr>
                <w:rFonts w:ascii="Arial" w:hAnsi="Arial" w:cs="Arial"/>
                <w:sz w:val="18"/>
              </w:rPr>
              <w:t>FAX NUMBER</w:t>
            </w:r>
          </w:p>
        </w:tc>
      </w:tr>
      <w:tr w:rsidR="008109BB" w14:paraId="672DFC56" w14:textId="77777777" w:rsidTr="008F5094">
        <w:trPr>
          <w:cantSplit/>
          <w:trHeight w:val="297"/>
        </w:trPr>
        <w:tc>
          <w:tcPr>
            <w:tcW w:w="6378" w:type="dxa"/>
            <w:gridSpan w:val="4"/>
            <w:tcBorders>
              <w:top w:val="nil"/>
              <w:left w:val="single" w:sz="4" w:space="0" w:color="auto"/>
              <w:bottom w:val="nil"/>
              <w:right w:val="nil"/>
            </w:tcBorders>
            <w:hideMark/>
          </w:tcPr>
          <w:p w14:paraId="58D6F36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gridSpan w:val="2"/>
            <w:tcBorders>
              <w:top w:val="nil"/>
              <w:left w:val="nil"/>
              <w:bottom w:val="nil"/>
              <w:right w:val="single" w:sz="4" w:space="0" w:color="auto"/>
            </w:tcBorders>
            <w:hideMark/>
          </w:tcPr>
          <w:p w14:paraId="494495A7"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rsidRPr="00B26C1D" w14:paraId="30DAC9D0" w14:textId="77777777" w:rsidTr="008F5094">
        <w:trPr>
          <w:cantSplit/>
          <w:trHeight w:val="216"/>
        </w:trPr>
        <w:tc>
          <w:tcPr>
            <w:tcW w:w="3678" w:type="dxa"/>
            <w:gridSpan w:val="2"/>
            <w:tcBorders>
              <w:top w:val="single" w:sz="4" w:space="0" w:color="auto"/>
              <w:left w:val="single" w:sz="4" w:space="0" w:color="auto"/>
              <w:bottom w:val="nil"/>
              <w:right w:val="nil"/>
            </w:tcBorders>
            <w:hideMark/>
          </w:tcPr>
          <w:p w14:paraId="6A3652D2"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CITY</w:t>
            </w:r>
          </w:p>
        </w:tc>
        <w:tc>
          <w:tcPr>
            <w:tcW w:w="1800" w:type="dxa"/>
            <w:tcBorders>
              <w:top w:val="single" w:sz="4" w:space="0" w:color="auto"/>
              <w:left w:val="nil"/>
              <w:bottom w:val="nil"/>
              <w:right w:val="nil"/>
            </w:tcBorders>
            <w:hideMark/>
          </w:tcPr>
          <w:p w14:paraId="41142B7D"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STATE</w:t>
            </w:r>
          </w:p>
        </w:tc>
        <w:tc>
          <w:tcPr>
            <w:tcW w:w="1530" w:type="dxa"/>
            <w:gridSpan w:val="2"/>
            <w:tcBorders>
              <w:top w:val="single" w:sz="4" w:space="0" w:color="auto"/>
              <w:left w:val="nil"/>
              <w:bottom w:val="nil"/>
              <w:right w:val="nil"/>
            </w:tcBorders>
            <w:hideMark/>
          </w:tcPr>
          <w:p w14:paraId="3DD53526" w14:textId="77777777" w:rsidR="008109BB" w:rsidRPr="00B26C1D" w:rsidRDefault="008109BB" w:rsidP="008F5094">
            <w:pPr>
              <w:ind w:left="144"/>
              <w:contextualSpacing/>
              <w:rPr>
                <w:rFonts w:ascii="Arial" w:hAnsi="Arial" w:cs="Arial"/>
                <w:b/>
                <w:bCs/>
                <w:sz w:val="18"/>
              </w:rPr>
            </w:pPr>
            <w:r w:rsidRPr="00B26C1D">
              <w:rPr>
                <w:rFonts w:ascii="Arial" w:hAnsi="Arial" w:cs="Arial"/>
                <w:sz w:val="18"/>
              </w:rPr>
              <w:t>ZIP CODE</w:t>
            </w:r>
          </w:p>
        </w:tc>
        <w:tc>
          <w:tcPr>
            <w:tcW w:w="3792" w:type="dxa"/>
            <w:tcBorders>
              <w:top w:val="single" w:sz="4" w:space="0" w:color="auto"/>
              <w:left w:val="nil"/>
              <w:bottom w:val="nil"/>
              <w:right w:val="single" w:sz="4" w:space="0" w:color="auto"/>
            </w:tcBorders>
            <w:hideMark/>
          </w:tcPr>
          <w:p w14:paraId="3764CB5F" w14:textId="77777777" w:rsidR="008109BB" w:rsidRPr="00B26C1D" w:rsidRDefault="008109BB" w:rsidP="008F5094">
            <w:pPr>
              <w:ind w:left="144"/>
              <w:contextualSpacing/>
              <w:rPr>
                <w:rFonts w:ascii="Arial" w:hAnsi="Arial" w:cs="Arial"/>
                <w:sz w:val="18"/>
              </w:rPr>
            </w:pPr>
            <w:r w:rsidRPr="00B26C1D">
              <w:rPr>
                <w:rFonts w:ascii="Arial" w:hAnsi="Arial" w:cs="Arial"/>
                <w:sz w:val="18"/>
              </w:rPr>
              <w:t>EMAIL ADDRESS</w:t>
            </w:r>
          </w:p>
        </w:tc>
      </w:tr>
      <w:tr w:rsidR="008109BB" w14:paraId="1C4951BC" w14:textId="77777777" w:rsidTr="008F5094">
        <w:trPr>
          <w:cantSplit/>
          <w:trHeight w:val="274"/>
        </w:trPr>
        <w:tc>
          <w:tcPr>
            <w:tcW w:w="3678" w:type="dxa"/>
            <w:gridSpan w:val="2"/>
            <w:tcBorders>
              <w:top w:val="nil"/>
              <w:left w:val="single" w:sz="4" w:space="0" w:color="auto"/>
              <w:bottom w:val="single" w:sz="4" w:space="0" w:color="auto"/>
              <w:right w:val="nil"/>
            </w:tcBorders>
            <w:hideMark/>
          </w:tcPr>
          <w:p w14:paraId="547D0348" w14:textId="77777777" w:rsidR="008109BB" w:rsidRDefault="008109BB" w:rsidP="008F5094">
            <w:pPr>
              <w:ind w:left="144"/>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00" w:type="dxa"/>
            <w:tcBorders>
              <w:top w:val="nil"/>
              <w:left w:val="nil"/>
              <w:bottom w:val="single" w:sz="4" w:space="0" w:color="auto"/>
              <w:right w:val="nil"/>
            </w:tcBorders>
            <w:hideMark/>
          </w:tcPr>
          <w:p w14:paraId="5AF3CF60"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0" w:type="dxa"/>
            <w:gridSpan w:val="2"/>
            <w:tcBorders>
              <w:top w:val="nil"/>
              <w:left w:val="nil"/>
              <w:bottom w:val="single" w:sz="4" w:space="0" w:color="auto"/>
              <w:right w:val="nil"/>
            </w:tcBorders>
            <w:hideMark/>
          </w:tcPr>
          <w:p w14:paraId="56677722"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792" w:type="dxa"/>
            <w:tcBorders>
              <w:top w:val="nil"/>
              <w:left w:val="nil"/>
              <w:bottom w:val="single" w:sz="4" w:space="0" w:color="auto"/>
              <w:right w:val="single" w:sz="4" w:space="0" w:color="auto"/>
            </w:tcBorders>
            <w:hideMark/>
          </w:tcPr>
          <w:p w14:paraId="5A522459" w14:textId="77777777" w:rsidR="008109BB" w:rsidRDefault="008109BB" w:rsidP="008F5094">
            <w:pPr>
              <w:ind w:left="144"/>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3D16640" w14:textId="77777777" w:rsidR="008109BB" w:rsidRPr="00FB4D39" w:rsidRDefault="008109BB" w:rsidP="008109BB">
      <w:pPr>
        <w:rPr>
          <w:rFonts w:ascii="Arial" w:hAnsi="Arial" w:cs="Arial"/>
          <w:b/>
          <w:sz w:val="24"/>
          <w:szCs w:val="22"/>
        </w:rPr>
      </w:pPr>
      <w:r w:rsidRPr="00FB4D39">
        <w:rPr>
          <w:rFonts w:ascii="Arial" w:hAnsi="Arial" w:cs="Arial"/>
          <w:sz w:val="18"/>
          <w:szCs w:val="18"/>
        </w:rPr>
        <w:t>*Authorized Signature: Must be a representative with the authority to sign documents and obligate the applicant</w:t>
      </w:r>
      <w:r>
        <w:rPr>
          <w:rFonts w:ascii="Arial" w:hAnsi="Arial" w:cs="Arial"/>
          <w:sz w:val="18"/>
          <w:szCs w:val="18"/>
        </w:rPr>
        <w:t>*</w:t>
      </w:r>
    </w:p>
    <w:tbl>
      <w:tblPr>
        <w:tblpPr w:leftFromText="187" w:rightFromText="187" w:bottomFromText="200" w:vertAnchor="text" w:horzAnchor="margin" w:tblpXSpec="center" w:tblpY="-464"/>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95"/>
        <w:gridCol w:w="1888"/>
        <w:gridCol w:w="988"/>
        <w:gridCol w:w="1081"/>
        <w:gridCol w:w="95"/>
        <w:gridCol w:w="2971"/>
      </w:tblGrid>
      <w:tr w:rsidR="008109BB" w14:paraId="1DCAF069" w14:textId="77777777" w:rsidTr="008F5094">
        <w:trPr>
          <w:cantSplit/>
          <w:trHeight w:val="707"/>
        </w:trPr>
        <w:tc>
          <w:tcPr>
            <w:tcW w:w="10795" w:type="dxa"/>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34C6DA1" w14:textId="77777777" w:rsidR="008109BB" w:rsidRDefault="008109BB" w:rsidP="00281AAD">
            <w:pPr>
              <w:pStyle w:val="NoSpacing"/>
              <w:numPr>
                <w:ilvl w:val="0"/>
                <w:numId w:val="8"/>
              </w:numPr>
              <w:tabs>
                <w:tab w:val="left" w:pos="270"/>
              </w:tabs>
              <w:rPr>
                <w:rFonts w:ascii="Arial" w:hAnsi="Arial" w:cs="Arial"/>
                <w:b/>
                <w:color w:val="142D5A"/>
                <w:sz w:val="20"/>
                <w:szCs w:val="20"/>
              </w:rPr>
            </w:pPr>
            <w:r>
              <w:rPr>
                <w:rFonts w:ascii="Arial" w:hAnsi="Arial" w:cs="Arial"/>
                <w:b/>
                <w:color w:val="142D5A"/>
                <w:sz w:val="20"/>
                <w:szCs w:val="20"/>
              </w:rPr>
              <w:t>AUTHORIZED SIGNATURE</w:t>
            </w:r>
          </w:p>
          <w:p w14:paraId="3616A529" w14:textId="77777777" w:rsidR="008109BB" w:rsidRDefault="008109BB" w:rsidP="008F5094">
            <w:pPr>
              <w:pStyle w:val="NoSpacing"/>
              <w:ind w:left="274"/>
              <w:contextualSpacing/>
              <w:jc w:val="both"/>
              <w:rPr>
                <w:rFonts w:ascii="Arial" w:hAnsi="Arial" w:cs="Arial"/>
                <w:b/>
                <w:color w:val="142D5A"/>
                <w:sz w:val="16"/>
                <w:szCs w:val="16"/>
              </w:rPr>
            </w:pPr>
            <w:r w:rsidRPr="007E6B6B">
              <w:rPr>
                <w:rFonts w:ascii="Arial" w:hAnsi="Arial" w:cs="Arial"/>
                <w:b/>
                <w:color w:val="142D5A"/>
                <w:sz w:val="16"/>
                <w:szCs w:val="16"/>
              </w:rPr>
              <w:t>By signing this application, I hereby certify that I am vested by the Applicant with the authority to enter into contract with the BSCC, and that the grantee and any subcontractors will abide by the laws, policies and procedures governing this funding.</w:t>
            </w:r>
          </w:p>
        </w:tc>
      </w:tr>
      <w:tr w:rsidR="008109BB" w14:paraId="33AD3028" w14:textId="77777777" w:rsidTr="008F5094">
        <w:trPr>
          <w:cantSplit/>
          <w:trHeight w:val="216"/>
        </w:trPr>
        <w:tc>
          <w:tcPr>
            <w:tcW w:w="3775" w:type="dxa"/>
            <w:gridSpan w:val="2"/>
            <w:tcBorders>
              <w:top w:val="single" w:sz="4" w:space="0" w:color="auto"/>
              <w:left w:val="single" w:sz="4" w:space="0" w:color="auto"/>
              <w:bottom w:val="nil"/>
              <w:right w:val="nil"/>
            </w:tcBorders>
            <w:vAlign w:val="center"/>
            <w:hideMark/>
          </w:tcPr>
          <w:p w14:paraId="0D75AFCF" w14:textId="77777777" w:rsidR="008109BB" w:rsidRPr="00B26C1D" w:rsidRDefault="008109BB" w:rsidP="008F5094">
            <w:pPr>
              <w:ind w:left="67"/>
              <w:rPr>
                <w:rFonts w:ascii="Arial" w:hAnsi="Arial" w:cs="Arial"/>
                <w:sz w:val="18"/>
                <w:szCs w:val="18"/>
              </w:rPr>
            </w:pPr>
            <w:r w:rsidRPr="00B26C1D">
              <w:rPr>
                <w:rFonts w:ascii="Arial" w:hAnsi="Arial" w:cs="Arial"/>
                <w:sz w:val="18"/>
                <w:szCs w:val="18"/>
              </w:rPr>
              <w:t xml:space="preserve">NAME OF AUTHORIZED OFFICER </w:t>
            </w:r>
          </w:p>
        </w:tc>
        <w:tc>
          <w:tcPr>
            <w:tcW w:w="1887" w:type="dxa"/>
            <w:tcBorders>
              <w:top w:val="single" w:sz="4" w:space="0" w:color="auto"/>
              <w:left w:val="nil"/>
              <w:bottom w:val="nil"/>
              <w:right w:val="nil"/>
            </w:tcBorders>
            <w:vAlign w:val="center"/>
            <w:hideMark/>
          </w:tcPr>
          <w:p w14:paraId="76E64C7F" w14:textId="77777777" w:rsidR="008109BB" w:rsidRPr="00B26C1D" w:rsidRDefault="008109BB" w:rsidP="008F5094">
            <w:pPr>
              <w:rPr>
                <w:rFonts w:ascii="Arial" w:hAnsi="Arial" w:cs="Arial"/>
                <w:sz w:val="18"/>
                <w:szCs w:val="18"/>
              </w:rPr>
            </w:pPr>
            <w:r w:rsidRPr="00B26C1D">
              <w:rPr>
                <w:rFonts w:ascii="Arial" w:hAnsi="Arial" w:cs="Arial"/>
                <w:sz w:val="18"/>
                <w:szCs w:val="18"/>
              </w:rPr>
              <w:t>TITLE</w:t>
            </w:r>
          </w:p>
        </w:tc>
        <w:tc>
          <w:tcPr>
            <w:tcW w:w="2163" w:type="dxa"/>
            <w:gridSpan w:val="3"/>
            <w:tcBorders>
              <w:top w:val="single" w:sz="4" w:space="0" w:color="auto"/>
              <w:left w:val="nil"/>
              <w:bottom w:val="nil"/>
              <w:right w:val="nil"/>
            </w:tcBorders>
            <w:vAlign w:val="center"/>
            <w:hideMark/>
          </w:tcPr>
          <w:p w14:paraId="7C119C18" w14:textId="77777777" w:rsidR="008109BB" w:rsidRPr="00B26C1D" w:rsidRDefault="008109BB" w:rsidP="008F5094">
            <w:pPr>
              <w:ind w:left="67"/>
              <w:rPr>
                <w:rFonts w:ascii="Arial" w:hAnsi="Arial" w:cs="Arial"/>
                <w:sz w:val="18"/>
                <w:szCs w:val="18"/>
              </w:rPr>
            </w:pPr>
            <w:r w:rsidRPr="00B26C1D">
              <w:rPr>
                <w:rFonts w:ascii="Arial" w:hAnsi="Arial" w:cs="Arial"/>
                <w:sz w:val="16"/>
                <w:szCs w:val="18"/>
              </w:rPr>
              <w:t xml:space="preserve">TELEPHONE NUMBER  </w:t>
            </w:r>
          </w:p>
        </w:tc>
        <w:tc>
          <w:tcPr>
            <w:tcW w:w="2970" w:type="dxa"/>
            <w:tcBorders>
              <w:top w:val="single" w:sz="4" w:space="0" w:color="auto"/>
              <w:left w:val="nil"/>
              <w:bottom w:val="nil"/>
              <w:right w:val="single" w:sz="4" w:space="0" w:color="auto"/>
            </w:tcBorders>
            <w:vAlign w:val="center"/>
            <w:hideMark/>
          </w:tcPr>
          <w:p w14:paraId="4A9E3D94" w14:textId="77777777" w:rsidR="008109BB" w:rsidRPr="00B26C1D" w:rsidRDefault="008109BB" w:rsidP="008F5094">
            <w:pPr>
              <w:tabs>
                <w:tab w:val="left" w:pos="882"/>
              </w:tabs>
              <w:rPr>
                <w:rFonts w:ascii="Arial" w:hAnsi="Arial" w:cs="Arial"/>
                <w:sz w:val="18"/>
                <w:szCs w:val="18"/>
              </w:rPr>
            </w:pPr>
            <w:r w:rsidRPr="00B26C1D">
              <w:rPr>
                <w:rFonts w:ascii="Arial" w:hAnsi="Arial" w:cs="Arial"/>
                <w:sz w:val="18"/>
                <w:szCs w:val="18"/>
              </w:rPr>
              <w:t>EMAIL ADDRESS</w:t>
            </w:r>
          </w:p>
        </w:tc>
      </w:tr>
      <w:bookmarkStart w:id="28" w:name="Text32" w:colFirst="0" w:colLast="3"/>
      <w:tr w:rsidR="008109BB" w14:paraId="165DF6CE" w14:textId="77777777" w:rsidTr="008F5094">
        <w:trPr>
          <w:cantSplit/>
          <w:trHeight w:val="483"/>
        </w:trPr>
        <w:tc>
          <w:tcPr>
            <w:tcW w:w="3775" w:type="dxa"/>
            <w:gridSpan w:val="2"/>
            <w:tcBorders>
              <w:top w:val="nil"/>
              <w:left w:val="single" w:sz="4" w:space="0" w:color="auto"/>
              <w:bottom w:val="nil"/>
              <w:right w:val="nil"/>
            </w:tcBorders>
            <w:vAlign w:val="center"/>
            <w:hideMark/>
          </w:tcPr>
          <w:p w14:paraId="161D3CC2" w14:textId="77777777" w:rsidR="008109BB" w:rsidRDefault="008109BB" w:rsidP="008F5094">
            <w:pPr>
              <w:pStyle w:val="Level1"/>
              <w:widowControl/>
              <w:tabs>
                <w:tab w:val="left" w:pos="1327"/>
              </w:tabs>
              <w:ind w:left="67"/>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1887" w:type="dxa"/>
            <w:tcBorders>
              <w:top w:val="nil"/>
              <w:left w:val="nil"/>
              <w:bottom w:val="nil"/>
              <w:right w:val="nil"/>
            </w:tcBorders>
            <w:vAlign w:val="center"/>
            <w:hideMark/>
          </w:tcPr>
          <w:p w14:paraId="7AB0AA3A" w14:textId="77777777" w:rsidR="008109BB" w:rsidRDefault="008109BB" w:rsidP="008F5094">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163" w:type="dxa"/>
            <w:gridSpan w:val="3"/>
            <w:tcBorders>
              <w:top w:val="nil"/>
              <w:left w:val="nil"/>
              <w:bottom w:val="nil"/>
              <w:right w:val="nil"/>
            </w:tcBorders>
            <w:vAlign w:val="center"/>
            <w:hideMark/>
          </w:tcPr>
          <w:p w14:paraId="667F6569" w14:textId="77777777" w:rsidR="008109BB" w:rsidRDefault="008109BB" w:rsidP="008F5094">
            <w:pPr>
              <w:pStyle w:val="Level1"/>
              <w:widowControl/>
              <w:tabs>
                <w:tab w:val="left" w:pos="1327"/>
              </w:tabs>
              <w:ind w:left="67"/>
              <w:rPr>
                <w:rFonts w:ascii="Arial" w:hAnsi="Arial" w:cs="Arial"/>
                <w:sz w:val="20"/>
              </w:rPr>
            </w:pPr>
            <w:r>
              <w:fldChar w:fldCharType="begin">
                <w:ffData>
                  <w:name w:val="Text41"/>
                  <w:enabled/>
                  <w:calcOnExit w:val="0"/>
                  <w:textInput/>
                </w:ffData>
              </w:fldChar>
            </w:r>
            <w:r>
              <w:rPr>
                <w:rFonts w:ascii="Arial" w:hAnsi="Arial" w:cs="Arial"/>
                <w:sz w:val="20"/>
              </w:rPr>
              <w:instrText xml:space="preserve"> FORMTEXT </w:instrText>
            </w:r>
            <w: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c>
          <w:tcPr>
            <w:tcW w:w="2970" w:type="dxa"/>
            <w:tcBorders>
              <w:top w:val="nil"/>
              <w:left w:val="nil"/>
              <w:bottom w:val="nil"/>
              <w:right w:val="single" w:sz="4" w:space="0" w:color="auto"/>
            </w:tcBorders>
            <w:vAlign w:val="center"/>
            <w:hideMark/>
          </w:tcPr>
          <w:p w14:paraId="40624E2D" w14:textId="77777777" w:rsidR="008109BB" w:rsidRDefault="008109BB" w:rsidP="008F5094">
            <w:pPr>
              <w:pStyle w:val="Level1"/>
              <w:widowControl/>
              <w:tabs>
                <w:tab w:val="left" w:pos="792"/>
              </w:tabs>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bookmarkEnd w:id="28"/>
      <w:tr w:rsidR="008109BB" w14:paraId="27CFA58E" w14:textId="77777777" w:rsidTr="008F5094">
        <w:trPr>
          <w:cantSplit/>
          <w:trHeight w:hRule="exact" w:val="216"/>
        </w:trPr>
        <w:tc>
          <w:tcPr>
            <w:tcW w:w="3680" w:type="dxa"/>
            <w:tcBorders>
              <w:top w:val="single" w:sz="4" w:space="0" w:color="auto"/>
              <w:left w:val="single" w:sz="4" w:space="0" w:color="auto"/>
              <w:bottom w:val="nil"/>
              <w:right w:val="nil"/>
            </w:tcBorders>
            <w:vAlign w:val="center"/>
            <w:hideMark/>
          </w:tcPr>
          <w:p w14:paraId="2DD20A3D" w14:textId="77777777" w:rsidR="008109BB" w:rsidRPr="00B26C1D" w:rsidRDefault="008109BB" w:rsidP="008F5094">
            <w:pPr>
              <w:ind w:left="67"/>
              <w:rPr>
                <w:rFonts w:ascii="Arial" w:hAnsi="Arial" w:cs="Arial"/>
                <w:b/>
                <w:bCs/>
                <w:sz w:val="18"/>
              </w:rPr>
            </w:pPr>
            <w:r w:rsidRPr="00B26C1D">
              <w:rPr>
                <w:rFonts w:ascii="Arial" w:hAnsi="Arial" w:cs="Arial"/>
                <w:sz w:val="18"/>
              </w:rPr>
              <w:t>STREET ADDRESS</w:t>
            </w:r>
          </w:p>
        </w:tc>
        <w:tc>
          <w:tcPr>
            <w:tcW w:w="2970" w:type="dxa"/>
            <w:gridSpan w:val="3"/>
            <w:tcBorders>
              <w:top w:val="single" w:sz="4" w:space="0" w:color="auto"/>
              <w:left w:val="nil"/>
              <w:bottom w:val="nil"/>
              <w:right w:val="nil"/>
            </w:tcBorders>
            <w:vAlign w:val="center"/>
            <w:hideMark/>
          </w:tcPr>
          <w:p w14:paraId="6DDF91FC" w14:textId="77777777" w:rsidR="008109BB" w:rsidRPr="00B26C1D" w:rsidRDefault="008109BB" w:rsidP="008F5094">
            <w:pPr>
              <w:ind w:left="67"/>
              <w:rPr>
                <w:rFonts w:ascii="Arial" w:hAnsi="Arial" w:cs="Arial"/>
                <w:sz w:val="18"/>
              </w:rPr>
            </w:pPr>
            <w:r w:rsidRPr="00B26C1D">
              <w:rPr>
                <w:rFonts w:ascii="Arial" w:hAnsi="Arial" w:cs="Arial"/>
                <w:sz w:val="18"/>
              </w:rPr>
              <w:t>CITY</w:t>
            </w:r>
          </w:p>
        </w:tc>
        <w:tc>
          <w:tcPr>
            <w:tcW w:w="1080" w:type="dxa"/>
            <w:tcBorders>
              <w:top w:val="single" w:sz="4" w:space="0" w:color="auto"/>
              <w:left w:val="nil"/>
              <w:bottom w:val="nil"/>
              <w:right w:val="nil"/>
            </w:tcBorders>
            <w:vAlign w:val="center"/>
            <w:hideMark/>
          </w:tcPr>
          <w:p w14:paraId="34F069DB" w14:textId="77777777" w:rsidR="008109BB" w:rsidRPr="00B26C1D" w:rsidRDefault="008109BB" w:rsidP="008F5094">
            <w:pPr>
              <w:ind w:left="67"/>
              <w:rPr>
                <w:rFonts w:ascii="Arial" w:hAnsi="Arial" w:cs="Arial"/>
                <w:sz w:val="18"/>
              </w:rPr>
            </w:pPr>
            <w:r w:rsidRPr="00B26C1D">
              <w:rPr>
                <w:rFonts w:ascii="Arial" w:hAnsi="Arial" w:cs="Arial"/>
                <w:sz w:val="18"/>
              </w:rPr>
              <w:t>STATE</w:t>
            </w:r>
          </w:p>
        </w:tc>
        <w:tc>
          <w:tcPr>
            <w:tcW w:w="3065" w:type="dxa"/>
            <w:gridSpan w:val="2"/>
            <w:tcBorders>
              <w:top w:val="single" w:sz="4" w:space="0" w:color="auto"/>
              <w:left w:val="nil"/>
              <w:bottom w:val="nil"/>
              <w:right w:val="single" w:sz="4" w:space="0" w:color="auto"/>
            </w:tcBorders>
            <w:vAlign w:val="center"/>
            <w:hideMark/>
          </w:tcPr>
          <w:p w14:paraId="0619D366" w14:textId="77777777" w:rsidR="008109BB" w:rsidRPr="00B26C1D" w:rsidRDefault="008109BB" w:rsidP="008F5094">
            <w:pPr>
              <w:rPr>
                <w:rFonts w:ascii="Arial" w:hAnsi="Arial" w:cs="Arial"/>
                <w:sz w:val="18"/>
              </w:rPr>
            </w:pPr>
            <w:r w:rsidRPr="00B26C1D">
              <w:rPr>
                <w:rFonts w:ascii="Arial" w:hAnsi="Arial" w:cs="Arial"/>
                <w:sz w:val="18"/>
              </w:rPr>
              <w:t>ZIP CODE</w:t>
            </w:r>
          </w:p>
        </w:tc>
      </w:tr>
      <w:tr w:rsidR="008109BB" w14:paraId="05E74863" w14:textId="77777777" w:rsidTr="008F5094">
        <w:trPr>
          <w:cantSplit/>
          <w:trHeight w:val="408"/>
        </w:trPr>
        <w:tc>
          <w:tcPr>
            <w:tcW w:w="3680" w:type="dxa"/>
            <w:tcBorders>
              <w:top w:val="nil"/>
              <w:left w:val="single" w:sz="4" w:space="0" w:color="auto"/>
              <w:bottom w:val="single" w:sz="4" w:space="0" w:color="auto"/>
              <w:right w:val="nil"/>
            </w:tcBorders>
            <w:vAlign w:val="center"/>
            <w:hideMark/>
          </w:tcPr>
          <w:p w14:paraId="640F0696" w14:textId="77777777" w:rsidR="008109BB" w:rsidRDefault="008109BB" w:rsidP="008F5094">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4"/>
                  <w:enabled/>
                  <w:calcOnExit w:val="0"/>
                  <w:textInput/>
                </w:ffData>
              </w:fldChar>
            </w:r>
            <w:r>
              <w:rPr>
                <w:rFonts w:ascii="Arial" w:hAnsi="Arial" w:cs="Arial"/>
              </w:rPr>
              <w:instrText xml:space="preserve"> FORMTEXT </w:instrText>
            </w:r>
            <w:r w:rsidR="003F1DF1">
              <w:rPr>
                <w:rFonts w:ascii="Arial" w:hAnsi="Arial" w:cs="Arial"/>
              </w:rPr>
            </w:r>
            <w:r w:rsidR="003F1DF1">
              <w:rPr>
                <w:rFonts w:ascii="Arial" w:hAnsi="Arial" w:cs="Arial"/>
              </w:rPr>
              <w:fldChar w:fldCharType="separate"/>
            </w:r>
            <w:r>
              <w:rPr>
                <w:rFonts w:ascii="Arial" w:hAnsi="Arial" w:cs="Arial"/>
              </w:rPr>
              <w:fldChar w:fldCharType="end"/>
            </w:r>
          </w:p>
        </w:tc>
        <w:tc>
          <w:tcPr>
            <w:tcW w:w="2970" w:type="dxa"/>
            <w:gridSpan w:val="3"/>
            <w:tcBorders>
              <w:top w:val="nil"/>
              <w:left w:val="nil"/>
              <w:bottom w:val="single" w:sz="4" w:space="0" w:color="auto"/>
              <w:right w:val="nil"/>
            </w:tcBorders>
            <w:vAlign w:val="center"/>
            <w:hideMark/>
          </w:tcPr>
          <w:p w14:paraId="2F7C85B4" w14:textId="77777777" w:rsidR="008109BB" w:rsidRDefault="008109BB" w:rsidP="008F5094">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80" w:type="dxa"/>
            <w:tcBorders>
              <w:top w:val="nil"/>
              <w:left w:val="nil"/>
              <w:bottom w:val="single" w:sz="4" w:space="0" w:color="auto"/>
              <w:right w:val="nil"/>
            </w:tcBorders>
            <w:vAlign w:val="center"/>
            <w:hideMark/>
          </w:tcPr>
          <w:p w14:paraId="572222BB" w14:textId="77777777" w:rsidR="008109BB" w:rsidRDefault="008109BB" w:rsidP="008F5094">
            <w:pPr>
              <w:ind w:left="67"/>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065" w:type="dxa"/>
            <w:gridSpan w:val="2"/>
            <w:tcBorders>
              <w:top w:val="nil"/>
              <w:left w:val="nil"/>
              <w:bottom w:val="single" w:sz="4" w:space="0" w:color="auto"/>
              <w:right w:val="single" w:sz="4" w:space="0" w:color="auto"/>
            </w:tcBorders>
            <w:vAlign w:val="center"/>
            <w:hideMark/>
          </w:tcPr>
          <w:p w14:paraId="539B3FB1" w14:textId="77777777" w:rsidR="008109BB" w:rsidRDefault="008109BB" w:rsidP="008F5094">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109BB" w14:paraId="5F566192" w14:textId="77777777" w:rsidTr="008F5094">
        <w:trPr>
          <w:cantSplit/>
          <w:trHeight w:val="548"/>
        </w:trPr>
        <w:tc>
          <w:tcPr>
            <w:tcW w:w="3680" w:type="dxa"/>
            <w:tcBorders>
              <w:top w:val="nil"/>
              <w:left w:val="single" w:sz="4" w:space="0" w:color="auto"/>
              <w:bottom w:val="single" w:sz="4" w:space="0" w:color="auto"/>
              <w:right w:val="nil"/>
            </w:tcBorders>
            <w:vAlign w:val="center"/>
          </w:tcPr>
          <w:p w14:paraId="14D0C4B3" w14:textId="77777777" w:rsidR="008109BB" w:rsidRDefault="008109BB" w:rsidP="008F5094">
            <w:pPr>
              <w:ind w:left="67"/>
              <w:rPr>
                <w:rFonts w:ascii="Arial" w:hAnsi="Arial" w:cs="Arial"/>
                <w:sz w:val="18"/>
              </w:rPr>
            </w:pPr>
            <w:r>
              <w:rPr>
                <w:rFonts w:ascii="Arial" w:hAnsi="Arial" w:cs="Arial"/>
                <w:sz w:val="18"/>
              </w:rPr>
              <w:t>EMAIL</w:t>
            </w:r>
            <w:r w:rsidRPr="00B26C1D">
              <w:rPr>
                <w:rFonts w:ascii="Arial" w:hAnsi="Arial" w:cs="Arial"/>
                <w:sz w:val="18"/>
              </w:rPr>
              <w:t xml:space="preserve"> ADDRESS</w:t>
            </w:r>
          </w:p>
          <w:p w14:paraId="2816CC7D" w14:textId="77777777" w:rsidR="008109BB" w:rsidRDefault="008109BB" w:rsidP="008F5094">
            <w:pPr>
              <w:ind w:left="67"/>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970" w:type="dxa"/>
            <w:gridSpan w:val="3"/>
            <w:tcBorders>
              <w:top w:val="nil"/>
              <w:left w:val="nil"/>
              <w:bottom w:val="single" w:sz="4" w:space="0" w:color="auto"/>
              <w:right w:val="nil"/>
            </w:tcBorders>
            <w:vAlign w:val="center"/>
          </w:tcPr>
          <w:p w14:paraId="0DAF9980" w14:textId="77777777" w:rsidR="008109BB" w:rsidRDefault="008109BB" w:rsidP="008F5094">
            <w:pPr>
              <w:ind w:left="67"/>
              <w:rPr>
                <w:rFonts w:ascii="Arial" w:hAnsi="Arial" w:cs="Arial"/>
              </w:rPr>
            </w:pPr>
          </w:p>
        </w:tc>
        <w:tc>
          <w:tcPr>
            <w:tcW w:w="1080" w:type="dxa"/>
            <w:tcBorders>
              <w:top w:val="nil"/>
              <w:left w:val="nil"/>
              <w:bottom w:val="single" w:sz="4" w:space="0" w:color="auto"/>
              <w:right w:val="nil"/>
            </w:tcBorders>
            <w:vAlign w:val="center"/>
          </w:tcPr>
          <w:p w14:paraId="24A07EEC" w14:textId="77777777" w:rsidR="008109BB" w:rsidRDefault="008109BB" w:rsidP="008F5094">
            <w:pPr>
              <w:ind w:left="67"/>
              <w:rPr>
                <w:rFonts w:ascii="Arial" w:hAnsi="Arial" w:cs="Arial"/>
              </w:rPr>
            </w:pPr>
          </w:p>
        </w:tc>
        <w:tc>
          <w:tcPr>
            <w:tcW w:w="3065" w:type="dxa"/>
            <w:gridSpan w:val="2"/>
            <w:tcBorders>
              <w:top w:val="nil"/>
              <w:left w:val="nil"/>
              <w:bottom w:val="single" w:sz="4" w:space="0" w:color="auto"/>
              <w:right w:val="single" w:sz="4" w:space="0" w:color="auto"/>
            </w:tcBorders>
            <w:vAlign w:val="center"/>
          </w:tcPr>
          <w:p w14:paraId="3C31D8C9" w14:textId="77777777" w:rsidR="008109BB" w:rsidRDefault="008109BB" w:rsidP="008F5094">
            <w:pPr>
              <w:rPr>
                <w:rFonts w:ascii="Arial" w:hAnsi="Arial" w:cs="Arial"/>
              </w:rPr>
            </w:pPr>
          </w:p>
        </w:tc>
      </w:tr>
      <w:tr w:rsidR="008109BB" w14:paraId="6F8D6688" w14:textId="77777777" w:rsidTr="008F5094">
        <w:trPr>
          <w:cantSplit/>
          <w:trHeight w:hRule="exact" w:val="550"/>
        </w:trPr>
        <w:tc>
          <w:tcPr>
            <w:tcW w:w="7730" w:type="dxa"/>
            <w:gridSpan w:val="5"/>
            <w:tcBorders>
              <w:top w:val="single" w:sz="4" w:space="0" w:color="auto"/>
              <w:left w:val="single" w:sz="4" w:space="0" w:color="auto"/>
              <w:bottom w:val="nil"/>
              <w:right w:val="single" w:sz="4" w:space="0" w:color="auto"/>
            </w:tcBorders>
            <w:vAlign w:val="center"/>
            <w:hideMark/>
          </w:tcPr>
          <w:p w14:paraId="0FEA13FB" w14:textId="7EEC2AB4" w:rsidR="008109BB" w:rsidRPr="00B26C1D" w:rsidRDefault="008109BB" w:rsidP="008F5094">
            <w:pPr>
              <w:ind w:left="67"/>
              <w:contextualSpacing/>
              <w:rPr>
                <w:rFonts w:ascii="Arial" w:hAnsi="Arial" w:cs="Arial"/>
                <w:b/>
                <w:bCs/>
                <w:sz w:val="18"/>
              </w:rPr>
            </w:pPr>
            <w:r w:rsidRPr="00B26C1D">
              <w:rPr>
                <w:rFonts w:ascii="Arial" w:hAnsi="Arial" w:cs="Arial"/>
                <w:sz w:val="18"/>
              </w:rPr>
              <w:t xml:space="preserve">APPLICANT’S SIGNATURE </w:t>
            </w:r>
            <w:r w:rsidRPr="00A131CB">
              <w:rPr>
                <w:rFonts w:ascii="Arial" w:hAnsi="Arial" w:cs="Arial"/>
                <w:color w:val="1F497D" w:themeColor="text2"/>
                <w:sz w:val="18"/>
              </w:rPr>
              <w:t>(</w:t>
            </w:r>
            <w:r w:rsidRPr="00A131CB">
              <w:rPr>
                <w:rFonts w:ascii="Arial" w:hAnsi="Arial" w:cs="Arial"/>
                <w:b/>
                <w:color w:val="1F497D" w:themeColor="text2"/>
                <w:sz w:val="18"/>
              </w:rPr>
              <w:t xml:space="preserve">Signed by the authorized signatory with a digital signature </w:t>
            </w:r>
            <w:r w:rsidRPr="00A131CB">
              <w:rPr>
                <w:rFonts w:ascii="Arial" w:hAnsi="Arial" w:cs="Arial"/>
                <w:b/>
                <w:color w:val="1F497D" w:themeColor="text2"/>
                <w:sz w:val="18"/>
                <w:u w:val="single"/>
              </w:rPr>
              <w:t>OR</w:t>
            </w:r>
            <w:r w:rsidRPr="00A131CB">
              <w:rPr>
                <w:rFonts w:ascii="Arial" w:hAnsi="Arial" w:cs="Arial"/>
                <w:b/>
                <w:color w:val="1F497D" w:themeColor="text2"/>
                <w:sz w:val="18"/>
              </w:rPr>
              <w:t xml:space="preserve"> a wet signature</w:t>
            </w:r>
            <w:r w:rsidR="00963071">
              <w:rPr>
                <w:rFonts w:ascii="Arial" w:hAnsi="Arial" w:cs="Arial"/>
                <w:b/>
                <w:color w:val="1F497D" w:themeColor="text2"/>
                <w:sz w:val="18"/>
              </w:rPr>
              <w:t xml:space="preserve"> in blue ink.</w:t>
            </w:r>
            <w:r w:rsidRPr="00A131CB">
              <w:rPr>
                <w:rFonts w:ascii="Arial" w:hAnsi="Arial" w:cs="Arial"/>
                <w:color w:val="1F497D" w:themeColor="text2"/>
                <w:sz w:val="18"/>
              </w:rPr>
              <w:t>)</w:t>
            </w:r>
            <w:r w:rsidR="00A131CB">
              <w:rPr>
                <w:rFonts w:ascii="Arial" w:hAnsi="Arial" w:cs="Arial"/>
                <w:color w:val="1F497D" w:themeColor="text2"/>
                <w:sz w:val="18"/>
              </w:rPr>
              <w:t xml:space="preserve"> </w:t>
            </w:r>
          </w:p>
        </w:tc>
        <w:tc>
          <w:tcPr>
            <w:tcW w:w="3065" w:type="dxa"/>
            <w:gridSpan w:val="2"/>
            <w:tcBorders>
              <w:top w:val="single" w:sz="4" w:space="0" w:color="auto"/>
              <w:left w:val="single" w:sz="4" w:space="0" w:color="auto"/>
              <w:bottom w:val="nil"/>
              <w:right w:val="single" w:sz="4" w:space="0" w:color="auto"/>
            </w:tcBorders>
            <w:vAlign w:val="center"/>
            <w:hideMark/>
          </w:tcPr>
          <w:p w14:paraId="220D33EA" w14:textId="77777777" w:rsidR="008109BB" w:rsidRPr="00B26C1D" w:rsidRDefault="008109BB" w:rsidP="008F5094">
            <w:pPr>
              <w:contextualSpacing/>
              <w:rPr>
                <w:rFonts w:ascii="Arial" w:hAnsi="Arial" w:cs="Arial"/>
                <w:bCs/>
                <w:sz w:val="18"/>
              </w:rPr>
            </w:pPr>
            <w:r w:rsidRPr="00B26C1D">
              <w:rPr>
                <w:rFonts w:ascii="Arial" w:hAnsi="Arial" w:cs="Arial"/>
                <w:bCs/>
                <w:sz w:val="18"/>
              </w:rPr>
              <w:t>DATE</w:t>
            </w:r>
          </w:p>
        </w:tc>
      </w:tr>
      <w:tr w:rsidR="008109BB" w14:paraId="14BC8E18" w14:textId="77777777" w:rsidTr="008F5094">
        <w:trPr>
          <w:cantSplit/>
          <w:trHeight w:val="747"/>
        </w:trPr>
        <w:tc>
          <w:tcPr>
            <w:tcW w:w="7730" w:type="dxa"/>
            <w:gridSpan w:val="5"/>
            <w:tcBorders>
              <w:top w:val="nil"/>
              <w:left w:val="single" w:sz="4" w:space="0" w:color="auto"/>
              <w:bottom w:val="single" w:sz="4" w:space="0" w:color="auto"/>
              <w:right w:val="single" w:sz="4" w:space="0" w:color="auto"/>
            </w:tcBorders>
            <w:vAlign w:val="center"/>
            <w:hideMark/>
          </w:tcPr>
          <w:p w14:paraId="1EA35709" w14:textId="77777777" w:rsidR="008109BB" w:rsidRDefault="008109BB" w:rsidP="008F5094">
            <w:pPr>
              <w:rPr>
                <w:rFonts w:ascii="Arial" w:hAnsi="Arial" w:cs="Arial"/>
              </w:rPr>
            </w:pPr>
            <w:r w:rsidRPr="00124C95">
              <w:rPr>
                <w:rFonts w:ascii="Arial" w:hAnsi="Arial" w:cs="Arial"/>
                <w:sz w:val="32"/>
              </w:rPr>
              <w:t>x</w:t>
            </w:r>
          </w:p>
        </w:tc>
        <w:tc>
          <w:tcPr>
            <w:tcW w:w="3065" w:type="dxa"/>
            <w:gridSpan w:val="2"/>
            <w:tcBorders>
              <w:top w:val="nil"/>
              <w:left w:val="single" w:sz="4" w:space="0" w:color="auto"/>
              <w:bottom w:val="single" w:sz="4" w:space="0" w:color="auto"/>
              <w:right w:val="single" w:sz="4" w:space="0" w:color="auto"/>
            </w:tcBorders>
            <w:vAlign w:val="center"/>
            <w:hideMark/>
          </w:tcPr>
          <w:p w14:paraId="7B4EAFD6" w14:textId="77777777" w:rsidR="008109BB" w:rsidRDefault="008109BB" w:rsidP="008F5094">
            <w:pPr>
              <w:rPr>
                <w:rFonts w:ascii="Arial" w:hAnsi="Arial" w:cs="Arial"/>
              </w:rPr>
            </w:pPr>
            <w:r>
              <w:rPr>
                <w:rFonts w:ascii="Arial" w:hAnsi="Arial" w:cs="Arial"/>
              </w:rPr>
              <w:fldChar w:fldCharType="begin">
                <w:ffData>
                  <w:name w:val="Text33"/>
                  <w:enabled/>
                  <w:calcOnExit w:val="0"/>
                  <w:textInput/>
                </w:ffData>
              </w:fldChar>
            </w:r>
            <w:bookmarkStart w:id="29"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9"/>
          </w:p>
        </w:tc>
      </w:tr>
    </w:tbl>
    <w:p w14:paraId="20A3F12F" w14:textId="77777777" w:rsidR="008109BB" w:rsidRDefault="008109BB" w:rsidP="008109BB">
      <w:pPr>
        <w:jc w:val="both"/>
        <w:rPr>
          <w:rFonts w:ascii="Arial" w:hAnsi="Arial" w:cs="Arial"/>
          <w:b/>
          <w:sz w:val="28"/>
          <w:szCs w:val="24"/>
        </w:rPr>
      </w:pPr>
    </w:p>
    <w:p w14:paraId="4C684FF8" w14:textId="77777777" w:rsidR="008109BB" w:rsidRDefault="008109BB" w:rsidP="008109BB">
      <w:pPr>
        <w:jc w:val="center"/>
        <w:rPr>
          <w:rFonts w:ascii="Arial" w:hAnsi="Arial" w:cs="Arial"/>
          <w:b/>
          <w:szCs w:val="24"/>
        </w:rPr>
      </w:pPr>
    </w:p>
    <w:p w14:paraId="58D0CA43" w14:textId="77777777" w:rsidR="008109BB" w:rsidRDefault="008109BB" w:rsidP="008109BB">
      <w:pPr>
        <w:jc w:val="center"/>
        <w:rPr>
          <w:rFonts w:ascii="Arial" w:hAnsi="Arial" w:cs="Arial"/>
          <w:b/>
          <w:sz w:val="28"/>
          <w:szCs w:val="24"/>
        </w:rPr>
      </w:pPr>
    </w:p>
    <w:p w14:paraId="5CEC5F21" w14:textId="77777777" w:rsidR="008109BB" w:rsidRPr="003E5069" w:rsidRDefault="008109BB" w:rsidP="008109BB">
      <w:pPr>
        <w:jc w:val="center"/>
        <w:rPr>
          <w:rFonts w:ascii="Arial" w:hAnsi="Arial" w:cs="Arial"/>
          <w:b/>
          <w:sz w:val="28"/>
          <w:szCs w:val="24"/>
        </w:rPr>
      </w:pPr>
    </w:p>
    <w:p w14:paraId="730A5951" w14:textId="77777777" w:rsidR="008109BB"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p>
    <w:p w14:paraId="6F115A94" w14:textId="77777777" w:rsidR="008109BB" w:rsidRPr="00AB3A69"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b/>
          <w:sz w:val="28"/>
          <w:szCs w:val="24"/>
        </w:rPr>
      </w:pPr>
      <w:r w:rsidRPr="00AB3A69">
        <w:rPr>
          <w:rFonts w:ascii="Arial" w:hAnsi="Arial" w:cs="Arial"/>
          <w:b/>
          <w:sz w:val="28"/>
          <w:szCs w:val="24"/>
        </w:rPr>
        <w:t>CONFIDENTIALITY NOTICE</w:t>
      </w:r>
    </w:p>
    <w:p w14:paraId="07CCDE2C" w14:textId="77777777" w:rsidR="008109BB" w:rsidRPr="00AB3A69"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center"/>
        <w:rPr>
          <w:rFonts w:ascii="Arial" w:hAnsi="Arial" w:cs="Arial"/>
          <w:sz w:val="24"/>
          <w:szCs w:val="24"/>
        </w:rPr>
      </w:pPr>
    </w:p>
    <w:p w14:paraId="597401F1" w14:textId="718D3819" w:rsidR="008109BB" w:rsidRDefault="008109BB" w:rsidP="008109BB">
      <w:pPr>
        <w:pBdr>
          <w:top w:val="single" w:sz="4" w:space="1" w:color="auto"/>
          <w:left w:val="single" w:sz="4" w:space="0" w:color="auto"/>
          <w:bottom w:val="single" w:sz="4" w:space="1" w:color="auto"/>
          <w:right w:val="single" w:sz="4" w:space="4" w:color="auto"/>
        </w:pBdr>
        <w:shd w:val="clear" w:color="auto" w:fill="F2F2F2" w:themeFill="background1" w:themeFillShade="F2"/>
        <w:jc w:val="both"/>
        <w:rPr>
          <w:rFonts w:ascii="Arial" w:hAnsi="Arial" w:cs="Arial"/>
          <w:sz w:val="24"/>
          <w:szCs w:val="24"/>
        </w:rPr>
      </w:pPr>
      <w:r w:rsidRPr="00EB297D">
        <w:rPr>
          <w:rFonts w:ascii="Arial" w:hAnsi="Arial" w:cs="Arial"/>
          <w:sz w:val="24"/>
          <w:szCs w:val="24"/>
        </w:rPr>
        <w:t xml:space="preserve">All documents submitted as a part of the </w:t>
      </w:r>
      <w:r w:rsidR="00BA1A1A" w:rsidRPr="00BA1A1A">
        <w:rPr>
          <w:rFonts w:ascii="Arial" w:hAnsi="Arial" w:cs="Arial"/>
          <w:sz w:val="24"/>
          <w:szCs w:val="24"/>
        </w:rPr>
        <w:t>Indigent Defense Grant Program</w:t>
      </w:r>
      <w:r w:rsidRPr="00EB297D">
        <w:rPr>
          <w:rFonts w:ascii="Arial" w:hAnsi="Arial" w:cs="Arial"/>
          <w:sz w:val="24"/>
          <w:szCs w:val="24"/>
        </w:rPr>
        <w:t xml:space="preserve"> </w:t>
      </w:r>
      <w:r w:rsidR="0081353A">
        <w:rPr>
          <w:rFonts w:ascii="Arial" w:hAnsi="Arial" w:cs="Arial"/>
          <w:sz w:val="24"/>
          <w:szCs w:val="24"/>
        </w:rPr>
        <w:t xml:space="preserve">application </w:t>
      </w:r>
      <w:r w:rsidRPr="00EB297D">
        <w:rPr>
          <w:rFonts w:ascii="Arial" w:hAnsi="Arial" w:cs="Arial"/>
          <w:sz w:val="24"/>
          <w:szCs w:val="24"/>
        </w:rPr>
        <w:t>are public documents and may be subject to a request pursuant to the California Public Records Act. The BSCC, as a state agency, may have to disclose these documents to the public. The BSCC cannot ensure the confidentiality of any information submitted in or with this proposal. (Gov. Code, §§ 6250 et seq.)</w:t>
      </w:r>
    </w:p>
    <w:p w14:paraId="527B7116" w14:textId="77777777" w:rsidR="008109BB" w:rsidRDefault="008109BB" w:rsidP="008109BB">
      <w:pPr>
        <w:jc w:val="center"/>
        <w:rPr>
          <w:rFonts w:ascii="Arial" w:hAnsi="Arial" w:cs="Arial"/>
          <w:b/>
          <w:szCs w:val="24"/>
        </w:rPr>
      </w:pPr>
    </w:p>
    <w:p w14:paraId="64AE4077" w14:textId="77777777" w:rsidR="008109BB" w:rsidRDefault="008109BB" w:rsidP="008109BB">
      <w:pPr>
        <w:jc w:val="center"/>
        <w:rPr>
          <w:rFonts w:ascii="Arial" w:hAnsi="Arial" w:cs="Arial"/>
          <w:b/>
          <w:szCs w:val="24"/>
        </w:rPr>
      </w:pPr>
    </w:p>
    <w:p w14:paraId="0BEC0F84" w14:textId="77777777" w:rsidR="008109BB" w:rsidRDefault="008109BB" w:rsidP="008109BB">
      <w:pPr>
        <w:jc w:val="center"/>
        <w:rPr>
          <w:rFonts w:ascii="Arial" w:hAnsi="Arial" w:cs="Arial"/>
          <w:b/>
          <w:szCs w:val="24"/>
        </w:rPr>
      </w:pPr>
    </w:p>
    <w:p w14:paraId="7A1BFF36" w14:textId="77777777" w:rsidR="008109BB" w:rsidRDefault="008109BB" w:rsidP="008109BB">
      <w:pPr>
        <w:jc w:val="center"/>
        <w:rPr>
          <w:rFonts w:ascii="Arial" w:hAnsi="Arial" w:cs="Arial"/>
          <w:b/>
          <w:szCs w:val="24"/>
        </w:rPr>
      </w:pPr>
    </w:p>
    <w:p w14:paraId="1F1AA6AB" w14:textId="77777777" w:rsidR="008109BB" w:rsidRDefault="008109BB" w:rsidP="008109BB">
      <w:pPr>
        <w:jc w:val="center"/>
        <w:rPr>
          <w:rFonts w:ascii="Arial" w:hAnsi="Arial" w:cs="Arial"/>
          <w:b/>
          <w:szCs w:val="24"/>
        </w:rPr>
      </w:pPr>
    </w:p>
    <w:p w14:paraId="5C789EE6" w14:textId="77777777" w:rsidR="008109BB" w:rsidRDefault="008109BB" w:rsidP="008109BB">
      <w:pPr>
        <w:jc w:val="center"/>
        <w:rPr>
          <w:rFonts w:ascii="Arial" w:hAnsi="Arial" w:cs="Arial"/>
          <w:b/>
          <w:szCs w:val="24"/>
        </w:rPr>
      </w:pPr>
    </w:p>
    <w:p w14:paraId="1A74C0EA" w14:textId="77777777" w:rsidR="008109BB" w:rsidRDefault="008109BB" w:rsidP="008109BB">
      <w:pPr>
        <w:jc w:val="center"/>
        <w:rPr>
          <w:rFonts w:ascii="Arial" w:hAnsi="Arial" w:cs="Arial"/>
          <w:b/>
          <w:szCs w:val="24"/>
        </w:rPr>
      </w:pPr>
    </w:p>
    <w:p w14:paraId="0C197EF1" w14:textId="77777777" w:rsidR="008109BB" w:rsidRDefault="008109BB" w:rsidP="008109BB">
      <w:pPr>
        <w:jc w:val="center"/>
        <w:rPr>
          <w:rFonts w:ascii="Arial" w:hAnsi="Arial" w:cs="Arial"/>
          <w:b/>
          <w:szCs w:val="24"/>
        </w:rPr>
      </w:pPr>
    </w:p>
    <w:p w14:paraId="4927A44A" w14:textId="77777777" w:rsidR="008109BB" w:rsidRDefault="008109BB" w:rsidP="008109BB">
      <w:pPr>
        <w:jc w:val="center"/>
        <w:rPr>
          <w:rFonts w:ascii="Arial" w:hAnsi="Arial" w:cs="Arial"/>
          <w:b/>
          <w:szCs w:val="24"/>
        </w:rPr>
      </w:pPr>
    </w:p>
    <w:p w14:paraId="10D68254" w14:textId="77777777" w:rsidR="008109BB" w:rsidRDefault="008109BB" w:rsidP="008109BB">
      <w:pPr>
        <w:jc w:val="center"/>
        <w:rPr>
          <w:rFonts w:ascii="Arial" w:hAnsi="Arial" w:cs="Arial"/>
          <w:b/>
          <w:szCs w:val="24"/>
        </w:rPr>
      </w:pPr>
    </w:p>
    <w:p w14:paraId="10528305" w14:textId="77777777" w:rsidR="008109BB" w:rsidRDefault="008109BB" w:rsidP="008109BB">
      <w:pPr>
        <w:jc w:val="center"/>
        <w:rPr>
          <w:rFonts w:ascii="Arial" w:hAnsi="Arial" w:cs="Arial"/>
          <w:b/>
          <w:szCs w:val="24"/>
        </w:rPr>
      </w:pPr>
    </w:p>
    <w:p w14:paraId="48791AA0" w14:textId="77777777" w:rsidR="008109BB" w:rsidRDefault="008109BB" w:rsidP="008109BB">
      <w:pPr>
        <w:jc w:val="center"/>
        <w:rPr>
          <w:rFonts w:ascii="Arial" w:hAnsi="Arial" w:cs="Arial"/>
          <w:b/>
          <w:szCs w:val="24"/>
        </w:rPr>
      </w:pPr>
    </w:p>
    <w:p w14:paraId="68FF54B9" w14:textId="77777777" w:rsidR="008109BB" w:rsidRDefault="008109BB" w:rsidP="008109BB">
      <w:pPr>
        <w:jc w:val="center"/>
        <w:rPr>
          <w:rFonts w:ascii="Arial" w:hAnsi="Arial" w:cs="Arial"/>
          <w:b/>
          <w:szCs w:val="24"/>
        </w:rPr>
      </w:pP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8109BB" w14:paraId="1F625345" w14:textId="77777777" w:rsidTr="008F5094">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622CED" w14:textId="26FF2333" w:rsidR="008109BB" w:rsidRDefault="00B03CA5" w:rsidP="008F5094">
            <w:pPr>
              <w:jc w:val="center"/>
              <w:rPr>
                <w:rFonts w:ascii="Arial" w:hAnsi="Arial" w:cs="Arial"/>
                <w:b/>
                <w:bCs/>
                <w:sz w:val="28"/>
                <w:szCs w:val="24"/>
              </w:rPr>
            </w:pPr>
            <w:bookmarkStart w:id="30" w:name="Project_Description"/>
            <w:bookmarkEnd w:id="30"/>
            <w:r>
              <w:rPr>
                <w:rFonts w:ascii="Arial" w:hAnsi="Arial" w:cs="Arial"/>
                <w:b/>
                <w:bCs/>
                <w:sz w:val="28"/>
                <w:szCs w:val="24"/>
              </w:rPr>
              <w:lastRenderedPageBreak/>
              <w:t>Pro</w:t>
            </w:r>
            <w:r w:rsidR="0089783C">
              <w:rPr>
                <w:rFonts w:ascii="Arial" w:hAnsi="Arial" w:cs="Arial"/>
                <w:b/>
                <w:bCs/>
                <w:sz w:val="28"/>
                <w:szCs w:val="24"/>
              </w:rPr>
              <w:t>ject Description</w:t>
            </w:r>
          </w:p>
        </w:tc>
      </w:tr>
    </w:tbl>
    <w:p w14:paraId="1A21495F" w14:textId="77777777" w:rsidR="008109BB" w:rsidRPr="00B03CA5" w:rsidRDefault="008109BB" w:rsidP="008109BB">
      <w:pPr>
        <w:jc w:val="center"/>
        <w:rPr>
          <w:rFonts w:ascii="Arial" w:hAnsi="Arial" w:cs="Arial"/>
          <w:bCs/>
          <w:sz w:val="24"/>
          <w:szCs w:val="32"/>
        </w:rPr>
      </w:pPr>
    </w:p>
    <w:p w14:paraId="599D204F" w14:textId="36C1C671" w:rsidR="002E5A8C" w:rsidRDefault="0089783C" w:rsidP="005658B1">
      <w:pPr>
        <w:jc w:val="both"/>
        <w:rPr>
          <w:rFonts w:ascii="Arial" w:hAnsi="Arial" w:cs="Arial"/>
          <w:sz w:val="24"/>
          <w:szCs w:val="24"/>
        </w:rPr>
        <w:sectPr w:rsidR="002E5A8C" w:rsidSect="00C230BA">
          <w:headerReference w:type="even" r:id="rId20"/>
          <w:headerReference w:type="default" r:id="rId21"/>
          <w:headerReference w:type="first" r:id="rId22"/>
          <w:pgSz w:w="12240" w:h="15840" w:code="1"/>
          <w:pgMar w:top="1440" w:right="1440" w:bottom="1080" w:left="1440" w:header="576" w:footer="720" w:gutter="0"/>
          <w:cols w:space="720"/>
          <w:docGrid w:linePitch="360"/>
        </w:sectPr>
      </w:pPr>
      <w:bookmarkStart w:id="31" w:name="_Hlk60825875"/>
      <w:r>
        <w:rPr>
          <w:rFonts w:ascii="Arial" w:hAnsi="Arial" w:cs="Arial"/>
          <w:bCs/>
          <w:sz w:val="24"/>
          <w:szCs w:val="32"/>
        </w:rPr>
        <w:t>P</w:t>
      </w:r>
      <w:r w:rsidR="00BA1A1A">
        <w:rPr>
          <w:rFonts w:ascii="Arial" w:hAnsi="Arial" w:cs="Arial"/>
          <w:bCs/>
          <w:sz w:val="24"/>
          <w:szCs w:val="32"/>
        </w:rPr>
        <w:t xml:space="preserve">rovide a one-page </w:t>
      </w:r>
      <w:r>
        <w:rPr>
          <w:rFonts w:ascii="Arial" w:hAnsi="Arial" w:cs="Arial"/>
          <w:bCs/>
          <w:sz w:val="24"/>
          <w:szCs w:val="32"/>
        </w:rPr>
        <w:t>description of the proposed projec</w:t>
      </w:r>
      <w:bookmarkEnd w:id="31"/>
      <w:r w:rsidR="00802D88">
        <w:rPr>
          <w:rFonts w:ascii="Arial" w:hAnsi="Arial" w:cs="Arial"/>
          <w:bCs/>
          <w:sz w:val="24"/>
          <w:szCs w:val="32"/>
        </w:rPr>
        <w:t>t in the space provided below.</w:t>
      </w:r>
      <w:r w:rsidR="00C20995">
        <w:rPr>
          <w:rFonts w:ascii="Arial" w:hAnsi="Arial" w:cs="Arial"/>
          <w:noProof/>
          <w:color w:val="000000" w:themeColor="text1"/>
          <w:sz w:val="24"/>
          <w:szCs w:val="24"/>
        </w:rPr>
        <mc:AlternateContent>
          <mc:Choice Requires="wps">
            <w:drawing>
              <wp:anchor distT="0" distB="0" distL="114300" distR="114300" simplePos="0" relativeHeight="251719168" behindDoc="0" locked="1" layoutInCell="1" allowOverlap="1" wp14:anchorId="628CB52F" wp14:editId="18920F16">
                <wp:simplePos x="0" y="0"/>
                <wp:positionH relativeFrom="margin">
                  <wp:posOffset>0</wp:posOffset>
                </wp:positionH>
                <wp:positionV relativeFrom="page">
                  <wp:posOffset>1907540</wp:posOffset>
                </wp:positionV>
                <wp:extent cx="5989320" cy="6839585"/>
                <wp:effectExtent l="0" t="0" r="11430" b="1841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89320" cy="6839585"/>
                        </a:xfrm>
                        <a:prstGeom prst="rect">
                          <a:avLst/>
                        </a:prstGeom>
                        <a:solidFill>
                          <a:schemeClr val="lt1"/>
                        </a:solidFill>
                        <a:ln w="6350">
                          <a:solidFill>
                            <a:prstClr val="black"/>
                          </a:solidFill>
                        </a:ln>
                      </wps:spPr>
                      <wps:txbx>
                        <w:txbxContent>
                          <w:p w14:paraId="0BDAA210" w14:textId="4F555B08" w:rsidR="003F60FC" w:rsidRPr="00C20995" w:rsidRDefault="003F60FC" w:rsidP="00C2099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CB52F" id="Text Box 1" o:spid="_x0000_s1027" type="#_x0000_t202" style="position:absolute;left:0;text-align:left;margin-left:0;margin-top:150.2pt;width:471.6pt;height:538.5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ncYwIAANUEAAAOAAAAZHJzL2Uyb0RvYy54bWysVE1v2zAMvQ/YfxB0X52PpkuMOkWWosOA&#10;oC2QFj0zshwblUVNUmJ3v36U7KRGt9OwiyyJ1CP5+Ojrm7ZW7Citq1BnfHwx4kxqgXml9xl/frr7&#10;MufMedA5KNQy42/S8Zvl50/XjUnlBEtUubSMQLRLG5Px0nuTJokTpazBXaCRmowF2ho8He0+yS00&#10;hF6rZDIaXSUN2txYFNI5ur3tjHwZ8YtCCv9QFE56pjJOufm42rjuwposryHdWzBlJfo04B+yqKHS&#10;FPQMdQse2MFWf0DVlbDosPAXAusEi6ISMtZA1YxHH6rZlmBkrIXIceZMk/t/sOL++GhZlVPvONNQ&#10;U4ueZOvZN2zZOLDTGJeS09aQm2/pOniGSp3ZoHh1TOO6BL2XK2eI7WClV8ngWYfhCCA8awtbhy+V&#10;zgiLevJ27kMILOhytpgvphMyCbJdzaeL2XwWUd+fG+v8d4k1C5uMWwods4LjxvmQAKQnl5gsqiq/&#10;q5SKhyAuuVaWHYFkoXyXMpU09FKaNRR9Oht15Q5tAfr8fqdAvPbpDRAoA6V7JrriAye+3bU93T25&#10;O8zfiFuLnTadEXcVwW/A+UewJEbigQbMP9BSKKScsN9xVqL99bf74E8aIStnDYk74+7nAazkTP3Q&#10;pJ7F+PIyTEM8XM6+Bq7t0LIbWvShXiMRRQqh7OI2+Ht12hYW6xeaw1WISibQgmJn3J+2a9+NHM2x&#10;kKtVdCL9G/AbvTXiJKlA61P7Atb0bfWkiHs8jQGkH7rb+YaWalwdPBZVbH3guWO1p59mJyqin/Mw&#10;nMNz9Hr/Gy1/AwAA//8DAFBLAwQUAAYACAAAACEAqGea8+EAAAAJAQAADwAAAGRycy9kb3ducmV2&#10;LnhtbEyPwU7DMBBE70j8g7VI3KhD09IS4lQVAgkJ5dCUih7deB1Hje0odtvw92xPcBzNaOZNvhpt&#10;x844hNY7AY+TBBi62qvWNQK+tu8PS2AhSqdk5x0K+MEAq+L2JpeZ8he3wXMVG0YlLmRSgImxzzgP&#10;tUErw8T36MjTfrAykhwargZ5oXLb8WmSPHErW0cLRvb4arA+VicrQGm9Pc7Nh958fuv9rnwr1/uq&#10;FOL+bly/AIs4xr8wXPEJHQpiOviTU4F1AuhIFJAmyQwY2c+zdArsQLl0sZgDL3L+/0HxCwAA//8D&#10;AFBLAQItABQABgAIAAAAIQC2gziS/gAAAOEBAAATAAAAAAAAAAAAAAAAAAAAAABbQ29udGVudF9U&#10;eXBlc10ueG1sUEsBAi0AFAAGAAgAAAAhADj9If/WAAAAlAEAAAsAAAAAAAAAAAAAAAAALwEAAF9y&#10;ZWxzLy5yZWxzUEsBAi0AFAAGAAgAAAAhAJDxKdxjAgAA1QQAAA4AAAAAAAAAAAAAAAAALgIAAGRy&#10;cy9lMm9Eb2MueG1sUEsBAi0AFAAGAAgAAAAhAKhnmvPhAAAACQEAAA8AAAAAAAAAAAAAAAAAvQQA&#10;AGRycy9kb3ducmV2LnhtbFBLBQYAAAAABAAEAPMAAADLBQAAAAA=&#10;" fillcolor="white [3201]" strokeweight=".5pt">
                <v:path arrowok="t"/>
                <o:lock v:ext="edit" aspectratio="t"/>
                <v:textbox>
                  <w:txbxContent>
                    <w:p w14:paraId="0BDAA210" w14:textId="4F555B08" w:rsidR="003F60FC" w:rsidRPr="00C20995" w:rsidRDefault="003F60FC" w:rsidP="00C20995">
                      <w:pPr>
                        <w:rPr>
                          <w:rFonts w:ascii="Arial" w:hAnsi="Arial" w:cs="Arial"/>
                          <w:sz w:val="24"/>
                          <w:szCs w:val="24"/>
                        </w:rPr>
                      </w:pPr>
                    </w:p>
                  </w:txbxContent>
                </v:textbox>
                <w10:wrap anchorx="margin" anchory="page"/>
                <w10:anchorlock/>
              </v:shape>
            </w:pict>
          </mc:Fallback>
        </mc:AlternateContent>
      </w:r>
    </w:p>
    <w:tbl>
      <w:tblPr>
        <w:tblpPr w:leftFromText="180" w:rightFromText="180" w:vertAnchor="text" w:horzAnchor="margin" w:tblpY="51"/>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13315"/>
      </w:tblGrid>
      <w:tr w:rsidR="002E5A8C" w14:paraId="2BE7B4D7" w14:textId="77777777" w:rsidTr="002E5A8C">
        <w:trPr>
          <w:trHeight w:val="503"/>
        </w:trPr>
        <w:tc>
          <w:tcPr>
            <w:tcW w:w="1331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F81FC5" w14:textId="464B19D4" w:rsidR="002E5A8C" w:rsidRDefault="00CF0D31" w:rsidP="004138A4">
            <w:pPr>
              <w:jc w:val="center"/>
              <w:rPr>
                <w:rFonts w:ascii="Arial" w:hAnsi="Arial" w:cs="Arial"/>
                <w:b/>
                <w:bCs/>
                <w:sz w:val="28"/>
                <w:szCs w:val="24"/>
              </w:rPr>
            </w:pPr>
            <w:bookmarkStart w:id="32" w:name="AppendixA"/>
            <w:bookmarkEnd w:id="32"/>
            <w:r>
              <w:rPr>
                <w:rFonts w:ascii="Arial" w:hAnsi="Arial" w:cs="Arial"/>
                <w:b/>
                <w:bCs/>
                <w:sz w:val="28"/>
                <w:szCs w:val="24"/>
              </w:rPr>
              <w:lastRenderedPageBreak/>
              <w:t xml:space="preserve">Appendix A: </w:t>
            </w:r>
            <w:r w:rsidR="002E5A8C">
              <w:rPr>
                <w:rFonts w:ascii="Arial" w:hAnsi="Arial" w:cs="Arial"/>
                <w:b/>
                <w:bCs/>
                <w:sz w:val="28"/>
                <w:szCs w:val="24"/>
              </w:rPr>
              <w:t>Project Work Plan</w:t>
            </w:r>
          </w:p>
        </w:tc>
      </w:tr>
    </w:tbl>
    <w:p w14:paraId="54757B9B" w14:textId="49CD0748" w:rsidR="00786B6D" w:rsidRDefault="00786B6D" w:rsidP="008109BB">
      <w:pPr>
        <w:jc w:val="both"/>
        <w:rPr>
          <w:rFonts w:ascii="Arial" w:hAnsi="Arial" w:cs="Arial"/>
          <w:sz w:val="24"/>
          <w:szCs w:val="24"/>
        </w:rPr>
      </w:pPr>
    </w:p>
    <w:p w14:paraId="646B3062" w14:textId="77777777" w:rsidR="00EC3325" w:rsidRDefault="00EC3325" w:rsidP="00EC3325">
      <w:pPr>
        <w:rPr>
          <w:rFonts w:ascii="Arial" w:hAnsi="Arial" w:cs="Arial"/>
          <w:sz w:val="24"/>
        </w:rPr>
      </w:pPr>
    </w:p>
    <w:p w14:paraId="7F2C1E27" w14:textId="5FCDE4C7" w:rsidR="00EC3325" w:rsidRDefault="00EC3325" w:rsidP="00EC3325">
      <w:pPr>
        <w:jc w:val="both"/>
        <w:rPr>
          <w:rFonts w:ascii="Arial" w:hAnsi="Arial" w:cs="Arial"/>
          <w:sz w:val="24"/>
        </w:rPr>
      </w:pPr>
      <w:r w:rsidRPr="005B46C7">
        <w:rPr>
          <w:rFonts w:ascii="Arial" w:hAnsi="Arial" w:cs="Arial"/>
          <w:sz w:val="24"/>
        </w:rPr>
        <w:t xml:space="preserve">This Project Work Plan identifies </w:t>
      </w:r>
      <w:r w:rsidRPr="007A6D4A">
        <w:rPr>
          <w:rFonts w:ascii="Arial" w:hAnsi="Arial" w:cs="Arial"/>
          <w:sz w:val="24"/>
        </w:rPr>
        <w:t xml:space="preserve">measurable goals and objectives, activities and services, the responsible parties and a timeline. Completed plans should (1) identify the project’s </w:t>
      </w:r>
      <w:r w:rsidRPr="00D03325">
        <w:rPr>
          <w:rFonts w:ascii="Arial" w:hAnsi="Arial" w:cs="Arial"/>
          <w:b/>
          <w:bCs/>
          <w:sz w:val="24"/>
          <w:u w:val="single"/>
        </w:rPr>
        <w:t>top goals and objectives</w:t>
      </w:r>
      <w:r>
        <w:rPr>
          <w:rFonts w:ascii="Arial" w:hAnsi="Arial" w:cs="Arial"/>
          <w:sz w:val="24"/>
        </w:rPr>
        <w:t xml:space="preserve"> (minimum of two)</w:t>
      </w:r>
      <w:r w:rsidRPr="007A6D4A">
        <w:rPr>
          <w:rFonts w:ascii="Arial" w:hAnsi="Arial" w:cs="Arial"/>
          <w:sz w:val="24"/>
        </w:rPr>
        <w:t>; (2) identify how the top goals will be achieved in terms of the activities, responsible staff/partners, and start and end dates; and (3) provide goals and objectives with a clear relationship to the need and intent of the grant</w:t>
      </w:r>
      <w:r>
        <w:rPr>
          <w:rFonts w:ascii="Arial" w:hAnsi="Arial" w:cs="Arial"/>
          <w:sz w:val="24"/>
        </w:rPr>
        <w:t xml:space="preserve">. </w:t>
      </w:r>
      <w:r w:rsidR="002B1EA8">
        <w:rPr>
          <w:rFonts w:ascii="Arial" w:hAnsi="Arial" w:cs="Arial"/>
          <w:sz w:val="24"/>
        </w:rPr>
        <w:t>Please provide a project workplan in the below fields.</w:t>
      </w:r>
    </w:p>
    <w:p w14:paraId="52270017" w14:textId="3D3B648C" w:rsidR="002B1EA8" w:rsidRDefault="002B1EA8" w:rsidP="00EC3325">
      <w:pPr>
        <w:jc w:val="both"/>
        <w:rPr>
          <w:rFonts w:ascii="Arial" w:hAnsi="Arial" w:cs="Arial"/>
          <w:sz w:val="24"/>
        </w:rPr>
      </w:pPr>
    </w:p>
    <w:p w14:paraId="5A8DB65A"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5313A5C2" w14:textId="77777777" w:rsidTr="00EC3325">
        <w:trPr>
          <w:trHeight w:val="395"/>
        </w:trPr>
        <w:tc>
          <w:tcPr>
            <w:tcW w:w="2335" w:type="dxa"/>
            <w:shd w:val="clear" w:color="auto" w:fill="BFBFBF" w:themeFill="background1" w:themeFillShade="BF"/>
          </w:tcPr>
          <w:p w14:paraId="09998206"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(1</w:t>
            </w:r>
            <w:r w:rsidRPr="00383042">
              <w:rPr>
                <w:rFonts w:ascii="Arial Narrow" w:hAnsi="Arial Narrow" w:cs="Arial"/>
                <w:b/>
                <w:bCs/>
                <w:sz w:val="24"/>
              </w:rPr>
              <w:t>) Goal:</w:t>
            </w:r>
          </w:p>
        </w:tc>
        <w:tc>
          <w:tcPr>
            <w:tcW w:w="10975" w:type="dxa"/>
            <w:gridSpan w:val="4"/>
            <w:shd w:val="clear" w:color="auto" w:fill="BFBFBF" w:themeFill="background1" w:themeFillShade="BF"/>
          </w:tcPr>
          <w:p w14:paraId="611DE629" w14:textId="77777777" w:rsidR="00EC3325" w:rsidRPr="00965CB1" w:rsidRDefault="00EC3325" w:rsidP="00EC3325">
            <w:pPr>
              <w:jc w:val="both"/>
              <w:rPr>
                <w:rFonts w:ascii="Arial Narrow" w:hAnsi="Arial Narrow" w:cs="Arial"/>
                <w:sz w:val="24"/>
              </w:rPr>
            </w:pPr>
          </w:p>
        </w:tc>
      </w:tr>
      <w:tr w:rsidR="00EC3325" w14:paraId="7B0299CD" w14:textId="77777777" w:rsidTr="00EC3325">
        <w:trPr>
          <w:trHeight w:val="890"/>
        </w:trPr>
        <w:tc>
          <w:tcPr>
            <w:tcW w:w="2335" w:type="dxa"/>
          </w:tcPr>
          <w:p w14:paraId="33CAEEC6"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0B36FFF8" w14:textId="77777777" w:rsidR="00EC3325" w:rsidRDefault="00EC3325" w:rsidP="00EC3325">
            <w:pPr>
              <w:jc w:val="both"/>
              <w:rPr>
                <w:rFonts w:ascii="Arial Narrow" w:hAnsi="Arial Narrow" w:cs="Arial"/>
                <w:sz w:val="24"/>
              </w:rPr>
            </w:pPr>
            <w:r>
              <w:rPr>
                <w:rFonts w:ascii="Arial Narrow" w:hAnsi="Arial Narrow" w:cs="Arial"/>
                <w:sz w:val="24"/>
              </w:rPr>
              <w:t>A.</w:t>
            </w:r>
          </w:p>
          <w:p w14:paraId="58067EFF" w14:textId="77777777" w:rsidR="00EC3325" w:rsidRDefault="00EC3325" w:rsidP="00EC3325">
            <w:pPr>
              <w:jc w:val="both"/>
              <w:rPr>
                <w:rFonts w:ascii="Arial Narrow" w:hAnsi="Arial Narrow" w:cs="Arial"/>
                <w:sz w:val="24"/>
              </w:rPr>
            </w:pPr>
            <w:r>
              <w:rPr>
                <w:rFonts w:ascii="Arial Narrow" w:hAnsi="Arial Narrow" w:cs="Arial"/>
                <w:sz w:val="24"/>
              </w:rPr>
              <w:t>B.</w:t>
            </w:r>
          </w:p>
          <w:p w14:paraId="0C42D56E"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1A28E834" w14:textId="77777777" w:rsidTr="00EC3325">
        <w:trPr>
          <w:trHeight w:val="278"/>
        </w:trPr>
        <w:tc>
          <w:tcPr>
            <w:tcW w:w="4436" w:type="dxa"/>
            <w:gridSpan w:val="2"/>
            <w:vMerge w:val="restart"/>
          </w:tcPr>
          <w:p w14:paraId="2DD33A32"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1B6C5939"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26A79702"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0658DD27"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4EBA3457" w14:textId="77777777" w:rsidTr="00EC3325">
        <w:trPr>
          <w:trHeight w:val="277"/>
        </w:trPr>
        <w:tc>
          <w:tcPr>
            <w:tcW w:w="4436" w:type="dxa"/>
            <w:gridSpan w:val="2"/>
            <w:vMerge/>
          </w:tcPr>
          <w:p w14:paraId="2E60CDDC" w14:textId="77777777" w:rsidR="00EC3325" w:rsidRPr="00383042" w:rsidRDefault="00EC3325" w:rsidP="00EC3325">
            <w:pPr>
              <w:jc w:val="both"/>
              <w:rPr>
                <w:rFonts w:ascii="Arial Narrow" w:hAnsi="Arial Narrow" w:cs="Arial"/>
                <w:sz w:val="24"/>
              </w:rPr>
            </w:pPr>
          </w:p>
        </w:tc>
        <w:tc>
          <w:tcPr>
            <w:tcW w:w="4437" w:type="dxa"/>
            <w:vMerge/>
          </w:tcPr>
          <w:p w14:paraId="52C648E3" w14:textId="77777777" w:rsidR="00EC3325" w:rsidRPr="00383042" w:rsidRDefault="00EC3325" w:rsidP="00EC3325">
            <w:pPr>
              <w:jc w:val="both"/>
              <w:rPr>
                <w:rFonts w:ascii="Arial Narrow" w:hAnsi="Arial Narrow" w:cs="Arial"/>
                <w:sz w:val="24"/>
              </w:rPr>
            </w:pPr>
          </w:p>
        </w:tc>
        <w:tc>
          <w:tcPr>
            <w:tcW w:w="2218" w:type="dxa"/>
          </w:tcPr>
          <w:p w14:paraId="1BE70FBF"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0A53DFB7"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087EA602" w14:textId="77777777" w:rsidTr="00EC3325">
        <w:trPr>
          <w:trHeight w:val="863"/>
        </w:trPr>
        <w:tc>
          <w:tcPr>
            <w:tcW w:w="4436" w:type="dxa"/>
            <w:gridSpan w:val="2"/>
          </w:tcPr>
          <w:p w14:paraId="5876C4AC" w14:textId="77777777" w:rsidR="00EC3325" w:rsidRDefault="00EC3325" w:rsidP="00EC3325">
            <w:pPr>
              <w:jc w:val="both"/>
              <w:rPr>
                <w:rFonts w:ascii="Arial Narrow" w:hAnsi="Arial Narrow" w:cs="Arial"/>
                <w:sz w:val="24"/>
              </w:rPr>
            </w:pPr>
            <w:r>
              <w:rPr>
                <w:rFonts w:ascii="Arial Narrow" w:hAnsi="Arial Narrow" w:cs="Arial"/>
                <w:sz w:val="24"/>
              </w:rPr>
              <w:t>1.</w:t>
            </w:r>
          </w:p>
          <w:p w14:paraId="5F63D6DF" w14:textId="77777777" w:rsidR="00EC3325" w:rsidRDefault="00EC3325" w:rsidP="00EC3325">
            <w:pPr>
              <w:jc w:val="both"/>
              <w:rPr>
                <w:rFonts w:ascii="Arial Narrow" w:hAnsi="Arial Narrow" w:cs="Arial"/>
                <w:sz w:val="24"/>
              </w:rPr>
            </w:pPr>
            <w:r>
              <w:rPr>
                <w:rFonts w:ascii="Arial Narrow" w:hAnsi="Arial Narrow" w:cs="Arial"/>
                <w:sz w:val="24"/>
              </w:rPr>
              <w:t>2.</w:t>
            </w:r>
          </w:p>
          <w:p w14:paraId="1437016E"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1D3E9954" w14:textId="77777777" w:rsidR="00EC3325" w:rsidRDefault="00EC3325" w:rsidP="00EC3325">
            <w:pPr>
              <w:jc w:val="both"/>
              <w:rPr>
                <w:rFonts w:ascii="Arial Narrow" w:hAnsi="Arial Narrow" w:cs="Arial"/>
                <w:sz w:val="24"/>
              </w:rPr>
            </w:pPr>
          </w:p>
        </w:tc>
        <w:tc>
          <w:tcPr>
            <w:tcW w:w="4437" w:type="dxa"/>
            <w:gridSpan w:val="2"/>
          </w:tcPr>
          <w:p w14:paraId="058CE01F" w14:textId="77777777" w:rsidR="00EC3325" w:rsidRPr="00965CB1" w:rsidRDefault="00EC3325" w:rsidP="00EC3325">
            <w:pPr>
              <w:jc w:val="both"/>
              <w:rPr>
                <w:rFonts w:ascii="Arial Narrow" w:hAnsi="Arial Narrow" w:cs="Arial"/>
                <w:sz w:val="24"/>
              </w:rPr>
            </w:pPr>
          </w:p>
        </w:tc>
      </w:tr>
    </w:tbl>
    <w:p w14:paraId="7DB35CA9" w14:textId="77777777" w:rsidR="00EC3325" w:rsidRDefault="00EC3325" w:rsidP="00EC3325">
      <w:pPr>
        <w:jc w:val="both"/>
        <w:rPr>
          <w:rFonts w:ascii="Arial" w:hAnsi="Arial" w:cs="Arial"/>
          <w:sz w:val="24"/>
        </w:rPr>
      </w:pPr>
    </w:p>
    <w:p w14:paraId="64F6B99A"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1236DB43" w14:textId="77777777" w:rsidTr="00EC3325">
        <w:trPr>
          <w:trHeight w:val="395"/>
        </w:trPr>
        <w:tc>
          <w:tcPr>
            <w:tcW w:w="2335" w:type="dxa"/>
            <w:shd w:val="clear" w:color="auto" w:fill="BFBFBF" w:themeFill="background1" w:themeFillShade="BF"/>
          </w:tcPr>
          <w:p w14:paraId="683B2CAC"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2</w:t>
            </w:r>
            <w:r w:rsidRPr="00383042">
              <w:rPr>
                <w:rFonts w:ascii="Arial Narrow" w:hAnsi="Arial Narrow" w:cs="Arial"/>
                <w:b/>
                <w:bCs/>
                <w:sz w:val="24"/>
              </w:rPr>
              <w:t>) Goal:</w:t>
            </w:r>
          </w:p>
        </w:tc>
        <w:tc>
          <w:tcPr>
            <w:tcW w:w="10975" w:type="dxa"/>
            <w:gridSpan w:val="4"/>
            <w:shd w:val="clear" w:color="auto" w:fill="BFBFBF" w:themeFill="background1" w:themeFillShade="BF"/>
          </w:tcPr>
          <w:p w14:paraId="412DB99F" w14:textId="77777777" w:rsidR="00EC3325" w:rsidRPr="00965CB1" w:rsidRDefault="00EC3325" w:rsidP="00EC3325">
            <w:pPr>
              <w:jc w:val="both"/>
              <w:rPr>
                <w:rFonts w:ascii="Arial Narrow" w:hAnsi="Arial Narrow" w:cs="Arial"/>
                <w:sz w:val="24"/>
              </w:rPr>
            </w:pPr>
          </w:p>
        </w:tc>
      </w:tr>
      <w:tr w:rsidR="00EC3325" w14:paraId="701B38BE" w14:textId="77777777" w:rsidTr="00EC3325">
        <w:trPr>
          <w:trHeight w:val="890"/>
        </w:trPr>
        <w:tc>
          <w:tcPr>
            <w:tcW w:w="2335" w:type="dxa"/>
          </w:tcPr>
          <w:p w14:paraId="5D864C4A"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0429A082" w14:textId="77777777" w:rsidR="00EC3325" w:rsidRDefault="00EC3325" w:rsidP="00EC3325">
            <w:pPr>
              <w:jc w:val="both"/>
              <w:rPr>
                <w:rFonts w:ascii="Arial Narrow" w:hAnsi="Arial Narrow" w:cs="Arial"/>
                <w:sz w:val="24"/>
              </w:rPr>
            </w:pPr>
            <w:r>
              <w:rPr>
                <w:rFonts w:ascii="Arial Narrow" w:hAnsi="Arial Narrow" w:cs="Arial"/>
                <w:sz w:val="24"/>
              </w:rPr>
              <w:t>A.</w:t>
            </w:r>
          </w:p>
          <w:p w14:paraId="4BFF44BD" w14:textId="77777777" w:rsidR="00EC3325" w:rsidRDefault="00EC3325" w:rsidP="00EC3325">
            <w:pPr>
              <w:jc w:val="both"/>
              <w:rPr>
                <w:rFonts w:ascii="Arial Narrow" w:hAnsi="Arial Narrow" w:cs="Arial"/>
                <w:sz w:val="24"/>
              </w:rPr>
            </w:pPr>
            <w:r>
              <w:rPr>
                <w:rFonts w:ascii="Arial Narrow" w:hAnsi="Arial Narrow" w:cs="Arial"/>
                <w:sz w:val="24"/>
              </w:rPr>
              <w:t>B.</w:t>
            </w:r>
          </w:p>
          <w:p w14:paraId="1AFCD244"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1152A79B" w14:textId="77777777" w:rsidTr="00EC3325">
        <w:trPr>
          <w:trHeight w:val="278"/>
        </w:trPr>
        <w:tc>
          <w:tcPr>
            <w:tcW w:w="4436" w:type="dxa"/>
            <w:gridSpan w:val="2"/>
            <w:vMerge w:val="restart"/>
          </w:tcPr>
          <w:p w14:paraId="5F5CBA25"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035E17A7"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4BBE1EF5"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57B68D2C"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2193D15F" w14:textId="77777777" w:rsidTr="00EC3325">
        <w:trPr>
          <w:trHeight w:val="277"/>
        </w:trPr>
        <w:tc>
          <w:tcPr>
            <w:tcW w:w="4436" w:type="dxa"/>
            <w:gridSpan w:val="2"/>
            <w:vMerge/>
          </w:tcPr>
          <w:p w14:paraId="2AF497E3" w14:textId="77777777" w:rsidR="00EC3325" w:rsidRPr="00383042" w:rsidRDefault="00EC3325" w:rsidP="00EC3325">
            <w:pPr>
              <w:jc w:val="both"/>
              <w:rPr>
                <w:rFonts w:ascii="Arial Narrow" w:hAnsi="Arial Narrow" w:cs="Arial"/>
                <w:sz w:val="24"/>
              </w:rPr>
            </w:pPr>
          </w:p>
        </w:tc>
        <w:tc>
          <w:tcPr>
            <w:tcW w:w="4437" w:type="dxa"/>
            <w:vMerge/>
          </w:tcPr>
          <w:p w14:paraId="0473AA3F" w14:textId="77777777" w:rsidR="00EC3325" w:rsidRPr="00383042" w:rsidRDefault="00EC3325" w:rsidP="00EC3325">
            <w:pPr>
              <w:jc w:val="both"/>
              <w:rPr>
                <w:rFonts w:ascii="Arial Narrow" w:hAnsi="Arial Narrow" w:cs="Arial"/>
                <w:sz w:val="24"/>
              </w:rPr>
            </w:pPr>
          </w:p>
        </w:tc>
        <w:tc>
          <w:tcPr>
            <w:tcW w:w="2218" w:type="dxa"/>
          </w:tcPr>
          <w:p w14:paraId="6456F100"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76687D17"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0052D71D" w14:textId="77777777" w:rsidTr="00EC3325">
        <w:trPr>
          <w:trHeight w:val="863"/>
        </w:trPr>
        <w:tc>
          <w:tcPr>
            <w:tcW w:w="4436" w:type="dxa"/>
            <w:gridSpan w:val="2"/>
          </w:tcPr>
          <w:p w14:paraId="3ED3E049" w14:textId="77777777" w:rsidR="00EC3325" w:rsidRDefault="00EC3325" w:rsidP="00EC3325">
            <w:pPr>
              <w:jc w:val="both"/>
              <w:rPr>
                <w:rFonts w:ascii="Arial Narrow" w:hAnsi="Arial Narrow" w:cs="Arial"/>
                <w:sz w:val="24"/>
              </w:rPr>
            </w:pPr>
            <w:r>
              <w:rPr>
                <w:rFonts w:ascii="Arial Narrow" w:hAnsi="Arial Narrow" w:cs="Arial"/>
                <w:sz w:val="24"/>
              </w:rPr>
              <w:t>1.</w:t>
            </w:r>
          </w:p>
          <w:p w14:paraId="615021E4" w14:textId="77777777" w:rsidR="00EC3325" w:rsidRDefault="00EC3325" w:rsidP="00EC3325">
            <w:pPr>
              <w:jc w:val="both"/>
              <w:rPr>
                <w:rFonts w:ascii="Arial Narrow" w:hAnsi="Arial Narrow" w:cs="Arial"/>
                <w:sz w:val="24"/>
              </w:rPr>
            </w:pPr>
            <w:r>
              <w:rPr>
                <w:rFonts w:ascii="Arial Narrow" w:hAnsi="Arial Narrow" w:cs="Arial"/>
                <w:sz w:val="24"/>
              </w:rPr>
              <w:t>2.</w:t>
            </w:r>
          </w:p>
          <w:p w14:paraId="5A310BB5"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269AFD77" w14:textId="77777777" w:rsidR="00EC3325" w:rsidRDefault="00EC3325" w:rsidP="00EC3325">
            <w:pPr>
              <w:jc w:val="both"/>
              <w:rPr>
                <w:rFonts w:ascii="Arial Narrow" w:hAnsi="Arial Narrow" w:cs="Arial"/>
                <w:sz w:val="24"/>
              </w:rPr>
            </w:pPr>
          </w:p>
        </w:tc>
        <w:tc>
          <w:tcPr>
            <w:tcW w:w="4437" w:type="dxa"/>
            <w:gridSpan w:val="2"/>
          </w:tcPr>
          <w:p w14:paraId="22FA887D" w14:textId="77777777" w:rsidR="00EC3325" w:rsidRPr="00965CB1" w:rsidRDefault="00EC3325" w:rsidP="00EC3325">
            <w:pPr>
              <w:jc w:val="both"/>
              <w:rPr>
                <w:rFonts w:ascii="Arial Narrow" w:hAnsi="Arial Narrow" w:cs="Arial"/>
                <w:sz w:val="24"/>
              </w:rPr>
            </w:pPr>
          </w:p>
        </w:tc>
      </w:tr>
    </w:tbl>
    <w:p w14:paraId="051333C1" w14:textId="77777777" w:rsidR="00EC3325" w:rsidRDefault="00EC3325" w:rsidP="00EC3325">
      <w:pPr>
        <w:jc w:val="both"/>
        <w:rPr>
          <w:rFonts w:ascii="Arial" w:hAnsi="Arial" w:cs="Arial"/>
          <w:sz w:val="24"/>
        </w:rPr>
      </w:pPr>
    </w:p>
    <w:p w14:paraId="4CB519C7"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6C8C5B18" w14:textId="77777777" w:rsidTr="00EC3325">
        <w:trPr>
          <w:trHeight w:val="395"/>
        </w:trPr>
        <w:tc>
          <w:tcPr>
            <w:tcW w:w="2335" w:type="dxa"/>
            <w:shd w:val="clear" w:color="auto" w:fill="BFBFBF" w:themeFill="background1" w:themeFillShade="BF"/>
          </w:tcPr>
          <w:p w14:paraId="6454F65B"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3</w:t>
            </w:r>
            <w:r w:rsidRPr="00383042">
              <w:rPr>
                <w:rFonts w:ascii="Arial Narrow" w:hAnsi="Arial Narrow" w:cs="Arial"/>
                <w:b/>
                <w:bCs/>
                <w:sz w:val="24"/>
              </w:rPr>
              <w:t>) Goal:</w:t>
            </w:r>
          </w:p>
        </w:tc>
        <w:tc>
          <w:tcPr>
            <w:tcW w:w="10975" w:type="dxa"/>
            <w:gridSpan w:val="4"/>
            <w:shd w:val="clear" w:color="auto" w:fill="BFBFBF" w:themeFill="background1" w:themeFillShade="BF"/>
          </w:tcPr>
          <w:p w14:paraId="2A7BDAF9" w14:textId="77777777" w:rsidR="00EC3325" w:rsidRPr="00965CB1" w:rsidRDefault="00EC3325" w:rsidP="00EC3325">
            <w:pPr>
              <w:jc w:val="both"/>
              <w:rPr>
                <w:rFonts w:ascii="Arial Narrow" w:hAnsi="Arial Narrow" w:cs="Arial"/>
                <w:sz w:val="24"/>
              </w:rPr>
            </w:pPr>
          </w:p>
        </w:tc>
      </w:tr>
      <w:tr w:rsidR="00EC3325" w14:paraId="76F1A943" w14:textId="77777777" w:rsidTr="00EC3325">
        <w:trPr>
          <w:trHeight w:val="890"/>
        </w:trPr>
        <w:tc>
          <w:tcPr>
            <w:tcW w:w="2335" w:type="dxa"/>
          </w:tcPr>
          <w:p w14:paraId="5F8FA359"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247A8272" w14:textId="77777777" w:rsidR="00EC3325" w:rsidRDefault="00EC3325" w:rsidP="00EC3325">
            <w:pPr>
              <w:jc w:val="both"/>
              <w:rPr>
                <w:rFonts w:ascii="Arial Narrow" w:hAnsi="Arial Narrow" w:cs="Arial"/>
                <w:sz w:val="24"/>
              </w:rPr>
            </w:pPr>
            <w:r>
              <w:rPr>
                <w:rFonts w:ascii="Arial Narrow" w:hAnsi="Arial Narrow" w:cs="Arial"/>
                <w:sz w:val="24"/>
              </w:rPr>
              <w:t>A.</w:t>
            </w:r>
          </w:p>
          <w:p w14:paraId="0AEB2596" w14:textId="77777777" w:rsidR="00EC3325" w:rsidRDefault="00EC3325" w:rsidP="00EC3325">
            <w:pPr>
              <w:jc w:val="both"/>
              <w:rPr>
                <w:rFonts w:ascii="Arial Narrow" w:hAnsi="Arial Narrow" w:cs="Arial"/>
                <w:sz w:val="24"/>
              </w:rPr>
            </w:pPr>
            <w:r>
              <w:rPr>
                <w:rFonts w:ascii="Arial Narrow" w:hAnsi="Arial Narrow" w:cs="Arial"/>
                <w:sz w:val="24"/>
              </w:rPr>
              <w:t>B.</w:t>
            </w:r>
          </w:p>
          <w:p w14:paraId="7A0D9A9E"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7FC1D5B4" w14:textId="77777777" w:rsidTr="00EC3325">
        <w:trPr>
          <w:trHeight w:val="278"/>
        </w:trPr>
        <w:tc>
          <w:tcPr>
            <w:tcW w:w="4436" w:type="dxa"/>
            <w:gridSpan w:val="2"/>
            <w:vMerge w:val="restart"/>
          </w:tcPr>
          <w:p w14:paraId="2FF777EF"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43C0EAC2"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5AFAF3A2"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686181EA"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3635FEDF" w14:textId="77777777" w:rsidTr="00EC3325">
        <w:trPr>
          <w:trHeight w:val="277"/>
        </w:trPr>
        <w:tc>
          <w:tcPr>
            <w:tcW w:w="4436" w:type="dxa"/>
            <w:gridSpan w:val="2"/>
            <w:vMerge/>
          </w:tcPr>
          <w:p w14:paraId="4A306994" w14:textId="77777777" w:rsidR="00EC3325" w:rsidRPr="00383042" w:rsidRDefault="00EC3325" w:rsidP="00EC3325">
            <w:pPr>
              <w:jc w:val="both"/>
              <w:rPr>
                <w:rFonts w:ascii="Arial Narrow" w:hAnsi="Arial Narrow" w:cs="Arial"/>
                <w:sz w:val="24"/>
              </w:rPr>
            </w:pPr>
          </w:p>
        </w:tc>
        <w:tc>
          <w:tcPr>
            <w:tcW w:w="4437" w:type="dxa"/>
            <w:vMerge/>
          </w:tcPr>
          <w:p w14:paraId="3E4F311A" w14:textId="77777777" w:rsidR="00EC3325" w:rsidRPr="00383042" w:rsidRDefault="00EC3325" w:rsidP="00EC3325">
            <w:pPr>
              <w:jc w:val="both"/>
              <w:rPr>
                <w:rFonts w:ascii="Arial Narrow" w:hAnsi="Arial Narrow" w:cs="Arial"/>
                <w:sz w:val="24"/>
              </w:rPr>
            </w:pPr>
          </w:p>
        </w:tc>
        <w:tc>
          <w:tcPr>
            <w:tcW w:w="2218" w:type="dxa"/>
          </w:tcPr>
          <w:p w14:paraId="7F1B8038"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5D12D303"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61C4D109" w14:textId="77777777" w:rsidTr="00EC3325">
        <w:trPr>
          <w:trHeight w:val="863"/>
        </w:trPr>
        <w:tc>
          <w:tcPr>
            <w:tcW w:w="4436" w:type="dxa"/>
            <w:gridSpan w:val="2"/>
          </w:tcPr>
          <w:p w14:paraId="507F7040" w14:textId="77777777" w:rsidR="00EC3325" w:rsidRDefault="00EC3325" w:rsidP="00EC3325">
            <w:pPr>
              <w:jc w:val="both"/>
              <w:rPr>
                <w:rFonts w:ascii="Arial Narrow" w:hAnsi="Arial Narrow" w:cs="Arial"/>
                <w:sz w:val="24"/>
              </w:rPr>
            </w:pPr>
            <w:r>
              <w:rPr>
                <w:rFonts w:ascii="Arial Narrow" w:hAnsi="Arial Narrow" w:cs="Arial"/>
                <w:sz w:val="24"/>
              </w:rPr>
              <w:t>1.</w:t>
            </w:r>
          </w:p>
          <w:p w14:paraId="44022CC7" w14:textId="77777777" w:rsidR="00EC3325" w:rsidRDefault="00EC3325" w:rsidP="00EC3325">
            <w:pPr>
              <w:jc w:val="both"/>
              <w:rPr>
                <w:rFonts w:ascii="Arial Narrow" w:hAnsi="Arial Narrow" w:cs="Arial"/>
                <w:sz w:val="24"/>
              </w:rPr>
            </w:pPr>
            <w:r>
              <w:rPr>
                <w:rFonts w:ascii="Arial Narrow" w:hAnsi="Arial Narrow" w:cs="Arial"/>
                <w:sz w:val="24"/>
              </w:rPr>
              <w:t>2.</w:t>
            </w:r>
          </w:p>
          <w:p w14:paraId="227CACDB"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240009E1" w14:textId="77777777" w:rsidR="00EC3325" w:rsidRDefault="00EC3325" w:rsidP="00EC3325">
            <w:pPr>
              <w:jc w:val="both"/>
              <w:rPr>
                <w:rFonts w:ascii="Arial Narrow" w:hAnsi="Arial Narrow" w:cs="Arial"/>
                <w:sz w:val="24"/>
              </w:rPr>
            </w:pPr>
          </w:p>
        </w:tc>
        <w:tc>
          <w:tcPr>
            <w:tcW w:w="4437" w:type="dxa"/>
            <w:gridSpan w:val="2"/>
          </w:tcPr>
          <w:p w14:paraId="3087B8AF" w14:textId="77777777" w:rsidR="00EC3325" w:rsidRPr="00965CB1" w:rsidRDefault="00EC3325" w:rsidP="00EC3325">
            <w:pPr>
              <w:jc w:val="both"/>
              <w:rPr>
                <w:rFonts w:ascii="Arial Narrow" w:hAnsi="Arial Narrow" w:cs="Arial"/>
                <w:sz w:val="24"/>
              </w:rPr>
            </w:pPr>
          </w:p>
        </w:tc>
      </w:tr>
    </w:tbl>
    <w:p w14:paraId="569440B4" w14:textId="77777777" w:rsidR="00EC3325" w:rsidRDefault="00EC3325" w:rsidP="00EC3325">
      <w:pPr>
        <w:jc w:val="both"/>
        <w:rPr>
          <w:rFonts w:ascii="Arial" w:hAnsi="Arial" w:cs="Arial"/>
          <w:sz w:val="24"/>
        </w:rPr>
      </w:pPr>
    </w:p>
    <w:p w14:paraId="10830B97" w14:textId="77777777" w:rsidR="00EC3325" w:rsidRDefault="00EC3325" w:rsidP="00EC3325">
      <w:pPr>
        <w:jc w:val="both"/>
        <w:rPr>
          <w:rFonts w:ascii="Arial" w:hAnsi="Arial" w:cs="Arial"/>
          <w:sz w:val="24"/>
        </w:rPr>
      </w:pPr>
    </w:p>
    <w:tbl>
      <w:tblPr>
        <w:tblStyle w:val="TableGrid"/>
        <w:tblW w:w="0" w:type="auto"/>
        <w:tblLook w:val="04A0" w:firstRow="1" w:lastRow="0" w:firstColumn="1" w:lastColumn="0" w:noHBand="0" w:noVBand="1"/>
      </w:tblPr>
      <w:tblGrid>
        <w:gridCol w:w="2335"/>
        <w:gridCol w:w="2101"/>
        <w:gridCol w:w="4437"/>
        <w:gridCol w:w="2218"/>
        <w:gridCol w:w="2219"/>
      </w:tblGrid>
      <w:tr w:rsidR="00EC3325" w14:paraId="5CFBBF12" w14:textId="77777777" w:rsidTr="00EC3325">
        <w:trPr>
          <w:trHeight w:val="395"/>
        </w:trPr>
        <w:tc>
          <w:tcPr>
            <w:tcW w:w="2335" w:type="dxa"/>
            <w:shd w:val="clear" w:color="auto" w:fill="BFBFBF" w:themeFill="background1" w:themeFillShade="BF"/>
          </w:tcPr>
          <w:p w14:paraId="0E605D4D" w14:textId="77777777" w:rsidR="00EC3325" w:rsidRPr="00965CB1" w:rsidRDefault="00EC3325" w:rsidP="00EC3325">
            <w:pPr>
              <w:jc w:val="both"/>
              <w:rPr>
                <w:rFonts w:ascii="Arial Narrow" w:hAnsi="Arial Narrow" w:cs="Arial"/>
                <w:sz w:val="24"/>
              </w:rPr>
            </w:pPr>
            <w:r w:rsidRPr="00965CB1">
              <w:rPr>
                <w:rFonts w:ascii="Arial Narrow" w:hAnsi="Arial Narrow" w:cs="Arial"/>
                <w:b/>
                <w:bCs/>
                <w:sz w:val="24"/>
              </w:rPr>
              <w:t>(</w:t>
            </w:r>
            <w:r>
              <w:rPr>
                <w:rFonts w:ascii="Arial Narrow" w:hAnsi="Arial Narrow" w:cs="Arial"/>
                <w:b/>
                <w:bCs/>
                <w:sz w:val="24"/>
              </w:rPr>
              <w:t>4</w:t>
            </w:r>
            <w:r w:rsidRPr="00383042">
              <w:rPr>
                <w:rFonts w:ascii="Arial Narrow" w:hAnsi="Arial Narrow" w:cs="Arial"/>
                <w:b/>
                <w:bCs/>
                <w:sz w:val="24"/>
              </w:rPr>
              <w:t>) Goal:</w:t>
            </w:r>
          </w:p>
        </w:tc>
        <w:tc>
          <w:tcPr>
            <w:tcW w:w="10975" w:type="dxa"/>
            <w:gridSpan w:val="4"/>
            <w:shd w:val="clear" w:color="auto" w:fill="BFBFBF" w:themeFill="background1" w:themeFillShade="BF"/>
          </w:tcPr>
          <w:p w14:paraId="21E8045A" w14:textId="77777777" w:rsidR="00EC3325" w:rsidRPr="00965CB1" w:rsidRDefault="00EC3325" w:rsidP="00EC3325">
            <w:pPr>
              <w:jc w:val="both"/>
              <w:rPr>
                <w:rFonts w:ascii="Arial Narrow" w:hAnsi="Arial Narrow" w:cs="Arial"/>
                <w:sz w:val="24"/>
              </w:rPr>
            </w:pPr>
          </w:p>
        </w:tc>
      </w:tr>
      <w:tr w:rsidR="00EC3325" w14:paraId="08331528" w14:textId="77777777" w:rsidTr="00EC3325">
        <w:trPr>
          <w:trHeight w:val="890"/>
        </w:trPr>
        <w:tc>
          <w:tcPr>
            <w:tcW w:w="2335" w:type="dxa"/>
          </w:tcPr>
          <w:p w14:paraId="40DDEF3A" w14:textId="77777777" w:rsidR="00EC3325" w:rsidRPr="00965CB1" w:rsidRDefault="00EC3325" w:rsidP="00EC3325">
            <w:pPr>
              <w:jc w:val="both"/>
              <w:rPr>
                <w:rFonts w:ascii="Arial Narrow" w:hAnsi="Arial Narrow" w:cs="Arial"/>
                <w:sz w:val="24"/>
              </w:rPr>
            </w:pPr>
            <w:r w:rsidRPr="00965CB1">
              <w:rPr>
                <w:rFonts w:ascii="Arial Narrow" w:hAnsi="Arial Narrow" w:cs="Arial"/>
                <w:sz w:val="24"/>
              </w:rPr>
              <w:t>Objectives (A., B.</w:t>
            </w:r>
            <w:r>
              <w:rPr>
                <w:rFonts w:ascii="Arial Narrow" w:hAnsi="Arial Narrow" w:cs="Arial"/>
                <w:sz w:val="24"/>
              </w:rPr>
              <w:t xml:space="preserve">, </w:t>
            </w:r>
            <w:r w:rsidRPr="00965CB1">
              <w:rPr>
                <w:rFonts w:ascii="Arial Narrow" w:hAnsi="Arial Narrow" w:cs="Arial"/>
                <w:sz w:val="24"/>
              </w:rPr>
              <w:t>etc.)</w:t>
            </w:r>
          </w:p>
        </w:tc>
        <w:tc>
          <w:tcPr>
            <w:tcW w:w="10975" w:type="dxa"/>
            <w:gridSpan w:val="4"/>
          </w:tcPr>
          <w:p w14:paraId="1D2F6E2C" w14:textId="77777777" w:rsidR="00EC3325" w:rsidRDefault="00EC3325" w:rsidP="00EC3325">
            <w:pPr>
              <w:jc w:val="both"/>
              <w:rPr>
                <w:rFonts w:ascii="Arial Narrow" w:hAnsi="Arial Narrow" w:cs="Arial"/>
                <w:sz w:val="24"/>
              </w:rPr>
            </w:pPr>
            <w:r>
              <w:rPr>
                <w:rFonts w:ascii="Arial Narrow" w:hAnsi="Arial Narrow" w:cs="Arial"/>
                <w:sz w:val="24"/>
              </w:rPr>
              <w:t>A.</w:t>
            </w:r>
          </w:p>
          <w:p w14:paraId="3FA24941" w14:textId="77777777" w:rsidR="00EC3325" w:rsidRDefault="00EC3325" w:rsidP="00EC3325">
            <w:pPr>
              <w:jc w:val="both"/>
              <w:rPr>
                <w:rFonts w:ascii="Arial Narrow" w:hAnsi="Arial Narrow" w:cs="Arial"/>
                <w:sz w:val="24"/>
              </w:rPr>
            </w:pPr>
            <w:r>
              <w:rPr>
                <w:rFonts w:ascii="Arial Narrow" w:hAnsi="Arial Narrow" w:cs="Arial"/>
                <w:sz w:val="24"/>
              </w:rPr>
              <w:t>B.</w:t>
            </w:r>
          </w:p>
          <w:p w14:paraId="4FE11017" w14:textId="77777777" w:rsidR="00EC3325" w:rsidRPr="00965CB1" w:rsidRDefault="00EC3325" w:rsidP="00EC3325">
            <w:pPr>
              <w:jc w:val="both"/>
              <w:rPr>
                <w:rFonts w:ascii="Arial Narrow" w:hAnsi="Arial Narrow" w:cs="Arial"/>
                <w:sz w:val="24"/>
              </w:rPr>
            </w:pPr>
            <w:r>
              <w:rPr>
                <w:rFonts w:ascii="Arial Narrow" w:hAnsi="Arial Narrow" w:cs="Arial"/>
                <w:sz w:val="24"/>
              </w:rPr>
              <w:t>C.</w:t>
            </w:r>
          </w:p>
        </w:tc>
      </w:tr>
      <w:tr w:rsidR="00EC3325" w14:paraId="43D13617" w14:textId="77777777" w:rsidTr="00EC3325">
        <w:trPr>
          <w:trHeight w:val="278"/>
        </w:trPr>
        <w:tc>
          <w:tcPr>
            <w:tcW w:w="4436" w:type="dxa"/>
            <w:gridSpan w:val="2"/>
            <w:vMerge w:val="restart"/>
          </w:tcPr>
          <w:p w14:paraId="2ABF47FF" w14:textId="77777777" w:rsidR="00EC3325" w:rsidRPr="00383042" w:rsidRDefault="00EC3325" w:rsidP="00EC3325">
            <w:pPr>
              <w:jc w:val="both"/>
              <w:rPr>
                <w:rFonts w:ascii="Arial Narrow" w:hAnsi="Arial Narrow" w:cs="Arial"/>
                <w:sz w:val="24"/>
              </w:rPr>
            </w:pPr>
            <w:r w:rsidRPr="00383042">
              <w:rPr>
                <w:rFonts w:ascii="Arial Narrow" w:hAnsi="Arial Narrow" w:cs="Arial"/>
                <w:sz w:val="24"/>
              </w:rPr>
              <w:t>Project activities that support the identified goal</w:t>
            </w:r>
          </w:p>
          <w:p w14:paraId="0739B86A"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and objectives:</w:t>
            </w:r>
          </w:p>
        </w:tc>
        <w:tc>
          <w:tcPr>
            <w:tcW w:w="4437" w:type="dxa"/>
            <w:vMerge w:val="restart"/>
          </w:tcPr>
          <w:p w14:paraId="4C646584" w14:textId="77777777" w:rsidR="00EC3325" w:rsidRPr="00965CB1" w:rsidRDefault="00EC3325" w:rsidP="00EC3325">
            <w:pPr>
              <w:jc w:val="both"/>
              <w:rPr>
                <w:rFonts w:ascii="Arial Narrow" w:hAnsi="Arial Narrow" w:cs="Arial"/>
                <w:sz w:val="24"/>
              </w:rPr>
            </w:pPr>
            <w:r w:rsidRPr="00383042">
              <w:rPr>
                <w:rFonts w:ascii="Arial Narrow" w:hAnsi="Arial Narrow" w:cs="Arial"/>
                <w:sz w:val="24"/>
              </w:rPr>
              <w:t>Responsible staff/partners</w:t>
            </w:r>
          </w:p>
        </w:tc>
        <w:tc>
          <w:tcPr>
            <w:tcW w:w="4437" w:type="dxa"/>
            <w:gridSpan w:val="2"/>
          </w:tcPr>
          <w:p w14:paraId="42975CD5" w14:textId="77777777" w:rsidR="00EC3325" w:rsidRPr="00965CB1" w:rsidRDefault="00EC3325" w:rsidP="00EC3325">
            <w:pPr>
              <w:jc w:val="center"/>
              <w:rPr>
                <w:rFonts w:ascii="Arial Narrow" w:hAnsi="Arial Narrow" w:cs="Arial"/>
                <w:sz w:val="24"/>
              </w:rPr>
            </w:pPr>
            <w:r>
              <w:rPr>
                <w:rFonts w:ascii="Arial Narrow" w:hAnsi="Arial Narrow" w:cs="Arial"/>
                <w:sz w:val="24"/>
              </w:rPr>
              <w:t>Timeline</w:t>
            </w:r>
          </w:p>
        </w:tc>
      </w:tr>
      <w:tr w:rsidR="00EC3325" w14:paraId="5432A2C4" w14:textId="77777777" w:rsidTr="00EC3325">
        <w:trPr>
          <w:trHeight w:val="277"/>
        </w:trPr>
        <w:tc>
          <w:tcPr>
            <w:tcW w:w="4436" w:type="dxa"/>
            <w:gridSpan w:val="2"/>
            <w:vMerge/>
          </w:tcPr>
          <w:p w14:paraId="4C14DA9C" w14:textId="77777777" w:rsidR="00EC3325" w:rsidRPr="00383042" w:rsidRDefault="00EC3325" w:rsidP="00EC3325">
            <w:pPr>
              <w:jc w:val="both"/>
              <w:rPr>
                <w:rFonts w:ascii="Arial Narrow" w:hAnsi="Arial Narrow" w:cs="Arial"/>
                <w:sz w:val="24"/>
              </w:rPr>
            </w:pPr>
          </w:p>
        </w:tc>
        <w:tc>
          <w:tcPr>
            <w:tcW w:w="4437" w:type="dxa"/>
            <w:vMerge/>
          </w:tcPr>
          <w:p w14:paraId="57136CBC" w14:textId="77777777" w:rsidR="00EC3325" w:rsidRPr="00383042" w:rsidRDefault="00EC3325" w:rsidP="00EC3325">
            <w:pPr>
              <w:jc w:val="both"/>
              <w:rPr>
                <w:rFonts w:ascii="Arial Narrow" w:hAnsi="Arial Narrow" w:cs="Arial"/>
                <w:sz w:val="24"/>
              </w:rPr>
            </w:pPr>
          </w:p>
        </w:tc>
        <w:tc>
          <w:tcPr>
            <w:tcW w:w="2218" w:type="dxa"/>
          </w:tcPr>
          <w:p w14:paraId="1F3F4EE0" w14:textId="77777777" w:rsidR="00EC3325" w:rsidRPr="00965CB1" w:rsidRDefault="00EC3325" w:rsidP="00EC3325">
            <w:pPr>
              <w:jc w:val="center"/>
              <w:rPr>
                <w:rFonts w:ascii="Arial Narrow" w:hAnsi="Arial Narrow" w:cs="Arial"/>
                <w:sz w:val="24"/>
              </w:rPr>
            </w:pPr>
            <w:r>
              <w:rPr>
                <w:rFonts w:ascii="Arial Narrow" w:hAnsi="Arial Narrow" w:cs="Arial"/>
                <w:sz w:val="24"/>
              </w:rPr>
              <w:t>Start Date</w:t>
            </w:r>
          </w:p>
        </w:tc>
        <w:tc>
          <w:tcPr>
            <w:tcW w:w="2219" w:type="dxa"/>
          </w:tcPr>
          <w:p w14:paraId="5AC1B466" w14:textId="77777777" w:rsidR="00EC3325" w:rsidRPr="00965CB1" w:rsidRDefault="00EC3325" w:rsidP="00EC3325">
            <w:pPr>
              <w:jc w:val="center"/>
              <w:rPr>
                <w:rFonts w:ascii="Arial Narrow" w:hAnsi="Arial Narrow" w:cs="Arial"/>
                <w:sz w:val="24"/>
              </w:rPr>
            </w:pPr>
            <w:r>
              <w:rPr>
                <w:rFonts w:ascii="Arial Narrow" w:hAnsi="Arial Narrow" w:cs="Arial"/>
                <w:sz w:val="24"/>
              </w:rPr>
              <w:t>End Date</w:t>
            </w:r>
          </w:p>
        </w:tc>
      </w:tr>
      <w:tr w:rsidR="00EC3325" w14:paraId="5D7C7E11" w14:textId="77777777" w:rsidTr="00EC3325">
        <w:trPr>
          <w:trHeight w:val="863"/>
        </w:trPr>
        <w:tc>
          <w:tcPr>
            <w:tcW w:w="4436" w:type="dxa"/>
            <w:gridSpan w:val="2"/>
          </w:tcPr>
          <w:p w14:paraId="359B20C1" w14:textId="77777777" w:rsidR="00EC3325" w:rsidRDefault="00EC3325" w:rsidP="00EC3325">
            <w:pPr>
              <w:jc w:val="both"/>
              <w:rPr>
                <w:rFonts w:ascii="Arial Narrow" w:hAnsi="Arial Narrow" w:cs="Arial"/>
                <w:sz w:val="24"/>
              </w:rPr>
            </w:pPr>
            <w:r>
              <w:rPr>
                <w:rFonts w:ascii="Arial Narrow" w:hAnsi="Arial Narrow" w:cs="Arial"/>
                <w:sz w:val="24"/>
              </w:rPr>
              <w:t>1.</w:t>
            </w:r>
          </w:p>
          <w:p w14:paraId="1B446701" w14:textId="77777777" w:rsidR="00EC3325" w:rsidRDefault="00EC3325" w:rsidP="00EC3325">
            <w:pPr>
              <w:jc w:val="both"/>
              <w:rPr>
                <w:rFonts w:ascii="Arial Narrow" w:hAnsi="Arial Narrow" w:cs="Arial"/>
                <w:sz w:val="24"/>
              </w:rPr>
            </w:pPr>
            <w:r>
              <w:rPr>
                <w:rFonts w:ascii="Arial Narrow" w:hAnsi="Arial Narrow" w:cs="Arial"/>
                <w:sz w:val="24"/>
              </w:rPr>
              <w:t>2.</w:t>
            </w:r>
          </w:p>
          <w:p w14:paraId="2A305181" w14:textId="77777777" w:rsidR="00EC3325" w:rsidRDefault="00EC3325" w:rsidP="00EC3325">
            <w:pPr>
              <w:jc w:val="both"/>
              <w:rPr>
                <w:rFonts w:ascii="Arial Narrow" w:hAnsi="Arial Narrow" w:cs="Arial"/>
                <w:sz w:val="24"/>
              </w:rPr>
            </w:pPr>
            <w:r>
              <w:rPr>
                <w:rFonts w:ascii="Arial Narrow" w:hAnsi="Arial Narrow" w:cs="Arial"/>
                <w:sz w:val="24"/>
              </w:rPr>
              <w:t>3.</w:t>
            </w:r>
          </w:p>
        </w:tc>
        <w:tc>
          <w:tcPr>
            <w:tcW w:w="4437" w:type="dxa"/>
          </w:tcPr>
          <w:p w14:paraId="1AB387ED" w14:textId="77777777" w:rsidR="00EC3325" w:rsidRDefault="00EC3325" w:rsidP="00EC3325">
            <w:pPr>
              <w:jc w:val="both"/>
              <w:rPr>
                <w:rFonts w:ascii="Arial Narrow" w:hAnsi="Arial Narrow" w:cs="Arial"/>
                <w:sz w:val="24"/>
              </w:rPr>
            </w:pPr>
          </w:p>
        </w:tc>
        <w:tc>
          <w:tcPr>
            <w:tcW w:w="4437" w:type="dxa"/>
            <w:gridSpan w:val="2"/>
          </w:tcPr>
          <w:p w14:paraId="74723C34" w14:textId="77777777" w:rsidR="00EC3325" w:rsidRPr="00965CB1" w:rsidRDefault="00EC3325" w:rsidP="00EC3325">
            <w:pPr>
              <w:jc w:val="both"/>
              <w:rPr>
                <w:rFonts w:ascii="Arial Narrow" w:hAnsi="Arial Narrow" w:cs="Arial"/>
                <w:sz w:val="24"/>
              </w:rPr>
            </w:pPr>
          </w:p>
        </w:tc>
      </w:tr>
    </w:tbl>
    <w:p w14:paraId="248B4AF6" w14:textId="77777777" w:rsidR="002E5A8C" w:rsidRDefault="002E5A8C">
      <w:pPr>
        <w:spacing w:after="200" w:line="276" w:lineRule="auto"/>
        <w:rPr>
          <w:rFonts w:ascii="Arial" w:hAnsi="Arial" w:cs="Arial"/>
          <w:sz w:val="24"/>
          <w:szCs w:val="24"/>
        </w:rPr>
      </w:pPr>
    </w:p>
    <w:p w14:paraId="5B48A384" w14:textId="074D8076" w:rsidR="002E5A8C" w:rsidRDefault="002E5A8C">
      <w:pPr>
        <w:spacing w:after="200" w:line="276" w:lineRule="auto"/>
        <w:rPr>
          <w:rFonts w:ascii="Arial" w:hAnsi="Arial" w:cs="Arial"/>
          <w:sz w:val="24"/>
          <w:szCs w:val="24"/>
        </w:rPr>
        <w:sectPr w:rsidR="002E5A8C" w:rsidSect="002E5A8C">
          <w:pgSz w:w="15840" w:h="12240" w:orient="landscape" w:code="1"/>
          <w:pgMar w:top="1440" w:right="1080" w:bottom="1440" w:left="1440" w:header="576" w:footer="720" w:gutter="0"/>
          <w:cols w:space="720"/>
          <w:docGrid w:linePitch="360"/>
        </w:sectPr>
      </w:pPr>
      <w:r>
        <w:rPr>
          <w:rFonts w:ascii="Arial" w:hAnsi="Arial" w:cs="Arial"/>
          <w:sz w:val="24"/>
          <w:szCs w:val="24"/>
        </w:rPr>
        <w:br w:type="page"/>
      </w:r>
    </w:p>
    <w:tbl>
      <w:tblPr>
        <w:tblpPr w:leftFromText="180" w:rightFromText="180" w:vertAnchor="text" w:horzAnchor="margin" w:tblpY="51"/>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CF1C87" w14:paraId="2CAE0AB3"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D6EBF4F" w14:textId="15901A23" w:rsidR="00CF1C87" w:rsidRDefault="00CF1C87" w:rsidP="00A02E73">
            <w:pPr>
              <w:jc w:val="center"/>
              <w:rPr>
                <w:rFonts w:ascii="Arial" w:hAnsi="Arial" w:cs="Arial"/>
                <w:b/>
                <w:bCs/>
                <w:sz w:val="28"/>
                <w:szCs w:val="24"/>
              </w:rPr>
            </w:pPr>
            <w:bookmarkStart w:id="33" w:name="AppendixB"/>
            <w:bookmarkEnd w:id="33"/>
            <w:r>
              <w:rPr>
                <w:rFonts w:ascii="Arial" w:hAnsi="Arial" w:cs="Arial"/>
                <w:b/>
                <w:bCs/>
                <w:sz w:val="28"/>
                <w:szCs w:val="24"/>
              </w:rPr>
              <w:lastRenderedPageBreak/>
              <w:t xml:space="preserve">Appendix B: </w:t>
            </w:r>
            <w:r w:rsidRPr="002E5A8C">
              <w:rPr>
                <w:rFonts w:ascii="Arial" w:hAnsi="Arial" w:cs="Arial"/>
                <w:b/>
                <w:bCs/>
                <w:sz w:val="28"/>
                <w:szCs w:val="24"/>
              </w:rPr>
              <w:t>Funding Allocation</w:t>
            </w:r>
          </w:p>
        </w:tc>
      </w:tr>
    </w:tbl>
    <w:p w14:paraId="2BDD3611" w14:textId="77777777" w:rsidR="00CF1C87" w:rsidRDefault="00CF1C87" w:rsidP="00CF1C87">
      <w:pPr>
        <w:jc w:val="both"/>
        <w:rPr>
          <w:rFonts w:ascii="Arial" w:hAnsi="Arial" w:cs="Arial"/>
          <w:sz w:val="24"/>
          <w:szCs w:val="24"/>
        </w:rPr>
      </w:pPr>
    </w:p>
    <w:p w14:paraId="606FF720" w14:textId="77777777" w:rsidR="00CF1C87" w:rsidRDefault="00CF1C87" w:rsidP="00CF1C87">
      <w:pPr>
        <w:jc w:val="both"/>
        <w:rPr>
          <w:rFonts w:ascii="Arial" w:hAnsi="Arial" w:cs="Arial"/>
          <w:sz w:val="24"/>
          <w:szCs w:val="24"/>
        </w:rPr>
      </w:pPr>
      <w:r>
        <w:rPr>
          <w:rFonts w:ascii="Arial" w:hAnsi="Arial" w:cs="Arial"/>
          <w:sz w:val="24"/>
          <w:szCs w:val="24"/>
        </w:rPr>
        <w:t>Please reference the below chart to determine the total available county an applicant may request. Please request the full amount of funding identified.</w:t>
      </w:r>
    </w:p>
    <w:p w14:paraId="4268755F" w14:textId="77777777" w:rsidR="00CF1C87" w:rsidRDefault="00CF1C87" w:rsidP="00CF1C87">
      <w:pPr>
        <w:jc w:val="both"/>
        <w:rPr>
          <w:rFonts w:ascii="Arial" w:hAnsi="Arial" w:cs="Arial"/>
          <w:sz w:val="24"/>
          <w:szCs w:val="24"/>
        </w:rPr>
      </w:pPr>
    </w:p>
    <w:tbl>
      <w:tblPr>
        <w:tblW w:w="9265" w:type="dxa"/>
        <w:tblLook w:val="04A0" w:firstRow="1" w:lastRow="0" w:firstColumn="1" w:lastColumn="0" w:noHBand="0" w:noVBand="1"/>
      </w:tblPr>
      <w:tblGrid>
        <w:gridCol w:w="2695"/>
        <w:gridCol w:w="3150"/>
        <w:gridCol w:w="3420"/>
      </w:tblGrid>
      <w:tr w:rsidR="00CF1C87" w:rsidRPr="00786B6D" w14:paraId="0205A8CE" w14:textId="77777777" w:rsidTr="00A02E73">
        <w:trPr>
          <w:trHeight w:val="465"/>
        </w:trPr>
        <w:tc>
          <w:tcPr>
            <w:tcW w:w="2695" w:type="dxa"/>
            <w:tcBorders>
              <w:top w:val="single" w:sz="4" w:space="0" w:color="auto"/>
              <w:left w:val="single" w:sz="4" w:space="0" w:color="auto"/>
              <w:bottom w:val="single" w:sz="4" w:space="0" w:color="auto"/>
              <w:right w:val="nil"/>
            </w:tcBorders>
            <w:shd w:val="clear" w:color="000000" w:fill="8EA9DB"/>
            <w:noWrap/>
            <w:vAlign w:val="bottom"/>
            <w:hideMark/>
          </w:tcPr>
          <w:p w14:paraId="3C6B82D2" w14:textId="77777777" w:rsidR="00CF1C87" w:rsidRPr="00786B6D" w:rsidRDefault="00CF1C87" w:rsidP="00A02E73">
            <w:pPr>
              <w:jc w:val="center"/>
              <w:rPr>
                <w:rFonts w:ascii="Arial" w:hAnsi="Arial" w:cs="Arial"/>
                <w:b/>
                <w:bCs/>
                <w:sz w:val="24"/>
                <w:szCs w:val="24"/>
              </w:rPr>
            </w:pPr>
            <w:r w:rsidRPr="00786B6D">
              <w:rPr>
                <w:rFonts w:ascii="Arial" w:hAnsi="Arial" w:cs="Arial"/>
                <w:b/>
                <w:bCs/>
                <w:sz w:val="24"/>
                <w:szCs w:val="24"/>
              </w:rPr>
              <w:t>County</w:t>
            </w:r>
          </w:p>
        </w:tc>
        <w:tc>
          <w:tcPr>
            <w:tcW w:w="3150"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03868CCE" w14:textId="77777777" w:rsidR="00CF1C87" w:rsidRPr="00786B6D" w:rsidRDefault="00CF1C87" w:rsidP="00A02E73">
            <w:pPr>
              <w:jc w:val="center"/>
              <w:rPr>
                <w:rFonts w:ascii="Arial" w:hAnsi="Arial" w:cs="Arial"/>
                <w:b/>
                <w:bCs/>
                <w:sz w:val="24"/>
                <w:szCs w:val="24"/>
              </w:rPr>
            </w:pPr>
            <w:r w:rsidRPr="00786B6D">
              <w:rPr>
                <w:rFonts w:ascii="Arial" w:hAnsi="Arial" w:cs="Arial"/>
                <w:b/>
                <w:bCs/>
                <w:sz w:val="24"/>
                <w:szCs w:val="24"/>
              </w:rPr>
              <w:t xml:space="preserve">Available Funding </w:t>
            </w:r>
          </w:p>
        </w:tc>
        <w:tc>
          <w:tcPr>
            <w:tcW w:w="3420" w:type="dxa"/>
            <w:tcBorders>
              <w:top w:val="single" w:sz="4" w:space="0" w:color="auto"/>
              <w:left w:val="nil"/>
              <w:bottom w:val="single" w:sz="4" w:space="0" w:color="auto"/>
              <w:right w:val="single" w:sz="4" w:space="0" w:color="auto"/>
            </w:tcBorders>
            <w:shd w:val="clear" w:color="000000" w:fill="8EA9DB"/>
            <w:vAlign w:val="bottom"/>
            <w:hideMark/>
          </w:tcPr>
          <w:p w14:paraId="5BD47E7F" w14:textId="77777777" w:rsidR="00CF1C87" w:rsidRPr="00786B6D" w:rsidRDefault="00CF1C87" w:rsidP="00A02E73">
            <w:pPr>
              <w:jc w:val="center"/>
              <w:rPr>
                <w:rFonts w:ascii="Arial" w:hAnsi="Arial" w:cs="Arial"/>
                <w:b/>
                <w:bCs/>
                <w:sz w:val="24"/>
                <w:szCs w:val="24"/>
              </w:rPr>
            </w:pPr>
            <w:r w:rsidRPr="00786B6D">
              <w:rPr>
                <w:rFonts w:ascii="Arial" w:hAnsi="Arial" w:cs="Arial"/>
                <w:b/>
                <w:bCs/>
                <w:sz w:val="24"/>
                <w:szCs w:val="24"/>
              </w:rPr>
              <w:t>Allocation Breakdown</w:t>
            </w:r>
          </w:p>
        </w:tc>
      </w:tr>
      <w:tr w:rsidR="00CF1C87" w:rsidRPr="00786B6D" w14:paraId="4623C128"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2E299212"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El Dorado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0BD58EF7"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$347,900</w:t>
            </w:r>
          </w:p>
        </w:tc>
        <w:tc>
          <w:tcPr>
            <w:tcW w:w="3420" w:type="dxa"/>
            <w:tcBorders>
              <w:top w:val="nil"/>
              <w:left w:val="nil"/>
              <w:bottom w:val="single" w:sz="4" w:space="0" w:color="auto"/>
              <w:right w:val="single" w:sz="4" w:space="0" w:color="auto"/>
            </w:tcBorders>
            <w:shd w:val="clear" w:color="000000" w:fill="D9D9D9"/>
            <w:noWrap/>
            <w:vAlign w:val="bottom"/>
            <w:hideMark/>
          </w:tcPr>
          <w:p w14:paraId="1ADA5CB8"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03DE74B5" w14:textId="77777777" w:rsidTr="00A02E73">
        <w:trPr>
          <w:trHeight w:val="73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4B5EBDA"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Humboldt County</w:t>
            </w:r>
          </w:p>
        </w:tc>
        <w:tc>
          <w:tcPr>
            <w:tcW w:w="3150" w:type="dxa"/>
            <w:tcBorders>
              <w:top w:val="nil"/>
              <w:left w:val="nil"/>
              <w:bottom w:val="single" w:sz="4" w:space="0" w:color="auto"/>
              <w:right w:val="single" w:sz="4" w:space="0" w:color="auto"/>
            </w:tcBorders>
            <w:shd w:val="clear" w:color="auto" w:fill="auto"/>
            <w:noWrap/>
            <w:vAlign w:val="bottom"/>
            <w:hideMark/>
          </w:tcPr>
          <w:p w14:paraId="3225FF9C"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$416,500</w:t>
            </w:r>
          </w:p>
        </w:tc>
        <w:tc>
          <w:tcPr>
            <w:tcW w:w="3420" w:type="dxa"/>
            <w:tcBorders>
              <w:top w:val="nil"/>
              <w:left w:val="nil"/>
              <w:bottom w:val="single" w:sz="4" w:space="0" w:color="auto"/>
              <w:right w:val="single" w:sz="4" w:space="0" w:color="auto"/>
            </w:tcBorders>
            <w:shd w:val="clear" w:color="auto" w:fill="auto"/>
            <w:vAlign w:val="bottom"/>
            <w:hideMark/>
          </w:tcPr>
          <w:p w14:paraId="76CBCF59"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$323,400 to PDO                     $93,100 to ADO</w:t>
            </w:r>
          </w:p>
        </w:tc>
      </w:tr>
      <w:tr w:rsidR="00CF1C87" w:rsidRPr="00786B6D" w14:paraId="709B262A"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08300279"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Imperial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34DB90B5"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$347,900</w:t>
            </w:r>
          </w:p>
        </w:tc>
        <w:tc>
          <w:tcPr>
            <w:tcW w:w="3420" w:type="dxa"/>
            <w:tcBorders>
              <w:top w:val="nil"/>
              <w:left w:val="nil"/>
              <w:bottom w:val="single" w:sz="4" w:space="0" w:color="auto"/>
              <w:right w:val="single" w:sz="4" w:space="0" w:color="auto"/>
            </w:tcBorders>
            <w:shd w:val="clear" w:color="000000" w:fill="D9D9D9"/>
            <w:noWrap/>
            <w:vAlign w:val="bottom"/>
            <w:hideMark/>
          </w:tcPr>
          <w:p w14:paraId="664B44CC"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4D20669A" w14:textId="77777777" w:rsidTr="00A02E73">
        <w:trPr>
          <w:trHeight w:val="4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B141438"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Lassen County</w:t>
            </w:r>
          </w:p>
        </w:tc>
        <w:tc>
          <w:tcPr>
            <w:tcW w:w="3150" w:type="dxa"/>
            <w:tcBorders>
              <w:top w:val="nil"/>
              <w:left w:val="nil"/>
              <w:bottom w:val="single" w:sz="4" w:space="0" w:color="auto"/>
              <w:right w:val="single" w:sz="4" w:space="0" w:color="auto"/>
            </w:tcBorders>
            <w:shd w:val="clear" w:color="auto" w:fill="auto"/>
            <w:noWrap/>
            <w:vAlign w:val="bottom"/>
            <w:hideMark/>
          </w:tcPr>
          <w:p w14:paraId="1C585EAB"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$274,400</w:t>
            </w:r>
          </w:p>
        </w:tc>
        <w:tc>
          <w:tcPr>
            <w:tcW w:w="3420" w:type="dxa"/>
            <w:tcBorders>
              <w:top w:val="nil"/>
              <w:left w:val="nil"/>
              <w:bottom w:val="single" w:sz="4" w:space="0" w:color="auto"/>
              <w:right w:val="single" w:sz="4" w:space="0" w:color="auto"/>
            </w:tcBorders>
            <w:shd w:val="clear" w:color="auto" w:fill="auto"/>
            <w:noWrap/>
            <w:vAlign w:val="bottom"/>
            <w:hideMark/>
          </w:tcPr>
          <w:p w14:paraId="0534940D"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0C40057F"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6F0CFE67"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Marin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6088BB2A"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$347,900</w:t>
            </w:r>
          </w:p>
        </w:tc>
        <w:tc>
          <w:tcPr>
            <w:tcW w:w="3420" w:type="dxa"/>
            <w:tcBorders>
              <w:top w:val="nil"/>
              <w:left w:val="nil"/>
              <w:bottom w:val="single" w:sz="4" w:space="0" w:color="auto"/>
              <w:right w:val="single" w:sz="4" w:space="0" w:color="auto"/>
            </w:tcBorders>
            <w:shd w:val="clear" w:color="000000" w:fill="D9D9D9"/>
            <w:noWrap/>
            <w:vAlign w:val="bottom"/>
            <w:hideMark/>
          </w:tcPr>
          <w:p w14:paraId="78811CEF"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18BEC31D" w14:textId="77777777" w:rsidTr="00A02E73">
        <w:trPr>
          <w:trHeight w:val="73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F1F989B"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Mendocino County</w:t>
            </w:r>
          </w:p>
        </w:tc>
        <w:tc>
          <w:tcPr>
            <w:tcW w:w="3150" w:type="dxa"/>
            <w:tcBorders>
              <w:top w:val="nil"/>
              <w:left w:val="nil"/>
              <w:bottom w:val="single" w:sz="4" w:space="0" w:color="auto"/>
              <w:right w:val="single" w:sz="4" w:space="0" w:color="auto"/>
            </w:tcBorders>
            <w:shd w:val="clear" w:color="auto" w:fill="auto"/>
            <w:noWrap/>
            <w:vAlign w:val="bottom"/>
            <w:hideMark/>
          </w:tcPr>
          <w:p w14:paraId="4A2E2004"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$416,500</w:t>
            </w:r>
          </w:p>
        </w:tc>
        <w:tc>
          <w:tcPr>
            <w:tcW w:w="3420" w:type="dxa"/>
            <w:tcBorders>
              <w:top w:val="nil"/>
              <w:left w:val="nil"/>
              <w:bottom w:val="single" w:sz="4" w:space="0" w:color="auto"/>
              <w:right w:val="single" w:sz="4" w:space="0" w:color="auto"/>
            </w:tcBorders>
            <w:shd w:val="clear" w:color="auto" w:fill="auto"/>
            <w:vAlign w:val="bottom"/>
            <w:hideMark/>
          </w:tcPr>
          <w:p w14:paraId="668F0BA6"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$323,400 to PDO                     $93,100 to ADO</w:t>
            </w:r>
          </w:p>
        </w:tc>
      </w:tr>
      <w:tr w:rsidR="00CF1C87" w:rsidRPr="00786B6D" w14:paraId="31373CFC"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694FE0E9"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Merced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38743F62"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$984,900</w:t>
            </w:r>
          </w:p>
        </w:tc>
        <w:tc>
          <w:tcPr>
            <w:tcW w:w="3420" w:type="dxa"/>
            <w:tcBorders>
              <w:top w:val="nil"/>
              <w:left w:val="nil"/>
              <w:bottom w:val="single" w:sz="4" w:space="0" w:color="auto"/>
              <w:right w:val="single" w:sz="4" w:space="0" w:color="auto"/>
            </w:tcBorders>
            <w:shd w:val="clear" w:color="000000" w:fill="D9D9D9"/>
            <w:noWrap/>
            <w:vAlign w:val="bottom"/>
            <w:hideMark/>
          </w:tcPr>
          <w:p w14:paraId="5EB06C4A"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6B54CFCD" w14:textId="77777777" w:rsidTr="00A02E73">
        <w:trPr>
          <w:trHeight w:val="4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2F2B4AD1"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Monterey County</w:t>
            </w:r>
          </w:p>
        </w:tc>
        <w:tc>
          <w:tcPr>
            <w:tcW w:w="3150" w:type="dxa"/>
            <w:tcBorders>
              <w:top w:val="nil"/>
              <w:left w:val="nil"/>
              <w:bottom w:val="single" w:sz="4" w:space="0" w:color="auto"/>
              <w:right w:val="single" w:sz="4" w:space="0" w:color="auto"/>
            </w:tcBorders>
            <w:shd w:val="clear" w:color="auto" w:fill="auto"/>
            <w:noWrap/>
            <w:vAlign w:val="bottom"/>
            <w:hideMark/>
          </w:tcPr>
          <w:p w14:paraId="2AE20167"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$637,000</w:t>
            </w:r>
          </w:p>
        </w:tc>
        <w:tc>
          <w:tcPr>
            <w:tcW w:w="3420" w:type="dxa"/>
            <w:tcBorders>
              <w:top w:val="nil"/>
              <w:left w:val="nil"/>
              <w:bottom w:val="single" w:sz="4" w:space="0" w:color="auto"/>
              <w:right w:val="single" w:sz="4" w:space="0" w:color="auto"/>
            </w:tcBorders>
            <w:shd w:val="clear" w:color="auto" w:fill="auto"/>
            <w:noWrap/>
            <w:vAlign w:val="bottom"/>
            <w:hideMark/>
          </w:tcPr>
          <w:p w14:paraId="3B5C9F37"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77D030CA"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2FB4EEF9"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Napa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4B4097E7"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$323,400</w:t>
            </w:r>
          </w:p>
        </w:tc>
        <w:tc>
          <w:tcPr>
            <w:tcW w:w="3420" w:type="dxa"/>
            <w:tcBorders>
              <w:top w:val="nil"/>
              <w:left w:val="nil"/>
              <w:bottom w:val="single" w:sz="4" w:space="0" w:color="auto"/>
              <w:right w:val="single" w:sz="4" w:space="0" w:color="auto"/>
            </w:tcBorders>
            <w:shd w:val="clear" w:color="000000" w:fill="D9D9D9"/>
            <w:noWrap/>
            <w:vAlign w:val="bottom"/>
            <w:hideMark/>
          </w:tcPr>
          <w:p w14:paraId="081063C5"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05C85E86" w14:textId="77777777" w:rsidTr="00A02E73">
        <w:trPr>
          <w:trHeight w:val="4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08ECA661"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Nevada County</w:t>
            </w:r>
          </w:p>
        </w:tc>
        <w:tc>
          <w:tcPr>
            <w:tcW w:w="3150" w:type="dxa"/>
            <w:tcBorders>
              <w:top w:val="nil"/>
              <w:left w:val="nil"/>
              <w:bottom w:val="single" w:sz="4" w:space="0" w:color="auto"/>
              <w:right w:val="single" w:sz="4" w:space="0" w:color="auto"/>
            </w:tcBorders>
            <w:shd w:val="clear" w:color="auto" w:fill="auto"/>
            <w:noWrap/>
            <w:vAlign w:val="bottom"/>
            <w:hideMark/>
          </w:tcPr>
          <w:p w14:paraId="79B7876A"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$323,400</w:t>
            </w:r>
          </w:p>
        </w:tc>
        <w:tc>
          <w:tcPr>
            <w:tcW w:w="3420" w:type="dxa"/>
            <w:tcBorders>
              <w:top w:val="nil"/>
              <w:left w:val="nil"/>
              <w:bottom w:val="single" w:sz="4" w:space="0" w:color="auto"/>
              <w:right w:val="single" w:sz="4" w:space="0" w:color="auto"/>
            </w:tcBorders>
            <w:shd w:val="clear" w:color="auto" w:fill="auto"/>
            <w:noWrap/>
            <w:vAlign w:val="bottom"/>
            <w:hideMark/>
          </w:tcPr>
          <w:p w14:paraId="10D2E5D9"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7A3ACC00"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72DEDFFE"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Santa Barbara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6B43FEA5"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$637,000</w:t>
            </w:r>
          </w:p>
        </w:tc>
        <w:tc>
          <w:tcPr>
            <w:tcW w:w="3420" w:type="dxa"/>
            <w:tcBorders>
              <w:top w:val="nil"/>
              <w:left w:val="nil"/>
              <w:bottom w:val="single" w:sz="4" w:space="0" w:color="auto"/>
              <w:right w:val="single" w:sz="4" w:space="0" w:color="auto"/>
            </w:tcBorders>
            <w:shd w:val="clear" w:color="000000" w:fill="D9D9D9"/>
            <w:noWrap/>
            <w:vAlign w:val="bottom"/>
            <w:hideMark/>
          </w:tcPr>
          <w:p w14:paraId="2A8CE505"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722C7EA5" w14:textId="77777777" w:rsidTr="00A02E73">
        <w:trPr>
          <w:trHeight w:val="4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CB11E60"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Shasta County</w:t>
            </w:r>
          </w:p>
        </w:tc>
        <w:tc>
          <w:tcPr>
            <w:tcW w:w="3150" w:type="dxa"/>
            <w:tcBorders>
              <w:top w:val="nil"/>
              <w:left w:val="nil"/>
              <w:bottom w:val="single" w:sz="4" w:space="0" w:color="auto"/>
              <w:right w:val="single" w:sz="4" w:space="0" w:color="auto"/>
            </w:tcBorders>
            <w:shd w:val="clear" w:color="auto" w:fill="auto"/>
            <w:noWrap/>
            <w:vAlign w:val="bottom"/>
            <w:hideMark/>
          </w:tcPr>
          <w:p w14:paraId="71E724CF"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$347,900</w:t>
            </w:r>
          </w:p>
        </w:tc>
        <w:tc>
          <w:tcPr>
            <w:tcW w:w="3420" w:type="dxa"/>
            <w:tcBorders>
              <w:top w:val="nil"/>
              <w:left w:val="nil"/>
              <w:bottom w:val="single" w:sz="4" w:space="0" w:color="auto"/>
              <w:right w:val="single" w:sz="4" w:space="0" w:color="auto"/>
            </w:tcBorders>
            <w:shd w:val="clear" w:color="auto" w:fill="auto"/>
            <w:noWrap/>
            <w:vAlign w:val="bottom"/>
            <w:hideMark/>
          </w:tcPr>
          <w:p w14:paraId="4B7C1488"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54C0A2F6"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30036698"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Siskiyou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0D83A95E"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$274,400</w:t>
            </w:r>
          </w:p>
        </w:tc>
        <w:tc>
          <w:tcPr>
            <w:tcW w:w="3420" w:type="dxa"/>
            <w:tcBorders>
              <w:top w:val="nil"/>
              <w:left w:val="nil"/>
              <w:bottom w:val="single" w:sz="4" w:space="0" w:color="auto"/>
              <w:right w:val="single" w:sz="4" w:space="0" w:color="auto"/>
            </w:tcBorders>
            <w:shd w:val="clear" w:color="000000" w:fill="D9D9D9"/>
            <w:noWrap/>
            <w:vAlign w:val="bottom"/>
            <w:hideMark/>
          </w:tcPr>
          <w:p w14:paraId="0F052DF4"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589024EB" w14:textId="77777777" w:rsidTr="00A02E73">
        <w:trPr>
          <w:trHeight w:val="730"/>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7D388F7B"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Solano County</w:t>
            </w:r>
          </w:p>
        </w:tc>
        <w:tc>
          <w:tcPr>
            <w:tcW w:w="3150" w:type="dxa"/>
            <w:tcBorders>
              <w:top w:val="nil"/>
              <w:left w:val="nil"/>
              <w:bottom w:val="single" w:sz="4" w:space="0" w:color="auto"/>
              <w:right w:val="single" w:sz="4" w:space="0" w:color="auto"/>
            </w:tcBorders>
            <w:shd w:val="clear" w:color="auto" w:fill="auto"/>
            <w:noWrap/>
            <w:vAlign w:val="bottom"/>
            <w:hideMark/>
          </w:tcPr>
          <w:p w14:paraId="7DE552E6"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$852,600</w:t>
            </w:r>
          </w:p>
        </w:tc>
        <w:tc>
          <w:tcPr>
            <w:tcW w:w="3420" w:type="dxa"/>
            <w:tcBorders>
              <w:top w:val="nil"/>
              <w:left w:val="nil"/>
              <w:bottom w:val="single" w:sz="4" w:space="0" w:color="auto"/>
              <w:right w:val="single" w:sz="4" w:space="0" w:color="auto"/>
            </w:tcBorders>
            <w:shd w:val="clear" w:color="auto" w:fill="auto"/>
            <w:vAlign w:val="bottom"/>
            <w:hideMark/>
          </w:tcPr>
          <w:p w14:paraId="61AA2D13"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$637,000 to PDO                     $215,600 to ADO</w:t>
            </w:r>
          </w:p>
        </w:tc>
      </w:tr>
      <w:tr w:rsidR="00CF1C87" w:rsidRPr="00786B6D" w14:paraId="3C8202CC"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2CE51E3E"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Sonoma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6CC60650"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$882,000</w:t>
            </w:r>
          </w:p>
        </w:tc>
        <w:tc>
          <w:tcPr>
            <w:tcW w:w="3420" w:type="dxa"/>
            <w:tcBorders>
              <w:top w:val="nil"/>
              <w:left w:val="nil"/>
              <w:bottom w:val="single" w:sz="4" w:space="0" w:color="auto"/>
              <w:right w:val="single" w:sz="4" w:space="0" w:color="auto"/>
            </w:tcBorders>
            <w:shd w:val="clear" w:color="000000" w:fill="D9D9D9"/>
            <w:noWrap/>
            <w:vAlign w:val="bottom"/>
            <w:hideMark/>
          </w:tcPr>
          <w:p w14:paraId="03ED2A72"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3B8612FD" w14:textId="77777777" w:rsidTr="00A02E73">
        <w:trPr>
          <w:trHeight w:val="4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62B22C77"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Stanislaus County</w:t>
            </w:r>
          </w:p>
        </w:tc>
        <w:tc>
          <w:tcPr>
            <w:tcW w:w="3150" w:type="dxa"/>
            <w:tcBorders>
              <w:top w:val="nil"/>
              <w:left w:val="nil"/>
              <w:bottom w:val="single" w:sz="4" w:space="0" w:color="auto"/>
              <w:right w:val="single" w:sz="4" w:space="0" w:color="auto"/>
            </w:tcBorders>
            <w:shd w:val="clear" w:color="auto" w:fill="auto"/>
            <w:noWrap/>
            <w:vAlign w:val="bottom"/>
            <w:hideMark/>
          </w:tcPr>
          <w:p w14:paraId="6860C1B2"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$1,127,000</w:t>
            </w:r>
          </w:p>
        </w:tc>
        <w:tc>
          <w:tcPr>
            <w:tcW w:w="3420" w:type="dxa"/>
            <w:tcBorders>
              <w:top w:val="nil"/>
              <w:left w:val="nil"/>
              <w:bottom w:val="single" w:sz="4" w:space="0" w:color="auto"/>
              <w:right w:val="single" w:sz="4" w:space="0" w:color="auto"/>
            </w:tcBorders>
            <w:shd w:val="clear" w:color="auto" w:fill="auto"/>
            <w:noWrap/>
            <w:vAlign w:val="bottom"/>
            <w:hideMark/>
          </w:tcPr>
          <w:p w14:paraId="62F3BC27"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53170BA6"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21934030"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Tulare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291247D5"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$637,000</w:t>
            </w:r>
          </w:p>
        </w:tc>
        <w:tc>
          <w:tcPr>
            <w:tcW w:w="3420" w:type="dxa"/>
            <w:tcBorders>
              <w:top w:val="nil"/>
              <w:left w:val="nil"/>
              <w:bottom w:val="single" w:sz="4" w:space="0" w:color="auto"/>
              <w:right w:val="single" w:sz="4" w:space="0" w:color="auto"/>
            </w:tcBorders>
            <w:shd w:val="clear" w:color="000000" w:fill="D9D9D9"/>
            <w:noWrap/>
            <w:vAlign w:val="bottom"/>
            <w:hideMark/>
          </w:tcPr>
          <w:p w14:paraId="3D5A7A6A"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1DEE8B14" w14:textId="77777777" w:rsidTr="00A02E73">
        <w:trPr>
          <w:trHeight w:val="4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14:paraId="3626C2A9"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Tuolumne County</w:t>
            </w:r>
          </w:p>
        </w:tc>
        <w:tc>
          <w:tcPr>
            <w:tcW w:w="3150" w:type="dxa"/>
            <w:tcBorders>
              <w:top w:val="nil"/>
              <w:left w:val="nil"/>
              <w:bottom w:val="single" w:sz="4" w:space="0" w:color="auto"/>
              <w:right w:val="single" w:sz="4" w:space="0" w:color="auto"/>
            </w:tcBorders>
            <w:shd w:val="clear" w:color="auto" w:fill="auto"/>
            <w:noWrap/>
            <w:vAlign w:val="bottom"/>
            <w:hideMark/>
          </w:tcPr>
          <w:p w14:paraId="0806A1B1"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$274,400</w:t>
            </w:r>
          </w:p>
        </w:tc>
        <w:tc>
          <w:tcPr>
            <w:tcW w:w="3420" w:type="dxa"/>
            <w:tcBorders>
              <w:top w:val="nil"/>
              <w:left w:val="nil"/>
              <w:bottom w:val="single" w:sz="4" w:space="0" w:color="auto"/>
              <w:right w:val="single" w:sz="4" w:space="0" w:color="auto"/>
            </w:tcBorders>
            <w:shd w:val="clear" w:color="auto" w:fill="auto"/>
            <w:noWrap/>
            <w:vAlign w:val="bottom"/>
            <w:hideMark/>
          </w:tcPr>
          <w:p w14:paraId="0175C40B"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19C07FD4" w14:textId="77777777" w:rsidTr="00A02E73">
        <w:trPr>
          <w:trHeight w:val="403"/>
        </w:trPr>
        <w:tc>
          <w:tcPr>
            <w:tcW w:w="2695" w:type="dxa"/>
            <w:tcBorders>
              <w:top w:val="nil"/>
              <w:left w:val="single" w:sz="4" w:space="0" w:color="auto"/>
              <w:bottom w:val="single" w:sz="4" w:space="0" w:color="auto"/>
              <w:right w:val="single" w:sz="4" w:space="0" w:color="auto"/>
            </w:tcBorders>
            <w:shd w:val="clear" w:color="000000" w:fill="D9D9D9"/>
            <w:noWrap/>
            <w:vAlign w:val="bottom"/>
            <w:hideMark/>
          </w:tcPr>
          <w:p w14:paraId="635A30C4"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Yolo County</w:t>
            </w:r>
          </w:p>
        </w:tc>
        <w:tc>
          <w:tcPr>
            <w:tcW w:w="3150" w:type="dxa"/>
            <w:tcBorders>
              <w:top w:val="nil"/>
              <w:left w:val="nil"/>
              <w:bottom w:val="single" w:sz="4" w:space="0" w:color="auto"/>
              <w:right w:val="single" w:sz="4" w:space="0" w:color="auto"/>
            </w:tcBorders>
            <w:shd w:val="clear" w:color="000000" w:fill="D9D9D9"/>
            <w:noWrap/>
            <w:vAlign w:val="bottom"/>
            <w:hideMark/>
          </w:tcPr>
          <w:p w14:paraId="160DC4E2"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$347,900</w:t>
            </w:r>
          </w:p>
        </w:tc>
        <w:tc>
          <w:tcPr>
            <w:tcW w:w="3420" w:type="dxa"/>
            <w:tcBorders>
              <w:top w:val="nil"/>
              <w:left w:val="nil"/>
              <w:bottom w:val="single" w:sz="4" w:space="0" w:color="auto"/>
              <w:right w:val="single" w:sz="4" w:space="0" w:color="auto"/>
            </w:tcBorders>
            <w:shd w:val="clear" w:color="000000" w:fill="D9D9D9"/>
            <w:noWrap/>
            <w:vAlign w:val="bottom"/>
            <w:hideMark/>
          </w:tcPr>
          <w:p w14:paraId="2946BCAA" w14:textId="77777777" w:rsidR="00CF1C87" w:rsidRPr="00786B6D" w:rsidRDefault="00CF1C87" w:rsidP="00A02E73">
            <w:pPr>
              <w:jc w:val="right"/>
              <w:rPr>
                <w:rFonts w:ascii="Arial" w:hAnsi="Arial" w:cs="Arial"/>
                <w:color w:val="000000"/>
                <w:sz w:val="24"/>
                <w:szCs w:val="24"/>
              </w:rPr>
            </w:pPr>
            <w:r w:rsidRPr="00786B6D">
              <w:rPr>
                <w:rFonts w:ascii="Arial" w:hAnsi="Arial" w:cs="Arial"/>
                <w:color w:val="000000"/>
                <w:sz w:val="24"/>
                <w:szCs w:val="24"/>
              </w:rPr>
              <w:t>N/A</w:t>
            </w:r>
          </w:p>
        </w:tc>
      </w:tr>
      <w:tr w:rsidR="00CF1C87" w:rsidRPr="00786B6D" w14:paraId="44087527" w14:textId="77777777" w:rsidTr="00A02E73">
        <w:trPr>
          <w:trHeight w:val="520"/>
        </w:trPr>
        <w:tc>
          <w:tcPr>
            <w:tcW w:w="2695" w:type="dxa"/>
            <w:tcBorders>
              <w:top w:val="nil"/>
              <w:left w:val="single" w:sz="4" w:space="0" w:color="auto"/>
              <w:bottom w:val="single" w:sz="4" w:space="0" w:color="auto"/>
              <w:right w:val="nil"/>
            </w:tcBorders>
            <w:shd w:val="clear" w:color="000000" w:fill="8EA9DB"/>
            <w:noWrap/>
            <w:vAlign w:val="bottom"/>
            <w:hideMark/>
          </w:tcPr>
          <w:p w14:paraId="08F4B917" w14:textId="77777777" w:rsidR="00CF1C87" w:rsidRPr="00786B6D" w:rsidRDefault="00CF1C87" w:rsidP="00A02E73">
            <w:pPr>
              <w:rPr>
                <w:rFonts w:ascii="Arial" w:hAnsi="Arial" w:cs="Arial"/>
                <w:b/>
                <w:bCs/>
                <w:sz w:val="24"/>
                <w:szCs w:val="24"/>
              </w:rPr>
            </w:pPr>
            <w:r w:rsidRPr="00786B6D">
              <w:rPr>
                <w:rFonts w:ascii="Arial" w:hAnsi="Arial" w:cs="Arial"/>
                <w:b/>
                <w:bCs/>
                <w:sz w:val="24"/>
                <w:szCs w:val="24"/>
              </w:rPr>
              <w:t>Grand Total</w:t>
            </w:r>
          </w:p>
        </w:tc>
        <w:tc>
          <w:tcPr>
            <w:tcW w:w="3150" w:type="dxa"/>
            <w:tcBorders>
              <w:top w:val="nil"/>
              <w:left w:val="nil"/>
              <w:bottom w:val="single" w:sz="4" w:space="0" w:color="auto"/>
              <w:right w:val="single" w:sz="4" w:space="0" w:color="auto"/>
            </w:tcBorders>
            <w:shd w:val="clear" w:color="000000" w:fill="8EA9DB"/>
            <w:noWrap/>
            <w:vAlign w:val="bottom"/>
            <w:hideMark/>
          </w:tcPr>
          <w:p w14:paraId="2F6D6F5D" w14:textId="77777777" w:rsidR="00CF1C87" w:rsidRPr="00786B6D" w:rsidRDefault="00CF1C87" w:rsidP="00A02E73">
            <w:pPr>
              <w:jc w:val="right"/>
              <w:rPr>
                <w:rFonts w:ascii="Arial" w:hAnsi="Arial" w:cs="Arial"/>
                <w:b/>
                <w:bCs/>
                <w:sz w:val="24"/>
                <w:szCs w:val="24"/>
              </w:rPr>
            </w:pPr>
            <w:r w:rsidRPr="00786B6D">
              <w:rPr>
                <w:rFonts w:ascii="Arial" w:hAnsi="Arial" w:cs="Arial"/>
                <w:b/>
                <w:bCs/>
                <w:sz w:val="24"/>
                <w:szCs w:val="24"/>
              </w:rPr>
              <w:t>$9,800,000</w:t>
            </w:r>
          </w:p>
        </w:tc>
        <w:tc>
          <w:tcPr>
            <w:tcW w:w="3420" w:type="dxa"/>
            <w:tcBorders>
              <w:top w:val="nil"/>
              <w:left w:val="nil"/>
              <w:bottom w:val="nil"/>
              <w:right w:val="nil"/>
            </w:tcBorders>
            <w:shd w:val="clear" w:color="auto" w:fill="auto"/>
            <w:noWrap/>
            <w:vAlign w:val="bottom"/>
            <w:hideMark/>
          </w:tcPr>
          <w:p w14:paraId="14560B9E" w14:textId="77777777" w:rsidR="00CF1C87" w:rsidRPr="00786B6D" w:rsidRDefault="00CF1C87" w:rsidP="00A02E73">
            <w:pPr>
              <w:jc w:val="right"/>
              <w:rPr>
                <w:rFonts w:ascii="Arial" w:hAnsi="Arial" w:cs="Arial"/>
                <w:b/>
                <w:bCs/>
                <w:sz w:val="24"/>
                <w:szCs w:val="24"/>
              </w:rPr>
            </w:pPr>
          </w:p>
        </w:tc>
      </w:tr>
      <w:tr w:rsidR="00CF1C87" w:rsidRPr="00786B6D" w14:paraId="4422FEE2" w14:textId="77777777" w:rsidTr="00A02E73">
        <w:trPr>
          <w:trHeight w:val="310"/>
        </w:trPr>
        <w:tc>
          <w:tcPr>
            <w:tcW w:w="2695" w:type="dxa"/>
            <w:tcBorders>
              <w:top w:val="nil"/>
              <w:left w:val="nil"/>
              <w:bottom w:val="nil"/>
              <w:right w:val="nil"/>
            </w:tcBorders>
            <w:shd w:val="clear" w:color="auto" w:fill="auto"/>
            <w:noWrap/>
            <w:vAlign w:val="bottom"/>
            <w:hideMark/>
          </w:tcPr>
          <w:p w14:paraId="5B3770CF" w14:textId="77777777" w:rsidR="00CF1C87" w:rsidRPr="00786B6D" w:rsidRDefault="00CF1C87" w:rsidP="00A02E73"/>
        </w:tc>
        <w:tc>
          <w:tcPr>
            <w:tcW w:w="3150" w:type="dxa"/>
            <w:tcBorders>
              <w:top w:val="nil"/>
              <w:left w:val="nil"/>
              <w:bottom w:val="nil"/>
              <w:right w:val="nil"/>
            </w:tcBorders>
            <w:shd w:val="clear" w:color="auto" w:fill="auto"/>
            <w:noWrap/>
            <w:vAlign w:val="bottom"/>
            <w:hideMark/>
          </w:tcPr>
          <w:p w14:paraId="78EF90FC" w14:textId="77777777" w:rsidR="00CF1C87" w:rsidRPr="00786B6D" w:rsidRDefault="00CF1C87" w:rsidP="00A02E73"/>
        </w:tc>
        <w:tc>
          <w:tcPr>
            <w:tcW w:w="3420" w:type="dxa"/>
            <w:tcBorders>
              <w:top w:val="nil"/>
              <w:left w:val="nil"/>
              <w:bottom w:val="nil"/>
              <w:right w:val="nil"/>
            </w:tcBorders>
            <w:shd w:val="clear" w:color="auto" w:fill="auto"/>
            <w:noWrap/>
            <w:vAlign w:val="bottom"/>
            <w:hideMark/>
          </w:tcPr>
          <w:p w14:paraId="199A00F2" w14:textId="77777777" w:rsidR="00CF1C87" w:rsidRPr="00786B6D" w:rsidRDefault="00CF1C87" w:rsidP="00A02E73"/>
        </w:tc>
      </w:tr>
      <w:tr w:rsidR="00CF1C87" w:rsidRPr="00786B6D" w14:paraId="67BDA43C" w14:textId="77777777" w:rsidTr="00A02E73">
        <w:trPr>
          <w:trHeight w:val="310"/>
        </w:trPr>
        <w:tc>
          <w:tcPr>
            <w:tcW w:w="2695" w:type="dxa"/>
            <w:tcBorders>
              <w:top w:val="nil"/>
              <w:left w:val="nil"/>
              <w:bottom w:val="nil"/>
              <w:right w:val="nil"/>
            </w:tcBorders>
            <w:shd w:val="clear" w:color="auto" w:fill="auto"/>
            <w:noWrap/>
            <w:vAlign w:val="bottom"/>
            <w:hideMark/>
          </w:tcPr>
          <w:p w14:paraId="0D98FC12"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PDO - Public Defender's Office</w:t>
            </w:r>
          </w:p>
        </w:tc>
        <w:tc>
          <w:tcPr>
            <w:tcW w:w="3150" w:type="dxa"/>
            <w:tcBorders>
              <w:top w:val="nil"/>
              <w:left w:val="nil"/>
              <w:bottom w:val="nil"/>
              <w:right w:val="nil"/>
            </w:tcBorders>
            <w:shd w:val="clear" w:color="auto" w:fill="auto"/>
            <w:noWrap/>
            <w:vAlign w:val="bottom"/>
            <w:hideMark/>
          </w:tcPr>
          <w:p w14:paraId="410AFB75" w14:textId="77777777" w:rsidR="00CF1C87" w:rsidRPr="00786B6D" w:rsidRDefault="00CF1C87" w:rsidP="00A02E73">
            <w:pPr>
              <w:rPr>
                <w:rFonts w:ascii="Arial" w:hAnsi="Arial" w:cs="Arial"/>
                <w:color w:val="000000"/>
                <w:sz w:val="24"/>
                <w:szCs w:val="24"/>
              </w:rPr>
            </w:pPr>
          </w:p>
        </w:tc>
        <w:tc>
          <w:tcPr>
            <w:tcW w:w="3420" w:type="dxa"/>
            <w:tcBorders>
              <w:top w:val="nil"/>
              <w:left w:val="nil"/>
              <w:bottom w:val="nil"/>
              <w:right w:val="nil"/>
            </w:tcBorders>
            <w:shd w:val="clear" w:color="auto" w:fill="auto"/>
            <w:noWrap/>
            <w:vAlign w:val="bottom"/>
            <w:hideMark/>
          </w:tcPr>
          <w:p w14:paraId="5D5D84D4" w14:textId="77777777" w:rsidR="00CF1C87" w:rsidRPr="00786B6D" w:rsidRDefault="00CF1C87" w:rsidP="00A02E73">
            <w:pPr>
              <w:rPr>
                <w:rFonts w:ascii="Arial" w:hAnsi="Arial" w:cs="Arial"/>
                <w:color w:val="000000"/>
                <w:sz w:val="24"/>
                <w:szCs w:val="24"/>
              </w:rPr>
            </w:pPr>
            <w:r w:rsidRPr="00786B6D">
              <w:rPr>
                <w:rFonts w:ascii="Arial" w:hAnsi="Arial" w:cs="Arial"/>
                <w:color w:val="000000"/>
                <w:sz w:val="24"/>
                <w:szCs w:val="24"/>
              </w:rPr>
              <w:t>ADO -  Alternate Defender's Office</w:t>
            </w:r>
          </w:p>
        </w:tc>
      </w:tr>
    </w:tbl>
    <w:p w14:paraId="556FBF5E" w14:textId="77777777" w:rsidR="00B473F7" w:rsidRDefault="00B473F7">
      <w:pPr>
        <w:sectPr w:rsidR="00B473F7" w:rsidSect="00281AAD">
          <w:headerReference w:type="even" r:id="rId23"/>
          <w:headerReference w:type="default" r:id="rId24"/>
          <w:footerReference w:type="default" r:id="rId25"/>
          <w:headerReference w:type="first" r:id="rId26"/>
          <w:pgSz w:w="12240" w:h="15840"/>
          <w:pgMar w:top="1440" w:right="1296" w:bottom="1440" w:left="1080" w:header="432" w:footer="432" w:gutter="0"/>
          <w:cols w:space="720"/>
          <w:docGrid w:linePitch="299"/>
        </w:sectPr>
      </w:pPr>
      <w:r>
        <w:br w:type="page"/>
      </w:r>
    </w:p>
    <w:p w14:paraId="3DC6D080" w14:textId="739C7CE1" w:rsidR="00B473F7" w:rsidRDefault="00B473F7"/>
    <w:tbl>
      <w:tblPr>
        <w:tblpPr w:leftFromText="180" w:rightFromText="180" w:vertAnchor="text" w:horzAnchor="margin" w:tblpYSpec="inside"/>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A248B2" w14:paraId="468DCC02" w14:textId="77777777" w:rsidTr="00A248B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8D24AD6" w14:textId="6B15C8D7" w:rsidR="00A248B2" w:rsidRDefault="00A248B2" w:rsidP="00A248B2">
            <w:pPr>
              <w:jc w:val="center"/>
              <w:rPr>
                <w:rFonts w:ascii="Arial" w:hAnsi="Arial" w:cs="Arial"/>
                <w:b/>
                <w:bCs/>
                <w:sz w:val="28"/>
                <w:szCs w:val="24"/>
              </w:rPr>
            </w:pPr>
            <w:bookmarkStart w:id="34" w:name="AppendixC"/>
            <w:bookmarkEnd w:id="34"/>
            <w:r>
              <w:rPr>
                <w:rFonts w:ascii="Arial" w:hAnsi="Arial" w:cs="Arial"/>
                <w:b/>
                <w:bCs/>
                <w:sz w:val="28"/>
                <w:szCs w:val="24"/>
              </w:rPr>
              <w:t xml:space="preserve">Appendix C: </w:t>
            </w:r>
            <w:r>
              <w:t xml:space="preserve"> </w:t>
            </w:r>
            <w:r w:rsidRPr="00CF1C87">
              <w:rPr>
                <w:rFonts w:ascii="Arial" w:hAnsi="Arial" w:cs="Arial"/>
                <w:b/>
                <w:bCs/>
                <w:sz w:val="28"/>
                <w:szCs w:val="24"/>
              </w:rPr>
              <w:t>Sample Grant Agreement</w:t>
            </w:r>
          </w:p>
        </w:tc>
      </w:tr>
    </w:tbl>
    <w:tbl>
      <w:tblPr>
        <w:tblW w:w="10237" w:type="dxa"/>
        <w:tblInd w:w="-270" w:type="dxa"/>
        <w:tblCellMar>
          <w:top w:w="14" w:type="dxa"/>
          <w:left w:w="115" w:type="dxa"/>
          <w:bottom w:w="14" w:type="dxa"/>
          <w:right w:w="115" w:type="dxa"/>
        </w:tblCellMar>
        <w:tblLook w:val="0000" w:firstRow="0" w:lastRow="0" w:firstColumn="0" w:lastColumn="0" w:noHBand="0" w:noVBand="0"/>
      </w:tblPr>
      <w:tblGrid>
        <w:gridCol w:w="2788"/>
        <w:gridCol w:w="114"/>
        <w:gridCol w:w="673"/>
        <w:gridCol w:w="1991"/>
        <w:gridCol w:w="477"/>
        <w:gridCol w:w="1969"/>
        <w:gridCol w:w="57"/>
        <w:gridCol w:w="2168"/>
      </w:tblGrid>
      <w:tr w:rsidR="00A248B2" w:rsidRPr="00D17624" w14:paraId="60FE185B" w14:textId="77777777" w:rsidTr="00827D5B">
        <w:trPr>
          <w:cantSplit/>
          <w:trHeight w:hRule="exact" w:val="190"/>
        </w:trPr>
        <w:tc>
          <w:tcPr>
            <w:tcW w:w="10237" w:type="dxa"/>
            <w:gridSpan w:val="8"/>
            <w:tcBorders>
              <w:right w:val="single" w:sz="4" w:space="0" w:color="auto"/>
            </w:tcBorders>
          </w:tcPr>
          <w:p w14:paraId="47E96CC2" w14:textId="77777777" w:rsidR="00A248B2" w:rsidRPr="00D17624" w:rsidRDefault="00A248B2" w:rsidP="00A248B2">
            <w:pPr>
              <w:tabs>
                <w:tab w:val="right" w:pos="8610"/>
              </w:tabs>
              <w:ind w:left="-72"/>
              <w:rPr>
                <w:rFonts w:ascii="Arial" w:hAnsi="Arial" w:cs="Arial"/>
                <w:sz w:val="16"/>
                <w:szCs w:val="14"/>
              </w:rPr>
            </w:pPr>
            <w:r>
              <w:rPr>
                <w:rFonts w:ascii="Arial" w:hAnsi="Arial" w:cs="Arial"/>
                <w:sz w:val="14"/>
                <w:szCs w:val="14"/>
              </w:rPr>
              <w:t>STATE OF CALIFORNIA DEPARTMENT OF GENERAL SERVICES</w:t>
            </w:r>
            <w:r>
              <w:rPr>
                <w:rFonts w:ascii="Arial" w:hAnsi="Arial" w:cs="Arial"/>
                <w:sz w:val="14"/>
                <w:szCs w:val="14"/>
              </w:rPr>
              <w:tab/>
            </w:r>
            <w:r>
              <w:rPr>
                <w:rFonts w:ascii="Arial" w:hAnsi="Arial" w:cs="Arial"/>
                <w:sz w:val="16"/>
                <w:szCs w:val="14"/>
              </w:rPr>
              <w:t>SCO ID:</w:t>
            </w:r>
          </w:p>
        </w:tc>
      </w:tr>
      <w:tr w:rsidR="00A248B2" w:rsidRPr="001123FA" w14:paraId="58D89E3B" w14:textId="77777777" w:rsidTr="00827D5B">
        <w:trPr>
          <w:cantSplit/>
          <w:trHeight w:hRule="exact" w:val="190"/>
        </w:trPr>
        <w:tc>
          <w:tcPr>
            <w:tcW w:w="2902" w:type="dxa"/>
            <w:gridSpan w:val="2"/>
            <w:tcBorders>
              <w:right w:val="single" w:sz="4" w:space="0" w:color="auto"/>
            </w:tcBorders>
          </w:tcPr>
          <w:p w14:paraId="0EF938A6" w14:textId="77777777" w:rsidR="00A248B2" w:rsidRPr="001123FA" w:rsidRDefault="00A248B2" w:rsidP="00A248B2">
            <w:pPr>
              <w:ind w:left="-72"/>
              <w:rPr>
                <w:rFonts w:ascii="Arial" w:hAnsi="Arial" w:cs="Arial"/>
              </w:rPr>
            </w:pPr>
            <w:r w:rsidRPr="001123FA">
              <w:rPr>
                <w:rFonts w:ascii="Arial" w:hAnsi="Arial" w:cs="Arial"/>
                <w:b/>
              </w:rPr>
              <w:t>STANDARD AGREEMENT</w:t>
            </w:r>
          </w:p>
        </w:tc>
        <w:tc>
          <w:tcPr>
            <w:tcW w:w="2664" w:type="dxa"/>
            <w:gridSpan w:val="2"/>
            <w:tcBorders>
              <w:top w:val="single" w:sz="4" w:space="0" w:color="auto"/>
              <w:left w:val="single" w:sz="4" w:space="0" w:color="auto"/>
              <w:right w:val="single" w:sz="4" w:space="0" w:color="auto"/>
            </w:tcBorders>
          </w:tcPr>
          <w:p w14:paraId="09FEE6C4" w14:textId="77777777" w:rsidR="00A248B2" w:rsidRPr="001123FA" w:rsidRDefault="00A248B2" w:rsidP="00A248B2">
            <w:pPr>
              <w:ind w:left="-72"/>
              <w:jc w:val="center"/>
              <w:rPr>
                <w:rFonts w:ascii="Arial" w:hAnsi="Arial" w:cs="Arial"/>
                <w:sz w:val="16"/>
              </w:rPr>
            </w:pPr>
            <w:r w:rsidRPr="001123FA">
              <w:rPr>
                <w:rFonts w:ascii="Arial" w:hAnsi="Arial" w:cs="Arial"/>
                <w:sz w:val="16"/>
              </w:rPr>
              <w:t>AGREEMENT NUMBER</w:t>
            </w:r>
          </w:p>
        </w:tc>
        <w:tc>
          <w:tcPr>
            <w:tcW w:w="4670" w:type="dxa"/>
            <w:gridSpan w:val="4"/>
            <w:tcBorders>
              <w:top w:val="single" w:sz="4" w:space="0" w:color="auto"/>
              <w:left w:val="single" w:sz="4" w:space="0" w:color="auto"/>
              <w:right w:val="single" w:sz="4" w:space="0" w:color="auto"/>
            </w:tcBorders>
          </w:tcPr>
          <w:p w14:paraId="12E791FF" w14:textId="77777777" w:rsidR="00A248B2" w:rsidRPr="001123FA" w:rsidRDefault="00A248B2" w:rsidP="00A248B2">
            <w:pPr>
              <w:ind w:left="-209" w:right="-119"/>
              <w:jc w:val="center"/>
              <w:rPr>
                <w:rFonts w:ascii="Arial" w:hAnsi="Arial" w:cs="Arial"/>
                <w:sz w:val="16"/>
              </w:rPr>
            </w:pPr>
            <w:r w:rsidRPr="001123FA">
              <w:rPr>
                <w:rFonts w:ascii="Arial" w:hAnsi="Arial" w:cs="Arial"/>
                <w:sz w:val="16"/>
              </w:rPr>
              <w:t>PURCHASING AUTHORITY NUMBER (If Applicable)</w:t>
            </w:r>
          </w:p>
        </w:tc>
      </w:tr>
      <w:tr w:rsidR="00A248B2" w:rsidRPr="001123FA" w14:paraId="6DC4446D" w14:textId="77777777" w:rsidTr="00827D5B">
        <w:trPr>
          <w:cantSplit/>
          <w:trHeight w:hRule="exact" w:val="253"/>
        </w:trPr>
        <w:tc>
          <w:tcPr>
            <w:tcW w:w="2902" w:type="dxa"/>
            <w:gridSpan w:val="2"/>
            <w:tcBorders>
              <w:bottom w:val="single" w:sz="4" w:space="0" w:color="auto"/>
              <w:right w:val="single" w:sz="4" w:space="0" w:color="auto"/>
            </w:tcBorders>
          </w:tcPr>
          <w:p w14:paraId="093B18ED" w14:textId="77777777" w:rsidR="00A248B2" w:rsidRPr="001123FA" w:rsidRDefault="00A248B2" w:rsidP="00A248B2">
            <w:pPr>
              <w:widowControl w:val="0"/>
              <w:ind w:left="-72"/>
              <w:rPr>
                <w:rFonts w:ascii="Arial" w:hAnsi="Arial" w:cs="Arial"/>
                <w:sz w:val="14"/>
              </w:rPr>
            </w:pPr>
            <w:r w:rsidRPr="001123FA">
              <w:rPr>
                <w:rFonts w:ascii="Arial" w:hAnsi="Arial" w:cs="Arial"/>
                <w:sz w:val="16"/>
              </w:rPr>
              <w:t xml:space="preserve">STD 213 (Rev </w:t>
            </w:r>
            <w:r>
              <w:rPr>
                <w:rFonts w:ascii="Arial" w:hAnsi="Arial" w:cs="Arial"/>
                <w:sz w:val="16"/>
              </w:rPr>
              <w:t>03/</w:t>
            </w:r>
            <w:r w:rsidRPr="001123FA">
              <w:rPr>
                <w:rFonts w:ascii="Arial" w:hAnsi="Arial" w:cs="Arial"/>
                <w:sz w:val="16"/>
              </w:rPr>
              <w:t>201</w:t>
            </w:r>
            <w:r>
              <w:rPr>
                <w:rFonts w:ascii="Arial" w:hAnsi="Arial" w:cs="Arial"/>
                <w:sz w:val="16"/>
              </w:rPr>
              <w:t>9</w:t>
            </w:r>
            <w:r w:rsidRPr="001123FA">
              <w:rPr>
                <w:rFonts w:ascii="Arial" w:hAnsi="Arial" w:cs="Arial"/>
                <w:sz w:val="16"/>
              </w:rPr>
              <w:t>)</w:t>
            </w:r>
          </w:p>
        </w:tc>
        <w:tc>
          <w:tcPr>
            <w:tcW w:w="2664" w:type="dxa"/>
            <w:gridSpan w:val="2"/>
            <w:tcBorders>
              <w:left w:val="single" w:sz="4" w:space="0" w:color="auto"/>
              <w:bottom w:val="single" w:sz="4" w:space="0" w:color="auto"/>
              <w:right w:val="single" w:sz="4" w:space="0" w:color="auto"/>
            </w:tcBorders>
            <w:shd w:val="clear" w:color="auto" w:fill="FFFFFF" w:themeFill="background1"/>
            <w:vAlign w:val="center"/>
          </w:tcPr>
          <w:p w14:paraId="3B37E742" w14:textId="77777777" w:rsidR="00A248B2" w:rsidRPr="001123FA" w:rsidRDefault="00A248B2" w:rsidP="00A248B2">
            <w:pPr>
              <w:ind w:left="-15"/>
              <w:jc w:val="center"/>
              <w:rPr>
                <w:rFonts w:ascii="Arial" w:hAnsi="Arial" w:cs="Arial"/>
                <w:b/>
              </w:rPr>
            </w:pPr>
            <w:r w:rsidRPr="001123FA">
              <w:rPr>
                <w:rFonts w:ascii="Arial" w:hAnsi="Arial" w:cs="Arial"/>
                <w:b/>
              </w:rPr>
              <w:t xml:space="preserve">BSCC </w:t>
            </w:r>
            <w:r w:rsidRPr="00251CB5">
              <w:rPr>
                <w:rFonts w:ascii="Arial" w:hAnsi="Arial" w:cs="Arial"/>
                <w:b/>
                <w:color w:val="00B050"/>
              </w:rPr>
              <w:t>XXX-</w:t>
            </w:r>
            <w:r>
              <w:rPr>
                <w:rFonts w:ascii="Arial" w:hAnsi="Arial" w:cs="Arial"/>
                <w:b/>
                <w:color w:val="00B050"/>
              </w:rPr>
              <w:t xml:space="preserve"> 20</w:t>
            </w:r>
          </w:p>
        </w:tc>
        <w:tc>
          <w:tcPr>
            <w:tcW w:w="4670" w:type="dxa"/>
            <w:gridSpan w:val="4"/>
            <w:tcBorders>
              <w:left w:val="single" w:sz="4" w:space="0" w:color="auto"/>
              <w:bottom w:val="single" w:sz="4" w:space="0" w:color="auto"/>
              <w:right w:val="single" w:sz="4" w:space="0" w:color="auto"/>
            </w:tcBorders>
            <w:shd w:val="clear" w:color="auto" w:fill="FFFFFF" w:themeFill="background1"/>
            <w:vAlign w:val="center"/>
          </w:tcPr>
          <w:p w14:paraId="6AAF9A6D" w14:textId="77777777" w:rsidR="00A248B2" w:rsidRPr="001123FA" w:rsidRDefault="00A248B2" w:rsidP="00A248B2">
            <w:pPr>
              <w:ind w:left="-15"/>
              <w:jc w:val="center"/>
              <w:rPr>
                <w:rFonts w:ascii="Arial" w:hAnsi="Arial" w:cs="Arial"/>
              </w:rPr>
            </w:pPr>
          </w:p>
        </w:tc>
      </w:tr>
      <w:tr w:rsidR="00A248B2" w:rsidRPr="001123FA" w14:paraId="1E85A8D4" w14:textId="77777777" w:rsidTr="00827D5B">
        <w:trPr>
          <w:cantSplit/>
          <w:trHeight w:hRule="exact" w:val="253"/>
        </w:trPr>
        <w:tc>
          <w:tcPr>
            <w:tcW w:w="10237" w:type="dxa"/>
            <w:gridSpan w:val="8"/>
            <w:tcBorders>
              <w:top w:val="single" w:sz="4" w:space="0" w:color="auto"/>
              <w:bottom w:val="single" w:sz="4" w:space="0" w:color="auto"/>
            </w:tcBorders>
            <w:vAlign w:val="center"/>
          </w:tcPr>
          <w:p w14:paraId="1D81FAF7" w14:textId="77777777" w:rsidR="00A248B2" w:rsidRPr="001123FA" w:rsidRDefault="00A248B2" w:rsidP="00281AAD">
            <w:pPr>
              <w:pStyle w:val="ListParagraph"/>
              <w:numPr>
                <w:ilvl w:val="0"/>
                <w:numId w:val="17"/>
              </w:numPr>
              <w:tabs>
                <w:tab w:val="left" w:pos="9968"/>
              </w:tabs>
              <w:spacing w:after="0" w:line="240" w:lineRule="auto"/>
              <w:ind w:left="144" w:hanging="216"/>
              <w:rPr>
                <w:rFonts w:ascii="Arial" w:hAnsi="Arial" w:cs="Arial"/>
                <w:sz w:val="20"/>
              </w:rPr>
            </w:pPr>
            <w:r w:rsidRPr="001123FA">
              <w:rPr>
                <w:rFonts w:ascii="Arial" w:hAnsi="Arial" w:cs="Arial"/>
                <w:sz w:val="20"/>
              </w:rPr>
              <w:t>This Agreement is entered into between the Contracting Agency and the Contractor named below:</w:t>
            </w:r>
          </w:p>
        </w:tc>
      </w:tr>
      <w:tr w:rsidR="00A248B2" w:rsidRPr="001123FA" w14:paraId="1296F65A" w14:textId="77777777" w:rsidTr="00827D5B">
        <w:trPr>
          <w:cantSplit/>
          <w:trHeight w:hRule="exact" w:val="190"/>
        </w:trPr>
        <w:tc>
          <w:tcPr>
            <w:tcW w:w="10237" w:type="dxa"/>
            <w:gridSpan w:val="8"/>
            <w:tcBorders>
              <w:top w:val="single" w:sz="4" w:space="0" w:color="auto"/>
            </w:tcBorders>
            <w:vAlign w:val="center"/>
          </w:tcPr>
          <w:p w14:paraId="08AA915B" w14:textId="77777777" w:rsidR="00A248B2" w:rsidRPr="001123FA" w:rsidRDefault="00A248B2" w:rsidP="00A248B2">
            <w:pPr>
              <w:ind w:left="-30"/>
              <w:rPr>
                <w:rFonts w:ascii="Arial" w:hAnsi="Arial" w:cs="Arial"/>
                <w:sz w:val="16"/>
              </w:rPr>
            </w:pPr>
            <w:r w:rsidRPr="001123FA">
              <w:rPr>
                <w:rFonts w:ascii="Arial" w:hAnsi="Arial" w:cs="Arial"/>
                <w:sz w:val="16"/>
              </w:rPr>
              <w:t>CONTRACTING AGENCY NAME</w:t>
            </w:r>
          </w:p>
        </w:tc>
      </w:tr>
      <w:tr w:rsidR="00A248B2" w:rsidRPr="001123FA" w14:paraId="6BD0ABAE" w14:textId="77777777" w:rsidTr="00827D5B">
        <w:trPr>
          <w:cantSplit/>
          <w:trHeight w:hRule="exact" w:val="253"/>
        </w:trPr>
        <w:tc>
          <w:tcPr>
            <w:tcW w:w="10237" w:type="dxa"/>
            <w:gridSpan w:val="8"/>
            <w:tcBorders>
              <w:bottom w:val="single" w:sz="4" w:space="0" w:color="auto"/>
            </w:tcBorders>
            <w:shd w:val="clear" w:color="auto" w:fill="FFFFFF" w:themeFill="background1"/>
            <w:vAlign w:val="center"/>
          </w:tcPr>
          <w:p w14:paraId="44758734" w14:textId="77777777" w:rsidR="00A248B2" w:rsidRPr="001123FA" w:rsidRDefault="00A248B2" w:rsidP="00A248B2">
            <w:pPr>
              <w:ind w:left="-30"/>
              <w:rPr>
                <w:rFonts w:ascii="Arial" w:hAnsi="Arial" w:cs="Arial"/>
                <w:b/>
              </w:rPr>
            </w:pPr>
            <w:r w:rsidRPr="001123FA">
              <w:rPr>
                <w:rFonts w:ascii="Arial" w:hAnsi="Arial" w:cs="Arial"/>
                <w:b/>
              </w:rPr>
              <w:t>BOARD OF STATE AND COMMUNITY CORRECTIONS</w:t>
            </w:r>
          </w:p>
        </w:tc>
      </w:tr>
      <w:tr w:rsidR="00A248B2" w:rsidRPr="001123FA" w14:paraId="0F163F9B" w14:textId="77777777" w:rsidTr="00827D5B">
        <w:trPr>
          <w:cantSplit/>
          <w:trHeight w:hRule="exact" w:val="190"/>
        </w:trPr>
        <w:tc>
          <w:tcPr>
            <w:tcW w:w="10237" w:type="dxa"/>
            <w:gridSpan w:val="8"/>
            <w:tcBorders>
              <w:top w:val="single" w:sz="4" w:space="0" w:color="auto"/>
            </w:tcBorders>
          </w:tcPr>
          <w:p w14:paraId="3F573197" w14:textId="77777777" w:rsidR="00A248B2" w:rsidRPr="001123FA" w:rsidRDefault="00A248B2" w:rsidP="00A248B2">
            <w:pPr>
              <w:ind w:left="-30"/>
              <w:rPr>
                <w:rFonts w:ascii="Arial" w:hAnsi="Arial" w:cs="Arial"/>
                <w:sz w:val="16"/>
              </w:rPr>
            </w:pPr>
            <w:r w:rsidRPr="001123FA">
              <w:rPr>
                <w:rFonts w:ascii="Arial" w:hAnsi="Arial" w:cs="Arial"/>
                <w:sz w:val="16"/>
              </w:rPr>
              <w:t>CONTRACTOR NAME</w:t>
            </w:r>
          </w:p>
        </w:tc>
      </w:tr>
      <w:tr w:rsidR="00A248B2" w:rsidRPr="001123FA" w14:paraId="135A9571" w14:textId="77777777" w:rsidTr="00827D5B">
        <w:trPr>
          <w:cantSplit/>
          <w:trHeight w:hRule="exact" w:val="253"/>
        </w:trPr>
        <w:tc>
          <w:tcPr>
            <w:tcW w:w="10237" w:type="dxa"/>
            <w:gridSpan w:val="8"/>
            <w:tcBorders>
              <w:bottom w:val="single" w:sz="4" w:space="0" w:color="auto"/>
            </w:tcBorders>
            <w:vAlign w:val="center"/>
          </w:tcPr>
          <w:p w14:paraId="6392D74D" w14:textId="77777777" w:rsidR="00A248B2" w:rsidRPr="001123FA" w:rsidRDefault="00A248B2" w:rsidP="00A248B2">
            <w:pPr>
              <w:ind w:left="-30"/>
              <w:rPr>
                <w:rFonts w:ascii="Arial" w:hAnsi="Arial" w:cs="Arial"/>
                <w:b/>
                <w:color w:val="000000" w:themeColor="text1"/>
              </w:rPr>
            </w:pPr>
            <w:r>
              <w:rPr>
                <w:rFonts w:ascii="Arial" w:hAnsi="Arial" w:cs="Arial"/>
                <w:b/>
                <w:color w:val="00B050"/>
              </w:rPr>
              <w:t>XXX</w:t>
            </w:r>
          </w:p>
        </w:tc>
      </w:tr>
      <w:tr w:rsidR="00A248B2" w:rsidRPr="001123FA" w14:paraId="1BC2992B" w14:textId="77777777" w:rsidTr="00827D5B">
        <w:trPr>
          <w:cantSplit/>
          <w:trHeight w:hRule="exact" w:val="253"/>
        </w:trPr>
        <w:tc>
          <w:tcPr>
            <w:tcW w:w="10237" w:type="dxa"/>
            <w:gridSpan w:val="8"/>
            <w:tcBorders>
              <w:top w:val="single" w:sz="4" w:space="0" w:color="auto"/>
              <w:bottom w:val="single" w:sz="4" w:space="0" w:color="auto"/>
            </w:tcBorders>
            <w:vAlign w:val="center"/>
          </w:tcPr>
          <w:p w14:paraId="1523DC2E" w14:textId="77777777" w:rsidR="00A248B2" w:rsidRPr="001123FA" w:rsidRDefault="00A248B2" w:rsidP="00281AAD">
            <w:pPr>
              <w:pStyle w:val="ListParagraph"/>
              <w:numPr>
                <w:ilvl w:val="0"/>
                <w:numId w:val="17"/>
              </w:numPr>
              <w:spacing w:after="0" w:line="240" w:lineRule="auto"/>
              <w:ind w:left="144" w:hanging="216"/>
              <w:rPr>
                <w:rFonts w:ascii="Arial" w:hAnsi="Arial" w:cs="Arial"/>
                <w:b/>
                <w:color w:val="000000" w:themeColor="text1"/>
              </w:rPr>
            </w:pPr>
            <w:r w:rsidRPr="001123FA">
              <w:rPr>
                <w:rFonts w:ascii="Arial" w:hAnsi="Arial" w:cs="Arial"/>
              </w:rPr>
              <w:t xml:space="preserve">The term of this Agreement is: </w:t>
            </w:r>
          </w:p>
        </w:tc>
      </w:tr>
      <w:tr w:rsidR="00A248B2" w:rsidRPr="001123FA" w14:paraId="69F997F2" w14:textId="77777777" w:rsidTr="00827D5B">
        <w:trPr>
          <w:cantSplit/>
          <w:trHeight w:hRule="exact" w:val="215"/>
        </w:trPr>
        <w:tc>
          <w:tcPr>
            <w:tcW w:w="10237" w:type="dxa"/>
            <w:gridSpan w:val="8"/>
            <w:tcBorders>
              <w:top w:val="single" w:sz="4" w:space="0" w:color="auto"/>
            </w:tcBorders>
          </w:tcPr>
          <w:p w14:paraId="137AD2E7" w14:textId="77777777" w:rsidR="00A248B2" w:rsidRPr="001123FA" w:rsidRDefault="00A248B2" w:rsidP="00A248B2">
            <w:pPr>
              <w:rPr>
                <w:rFonts w:ascii="Arial" w:hAnsi="Arial" w:cs="Arial"/>
                <w:sz w:val="18"/>
              </w:rPr>
            </w:pPr>
            <w:r w:rsidRPr="001123FA">
              <w:rPr>
                <w:rFonts w:ascii="Arial" w:hAnsi="Arial" w:cs="Arial"/>
                <w:sz w:val="18"/>
              </w:rPr>
              <w:t>START DATE</w:t>
            </w:r>
          </w:p>
        </w:tc>
      </w:tr>
      <w:tr w:rsidR="00A248B2" w:rsidRPr="00251CB5" w14:paraId="21FCC33F" w14:textId="77777777" w:rsidTr="00827D5B">
        <w:trPr>
          <w:cantSplit/>
          <w:trHeight w:hRule="exact" w:val="253"/>
        </w:trPr>
        <w:tc>
          <w:tcPr>
            <w:tcW w:w="10237" w:type="dxa"/>
            <w:gridSpan w:val="8"/>
            <w:tcBorders>
              <w:bottom w:val="single" w:sz="4" w:space="0" w:color="auto"/>
            </w:tcBorders>
            <w:vAlign w:val="center"/>
          </w:tcPr>
          <w:p w14:paraId="27470950" w14:textId="77777777" w:rsidR="00A248B2" w:rsidRPr="00251CB5" w:rsidRDefault="00A248B2" w:rsidP="00A248B2">
            <w:pPr>
              <w:rPr>
                <w:rFonts w:ascii="Arial Bold" w:hAnsi="Arial Bold" w:cs="Arial"/>
                <w:b/>
                <w:color w:val="000000" w:themeColor="text1"/>
              </w:rPr>
            </w:pPr>
            <w:r>
              <w:rPr>
                <w:rFonts w:ascii="Arial Bold" w:hAnsi="Arial Bold" w:cs="Arial"/>
                <w:b/>
                <w:color w:val="000000" w:themeColor="text1"/>
              </w:rPr>
              <w:t>February 15, 2021</w:t>
            </w:r>
          </w:p>
          <w:p w14:paraId="6B3D1934" w14:textId="77777777" w:rsidR="00A248B2" w:rsidRPr="00251CB5" w:rsidRDefault="00A248B2" w:rsidP="00A248B2">
            <w:pPr>
              <w:rPr>
                <w:rFonts w:ascii="Arial Bold" w:hAnsi="Arial Bold" w:cs="Arial"/>
                <w:b/>
                <w:color w:val="000000" w:themeColor="text1"/>
              </w:rPr>
            </w:pPr>
          </w:p>
        </w:tc>
      </w:tr>
      <w:tr w:rsidR="00A248B2" w:rsidRPr="001123FA" w14:paraId="08DAB78F" w14:textId="77777777" w:rsidTr="00827D5B">
        <w:trPr>
          <w:cantSplit/>
          <w:trHeight w:hRule="exact" w:val="190"/>
        </w:trPr>
        <w:tc>
          <w:tcPr>
            <w:tcW w:w="10237" w:type="dxa"/>
            <w:gridSpan w:val="8"/>
            <w:tcBorders>
              <w:top w:val="single" w:sz="4" w:space="0" w:color="auto"/>
            </w:tcBorders>
          </w:tcPr>
          <w:p w14:paraId="78DB1C54" w14:textId="77777777" w:rsidR="00A248B2" w:rsidRPr="001123FA" w:rsidRDefault="00A248B2" w:rsidP="00A248B2">
            <w:pPr>
              <w:rPr>
                <w:rFonts w:ascii="Arial" w:hAnsi="Arial" w:cs="Arial"/>
                <w:sz w:val="18"/>
              </w:rPr>
            </w:pPr>
            <w:r w:rsidRPr="001123FA">
              <w:rPr>
                <w:rFonts w:ascii="Arial" w:hAnsi="Arial" w:cs="Arial"/>
                <w:sz w:val="18"/>
              </w:rPr>
              <w:t>THROUGH END DATE</w:t>
            </w:r>
          </w:p>
        </w:tc>
      </w:tr>
      <w:tr w:rsidR="00A248B2" w:rsidRPr="001123FA" w14:paraId="795CEEC3" w14:textId="77777777" w:rsidTr="00827D5B">
        <w:trPr>
          <w:cantSplit/>
          <w:trHeight w:hRule="exact" w:val="253"/>
        </w:trPr>
        <w:tc>
          <w:tcPr>
            <w:tcW w:w="10237" w:type="dxa"/>
            <w:gridSpan w:val="8"/>
            <w:vAlign w:val="center"/>
          </w:tcPr>
          <w:p w14:paraId="49C091EF" w14:textId="77777777" w:rsidR="00A248B2" w:rsidRPr="00F73C2C" w:rsidRDefault="00A248B2" w:rsidP="00A248B2">
            <w:pPr>
              <w:rPr>
                <w:rFonts w:ascii="Arial Bold" w:hAnsi="Arial Bold" w:cs="Arial"/>
                <w:b/>
                <w:color w:val="000000" w:themeColor="text1"/>
              </w:rPr>
            </w:pPr>
            <w:r>
              <w:rPr>
                <w:rFonts w:ascii="Arial Bold" w:hAnsi="Arial Bold" w:cs="Arial"/>
                <w:b/>
                <w:color w:val="000000" w:themeColor="text1"/>
              </w:rPr>
              <w:t>June 30, 2023</w:t>
            </w:r>
          </w:p>
          <w:p w14:paraId="7BAB655F" w14:textId="77777777" w:rsidR="00A248B2" w:rsidRPr="001123FA" w:rsidRDefault="00A248B2" w:rsidP="00A248B2">
            <w:pPr>
              <w:rPr>
                <w:rFonts w:ascii="Arial" w:hAnsi="Arial" w:cs="Arial"/>
                <w:b/>
                <w:caps/>
                <w:color w:val="000000" w:themeColor="text1"/>
              </w:rPr>
            </w:pPr>
          </w:p>
        </w:tc>
      </w:tr>
      <w:tr w:rsidR="00A248B2" w:rsidRPr="001123FA" w14:paraId="31B0F6F9" w14:textId="77777777" w:rsidTr="00827D5B">
        <w:trPr>
          <w:cantSplit/>
          <w:trHeight w:hRule="exact" w:val="253"/>
        </w:trPr>
        <w:tc>
          <w:tcPr>
            <w:tcW w:w="10237" w:type="dxa"/>
            <w:gridSpan w:val="8"/>
            <w:tcBorders>
              <w:top w:val="single" w:sz="4" w:space="0" w:color="auto"/>
            </w:tcBorders>
          </w:tcPr>
          <w:p w14:paraId="7D40956A" w14:textId="77777777" w:rsidR="00A248B2" w:rsidRPr="001123FA" w:rsidRDefault="00A248B2" w:rsidP="00281AAD">
            <w:pPr>
              <w:pStyle w:val="ListParagraph"/>
              <w:numPr>
                <w:ilvl w:val="0"/>
                <w:numId w:val="17"/>
              </w:numPr>
              <w:spacing w:after="0" w:line="240" w:lineRule="auto"/>
              <w:ind w:left="144" w:hanging="216"/>
              <w:rPr>
                <w:rFonts w:ascii="Arial" w:hAnsi="Arial" w:cs="Arial"/>
                <w:color w:val="000000" w:themeColor="text1"/>
                <w:sz w:val="20"/>
              </w:rPr>
            </w:pPr>
            <w:r w:rsidRPr="001123FA">
              <w:rPr>
                <w:rFonts w:ascii="Arial" w:hAnsi="Arial" w:cs="Arial"/>
                <w:sz w:val="20"/>
              </w:rPr>
              <w:t>The maximum amount of this Agreement is:</w:t>
            </w:r>
          </w:p>
        </w:tc>
      </w:tr>
      <w:tr w:rsidR="00A248B2" w:rsidRPr="001123FA" w14:paraId="2198633B" w14:textId="77777777" w:rsidTr="00827D5B">
        <w:trPr>
          <w:cantSplit/>
          <w:trHeight w:hRule="exact" w:val="253"/>
        </w:trPr>
        <w:tc>
          <w:tcPr>
            <w:tcW w:w="10237" w:type="dxa"/>
            <w:gridSpan w:val="8"/>
            <w:tcBorders>
              <w:bottom w:val="single" w:sz="4" w:space="0" w:color="auto"/>
            </w:tcBorders>
            <w:vAlign w:val="center"/>
          </w:tcPr>
          <w:p w14:paraId="6CFF84D9" w14:textId="77777777" w:rsidR="00A248B2" w:rsidRPr="001123FA" w:rsidRDefault="00A248B2" w:rsidP="00A248B2">
            <w:pPr>
              <w:rPr>
                <w:rFonts w:ascii="Arial" w:hAnsi="Arial" w:cs="Arial"/>
                <w:b/>
                <w:caps/>
                <w:color w:val="000000" w:themeColor="text1"/>
              </w:rPr>
            </w:pPr>
            <w:r w:rsidRPr="00251CB5">
              <w:rPr>
                <w:rFonts w:ascii="Arial" w:hAnsi="Arial" w:cs="Arial"/>
                <w:b/>
                <w:caps/>
                <w:color w:val="00B050"/>
              </w:rPr>
              <w:t xml:space="preserve">$000,000.00 </w:t>
            </w:r>
          </w:p>
        </w:tc>
      </w:tr>
      <w:tr w:rsidR="00A248B2" w:rsidRPr="001123FA" w14:paraId="6893DBC1" w14:textId="77777777" w:rsidTr="00827D5B">
        <w:trPr>
          <w:cantSplit/>
          <w:trHeight w:hRule="exact" w:val="481"/>
        </w:trPr>
        <w:tc>
          <w:tcPr>
            <w:tcW w:w="10237" w:type="dxa"/>
            <w:gridSpan w:val="8"/>
            <w:tcBorders>
              <w:top w:val="single" w:sz="4" w:space="0" w:color="auto"/>
              <w:bottom w:val="single" w:sz="4" w:space="0" w:color="auto"/>
            </w:tcBorders>
          </w:tcPr>
          <w:p w14:paraId="6E23A593" w14:textId="77777777" w:rsidR="00A248B2" w:rsidRPr="001123FA" w:rsidRDefault="00A248B2" w:rsidP="00281AAD">
            <w:pPr>
              <w:pStyle w:val="ListParagraph"/>
              <w:numPr>
                <w:ilvl w:val="0"/>
                <w:numId w:val="17"/>
              </w:numPr>
              <w:spacing w:after="0" w:line="240" w:lineRule="auto"/>
              <w:ind w:left="144" w:right="72" w:hanging="216"/>
              <w:rPr>
                <w:rFonts w:ascii="Arial" w:hAnsi="Arial" w:cs="Arial"/>
                <w:sz w:val="20"/>
              </w:rPr>
            </w:pPr>
            <w:r w:rsidRPr="001123FA">
              <w:rPr>
                <w:rFonts w:ascii="Arial" w:hAnsi="Arial" w:cs="Arial"/>
                <w:sz w:val="20"/>
              </w:rPr>
              <w:t>The parties agree to comply with the terms and conditions of the following exhibits, attachments, and appendices which are by this reference made a part of the Agreement.</w:t>
            </w:r>
          </w:p>
        </w:tc>
      </w:tr>
      <w:tr w:rsidR="00A248B2" w:rsidRPr="007B5866" w14:paraId="01BD5D96" w14:textId="77777777" w:rsidTr="00827D5B">
        <w:trPr>
          <w:cantSplit/>
          <w:trHeight w:hRule="exact" w:val="190"/>
        </w:trPr>
        <w:tc>
          <w:tcPr>
            <w:tcW w:w="2788" w:type="dxa"/>
            <w:tcBorders>
              <w:top w:val="single" w:sz="4" w:space="0" w:color="auto"/>
              <w:bottom w:val="single" w:sz="4" w:space="0" w:color="auto"/>
              <w:right w:val="single" w:sz="4" w:space="0" w:color="auto"/>
            </w:tcBorders>
            <w:vAlign w:val="center"/>
          </w:tcPr>
          <w:p w14:paraId="0B6275ED" w14:textId="77777777" w:rsidR="00A248B2" w:rsidRPr="007B5866" w:rsidRDefault="00A248B2" w:rsidP="00A248B2">
            <w:pPr>
              <w:tabs>
                <w:tab w:val="left" w:pos="1770"/>
              </w:tabs>
              <w:ind w:right="-115"/>
              <w:rPr>
                <w:rFonts w:ascii="Arial" w:hAnsi="Arial" w:cs="Arial"/>
                <w:b/>
                <w:caps/>
                <w:sz w:val="18"/>
              </w:rPr>
            </w:pPr>
            <w:r w:rsidRPr="007B5866">
              <w:rPr>
                <w:rFonts w:ascii="Arial" w:hAnsi="Arial" w:cs="Arial"/>
                <w:b/>
                <w:caps/>
                <w:sz w:val="18"/>
              </w:rPr>
              <w:t>Exhibits</w:t>
            </w:r>
          </w:p>
        </w:tc>
        <w:tc>
          <w:tcPr>
            <w:tcW w:w="5281" w:type="dxa"/>
            <w:gridSpan w:val="6"/>
            <w:tcBorders>
              <w:top w:val="single" w:sz="4" w:space="0" w:color="auto"/>
              <w:left w:val="single" w:sz="4" w:space="0" w:color="auto"/>
              <w:bottom w:val="single" w:sz="4" w:space="0" w:color="auto"/>
              <w:right w:val="single" w:sz="4" w:space="0" w:color="auto"/>
            </w:tcBorders>
            <w:vAlign w:val="center"/>
          </w:tcPr>
          <w:p w14:paraId="5B52AD68" w14:textId="77777777" w:rsidR="00A248B2" w:rsidRPr="007B5866" w:rsidRDefault="00A248B2" w:rsidP="00A248B2">
            <w:pPr>
              <w:tabs>
                <w:tab w:val="left" w:pos="705"/>
              </w:tabs>
              <w:jc w:val="center"/>
              <w:rPr>
                <w:rFonts w:ascii="Arial" w:hAnsi="Arial" w:cs="Arial"/>
                <w:b/>
                <w:caps/>
                <w:sz w:val="18"/>
              </w:rPr>
            </w:pPr>
            <w:r w:rsidRPr="007B5866">
              <w:rPr>
                <w:rFonts w:ascii="Arial" w:hAnsi="Arial" w:cs="Arial"/>
                <w:b/>
                <w:caps/>
                <w:sz w:val="18"/>
              </w:rPr>
              <w:t>Title</w:t>
            </w:r>
          </w:p>
        </w:tc>
        <w:tc>
          <w:tcPr>
            <w:tcW w:w="2167" w:type="dxa"/>
            <w:tcBorders>
              <w:top w:val="single" w:sz="4" w:space="0" w:color="auto"/>
              <w:left w:val="single" w:sz="4" w:space="0" w:color="auto"/>
              <w:bottom w:val="single" w:sz="4" w:space="0" w:color="auto"/>
            </w:tcBorders>
            <w:vAlign w:val="center"/>
          </w:tcPr>
          <w:p w14:paraId="0DD36459" w14:textId="77777777" w:rsidR="00A248B2" w:rsidRPr="007B5866" w:rsidRDefault="00A248B2" w:rsidP="00A248B2">
            <w:pPr>
              <w:tabs>
                <w:tab w:val="right" w:pos="345"/>
                <w:tab w:val="left" w:pos="705"/>
              </w:tabs>
              <w:jc w:val="center"/>
              <w:rPr>
                <w:rFonts w:ascii="Arial" w:hAnsi="Arial" w:cs="Arial"/>
                <w:b/>
                <w:caps/>
                <w:sz w:val="18"/>
              </w:rPr>
            </w:pPr>
            <w:r w:rsidRPr="007B5866">
              <w:rPr>
                <w:rFonts w:ascii="Arial" w:hAnsi="Arial" w:cs="Arial"/>
                <w:b/>
                <w:caps/>
                <w:sz w:val="18"/>
              </w:rPr>
              <w:t>Pages</w:t>
            </w:r>
          </w:p>
        </w:tc>
      </w:tr>
      <w:tr w:rsidR="00A248B2" w:rsidRPr="00251CB5" w14:paraId="359C1FE3" w14:textId="77777777" w:rsidTr="00827D5B">
        <w:trPr>
          <w:cantSplit/>
          <w:trHeight w:hRule="exact" w:val="328"/>
        </w:trPr>
        <w:tc>
          <w:tcPr>
            <w:tcW w:w="2788" w:type="dxa"/>
            <w:tcBorders>
              <w:top w:val="single" w:sz="4" w:space="0" w:color="auto"/>
              <w:bottom w:val="single" w:sz="4" w:space="0" w:color="auto"/>
              <w:right w:val="single" w:sz="4" w:space="0" w:color="auto"/>
            </w:tcBorders>
            <w:vAlign w:val="center"/>
          </w:tcPr>
          <w:p w14:paraId="58BC0042" w14:textId="77777777" w:rsidR="00A248B2" w:rsidRPr="001123FA" w:rsidRDefault="00A248B2" w:rsidP="00A248B2">
            <w:pPr>
              <w:tabs>
                <w:tab w:val="left" w:pos="1770"/>
              </w:tabs>
              <w:spacing w:before="40" w:after="40"/>
              <w:ind w:right="-114"/>
              <w:rPr>
                <w:rFonts w:ascii="Arial" w:hAnsi="Arial" w:cs="Arial"/>
              </w:rPr>
            </w:pPr>
            <w:r w:rsidRPr="001123FA">
              <w:rPr>
                <w:rFonts w:ascii="Arial" w:hAnsi="Arial" w:cs="Arial"/>
              </w:rPr>
              <w:t>Exhibit A</w:t>
            </w:r>
          </w:p>
        </w:tc>
        <w:tc>
          <w:tcPr>
            <w:tcW w:w="5281" w:type="dxa"/>
            <w:gridSpan w:val="6"/>
            <w:tcBorders>
              <w:top w:val="single" w:sz="4" w:space="0" w:color="auto"/>
              <w:left w:val="single" w:sz="4" w:space="0" w:color="auto"/>
              <w:bottom w:val="single" w:sz="4" w:space="0" w:color="auto"/>
              <w:right w:val="single" w:sz="4" w:space="0" w:color="auto"/>
            </w:tcBorders>
            <w:vAlign w:val="center"/>
          </w:tcPr>
          <w:p w14:paraId="3F62C9BB" w14:textId="77777777" w:rsidR="00A248B2" w:rsidRPr="001123FA" w:rsidRDefault="00A248B2" w:rsidP="00A248B2">
            <w:pPr>
              <w:tabs>
                <w:tab w:val="left" w:pos="705"/>
              </w:tabs>
              <w:spacing w:before="40" w:after="40"/>
              <w:rPr>
                <w:rFonts w:ascii="Arial" w:hAnsi="Arial" w:cs="Arial"/>
              </w:rPr>
            </w:pPr>
            <w:r w:rsidRPr="001123FA">
              <w:rPr>
                <w:rFonts w:ascii="Arial" w:hAnsi="Arial" w:cs="Arial"/>
              </w:rPr>
              <w:t>Scope of Work</w:t>
            </w:r>
          </w:p>
        </w:tc>
        <w:tc>
          <w:tcPr>
            <w:tcW w:w="2167" w:type="dxa"/>
            <w:tcBorders>
              <w:top w:val="single" w:sz="4" w:space="0" w:color="auto"/>
              <w:left w:val="single" w:sz="4" w:space="0" w:color="auto"/>
              <w:bottom w:val="single" w:sz="4" w:space="0" w:color="auto"/>
            </w:tcBorders>
            <w:vAlign w:val="center"/>
          </w:tcPr>
          <w:p w14:paraId="4BE1EF0A" w14:textId="77777777" w:rsidR="00A248B2" w:rsidRPr="00251CB5" w:rsidRDefault="00A248B2" w:rsidP="00A248B2">
            <w:pPr>
              <w:tabs>
                <w:tab w:val="right" w:pos="345"/>
                <w:tab w:val="left" w:pos="705"/>
              </w:tabs>
              <w:spacing w:before="20" w:after="20"/>
              <w:jc w:val="center"/>
              <w:rPr>
                <w:rFonts w:ascii="Arial" w:hAnsi="Arial" w:cs="Arial"/>
                <w:color w:val="00B050"/>
              </w:rPr>
            </w:pPr>
            <w:r w:rsidRPr="0013160D">
              <w:rPr>
                <w:rFonts w:ascii="Arial" w:hAnsi="Arial" w:cs="Arial"/>
              </w:rPr>
              <w:t>3</w:t>
            </w:r>
          </w:p>
        </w:tc>
      </w:tr>
      <w:tr w:rsidR="00A248B2" w:rsidRPr="00DF209B" w14:paraId="04CBF67F" w14:textId="77777777" w:rsidTr="00827D5B">
        <w:trPr>
          <w:cantSplit/>
          <w:trHeight w:hRule="exact" w:val="310"/>
        </w:trPr>
        <w:tc>
          <w:tcPr>
            <w:tcW w:w="2788" w:type="dxa"/>
            <w:tcBorders>
              <w:top w:val="single" w:sz="4" w:space="0" w:color="auto"/>
              <w:bottom w:val="single" w:sz="4" w:space="0" w:color="auto"/>
              <w:right w:val="single" w:sz="4" w:space="0" w:color="auto"/>
            </w:tcBorders>
            <w:vAlign w:val="center"/>
          </w:tcPr>
          <w:p w14:paraId="4180055B" w14:textId="77777777" w:rsidR="00A248B2" w:rsidRPr="001123FA" w:rsidRDefault="00A248B2" w:rsidP="00A248B2">
            <w:pPr>
              <w:tabs>
                <w:tab w:val="left" w:pos="1770"/>
              </w:tabs>
              <w:spacing w:before="40" w:after="40"/>
              <w:ind w:right="-114"/>
              <w:rPr>
                <w:rFonts w:ascii="Arial" w:hAnsi="Arial" w:cs="Arial"/>
              </w:rPr>
            </w:pPr>
            <w:r w:rsidRPr="001123FA">
              <w:rPr>
                <w:rFonts w:ascii="Arial" w:hAnsi="Arial" w:cs="Arial"/>
              </w:rPr>
              <w:t>Exhibit B</w:t>
            </w:r>
          </w:p>
        </w:tc>
        <w:tc>
          <w:tcPr>
            <w:tcW w:w="5281" w:type="dxa"/>
            <w:gridSpan w:val="6"/>
            <w:tcBorders>
              <w:top w:val="single" w:sz="4" w:space="0" w:color="auto"/>
              <w:left w:val="single" w:sz="4" w:space="0" w:color="auto"/>
              <w:bottom w:val="single" w:sz="4" w:space="0" w:color="auto"/>
              <w:right w:val="single" w:sz="4" w:space="0" w:color="auto"/>
            </w:tcBorders>
            <w:vAlign w:val="center"/>
          </w:tcPr>
          <w:p w14:paraId="675A4F3F" w14:textId="77777777" w:rsidR="00A248B2" w:rsidRPr="001123FA" w:rsidRDefault="00A248B2" w:rsidP="00A248B2">
            <w:pPr>
              <w:tabs>
                <w:tab w:val="left" w:pos="705"/>
              </w:tabs>
              <w:spacing w:before="40" w:after="40"/>
              <w:rPr>
                <w:rFonts w:ascii="Arial" w:hAnsi="Arial" w:cs="Arial"/>
              </w:rPr>
            </w:pPr>
            <w:r w:rsidRPr="001123FA">
              <w:rPr>
                <w:rFonts w:ascii="Arial" w:hAnsi="Arial" w:cs="Arial"/>
              </w:rPr>
              <w:t>Budget Detail and Payment Provisions</w:t>
            </w:r>
          </w:p>
        </w:tc>
        <w:tc>
          <w:tcPr>
            <w:tcW w:w="2167" w:type="dxa"/>
            <w:tcBorders>
              <w:top w:val="single" w:sz="4" w:space="0" w:color="auto"/>
              <w:left w:val="single" w:sz="4" w:space="0" w:color="auto"/>
              <w:bottom w:val="single" w:sz="4" w:space="0" w:color="auto"/>
            </w:tcBorders>
            <w:vAlign w:val="center"/>
          </w:tcPr>
          <w:p w14:paraId="0E9EFFE7" w14:textId="77777777" w:rsidR="00A248B2" w:rsidRPr="00DF209B" w:rsidRDefault="00A248B2" w:rsidP="00A248B2">
            <w:pPr>
              <w:tabs>
                <w:tab w:val="right" w:pos="345"/>
                <w:tab w:val="left" w:pos="705"/>
              </w:tabs>
              <w:spacing w:before="20" w:after="20"/>
              <w:jc w:val="center"/>
              <w:rPr>
                <w:rFonts w:ascii="Arial" w:hAnsi="Arial" w:cs="Arial"/>
              </w:rPr>
            </w:pPr>
            <w:r w:rsidRPr="00DF209B">
              <w:rPr>
                <w:rFonts w:ascii="Arial" w:hAnsi="Arial" w:cs="Arial"/>
              </w:rPr>
              <w:t>3</w:t>
            </w:r>
          </w:p>
        </w:tc>
      </w:tr>
      <w:tr w:rsidR="00A248B2" w:rsidRPr="00DF209B" w14:paraId="0AE3067E" w14:textId="77777777" w:rsidTr="00827D5B">
        <w:trPr>
          <w:cantSplit/>
          <w:trHeight w:hRule="exact" w:val="398"/>
        </w:trPr>
        <w:tc>
          <w:tcPr>
            <w:tcW w:w="2788" w:type="dxa"/>
            <w:tcBorders>
              <w:top w:val="single" w:sz="4" w:space="0" w:color="auto"/>
              <w:bottom w:val="single" w:sz="4" w:space="0" w:color="auto"/>
              <w:right w:val="single" w:sz="4" w:space="0" w:color="auto"/>
            </w:tcBorders>
            <w:vAlign w:val="center"/>
          </w:tcPr>
          <w:p w14:paraId="1FBC14BF" w14:textId="77777777" w:rsidR="00A248B2" w:rsidRPr="001123FA" w:rsidRDefault="00A248B2" w:rsidP="00A248B2">
            <w:pPr>
              <w:tabs>
                <w:tab w:val="left" w:pos="1770"/>
              </w:tabs>
              <w:spacing w:before="40" w:after="40"/>
              <w:ind w:right="-114"/>
              <w:rPr>
                <w:rFonts w:ascii="Arial" w:hAnsi="Arial" w:cs="Arial"/>
              </w:rPr>
            </w:pPr>
            <w:r w:rsidRPr="001123FA">
              <w:rPr>
                <w:rFonts w:ascii="Arial" w:hAnsi="Arial" w:cs="Arial"/>
              </w:rPr>
              <w:t>Exhibit C</w:t>
            </w:r>
          </w:p>
        </w:tc>
        <w:tc>
          <w:tcPr>
            <w:tcW w:w="5281" w:type="dxa"/>
            <w:gridSpan w:val="6"/>
            <w:tcBorders>
              <w:top w:val="single" w:sz="4" w:space="0" w:color="auto"/>
              <w:left w:val="single" w:sz="4" w:space="0" w:color="auto"/>
              <w:bottom w:val="single" w:sz="4" w:space="0" w:color="auto"/>
              <w:right w:val="single" w:sz="4" w:space="0" w:color="auto"/>
            </w:tcBorders>
            <w:vAlign w:val="center"/>
          </w:tcPr>
          <w:p w14:paraId="0D74961E" w14:textId="77777777" w:rsidR="00A248B2" w:rsidRPr="001123FA" w:rsidRDefault="00A248B2" w:rsidP="00A248B2">
            <w:pPr>
              <w:tabs>
                <w:tab w:val="left" w:pos="705"/>
              </w:tabs>
              <w:spacing w:before="40" w:after="40"/>
              <w:rPr>
                <w:rFonts w:ascii="Arial" w:hAnsi="Arial" w:cs="Arial"/>
              </w:rPr>
            </w:pPr>
            <w:r w:rsidRPr="001123FA">
              <w:rPr>
                <w:rFonts w:ascii="Arial" w:hAnsi="Arial" w:cs="Arial"/>
              </w:rPr>
              <w:t>General Terms and Conditions (04/2017)</w:t>
            </w:r>
            <w:r w:rsidRPr="00A13FA1">
              <w:rPr>
                <w:b/>
                <w:noProof/>
                <w:sz w:val="24"/>
                <w:szCs w:val="24"/>
              </w:rPr>
              <w:t xml:space="preserve"> </w:t>
            </w:r>
          </w:p>
        </w:tc>
        <w:tc>
          <w:tcPr>
            <w:tcW w:w="2167" w:type="dxa"/>
            <w:tcBorders>
              <w:top w:val="single" w:sz="4" w:space="0" w:color="auto"/>
              <w:left w:val="single" w:sz="4" w:space="0" w:color="auto"/>
              <w:bottom w:val="single" w:sz="4" w:space="0" w:color="auto"/>
            </w:tcBorders>
            <w:vAlign w:val="center"/>
          </w:tcPr>
          <w:p w14:paraId="4CAFAF40" w14:textId="77777777" w:rsidR="00A248B2" w:rsidRPr="00DF209B" w:rsidRDefault="00A248B2" w:rsidP="00A248B2">
            <w:pPr>
              <w:tabs>
                <w:tab w:val="right" w:pos="345"/>
                <w:tab w:val="left" w:pos="705"/>
              </w:tabs>
              <w:spacing w:before="20" w:after="20"/>
              <w:jc w:val="center"/>
              <w:rPr>
                <w:rFonts w:ascii="Arial" w:hAnsi="Arial" w:cs="Arial"/>
              </w:rPr>
            </w:pPr>
            <w:r w:rsidRPr="00DF209B">
              <w:rPr>
                <w:rFonts w:ascii="Arial" w:hAnsi="Arial" w:cs="Arial"/>
              </w:rPr>
              <w:t>4</w:t>
            </w:r>
          </w:p>
        </w:tc>
      </w:tr>
      <w:tr w:rsidR="00A248B2" w:rsidRPr="00DF209B" w14:paraId="64CAD248" w14:textId="77777777" w:rsidTr="00827D5B">
        <w:trPr>
          <w:cantSplit/>
          <w:trHeight w:hRule="exact" w:val="389"/>
        </w:trPr>
        <w:tc>
          <w:tcPr>
            <w:tcW w:w="2788" w:type="dxa"/>
            <w:tcBorders>
              <w:top w:val="single" w:sz="4" w:space="0" w:color="auto"/>
              <w:bottom w:val="single" w:sz="4" w:space="0" w:color="auto"/>
              <w:right w:val="single" w:sz="4" w:space="0" w:color="auto"/>
            </w:tcBorders>
            <w:vAlign w:val="center"/>
          </w:tcPr>
          <w:p w14:paraId="427CB3E4" w14:textId="77777777" w:rsidR="00A248B2" w:rsidRPr="001123FA" w:rsidRDefault="00A248B2" w:rsidP="00A248B2">
            <w:pPr>
              <w:tabs>
                <w:tab w:val="left" w:pos="1770"/>
              </w:tabs>
              <w:spacing w:before="40" w:after="40"/>
              <w:ind w:right="-114"/>
              <w:rPr>
                <w:rFonts w:ascii="Arial" w:hAnsi="Arial" w:cs="Arial"/>
              </w:rPr>
            </w:pPr>
            <w:r w:rsidRPr="001123FA">
              <w:rPr>
                <w:rFonts w:ascii="Arial" w:hAnsi="Arial" w:cs="Arial"/>
              </w:rPr>
              <w:t>Exhibit D</w:t>
            </w:r>
            <w:r w:rsidRPr="001123FA">
              <w:rPr>
                <w:rFonts w:ascii="Arial" w:hAnsi="Arial" w:cs="Arial"/>
              </w:rPr>
              <w:tab/>
            </w:r>
          </w:p>
        </w:tc>
        <w:tc>
          <w:tcPr>
            <w:tcW w:w="5281" w:type="dxa"/>
            <w:gridSpan w:val="6"/>
            <w:tcBorders>
              <w:top w:val="single" w:sz="4" w:space="0" w:color="auto"/>
              <w:left w:val="single" w:sz="4" w:space="0" w:color="auto"/>
              <w:bottom w:val="single" w:sz="4" w:space="0" w:color="auto"/>
              <w:right w:val="single" w:sz="4" w:space="0" w:color="auto"/>
            </w:tcBorders>
            <w:vAlign w:val="center"/>
          </w:tcPr>
          <w:p w14:paraId="450DFA6F" w14:textId="70EAF5C6" w:rsidR="00A248B2" w:rsidRPr="001123FA" w:rsidRDefault="00A248B2" w:rsidP="00A248B2">
            <w:pPr>
              <w:tabs>
                <w:tab w:val="left" w:pos="705"/>
              </w:tabs>
              <w:spacing w:before="40" w:after="40"/>
              <w:rPr>
                <w:rFonts w:ascii="Arial" w:hAnsi="Arial" w:cs="Arial"/>
              </w:rPr>
            </w:pPr>
            <w:r w:rsidRPr="001123FA">
              <w:rPr>
                <w:rFonts w:ascii="Arial" w:hAnsi="Arial" w:cs="Arial"/>
              </w:rPr>
              <w:t>Special Terms and Condi</w:t>
            </w:r>
            <w:sdt>
              <w:sdtPr>
                <w:rPr>
                  <w:rFonts w:ascii="Arial" w:hAnsi="Arial" w:cs="Arial"/>
                </w:rPr>
                <w:id w:val="29847793"/>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49888" behindDoc="1" locked="0" layoutInCell="0" allowOverlap="1" wp14:anchorId="52B6B426" wp14:editId="4EEA6279">
                          <wp:simplePos x="0" y="0"/>
                          <wp:positionH relativeFrom="margin">
                            <wp:align>center</wp:align>
                          </wp:positionH>
                          <wp:positionV relativeFrom="margin">
                            <wp:align>center</wp:align>
                          </wp:positionV>
                          <wp:extent cx="5865495" cy="2513965"/>
                          <wp:effectExtent l="0" t="1447800" r="0" b="11055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7E0E20"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6B426" id="Text Box 17" o:spid="_x0000_s1028" type="#_x0000_t202" style="position:absolute;margin-left:0;margin-top:0;width:461.85pt;height:197.95pt;rotation:-45;z-index:-251566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s1CQIAAPQDAAAOAAAAZHJzL2Uyb0RvYy54bWysU8Fy0zAQvTPDP2h0p04CDoknTie0lEuB&#10;zjRMzxtJjg2WVkhK7Px9V7KTduDG4IPGWq3evvd2tbrudcuOyvkGTcmnVxPOlBEoG7Mv+Y/t3bsF&#10;Zz6AkdCiUSU/Kc+v12/frDpbqBnW2ErlGIEYX3S25HUItsgyL2qlwV+hVYYOK3QaAm3dPpMOOkLX&#10;bTabTOZZh05ah0J5T9Hb4ZCvE35VKRG+V5VXgbUlJ24hrS6tu7hm6xUUewe2bsRIA/6BhYbGUNEL&#10;1C0EYAfX/AWlG+HQYxWuBOoMq6oRKmkgNdPJH2oea7AqaSFzvL3Y5P8frPh2fHCskdS7j5wZ0NSj&#10;reoD+4Q9oxD501lfUNqjpcTQU5xyk1Zv71H88szgTQ1mrzbOYVcrkMRvSmBjOKnYniwhp2iE/ywb&#10;asU0wmev8IdiPlbadV9R0hU4BEzV+spp5jBeWywn8UthspARI+rt6dLPyF9QMF/M8w/LnDNBZ7N8&#10;+n45z1NJKCJa7Jd1PnxRqFn8KbmjgUmwcLz3IbJ7SRmpRnYDz9Dv+sG6+dmnHcoTke9ooErufx/A&#10;KTLioG+Q5o/UVw71E03sxiX5Zwbb/gmcHTkEov/QngcqEUmTJcf2gPxJQLqlOT1Cy/JkxUB1TB5J&#10;D6jxrrcbsvGuSYqi3wPPURGNVhI6PoM4u6/3Kevlsa6fAQ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DRV8s1CQIAAPQ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187E0E20"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1123FA">
              <w:rPr>
                <w:rFonts w:ascii="Arial" w:hAnsi="Arial" w:cs="Arial"/>
              </w:rPr>
              <w:t>tions</w:t>
            </w:r>
          </w:p>
        </w:tc>
        <w:tc>
          <w:tcPr>
            <w:tcW w:w="2167" w:type="dxa"/>
            <w:tcBorders>
              <w:top w:val="single" w:sz="4" w:space="0" w:color="auto"/>
              <w:left w:val="single" w:sz="4" w:space="0" w:color="auto"/>
              <w:bottom w:val="single" w:sz="4" w:space="0" w:color="auto"/>
            </w:tcBorders>
            <w:vAlign w:val="center"/>
          </w:tcPr>
          <w:p w14:paraId="444D4E8A" w14:textId="77777777" w:rsidR="00A248B2" w:rsidRPr="00DF209B" w:rsidRDefault="00A248B2" w:rsidP="00A248B2">
            <w:pPr>
              <w:tabs>
                <w:tab w:val="right" w:pos="345"/>
                <w:tab w:val="left" w:pos="705"/>
              </w:tabs>
              <w:spacing w:before="20" w:after="20"/>
              <w:jc w:val="center"/>
              <w:rPr>
                <w:rFonts w:ascii="Arial" w:hAnsi="Arial" w:cs="Arial"/>
              </w:rPr>
            </w:pPr>
            <w:r w:rsidRPr="00DF209B">
              <w:rPr>
                <w:rFonts w:ascii="Arial" w:hAnsi="Arial" w:cs="Arial"/>
              </w:rPr>
              <w:t>4</w:t>
            </w:r>
          </w:p>
        </w:tc>
      </w:tr>
      <w:tr w:rsidR="00A248B2" w14:paraId="12DF786C" w14:textId="77777777" w:rsidTr="00827D5B">
        <w:trPr>
          <w:cantSplit/>
          <w:trHeight w:hRule="exact" w:val="302"/>
        </w:trPr>
        <w:tc>
          <w:tcPr>
            <w:tcW w:w="2788" w:type="dxa"/>
            <w:tcBorders>
              <w:top w:val="single" w:sz="4" w:space="0" w:color="auto"/>
              <w:bottom w:val="single" w:sz="4" w:space="0" w:color="auto"/>
              <w:right w:val="single" w:sz="4" w:space="0" w:color="auto"/>
            </w:tcBorders>
            <w:shd w:val="clear" w:color="auto" w:fill="auto"/>
            <w:vAlign w:val="center"/>
          </w:tcPr>
          <w:p w14:paraId="53F1FF4E" w14:textId="77777777" w:rsidR="00A248B2" w:rsidRPr="00B473F7" w:rsidRDefault="00A248B2" w:rsidP="00A248B2">
            <w:pPr>
              <w:tabs>
                <w:tab w:val="left" w:pos="1770"/>
              </w:tabs>
              <w:spacing w:before="40" w:after="40"/>
              <w:ind w:right="-114"/>
              <w:rPr>
                <w:rFonts w:ascii="Arial" w:hAnsi="Arial" w:cs="Arial"/>
              </w:rPr>
            </w:pPr>
            <w:r w:rsidRPr="00B473F7">
              <w:rPr>
                <w:rFonts w:ascii="Arial" w:hAnsi="Arial" w:cs="Arial"/>
              </w:rPr>
              <w:t>Attachment 1</w:t>
            </w:r>
          </w:p>
        </w:tc>
        <w:tc>
          <w:tcPr>
            <w:tcW w:w="52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5DC2370" w14:textId="77777777" w:rsidR="00A248B2" w:rsidRPr="00B473F7" w:rsidRDefault="00A248B2" w:rsidP="00A248B2">
            <w:pPr>
              <w:tabs>
                <w:tab w:val="right" w:pos="435"/>
                <w:tab w:val="left" w:pos="705"/>
              </w:tabs>
              <w:spacing w:before="40" w:after="40"/>
              <w:rPr>
                <w:rFonts w:ascii="Arial" w:hAnsi="Arial" w:cs="Arial"/>
              </w:rPr>
            </w:pPr>
            <w:bookmarkStart w:id="35" w:name="_Hlk61079786"/>
            <w:r w:rsidRPr="00B473F7">
              <w:rPr>
                <w:rFonts w:ascii="Arial" w:hAnsi="Arial" w:cs="Arial"/>
              </w:rPr>
              <w:t xml:space="preserve">Indigent Defense Grant Program </w:t>
            </w:r>
            <w:bookmarkEnd w:id="35"/>
            <w:r w:rsidRPr="00B473F7">
              <w:rPr>
                <w:rFonts w:ascii="Arial" w:hAnsi="Arial" w:cs="Arial"/>
              </w:rPr>
              <w:t>Application Package</w:t>
            </w:r>
          </w:p>
        </w:tc>
        <w:tc>
          <w:tcPr>
            <w:tcW w:w="2167" w:type="dxa"/>
            <w:tcBorders>
              <w:top w:val="single" w:sz="4" w:space="0" w:color="auto"/>
              <w:left w:val="single" w:sz="4" w:space="0" w:color="auto"/>
              <w:bottom w:val="single" w:sz="4" w:space="0" w:color="auto"/>
            </w:tcBorders>
            <w:vAlign w:val="center"/>
          </w:tcPr>
          <w:p w14:paraId="694839D4" w14:textId="77777777" w:rsidR="00A248B2" w:rsidRPr="00B473F7" w:rsidRDefault="00A248B2" w:rsidP="00A248B2">
            <w:pPr>
              <w:tabs>
                <w:tab w:val="right" w:pos="345"/>
                <w:tab w:val="right" w:pos="435"/>
                <w:tab w:val="left" w:pos="705"/>
              </w:tabs>
              <w:spacing w:before="20" w:after="20"/>
              <w:jc w:val="center"/>
              <w:rPr>
                <w:rFonts w:ascii="Arial" w:hAnsi="Arial" w:cs="Arial"/>
              </w:rPr>
            </w:pPr>
            <w:r w:rsidRPr="00B473F7">
              <w:rPr>
                <w:rFonts w:ascii="Arial" w:hAnsi="Arial" w:cs="Arial"/>
              </w:rPr>
              <w:t>x</w:t>
            </w:r>
          </w:p>
        </w:tc>
      </w:tr>
      <w:tr w:rsidR="00A248B2" w:rsidRPr="00251CB5" w14:paraId="76DF6D8F" w14:textId="77777777" w:rsidTr="00827D5B">
        <w:trPr>
          <w:cantSplit/>
          <w:trHeight w:hRule="exact" w:val="346"/>
        </w:trPr>
        <w:tc>
          <w:tcPr>
            <w:tcW w:w="2788" w:type="dxa"/>
            <w:tcBorders>
              <w:top w:val="single" w:sz="4" w:space="0" w:color="auto"/>
              <w:bottom w:val="single" w:sz="4" w:space="0" w:color="auto"/>
              <w:right w:val="single" w:sz="4" w:space="0" w:color="auto"/>
            </w:tcBorders>
            <w:shd w:val="clear" w:color="auto" w:fill="auto"/>
            <w:vAlign w:val="center"/>
          </w:tcPr>
          <w:p w14:paraId="221B8B1F" w14:textId="77777777" w:rsidR="00A248B2" w:rsidRPr="00B473F7" w:rsidRDefault="00A248B2" w:rsidP="00A248B2">
            <w:pPr>
              <w:tabs>
                <w:tab w:val="left" w:pos="1770"/>
              </w:tabs>
              <w:spacing w:before="40" w:after="40"/>
              <w:ind w:right="-114"/>
              <w:rPr>
                <w:rFonts w:ascii="Arial" w:hAnsi="Arial" w:cs="Arial"/>
              </w:rPr>
            </w:pPr>
            <w:r w:rsidRPr="00B473F7">
              <w:rPr>
                <w:rFonts w:ascii="Arial" w:hAnsi="Arial" w:cs="Arial"/>
              </w:rPr>
              <w:t>Attachment 2</w:t>
            </w:r>
          </w:p>
        </w:tc>
        <w:tc>
          <w:tcPr>
            <w:tcW w:w="52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B4ED78" w14:textId="77777777" w:rsidR="00A248B2" w:rsidRPr="00B473F7" w:rsidRDefault="00A248B2" w:rsidP="00A248B2">
            <w:pPr>
              <w:tabs>
                <w:tab w:val="right" w:pos="435"/>
                <w:tab w:val="left" w:pos="705"/>
              </w:tabs>
              <w:spacing w:before="40" w:after="40"/>
              <w:rPr>
                <w:rFonts w:ascii="Arial" w:hAnsi="Arial" w:cs="Arial"/>
              </w:rPr>
            </w:pPr>
            <w:r w:rsidRPr="00B473F7">
              <w:rPr>
                <w:rFonts w:ascii="Arial" w:hAnsi="Arial" w:cs="Arial"/>
              </w:rPr>
              <w:t>Indigent Defense Grant Program Evaluation Guidelines</w:t>
            </w:r>
          </w:p>
        </w:tc>
        <w:tc>
          <w:tcPr>
            <w:tcW w:w="2167" w:type="dxa"/>
            <w:tcBorders>
              <w:top w:val="single" w:sz="4" w:space="0" w:color="auto"/>
              <w:left w:val="single" w:sz="4" w:space="0" w:color="auto"/>
              <w:bottom w:val="single" w:sz="4" w:space="0" w:color="auto"/>
            </w:tcBorders>
            <w:vAlign w:val="center"/>
          </w:tcPr>
          <w:p w14:paraId="5906D9D4" w14:textId="77777777" w:rsidR="00A248B2" w:rsidRPr="00B473F7" w:rsidRDefault="00A248B2" w:rsidP="00A248B2">
            <w:pPr>
              <w:tabs>
                <w:tab w:val="right" w:pos="345"/>
                <w:tab w:val="right" w:pos="435"/>
                <w:tab w:val="left" w:pos="705"/>
              </w:tabs>
              <w:spacing w:before="20" w:after="20"/>
              <w:jc w:val="center"/>
              <w:rPr>
                <w:rFonts w:ascii="Arial" w:hAnsi="Arial" w:cs="Arial"/>
              </w:rPr>
            </w:pPr>
            <w:r w:rsidRPr="00B473F7">
              <w:rPr>
                <w:rFonts w:ascii="Arial" w:hAnsi="Arial" w:cs="Arial"/>
              </w:rPr>
              <w:t>x</w:t>
            </w:r>
          </w:p>
        </w:tc>
      </w:tr>
      <w:tr w:rsidR="00A248B2" w:rsidRPr="001123FA" w14:paraId="2C197429" w14:textId="77777777" w:rsidTr="00827D5B">
        <w:trPr>
          <w:cantSplit/>
          <w:trHeight w:hRule="exact" w:val="264"/>
        </w:trPr>
        <w:tc>
          <w:tcPr>
            <w:tcW w:w="10237" w:type="dxa"/>
            <w:gridSpan w:val="8"/>
            <w:tcBorders>
              <w:top w:val="single" w:sz="4" w:space="0" w:color="auto"/>
              <w:bottom w:val="single" w:sz="4" w:space="0" w:color="auto"/>
            </w:tcBorders>
            <w:vAlign w:val="center"/>
          </w:tcPr>
          <w:p w14:paraId="747AF517" w14:textId="77777777" w:rsidR="00A248B2" w:rsidRPr="001123FA" w:rsidRDefault="00A248B2" w:rsidP="00A248B2">
            <w:pPr>
              <w:ind w:left="274" w:right="72" w:hanging="274"/>
              <w:rPr>
                <w:rFonts w:ascii="Arial" w:hAnsi="Arial" w:cs="Arial"/>
                <w:i/>
                <w:caps/>
              </w:rPr>
            </w:pPr>
          </w:p>
        </w:tc>
      </w:tr>
      <w:tr w:rsidR="00A248B2" w:rsidRPr="001123FA" w14:paraId="35080A26" w14:textId="77777777" w:rsidTr="00827D5B">
        <w:trPr>
          <w:cantSplit/>
          <w:trHeight w:hRule="exact" w:val="264"/>
        </w:trPr>
        <w:tc>
          <w:tcPr>
            <w:tcW w:w="10237" w:type="dxa"/>
            <w:gridSpan w:val="8"/>
            <w:tcBorders>
              <w:top w:val="single" w:sz="4" w:space="0" w:color="auto"/>
              <w:bottom w:val="single" w:sz="4" w:space="0" w:color="auto"/>
            </w:tcBorders>
            <w:vAlign w:val="center"/>
          </w:tcPr>
          <w:p w14:paraId="678A05A9" w14:textId="77777777" w:rsidR="00A248B2" w:rsidRPr="001123FA" w:rsidRDefault="00A248B2" w:rsidP="00A248B2">
            <w:pPr>
              <w:ind w:left="274" w:right="72" w:hanging="274"/>
              <w:jc w:val="center"/>
              <w:rPr>
                <w:rFonts w:ascii="Arial" w:hAnsi="Arial" w:cs="Arial"/>
                <w:b/>
                <w:caps/>
              </w:rPr>
            </w:pPr>
            <w:r w:rsidRPr="001123FA">
              <w:rPr>
                <w:rFonts w:ascii="Arial" w:hAnsi="Arial" w:cs="Arial"/>
                <w:b/>
                <w:caps/>
              </w:rPr>
              <w:t>CONTRACTOR</w:t>
            </w:r>
          </w:p>
        </w:tc>
      </w:tr>
      <w:tr w:rsidR="00A248B2" w:rsidRPr="001123FA" w14:paraId="384D3A99" w14:textId="77777777" w:rsidTr="00827D5B">
        <w:trPr>
          <w:cantSplit/>
          <w:trHeight w:hRule="exact" w:val="190"/>
        </w:trPr>
        <w:tc>
          <w:tcPr>
            <w:tcW w:w="10237" w:type="dxa"/>
            <w:gridSpan w:val="8"/>
            <w:tcBorders>
              <w:top w:val="single" w:sz="4" w:space="0" w:color="auto"/>
            </w:tcBorders>
          </w:tcPr>
          <w:p w14:paraId="107A20E9" w14:textId="77777777" w:rsidR="00A248B2" w:rsidRPr="001123FA" w:rsidRDefault="00A248B2" w:rsidP="00A248B2">
            <w:pPr>
              <w:ind w:left="-30"/>
              <w:rPr>
                <w:rFonts w:ascii="Arial" w:hAnsi="Arial" w:cs="Arial"/>
                <w:sz w:val="16"/>
              </w:rPr>
            </w:pPr>
            <w:r w:rsidRPr="001123FA">
              <w:rPr>
                <w:rFonts w:ascii="Arial" w:hAnsi="Arial" w:cs="Arial"/>
                <w:sz w:val="16"/>
              </w:rPr>
              <w:t>CONTRACTOR NAME (if other than an individual, state whether a corporation, partnership, etc.)</w:t>
            </w:r>
          </w:p>
        </w:tc>
      </w:tr>
      <w:tr w:rsidR="00A248B2" w:rsidRPr="001123FA" w14:paraId="468AC55A" w14:textId="77777777" w:rsidTr="00827D5B">
        <w:trPr>
          <w:cantSplit/>
          <w:trHeight w:hRule="exact" w:val="253"/>
        </w:trPr>
        <w:tc>
          <w:tcPr>
            <w:tcW w:w="10237" w:type="dxa"/>
            <w:gridSpan w:val="8"/>
            <w:tcBorders>
              <w:bottom w:val="single" w:sz="4" w:space="0" w:color="auto"/>
            </w:tcBorders>
            <w:vAlign w:val="center"/>
          </w:tcPr>
          <w:p w14:paraId="05CDE304" w14:textId="77777777" w:rsidR="00A248B2" w:rsidRPr="001123FA" w:rsidRDefault="00A248B2" w:rsidP="00A248B2">
            <w:pPr>
              <w:ind w:left="-30"/>
              <w:rPr>
                <w:rFonts w:ascii="Arial" w:hAnsi="Arial" w:cs="Arial"/>
                <w:b/>
                <w:color w:val="000000" w:themeColor="text1"/>
              </w:rPr>
            </w:pPr>
            <w:r w:rsidRPr="001123FA">
              <w:rPr>
                <w:rFonts w:ascii="Arial" w:hAnsi="Arial" w:cs="Arial"/>
                <w:b/>
                <w:color w:val="000000" w:themeColor="text1"/>
              </w:rPr>
              <w:t>GRANTEE NAME</w:t>
            </w:r>
          </w:p>
        </w:tc>
      </w:tr>
      <w:tr w:rsidR="00A248B2" w:rsidRPr="001123FA" w14:paraId="0D111791" w14:textId="77777777" w:rsidTr="00827D5B">
        <w:trPr>
          <w:cantSplit/>
          <w:trHeight w:hRule="exact" w:val="190"/>
        </w:trPr>
        <w:tc>
          <w:tcPr>
            <w:tcW w:w="3575" w:type="dxa"/>
            <w:gridSpan w:val="3"/>
            <w:tcBorders>
              <w:top w:val="single" w:sz="4" w:space="0" w:color="auto"/>
              <w:right w:val="single" w:sz="4" w:space="0" w:color="auto"/>
            </w:tcBorders>
          </w:tcPr>
          <w:p w14:paraId="54C1F0AD" w14:textId="77777777" w:rsidR="00A248B2" w:rsidRPr="001123FA" w:rsidRDefault="00A248B2" w:rsidP="00A248B2">
            <w:pPr>
              <w:ind w:left="-29"/>
              <w:rPr>
                <w:rFonts w:ascii="Arial" w:hAnsi="Arial" w:cs="Arial"/>
                <w:sz w:val="12"/>
              </w:rPr>
            </w:pPr>
            <w:r w:rsidRPr="001123FA">
              <w:rPr>
                <w:rFonts w:ascii="Arial" w:hAnsi="Arial" w:cs="Arial"/>
                <w:sz w:val="18"/>
              </w:rPr>
              <w:t>CONTRACTOR BUSINESS ADDRESS</w:t>
            </w:r>
          </w:p>
        </w:tc>
        <w:tc>
          <w:tcPr>
            <w:tcW w:w="2468" w:type="dxa"/>
            <w:gridSpan w:val="2"/>
            <w:tcBorders>
              <w:top w:val="single" w:sz="4" w:space="0" w:color="auto"/>
              <w:left w:val="single" w:sz="4" w:space="0" w:color="auto"/>
              <w:right w:val="single" w:sz="4" w:space="0" w:color="auto"/>
            </w:tcBorders>
          </w:tcPr>
          <w:p w14:paraId="2F3AF4AA" w14:textId="77777777" w:rsidR="00A248B2" w:rsidRPr="001123FA" w:rsidRDefault="00A248B2" w:rsidP="00A248B2">
            <w:pPr>
              <w:ind w:left="-29"/>
              <w:rPr>
                <w:rFonts w:ascii="Arial" w:hAnsi="Arial" w:cs="Arial"/>
                <w:sz w:val="12"/>
              </w:rPr>
            </w:pPr>
            <w:r w:rsidRPr="001123FA">
              <w:rPr>
                <w:rFonts w:ascii="Arial" w:hAnsi="Arial" w:cs="Arial"/>
                <w:sz w:val="18"/>
              </w:rPr>
              <w:t>CITY</w:t>
            </w:r>
          </w:p>
        </w:tc>
        <w:tc>
          <w:tcPr>
            <w:tcW w:w="1969" w:type="dxa"/>
            <w:tcBorders>
              <w:top w:val="single" w:sz="4" w:space="0" w:color="auto"/>
              <w:left w:val="single" w:sz="4" w:space="0" w:color="auto"/>
              <w:right w:val="single" w:sz="4" w:space="0" w:color="auto"/>
            </w:tcBorders>
          </w:tcPr>
          <w:p w14:paraId="03C8F31B" w14:textId="77777777" w:rsidR="00A248B2" w:rsidRPr="001123FA" w:rsidRDefault="00A248B2" w:rsidP="00A248B2">
            <w:pPr>
              <w:ind w:left="-29"/>
              <w:rPr>
                <w:rFonts w:ascii="Arial" w:hAnsi="Arial" w:cs="Arial"/>
                <w:sz w:val="12"/>
              </w:rPr>
            </w:pPr>
            <w:r w:rsidRPr="001123FA">
              <w:rPr>
                <w:rFonts w:ascii="Arial" w:hAnsi="Arial" w:cs="Arial"/>
                <w:sz w:val="18"/>
              </w:rPr>
              <w:t>STATE</w:t>
            </w:r>
          </w:p>
        </w:tc>
        <w:tc>
          <w:tcPr>
            <w:tcW w:w="2224" w:type="dxa"/>
            <w:gridSpan w:val="2"/>
            <w:tcBorders>
              <w:top w:val="single" w:sz="4" w:space="0" w:color="auto"/>
              <w:left w:val="single" w:sz="4" w:space="0" w:color="auto"/>
            </w:tcBorders>
          </w:tcPr>
          <w:p w14:paraId="4F230203" w14:textId="77777777" w:rsidR="00A248B2" w:rsidRPr="001123FA" w:rsidRDefault="00A248B2" w:rsidP="00A248B2">
            <w:pPr>
              <w:ind w:left="-29"/>
              <w:rPr>
                <w:rFonts w:ascii="Arial" w:hAnsi="Arial" w:cs="Arial"/>
                <w:sz w:val="12"/>
              </w:rPr>
            </w:pPr>
            <w:r w:rsidRPr="001123FA">
              <w:rPr>
                <w:rFonts w:ascii="Arial" w:hAnsi="Arial" w:cs="Arial"/>
                <w:sz w:val="18"/>
              </w:rPr>
              <w:t>ZIP</w:t>
            </w:r>
          </w:p>
        </w:tc>
      </w:tr>
      <w:tr w:rsidR="00A248B2" w:rsidRPr="001123FA" w14:paraId="63A82C92" w14:textId="77777777" w:rsidTr="00827D5B">
        <w:trPr>
          <w:cantSplit/>
          <w:trHeight w:hRule="exact" w:val="253"/>
        </w:trPr>
        <w:tc>
          <w:tcPr>
            <w:tcW w:w="3575" w:type="dxa"/>
            <w:gridSpan w:val="3"/>
            <w:tcBorders>
              <w:bottom w:val="single" w:sz="4" w:space="0" w:color="auto"/>
              <w:right w:val="single" w:sz="4" w:space="0" w:color="auto"/>
            </w:tcBorders>
            <w:vAlign w:val="center"/>
          </w:tcPr>
          <w:p w14:paraId="63C1CD6C" w14:textId="77777777" w:rsidR="00A248B2" w:rsidRPr="00251CB5" w:rsidRDefault="00A248B2" w:rsidP="00A248B2">
            <w:pPr>
              <w:ind w:left="-30"/>
              <w:rPr>
                <w:rFonts w:ascii="Arial" w:hAnsi="Arial" w:cs="Arial"/>
                <w:color w:val="00B050"/>
              </w:rPr>
            </w:pPr>
            <w:r>
              <w:rPr>
                <w:rFonts w:ascii="Arial" w:hAnsi="Arial" w:cs="Arial"/>
                <w:color w:val="00B050"/>
              </w:rPr>
              <w:t>xxx</w:t>
            </w:r>
          </w:p>
        </w:tc>
        <w:tc>
          <w:tcPr>
            <w:tcW w:w="2468" w:type="dxa"/>
            <w:gridSpan w:val="2"/>
            <w:tcBorders>
              <w:left w:val="single" w:sz="4" w:space="0" w:color="auto"/>
              <w:bottom w:val="single" w:sz="4" w:space="0" w:color="auto"/>
              <w:right w:val="single" w:sz="4" w:space="0" w:color="auto"/>
            </w:tcBorders>
            <w:vAlign w:val="center"/>
          </w:tcPr>
          <w:p w14:paraId="1CF28778" w14:textId="77777777" w:rsidR="00A248B2" w:rsidRPr="00236B6B" w:rsidRDefault="00A248B2" w:rsidP="00A248B2">
            <w:pPr>
              <w:ind w:left="-30"/>
              <w:rPr>
                <w:rFonts w:ascii="Arial" w:hAnsi="Arial" w:cs="Arial"/>
                <w:color w:val="000000" w:themeColor="text1"/>
              </w:rPr>
            </w:pPr>
            <w:r w:rsidRPr="00251CB5">
              <w:rPr>
                <w:rFonts w:ascii="Arial" w:hAnsi="Arial" w:cs="Arial"/>
                <w:color w:val="00B050"/>
              </w:rPr>
              <w:t>xxx</w:t>
            </w:r>
          </w:p>
        </w:tc>
        <w:tc>
          <w:tcPr>
            <w:tcW w:w="1969" w:type="dxa"/>
            <w:tcBorders>
              <w:left w:val="single" w:sz="4" w:space="0" w:color="auto"/>
              <w:bottom w:val="single" w:sz="4" w:space="0" w:color="auto"/>
              <w:right w:val="single" w:sz="4" w:space="0" w:color="auto"/>
            </w:tcBorders>
            <w:vAlign w:val="center"/>
          </w:tcPr>
          <w:p w14:paraId="1F43DB44" w14:textId="77777777" w:rsidR="00A248B2" w:rsidRPr="001123FA" w:rsidRDefault="00A248B2" w:rsidP="00A248B2">
            <w:pPr>
              <w:ind w:left="-30"/>
              <w:jc w:val="center"/>
              <w:rPr>
                <w:rFonts w:ascii="Arial" w:hAnsi="Arial" w:cs="Arial"/>
                <w:color w:val="000000" w:themeColor="text1"/>
              </w:rPr>
            </w:pPr>
            <w:r>
              <w:rPr>
                <w:rFonts w:ascii="Arial" w:hAnsi="Arial" w:cs="Arial"/>
                <w:color w:val="00B050"/>
              </w:rPr>
              <w:t>xx</w:t>
            </w:r>
          </w:p>
        </w:tc>
        <w:tc>
          <w:tcPr>
            <w:tcW w:w="2224" w:type="dxa"/>
            <w:gridSpan w:val="2"/>
            <w:tcBorders>
              <w:left w:val="single" w:sz="4" w:space="0" w:color="auto"/>
              <w:bottom w:val="single" w:sz="4" w:space="0" w:color="auto"/>
            </w:tcBorders>
            <w:vAlign w:val="center"/>
          </w:tcPr>
          <w:p w14:paraId="093F7CEC" w14:textId="77777777" w:rsidR="00A248B2" w:rsidRPr="001123FA" w:rsidRDefault="00A248B2" w:rsidP="00A248B2">
            <w:pPr>
              <w:ind w:left="-30"/>
              <w:rPr>
                <w:rFonts w:ascii="Arial" w:hAnsi="Arial" w:cs="Arial"/>
                <w:color w:val="000000" w:themeColor="text1"/>
              </w:rPr>
            </w:pPr>
            <w:r>
              <w:rPr>
                <w:rFonts w:ascii="Arial" w:hAnsi="Arial" w:cs="Arial"/>
                <w:color w:val="00B050"/>
              </w:rPr>
              <w:t>xxx</w:t>
            </w:r>
          </w:p>
        </w:tc>
      </w:tr>
      <w:tr w:rsidR="00A248B2" w:rsidRPr="001123FA" w14:paraId="5EE63738" w14:textId="77777777" w:rsidTr="00827D5B">
        <w:trPr>
          <w:cantSplit/>
          <w:trHeight w:hRule="exact" w:val="190"/>
        </w:trPr>
        <w:tc>
          <w:tcPr>
            <w:tcW w:w="3575" w:type="dxa"/>
            <w:gridSpan w:val="3"/>
            <w:tcBorders>
              <w:top w:val="single" w:sz="4" w:space="0" w:color="auto"/>
              <w:right w:val="single" w:sz="4" w:space="0" w:color="auto"/>
            </w:tcBorders>
          </w:tcPr>
          <w:p w14:paraId="45C2B7C7" w14:textId="77777777" w:rsidR="00A248B2" w:rsidRPr="001123FA" w:rsidRDefault="00A248B2" w:rsidP="00A248B2">
            <w:pPr>
              <w:ind w:left="-30"/>
              <w:rPr>
                <w:rFonts w:ascii="Arial" w:hAnsi="Arial" w:cs="Arial"/>
                <w:sz w:val="12"/>
              </w:rPr>
            </w:pPr>
            <w:r w:rsidRPr="001123FA">
              <w:rPr>
                <w:rFonts w:ascii="Arial" w:hAnsi="Arial" w:cs="Arial"/>
                <w:sz w:val="18"/>
              </w:rPr>
              <w:t>PRINTED NAME OF PERSON SIGNING</w:t>
            </w:r>
          </w:p>
        </w:tc>
        <w:tc>
          <w:tcPr>
            <w:tcW w:w="6661" w:type="dxa"/>
            <w:gridSpan w:val="5"/>
            <w:tcBorders>
              <w:top w:val="single" w:sz="4" w:space="0" w:color="auto"/>
              <w:left w:val="single" w:sz="4" w:space="0" w:color="auto"/>
            </w:tcBorders>
          </w:tcPr>
          <w:p w14:paraId="5A1125DB" w14:textId="77777777" w:rsidR="00A248B2" w:rsidRPr="001123FA" w:rsidRDefault="00A248B2" w:rsidP="00A248B2">
            <w:pPr>
              <w:ind w:left="-30"/>
              <w:rPr>
                <w:rFonts w:ascii="Arial" w:hAnsi="Arial" w:cs="Arial"/>
                <w:sz w:val="12"/>
              </w:rPr>
            </w:pPr>
            <w:r w:rsidRPr="001123FA">
              <w:rPr>
                <w:rFonts w:ascii="Arial" w:hAnsi="Arial" w:cs="Arial"/>
                <w:sz w:val="18"/>
              </w:rPr>
              <w:t>TITLE</w:t>
            </w:r>
          </w:p>
        </w:tc>
      </w:tr>
      <w:tr w:rsidR="00A248B2" w:rsidRPr="00236B6B" w14:paraId="43A5A22F" w14:textId="77777777" w:rsidTr="00827D5B">
        <w:trPr>
          <w:cantSplit/>
          <w:trHeight w:hRule="exact" w:val="253"/>
        </w:trPr>
        <w:tc>
          <w:tcPr>
            <w:tcW w:w="3575" w:type="dxa"/>
            <w:gridSpan w:val="3"/>
            <w:tcBorders>
              <w:bottom w:val="single" w:sz="4" w:space="0" w:color="auto"/>
              <w:right w:val="single" w:sz="4" w:space="0" w:color="auto"/>
            </w:tcBorders>
            <w:vAlign w:val="center"/>
          </w:tcPr>
          <w:p w14:paraId="40E1586E" w14:textId="77777777" w:rsidR="00A248B2" w:rsidRPr="001123FA" w:rsidRDefault="00A248B2" w:rsidP="00A248B2">
            <w:pPr>
              <w:ind w:left="-30"/>
              <w:rPr>
                <w:rFonts w:ascii="Arial" w:hAnsi="Arial" w:cs="Arial"/>
                <w:color w:val="000000" w:themeColor="text1"/>
              </w:rPr>
            </w:pPr>
            <w:r>
              <w:rPr>
                <w:rFonts w:ascii="Arial" w:hAnsi="Arial" w:cs="Arial"/>
                <w:color w:val="00B050"/>
              </w:rPr>
              <w:t>xxx</w:t>
            </w:r>
          </w:p>
        </w:tc>
        <w:tc>
          <w:tcPr>
            <w:tcW w:w="6661" w:type="dxa"/>
            <w:gridSpan w:val="5"/>
            <w:tcBorders>
              <w:left w:val="single" w:sz="4" w:space="0" w:color="auto"/>
              <w:bottom w:val="single" w:sz="4" w:space="0" w:color="auto"/>
            </w:tcBorders>
            <w:vAlign w:val="center"/>
          </w:tcPr>
          <w:p w14:paraId="200A3BD2" w14:textId="77777777" w:rsidR="00A248B2" w:rsidRPr="00236B6B" w:rsidRDefault="00A248B2" w:rsidP="00A248B2">
            <w:pPr>
              <w:ind w:left="-30"/>
              <w:rPr>
                <w:rFonts w:ascii="Arial" w:hAnsi="Arial" w:cs="Arial"/>
                <w:color w:val="000000" w:themeColor="text1"/>
              </w:rPr>
            </w:pPr>
            <w:r>
              <w:rPr>
                <w:rFonts w:ascii="Arial" w:hAnsi="Arial" w:cs="Arial"/>
                <w:color w:val="00B050"/>
              </w:rPr>
              <w:t>xxx</w:t>
            </w:r>
          </w:p>
        </w:tc>
      </w:tr>
      <w:tr w:rsidR="00A248B2" w:rsidRPr="001123FA" w14:paraId="0F616581" w14:textId="77777777" w:rsidTr="00827D5B">
        <w:trPr>
          <w:cantSplit/>
          <w:trHeight w:hRule="exact" w:val="190"/>
        </w:trPr>
        <w:tc>
          <w:tcPr>
            <w:tcW w:w="3575" w:type="dxa"/>
            <w:gridSpan w:val="3"/>
            <w:tcBorders>
              <w:top w:val="single" w:sz="4" w:space="0" w:color="auto"/>
              <w:right w:val="single" w:sz="4" w:space="0" w:color="auto"/>
            </w:tcBorders>
          </w:tcPr>
          <w:p w14:paraId="444BB612" w14:textId="77777777" w:rsidR="00A248B2" w:rsidRPr="001123FA" w:rsidRDefault="00A248B2" w:rsidP="00A248B2">
            <w:pPr>
              <w:ind w:left="-30"/>
              <w:rPr>
                <w:rFonts w:ascii="Arial" w:hAnsi="Arial" w:cs="Arial"/>
                <w:sz w:val="12"/>
              </w:rPr>
            </w:pPr>
            <w:r w:rsidRPr="001123FA">
              <w:rPr>
                <w:rFonts w:ascii="Arial" w:hAnsi="Arial" w:cs="Arial"/>
                <w:sz w:val="18"/>
              </w:rPr>
              <w:t>CONTRACTOR AUTHORIZED SIGNATURE</w:t>
            </w:r>
          </w:p>
        </w:tc>
        <w:tc>
          <w:tcPr>
            <w:tcW w:w="6661" w:type="dxa"/>
            <w:gridSpan w:val="5"/>
            <w:tcBorders>
              <w:top w:val="single" w:sz="4" w:space="0" w:color="auto"/>
              <w:left w:val="single" w:sz="4" w:space="0" w:color="auto"/>
            </w:tcBorders>
          </w:tcPr>
          <w:p w14:paraId="2794B7F1" w14:textId="77777777" w:rsidR="00A248B2" w:rsidRPr="001123FA" w:rsidRDefault="00A248B2" w:rsidP="00A248B2">
            <w:pPr>
              <w:ind w:left="-30"/>
              <w:rPr>
                <w:rFonts w:ascii="Arial" w:hAnsi="Arial" w:cs="Arial"/>
                <w:sz w:val="12"/>
              </w:rPr>
            </w:pPr>
            <w:r w:rsidRPr="001123FA">
              <w:rPr>
                <w:rFonts w:ascii="Arial" w:hAnsi="Arial" w:cs="Arial"/>
                <w:sz w:val="18"/>
              </w:rPr>
              <w:t>DATE SIGNED</w:t>
            </w:r>
          </w:p>
        </w:tc>
      </w:tr>
      <w:tr w:rsidR="00A248B2" w:rsidRPr="001123FA" w14:paraId="0598B4AE" w14:textId="77777777" w:rsidTr="00827D5B">
        <w:trPr>
          <w:cantSplit/>
          <w:trHeight w:hRule="exact" w:val="381"/>
        </w:trPr>
        <w:tc>
          <w:tcPr>
            <w:tcW w:w="3575" w:type="dxa"/>
            <w:gridSpan w:val="3"/>
            <w:tcBorders>
              <w:bottom w:val="single" w:sz="4" w:space="0" w:color="auto"/>
              <w:right w:val="single" w:sz="4" w:space="0" w:color="auto"/>
            </w:tcBorders>
            <w:vAlign w:val="center"/>
          </w:tcPr>
          <w:p w14:paraId="267FCE3F" w14:textId="77777777" w:rsidR="00A248B2" w:rsidRPr="001123FA" w:rsidRDefault="00A248B2" w:rsidP="00A248B2">
            <w:pPr>
              <w:ind w:left="-30"/>
              <w:rPr>
                <w:rFonts w:ascii="Arial" w:hAnsi="Arial" w:cs="Arial"/>
                <w:color w:val="000000" w:themeColor="text1"/>
              </w:rPr>
            </w:pPr>
            <w:r w:rsidRPr="001123FA">
              <w:rPr>
                <w:rFonts w:ascii="Arial" w:hAnsi="Arial" w:cs="Arial"/>
                <w:sz w:val="28"/>
                <w:szCs w:val="28"/>
              </w:rPr>
              <w:sym w:font="Wingdings" w:char="F03F"/>
            </w:r>
          </w:p>
        </w:tc>
        <w:tc>
          <w:tcPr>
            <w:tcW w:w="6661" w:type="dxa"/>
            <w:gridSpan w:val="5"/>
            <w:tcBorders>
              <w:left w:val="single" w:sz="4" w:space="0" w:color="auto"/>
              <w:bottom w:val="single" w:sz="4" w:space="0" w:color="auto"/>
            </w:tcBorders>
            <w:vAlign w:val="center"/>
          </w:tcPr>
          <w:p w14:paraId="10180C33" w14:textId="77777777" w:rsidR="00A248B2" w:rsidRPr="001123FA" w:rsidRDefault="00A248B2" w:rsidP="00A248B2">
            <w:pPr>
              <w:ind w:left="-30"/>
              <w:rPr>
                <w:rFonts w:ascii="Arial" w:hAnsi="Arial" w:cs="Arial"/>
                <w:b/>
                <w:color w:val="000000" w:themeColor="text1"/>
              </w:rPr>
            </w:pPr>
          </w:p>
        </w:tc>
      </w:tr>
      <w:tr w:rsidR="00A248B2" w:rsidRPr="001123FA" w14:paraId="29D757AD" w14:textId="77777777" w:rsidTr="00827D5B">
        <w:trPr>
          <w:cantSplit/>
          <w:trHeight w:hRule="exact" w:val="264"/>
        </w:trPr>
        <w:tc>
          <w:tcPr>
            <w:tcW w:w="10237" w:type="dxa"/>
            <w:gridSpan w:val="8"/>
            <w:tcBorders>
              <w:top w:val="single" w:sz="4" w:space="0" w:color="auto"/>
              <w:bottom w:val="single" w:sz="4" w:space="0" w:color="auto"/>
            </w:tcBorders>
            <w:vAlign w:val="center"/>
          </w:tcPr>
          <w:p w14:paraId="4E583ADF" w14:textId="77777777" w:rsidR="00A248B2" w:rsidRPr="001123FA" w:rsidRDefault="00A248B2" w:rsidP="00A248B2">
            <w:pPr>
              <w:ind w:left="274" w:right="72" w:hanging="274"/>
              <w:jc w:val="center"/>
              <w:rPr>
                <w:rFonts w:ascii="Arial" w:hAnsi="Arial" w:cs="Arial"/>
                <w:b/>
                <w:caps/>
              </w:rPr>
            </w:pPr>
            <w:r>
              <w:rPr>
                <w:rFonts w:ascii="Arial" w:hAnsi="Arial" w:cs="Arial"/>
                <w:b/>
                <w:caps/>
              </w:rPr>
              <w:t xml:space="preserve">STATE OF CALIFORNIA </w:t>
            </w:r>
          </w:p>
        </w:tc>
      </w:tr>
      <w:tr w:rsidR="00A248B2" w:rsidRPr="001123FA" w14:paraId="76B33CD5" w14:textId="77777777" w:rsidTr="00827D5B">
        <w:trPr>
          <w:cantSplit/>
          <w:trHeight w:hRule="exact" w:val="190"/>
        </w:trPr>
        <w:tc>
          <w:tcPr>
            <w:tcW w:w="10237" w:type="dxa"/>
            <w:gridSpan w:val="8"/>
            <w:tcBorders>
              <w:top w:val="single" w:sz="4" w:space="0" w:color="auto"/>
            </w:tcBorders>
          </w:tcPr>
          <w:p w14:paraId="454B5972" w14:textId="77777777" w:rsidR="00A248B2" w:rsidRPr="001123FA" w:rsidRDefault="00A248B2" w:rsidP="00A248B2">
            <w:pPr>
              <w:ind w:left="-30"/>
              <w:rPr>
                <w:rFonts w:ascii="Arial" w:hAnsi="Arial" w:cs="Arial"/>
                <w:sz w:val="12"/>
              </w:rPr>
            </w:pPr>
            <w:r w:rsidRPr="001123FA">
              <w:rPr>
                <w:rFonts w:ascii="Arial" w:hAnsi="Arial" w:cs="Arial"/>
                <w:sz w:val="18"/>
              </w:rPr>
              <w:t>CONTRACTING AGENCY NAME</w:t>
            </w:r>
          </w:p>
        </w:tc>
      </w:tr>
      <w:tr w:rsidR="00A248B2" w:rsidRPr="001123FA" w14:paraId="6E3D2DCE" w14:textId="77777777" w:rsidTr="00827D5B">
        <w:trPr>
          <w:cantSplit/>
          <w:trHeight w:hRule="exact" w:val="304"/>
        </w:trPr>
        <w:tc>
          <w:tcPr>
            <w:tcW w:w="10237" w:type="dxa"/>
            <w:gridSpan w:val="8"/>
            <w:tcBorders>
              <w:bottom w:val="single" w:sz="4" w:space="0" w:color="auto"/>
            </w:tcBorders>
            <w:vAlign w:val="center"/>
          </w:tcPr>
          <w:p w14:paraId="5531B016" w14:textId="77777777" w:rsidR="00A248B2" w:rsidRPr="001123FA" w:rsidRDefault="00A248B2" w:rsidP="00A248B2">
            <w:pPr>
              <w:ind w:left="-30"/>
              <w:rPr>
                <w:rFonts w:ascii="Arial" w:hAnsi="Arial" w:cs="Arial"/>
                <w:b/>
                <w:color w:val="000000" w:themeColor="text1"/>
              </w:rPr>
            </w:pPr>
            <w:r w:rsidRPr="001123FA">
              <w:rPr>
                <w:rFonts w:ascii="Arial" w:hAnsi="Arial" w:cs="Arial"/>
                <w:b/>
                <w:color w:val="000000" w:themeColor="text1"/>
              </w:rPr>
              <w:t>BOARD OF STATE AND COMMUNITY CORRECTIONS</w:t>
            </w:r>
          </w:p>
        </w:tc>
      </w:tr>
      <w:tr w:rsidR="00A248B2" w:rsidRPr="001123FA" w14:paraId="3A23D9AA" w14:textId="77777777" w:rsidTr="00827D5B">
        <w:trPr>
          <w:cantSplit/>
          <w:trHeight w:hRule="exact" w:val="190"/>
        </w:trPr>
        <w:tc>
          <w:tcPr>
            <w:tcW w:w="3575" w:type="dxa"/>
            <w:gridSpan w:val="3"/>
            <w:tcBorders>
              <w:top w:val="single" w:sz="4" w:space="0" w:color="auto"/>
              <w:right w:val="single" w:sz="4" w:space="0" w:color="auto"/>
            </w:tcBorders>
          </w:tcPr>
          <w:p w14:paraId="3C1334AB" w14:textId="77777777" w:rsidR="00A248B2" w:rsidRPr="001123FA" w:rsidRDefault="00A248B2" w:rsidP="00A248B2">
            <w:pPr>
              <w:ind w:left="-29"/>
              <w:rPr>
                <w:rFonts w:ascii="Arial" w:hAnsi="Arial" w:cs="Arial"/>
                <w:sz w:val="12"/>
              </w:rPr>
            </w:pPr>
            <w:r w:rsidRPr="001123FA">
              <w:rPr>
                <w:rFonts w:ascii="Arial" w:hAnsi="Arial" w:cs="Arial"/>
                <w:sz w:val="18"/>
              </w:rPr>
              <w:t>CONTRACTING AGENCY ADDRESS</w:t>
            </w:r>
          </w:p>
        </w:tc>
        <w:tc>
          <w:tcPr>
            <w:tcW w:w="2468" w:type="dxa"/>
            <w:gridSpan w:val="2"/>
            <w:tcBorders>
              <w:top w:val="single" w:sz="4" w:space="0" w:color="auto"/>
              <w:left w:val="single" w:sz="4" w:space="0" w:color="auto"/>
              <w:right w:val="single" w:sz="4" w:space="0" w:color="auto"/>
            </w:tcBorders>
          </w:tcPr>
          <w:p w14:paraId="47D84F46" w14:textId="77777777" w:rsidR="00A248B2" w:rsidRPr="001123FA" w:rsidRDefault="00A248B2" w:rsidP="00A248B2">
            <w:pPr>
              <w:ind w:left="-29"/>
              <w:rPr>
                <w:rFonts w:ascii="Arial" w:hAnsi="Arial" w:cs="Arial"/>
                <w:sz w:val="12"/>
              </w:rPr>
            </w:pPr>
            <w:r w:rsidRPr="001123FA">
              <w:rPr>
                <w:rFonts w:ascii="Arial" w:hAnsi="Arial" w:cs="Arial"/>
                <w:sz w:val="18"/>
              </w:rPr>
              <w:t>CITY</w:t>
            </w:r>
          </w:p>
        </w:tc>
        <w:tc>
          <w:tcPr>
            <w:tcW w:w="1969" w:type="dxa"/>
            <w:tcBorders>
              <w:top w:val="single" w:sz="4" w:space="0" w:color="auto"/>
              <w:left w:val="single" w:sz="4" w:space="0" w:color="auto"/>
              <w:right w:val="single" w:sz="4" w:space="0" w:color="auto"/>
            </w:tcBorders>
          </w:tcPr>
          <w:p w14:paraId="50661163" w14:textId="77777777" w:rsidR="00A248B2" w:rsidRPr="001123FA" w:rsidRDefault="00A248B2" w:rsidP="00A248B2">
            <w:pPr>
              <w:ind w:left="-29"/>
              <w:rPr>
                <w:rFonts w:ascii="Arial" w:hAnsi="Arial" w:cs="Arial"/>
                <w:sz w:val="12"/>
              </w:rPr>
            </w:pPr>
            <w:r w:rsidRPr="001123FA">
              <w:rPr>
                <w:rFonts w:ascii="Arial" w:hAnsi="Arial" w:cs="Arial"/>
                <w:sz w:val="18"/>
              </w:rPr>
              <w:t>STATE</w:t>
            </w:r>
          </w:p>
        </w:tc>
        <w:tc>
          <w:tcPr>
            <w:tcW w:w="2224" w:type="dxa"/>
            <w:gridSpan w:val="2"/>
            <w:tcBorders>
              <w:top w:val="single" w:sz="4" w:space="0" w:color="auto"/>
              <w:left w:val="single" w:sz="4" w:space="0" w:color="auto"/>
            </w:tcBorders>
          </w:tcPr>
          <w:p w14:paraId="76B5DE73" w14:textId="77777777" w:rsidR="00A248B2" w:rsidRPr="001123FA" w:rsidRDefault="00A248B2" w:rsidP="00A248B2">
            <w:pPr>
              <w:ind w:left="-29"/>
              <w:rPr>
                <w:rFonts w:ascii="Arial" w:hAnsi="Arial" w:cs="Arial"/>
                <w:sz w:val="12"/>
              </w:rPr>
            </w:pPr>
            <w:r w:rsidRPr="001123FA">
              <w:rPr>
                <w:rFonts w:ascii="Arial" w:hAnsi="Arial" w:cs="Arial"/>
                <w:sz w:val="18"/>
              </w:rPr>
              <w:t>ZIP</w:t>
            </w:r>
          </w:p>
        </w:tc>
      </w:tr>
      <w:tr w:rsidR="00A248B2" w:rsidRPr="001123FA" w14:paraId="79CB7BC2" w14:textId="77777777" w:rsidTr="00827D5B">
        <w:trPr>
          <w:cantSplit/>
          <w:trHeight w:hRule="exact" w:val="253"/>
        </w:trPr>
        <w:tc>
          <w:tcPr>
            <w:tcW w:w="3575" w:type="dxa"/>
            <w:gridSpan w:val="3"/>
            <w:tcBorders>
              <w:bottom w:val="single" w:sz="4" w:space="0" w:color="auto"/>
              <w:right w:val="single" w:sz="4" w:space="0" w:color="auto"/>
            </w:tcBorders>
            <w:vAlign w:val="center"/>
          </w:tcPr>
          <w:p w14:paraId="0C621A37" w14:textId="77777777" w:rsidR="00A248B2" w:rsidRPr="001123FA" w:rsidRDefault="00A248B2" w:rsidP="00A248B2">
            <w:pPr>
              <w:ind w:left="-30"/>
              <w:rPr>
                <w:rFonts w:ascii="Arial" w:hAnsi="Arial" w:cs="Arial"/>
                <w:color w:val="000000" w:themeColor="text1"/>
              </w:rPr>
            </w:pPr>
            <w:r w:rsidRPr="001123FA">
              <w:rPr>
                <w:rFonts w:ascii="Arial" w:hAnsi="Arial" w:cs="Arial"/>
                <w:color w:val="000000" w:themeColor="text1"/>
              </w:rPr>
              <w:t>2590 Venture Oaks Way, S</w:t>
            </w:r>
            <w:r>
              <w:rPr>
                <w:rFonts w:ascii="Arial" w:hAnsi="Arial" w:cs="Arial"/>
                <w:color w:val="000000" w:themeColor="text1"/>
              </w:rPr>
              <w:t>uite</w:t>
            </w:r>
            <w:r w:rsidRPr="001123FA">
              <w:rPr>
                <w:rFonts w:ascii="Arial" w:hAnsi="Arial" w:cs="Arial"/>
                <w:color w:val="000000" w:themeColor="text1"/>
              </w:rPr>
              <w:t xml:space="preserve"> 200</w:t>
            </w:r>
          </w:p>
        </w:tc>
        <w:tc>
          <w:tcPr>
            <w:tcW w:w="2468" w:type="dxa"/>
            <w:gridSpan w:val="2"/>
            <w:tcBorders>
              <w:left w:val="single" w:sz="4" w:space="0" w:color="auto"/>
              <w:bottom w:val="single" w:sz="4" w:space="0" w:color="auto"/>
              <w:right w:val="single" w:sz="4" w:space="0" w:color="auto"/>
            </w:tcBorders>
            <w:vAlign w:val="center"/>
          </w:tcPr>
          <w:p w14:paraId="2A946016" w14:textId="77777777" w:rsidR="00A248B2" w:rsidRPr="001123FA" w:rsidRDefault="00A248B2" w:rsidP="00A248B2">
            <w:pPr>
              <w:ind w:left="-30"/>
              <w:rPr>
                <w:rFonts w:ascii="Arial" w:hAnsi="Arial" w:cs="Arial"/>
                <w:color w:val="000000" w:themeColor="text1"/>
              </w:rPr>
            </w:pPr>
            <w:r w:rsidRPr="001123FA">
              <w:rPr>
                <w:rFonts w:ascii="Arial" w:hAnsi="Arial" w:cs="Arial"/>
                <w:color w:val="000000" w:themeColor="text1"/>
              </w:rPr>
              <w:t>Sacramento</w:t>
            </w:r>
          </w:p>
        </w:tc>
        <w:tc>
          <w:tcPr>
            <w:tcW w:w="1969" w:type="dxa"/>
            <w:tcBorders>
              <w:left w:val="single" w:sz="4" w:space="0" w:color="auto"/>
              <w:bottom w:val="single" w:sz="4" w:space="0" w:color="auto"/>
              <w:right w:val="single" w:sz="4" w:space="0" w:color="auto"/>
            </w:tcBorders>
            <w:vAlign w:val="center"/>
          </w:tcPr>
          <w:p w14:paraId="1936F700" w14:textId="77777777" w:rsidR="00A248B2" w:rsidRPr="001123FA" w:rsidRDefault="00A248B2" w:rsidP="00A248B2">
            <w:pPr>
              <w:ind w:left="-30"/>
              <w:rPr>
                <w:rFonts w:ascii="Arial" w:hAnsi="Arial" w:cs="Arial"/>
                <w:color w:val="000000" w:themeColor="text1"/>
              </w:rPr>
            </w:pPr>
            <w:r w:rsidRPr="001123FA">
              <w:rPr>
                <w:rFonts w:ascii="Arial" w:hAnsi="Arial" w:cs="Arial"/>
                <w:color w:val="000000" w:themeColor="text1"/>
              </w:rPr>
              <w:t>CA</w:t>
            </w:r>
          </w:p>
        </w:tc>
        <w:tc>
          <w:tcPr>
            <w:tcW w:w="2224" w:type="dxa"/>
            <w:gridSpan w:val="2"/>
            <w:tcBorders>
              <w:left w:val="single" w:sz="4" w:space="0" w:color="auto"/>
              <w:bottom w:val="single" w:sz="4" w:space="0" w:color="auto"/>
            </w:tcBorders>
            <w:vAlign w:val="center"/>
          </w:tcPr>
          <w:p w14:paraId="6CAE67A8" w14:textId="77777777" w:rsidR="00A248B2" w:rsidRPr="001123FA" w:rsidRDefault="00A248B2" w:rsidP="00A248B2">
            <w:pPr>
              <w:ind w:left="-30"/>
              <w:rPr>
                <w:rFonts w:ascii="Arial" w:hAnsi="Arial" w:cs="Arial"/>
                <w:color w:val="000000" w:themeColor="text1"/>
              </w:rPr>
            </w:pPr>
            <w:r w:rsidRPr="001123FA">
              <w:rPr>
                <w:rFonts w:ascii="Arial" w:hAnsi="Arial" w:cs="Arial"/>
                <w:color w:val="000000" w:themeColor="text1"/>
              </w:rPr>
              <w:t>95833</w:t>
            </w:r>
          </w:p>
        </w:tc>
      </w:tr>
      <w:tr w:rsidR="00A248B2" w:rsidRPr="001123FA" w14:paraId="188C517C" w14:textId="77777777" w:rsidTr="00827D5B">
        <w:trPr>
          <w:cantSplit/>
          <w:trHeight w:hRule="exact" w:val="190"/>
        </w:trPr>
        <w:tc>
          <w:tcPr>
            <w:tcW w:w="3575" w:type="dxa"/>
            <w:gridSpan w:val="3"/>
            <w:tcBorders>
              <w:top w:val="single" w:sz="4" w:space="0" w:color="auto"/>
              <w:right w:val="single" w:sz="4" w:space="0" w:color="auto"/>
            </w:tcBorders>
          </w:tcPr>
          <w:p w14:paraId="0E57B8B1" w14:textId="77777777" w:rsidR="00A248B2" w:rsidRPr="001123FA" w:rsidRDefault="00A248B2" w:rsidP="00A248B2">
            <w:pPr>
              <w:ind w:left="-30"/>
              <w:rPr>
                <w:rFonts w:ascii="Arial" w:hAnsi="Arial" w:cs="Arial"/>
                <w:sz w:val="12"/>
              </w:rPr>
            </w:pPr>
            <w:r w:rsidRPr="001123FA">
              <w:rPr>
                <w:rFonts w:ascii="Arial" w:hAnsi="Arial" w:cs="Arial"/>
                <w:sz w:val="18"/>
              </w:rPr>
              <w:t>PRINTED NAME OF PERSON SIGNING</w:t>
            </w:r>
          </w:p>
        </w:tc>
        <w:tc>
          <w:tcPr>
            <w:tcW w:w="6661" w:type="dxa"/>
            <w:gridSpan w:val="5"/>
            <w:tcBorders>
              <w:top w:val="single" w:sz="4" w:space="0" w:color="auto"/>
              <w:left w:val="single" w:sz="4" w:space="0" w:color="auto"/>
            </w:tcBorders>
          </w:tcPr>
          <w:p w14:paraId="5655117A" w14:textId="77777777" w:rsidR="00A248B2" w:rsidRPr="001123FA" w:rsidRDefault="00A248B2" w:rsidP="00A248B2">
            <w:pPr>
              <w:ind w:left="-30"/>
              <w:rPr>
                <w:rFonts w:ascii="Arial" w:hAnsi="Arial" w:cs="Arial"/>
                <w:sz w:val="12"/>
              </w:rPr>
            </w:pPr>
            <w:r w:rsidRPr="001123FA">
              <w:rPr>
                <w:rFonts w:ascii="Arial" w:hAnsi="Arial" w:cs="Arial"/>
                <w:sz w:val="18"/>
              </w:rPr>
              <w:t>TITLE</w:t>
            </w:r>
          </w:p>
        </w:tc>
      </w:tr>
      <w:tr w:rsidR="00A248B2" w:rsidRPr="001123FA" w14:paraId="7FCB85AF" w14:textId="77777777" w:rsidTr="00827D5B">
        <w:trPr>
          <w:cantSplit/>
          <w:trHeight w:hRule="exact" w:val="253"/>
        </w:trPr>
        <w:tc>
          <w:tcPr>
            <w:tcW w:w="3575" w:type="dxa"/>
            <w:gridSpan w:val="3"/>
            <w:tcBorders>
              <w:bottom w:val="single" w:sz="4" w:space="0" w:color="auto"/>
              <w:right w:val="single" w:sz="4" w:space="0" w:color="auto"/>
            </w:tcBorders>
            <w:vAlign w:val="center"/>
          </w:tcPr>
          <w:p w14:paraId="5A1EC58E" w14:textId="77777777" w:rsidR="00A248B2" w:rsidRPr="001123FA" w:rsidRDefault="00A248B2" w:rsidP="00A248B2">
            <w:pPr>
              <w:ind w:left="-30"/>
              <w:rPr>
                <w:rFonts w:ascii="Arial" w:hAnsi="Arial" w:cs="Arial"/>
                <w:color w:val="000000" w:themeColor="text1"/>
              </w:rPr>
            </w:pPr>
            <w:r>
              <w:rPr>
                <w:rFonts w:ascii="Arial" w:hAnsi="Arial" w:cs="Arial"/>
                <w:color w:val="000000" w:themeColor="text1"/>
              </w:rPr>
              <w:t>RICARDO GOODRIDGE</w:t>
            </w:r>
          </w:p>
        </w:tc>
        <w:tc>
          <w:tcPr>
            <w:tcW w:w="6661" w:type="dxa"/>
            <w:gridSpan w:val="5"/>
            <w:tcBorders>
              <w:left w:val="single" w:sz="4" w:space="0" w:color="auto"/>
              <w:bottom w:val="single" w:sz="4" w:space="0" w:color="auto"/>
            </w:tcBorders>
            <w:vAlign w:val="center"/>
          </w:tcPr>
          <w:p w14:paraId="698DCBAC" w14:textId="77777777" w:rsidR="00A248B2" w:rsidRPr="001123FA" w:rsidRDefault="00A248B2" w:rsidP="00A248B2">
            <w:pPr>
              <w:ind w:left="-30"/>
              <w:rPr>
                <w:rFonts w:ascii="Arial" w:hAnsi="Arial" w:cs="Arial"/>
                <w:color w:val="000000" w:themeColor="text1"/>
              </w:rPr>
            </w:pPr>
            <w:r w:rsidRPr="001123FA">
              <w:rPr>
                <w:rFonts w:ascii="Arial" w:hAnsi="Arial" w:cs="Arial"/>
                <w:color w:val="000000" w:themeColor="text1"/>
              </w:rPr>
              <w:t>Deputy Director</w:t>
            </w:r>
          </w:p>
        </w:tc>
      </w:tr>
      <w:tr w:rsidR="00A248B2" w:rsidRPr="007B5866" w14:paraId="372C9959" w14:textId="77777777" w:rsidTr="00827D5B">
        <w:trPr>
          <w:cantSplit/>
          <w:trHeight w:hRule="exact" w:val="190"/>
        </w:trPr>
        <w:tc>
          <w:tcPr>
            <w:tcW w:w="3575" w:type="dxa"/>
            <w:gridSpan w:val="3"/>
            <w:tcBorders>
              <w:top w:val="single" w:sz="4" w:space="0" w:color="auto"/>
              <w:right w:val="single" w:sz="4" w:space="0" w:color="auto"/>
            </w:tcBorders>
          </w:tcPr>
          <w:p w14:paraId="3DD4829C" w14:textId="77777777" w:rsidR="00A248B2" w:rsidRPr="001123FA" w:rsidRDefault="00A248B2" w:rsidP="00A248B2">
            <w:pPr>
              <w:ind w:left="-30"/>
              <w:rPr>
                <w:rFonts w:ascii="Arial" w:hAnsi="Arial" w:cs="Arial"/>
                <w:sz w:val="12"/>
              </w:rPr>
            </w:pPr>
            <w:r w:rsidRPr="001123FA">
              <w:rPr>
                <w:rFonts w:ascii="Arial" w:hAnsi="Arial" w:cs="Arial"/>
                <w:sz w:val="18"/>
              </w:rPr>
              <w:t>CONTRACTING AGENCY AUTHORIZED SIGNATURE</w:t>
            </w:r>
          </w:p>
        </w:tc>
        <w:tc>
          <w:tcPr>
            <w:tcW w:w="6661" w:type="dxa"/>
            <w:gridSpan w:val="5"/>
            <w:tcBorders>
              <w:top w:val="single" w:sz="4" w:space="0" w:color="auto"/>
              <w:left w:val="single" w:sz="4" w:space="0" w:color="auto"/>
            </w:tcBorders>
          </w:tcPr>
          <w:p w14:paraId="1CA37437" w14:textId="77777777" w:rsidR="00A248B2" w:rsidRDefault="00A248B2" w:rsidP="00A248B2">
            <w:pPr>
              <w:ind w:left="-30"/>
              <w:rPr>
                <w:rFonts w:ascii="Arial" w:hAnsi="Arial" w:cs="Arial"/>
                <w:sz w:val="18"/>
              </w:rPr>
            </w:pPr>
            <w:r w:rsidRPr="001123FA">
              <w:rPr>
                <w:rFonts w:ascii="Arial" w:hAnsi="Arial" w:cs="Arial"/>
                <w:sz w:val="18"/>
              </w:rPr>
              <w:t>DATE SIGNED</w:t>
            </w:r>
          </w:p>
          <w:p w14:paraId="45AE17C7" w14:textId="77777777" w:rsidR="00A248B2" w:rsidRPr="007B5866" w:rsidRDefault="00A248B2" w:rsidP="00A248B2">
            <w:pPr>
              <w:rPr>
                <w:rFonts w:ascii="Arial" w:hAnsi="Arial" w:cs="Arial"/>
                <w:sz w:val="12"/>
              </w:rPr>
            </w:pPr>
          </w:p>
          <w:p w14:paraId="42D3172B" w14:textId="77777777" w:rsidR="00A248B2" w:rsidRPr="007B5866" w:rsidRDefault="00A248B2" w:rsidP="00A248B2">
            <w:pPr>
              <w:tabs>
                <w:tab w:val="left" w:pos="3640"/>
              </w:tabs>
              <w:rPr>
                <w:rFonts w:ascii="Arial" w:hAnsi="Arial" w:cs="Arial"/>
                <w:sz w:val="12"/>
              </w:rPr>
            </w:pPr>
            <w:r>
              <w:rPr>
                <w:rFonts w:ascii="Arial" w:hAnsi="Arial" w:cs="Arial"/>
                <w:sz w:val="12"/>
              </w:rPr>
              <w:tab/>
            </w:r>
          </w:p>
        </w:tc>
      </w:tr>
      <w:tr w:rsidR="00A248B2" w:rsidRPr="001123FA" w14:paraId="462FD86C" w14:textId="77777777" w:rsidTr="00827D5B">
        <w:trPr>
          <w:cantSplit/>
          <w:trHeight w:hRule="exact" w:val="381"/>
        </w:trPr>
        <w:tc>
          <w:tcPr>
            <w:tcW w:w="3575" w:type="dxa"/>
            <w:gridSpan w:val="3"/>
            <w:tcBorders>
              <w:bottom w:val="single" w:sz="4" w:space="0" w:color="auto"/>
              <w:right w:val="single" w:sz="4" w:space="0" w:color="auto"/>
            </w:tcBorders>
            <w:vAlign w:val="center"/>
          </w:tcPr>
          <w:p w14:paraId="4503C52C" w14:textId="77777777" w:rsidR="00A248B2" w:rsidRPr="001123FA" w:rsidRDefault="00A248B2" w:rsidP="00A248B2">
            <w:pPr>
              <w:ind w:left="-30"/>
              <w:rPr>
                <w:rFonts w:ascii="Arial" w:hAnsi="Arial" w:cs="Arial"/>
                <w:color w:val="000000" w:themeColor="text1"/>
              </w:rPr>
            </w:pPr>
            <w:r w:rsidRPr="001123FA">
              <w:rPr>
                <w:rFonts w:ascii="Arial" w:hAnsi="Arial" w:cs="Arial"/>
                <w:sz w:val="28"/>
                <w:szCs w:val="28"/>
              </w:rPr>
              <w:sym w:font="Wingdings" w:char="F03F"/>
            </w:r>
          </w:p>
        </w:tc>
        <w:tc>
          <w:tcPr>
            <w:tcW w:w="6661" w:type="dxa"/>
            <w:gridSpan w:val="5"/>
            <w:tcBorders>
              <w:left w:val="single" w:sz="4" w:space="0" w:color="auto"/>
              <w:bottom w:val="single" w:sz="4" w:space="0" w:color="auto"/>
            </w:tcBorders>
            <w:vAlign w:val="center"/>
          </w:tcPr>
          <w:p w14:paraId="3CAFFAA8" w14:textId="77777777" w:rsidR="00A248B2" w:rsidRPr="001123FA" w:rsidRDefault="00A248B2" w:rsidP="00A248B2">
            <w:pPr>
              <w:ind w:left="-30"/>
              <w:rPr>
                <w:rFonts w:ascii="Arial" w:hAnsi="Arial" w:cs="Arial"/>
                <w:b/>
                <w:color w:val="000000" w:themeColor="text1"/>
              </w:rPr>
            </w:pPr>
          </w:p>
        </w:tc>
      </w:tr>
      <w:tr w:rsidR="00A248B2" w:rsidRPr="001123FA" w14:paraId="368DCEBD" w14:textId="77777777" w:rsidTr="00827D5B">
        <w:trPr>
          <w:cantSplit/>
          <w:trHeight w:hRule="exact" w:val="381"/>
        </w:trPr>
        <w:tc>
          <w:tcPr>
            <w:tcW w:w="10237" w:type="dxa"/>
            <w:gridSpan w:val="8"/>
            <w:tcBorders>
              <w:top w:val="single" w:sz="4" w:space="0" w:color="auto"/>
            </w:tcBorders>
            <w:shd w:val="clear" w:color="auto" w:fill="D9D9D9" w:themeFill="background1" w:themeFillShade="D9"/>
            <w:vAlign w:val="center"/>
          </w:tcPr>
          <w:p w14:paraId="348E7576" w14:textId="77777777" w:rsidR="00A248B2" w:rsidRDefault="00A248B2" w:rsidP="00A248B2">
            <w:pPr>
              <w:ind w:left="274" w:right="72" w:hanging="274"/>
              <w:rPr>
                <w:rFonts w:cstheme="minorHAnsi"/>
                <w:b/>
                <w:caps/>
              </w:rPr>
            </w:pPr>
            <w:r w:rsidRPr="00E510DE">
              <w:rPr>
                <w:rFonts w:cstheme="minorHAnsi"/>
                <w:sz w:val="16"/>
              </w:rPr>
              <w:t>CALIFORNIA DEPARTMENT OF GENERAL SERVICES APPROVAL:  EXEMPT PER SCM, VOLUME 1</w:t>
            </w:r>
            <w:r>
              <w:rPr>
                <w:rFonts w:cstheme="minorHAnsi"/>
                <w:sz w:val="16"/>
              </w:rPr>
              <w:t>, CH.</w:t>
            </w:r>
            <w:r w:rsidRPr="00E510DE">
              <w:rPr>
                <w:rFonts w:cstheme="minorHAnsi"/>
                <w:sz w:val="16"/>
              </w:rPr>
              <w:t xml:space="preserve"> 4.06</w:t>
            </w:r>
          </w:p>
          <w:p w14:paraId="583CFB9E" w14:textId="77777777" w:rsidR="00A248B2" w:rsidRPr="001123FA" w:rsidRDefault="00A248B2" w:rsidP="00A248B2">
            <w:pPr>
              <w:ind w:left="-30"/>
              <w:rPr>
                <w:rFonts w:ascii="Arial" w:hAnsi="Arial" w:cs="Arial"/>
                <w:b/>
                <w:color w:val="000000" w:themeColor="text1"/>
              </w:rPr>
            </w:pPr>
          </w:p>
        </w:tc>
      </w:tr>
    </w:tbl>
    <w:p w14:paraId="61943536" w14:textId="77777777" w:rsidR="00827D5B" w:rsidRDefault="00827D5B" w:rsidP="00B473F7">
      <w:pPr>
        <w:spacing w:after="60"/>
        <w:ind w:left="360"/>
        <w:jc w:val="both"/>
        <w:rPr>
          <w:rFonts w:ascii="Arial" w:hAnsi="Arial" w:cs="Arial"/>
          <w:b/>
        </w:rPr>
        <w:sectPr w:rsidR="00827D5B" w:rsidSect="00281AAD">
          <w:pgSz w:w="12240" w:h="15840"/>
          <w:pgMar w:top="1440" w:right="1296" w:bottom="1440" w:left="1080" w:header="432" w:footer="432" w:gutter="0"/>
          <w:cols w:space="720"/>
          <w:docGrid w:linePitch="299"/>
        </w:sectPr>
      </w:pPr>
    </w:p>
    <w:p w14:paraId="73B22087" w14:textId="3419EC8A" w:rsidR="00B473F7" w:rsidRDefault="00B473F7" w:rsidP="00B473F7">
      <w:pPr>
        <w:spacing w:after="60"/>
        <w:ind w:left="360"/>
        <w:jc w:val="both"/>
        <w:rPr>
          <w:rFonts w:ascii="Arial" w:hAnsi="Arial" w:cs="Arial"/>
          <w:b/>
        </w:rPr>
      </w:pPr>
    </w:p>
    <w:p w14:paraId="34947A69" w14:textId="2EB3E67F" w:rsidR="00A248B2" w:rsidRPr="00827D5B" w:rsidRDefault="00A248B2" w:rsidP="00281AAD">
      <w:pPr>
        <w:pStyle w:val="ListParagraph"/>
        <w:numPr>
          <w:ilvl w:val="0"/>
          <w:numId w:val="47"/>
        </w:numPr>
        <w:spacing w:after="60"/>
        <w:ind w:left="360"/>
        <w:jc w:val="both"/>
        <w:rPr>
          <w:rFonts w:ascii="Arial" w:hAnsi="Arial" w:cs="Arial"/>
          <w:b/>
        </w:rPr>
      </w:pPr>
      <w:r w:rsidRPr="00827D5B">
        <w:rPr>
          <w:rFonts w:ascii="Arial" w:hAnsi="Arial" w:cs="Arial"/>
          <w:b/>
        </w:rPr>
        <w:t xml:space="preserve">GRANT AGREEMENT – Indigent Defense Grant Program </w:t>
      </w:r>
    </w:p>
    <w:p w14:paraId="3F28E6EF" w14:textId="77777777" w:rsidR="00A248B2" w:rsidRPr="00827D5B" w:rsidRDefault="00A248B2" w:rsidP="00B473F7">
      <w:pPr>
        <w:ind w:left="720"/>
        <w:jc w:val="both"/>
        <w:rPr>
          <w:rFonts w:ascii="Arial" w:hAnsi="Arial" w:cs="Arial"/>
          <w:color w:val="000000" w:themeColor="text1"/>
          <w:sz w:val="22"/>
          <w:szCs w:val="22"/>
        </w:rPr>
      </w:pPr>
      <w:r w:rsidRPr="00827D5B">
        <w:rPr>
          <w:rFonts w:ascii="Arial" w:hAnsi="Arial" w:cs="Arial"/>
          <w:sz w:val="22"/>
          <w:szCs w:val="22"/>
        </w:rPr>
        <w:t xml:space="preserve">This Grant Agreement is </w:t>
      </w:r>
      <w:r w:rsidRPr="00827D5B">
        <w:rPr>
          <w:rFonts w:ascii="Arial" w:hAnsi="Arial" w:cs="Arial"/>
          <w:color w:val="000000" w:themeColor="text1"/>
          <w:sz w:val="22"/>
          <w:szCs w:val="22"/>
        </w:rPr>
        <w:t xml:space="preserve">between the State of California, Board of State and Community Corrections (hereafter referred to as BSCC) and </w:t>
      </w:r>
      <w:r w:rsidRPr="00827D5B">
        <w:rPr>
          <w:rFonts w:ascii="Arial" w:hAnsi="Arial" w:cs="Arial"/>
          <w:color w:val="00B050"/>
          <w:sz w:val="22"/>
          <w:szCs w:val="22"/>
        </w:rPr>
        <w:t>Grantee Name</w:t>
      </w:r>
      <w:r w:rsidRPr="00827D5B">
        <w:rPr>
          <w:rFonts w:ascii="Arial" w:hAnsi="Arial" w:cs="Arial"/>
          <w:color w:val="000000" w:themeColor="text1"/>
          <w:sz w:val="22"/>
          <w:szCs w:val="22"/>
        </w:rPr>
        <w:t xml:space="preserve"> (hereafter referred to as the Grantee or Contractor).</w:t>
      </w:r>
    </w:p>
    <w:p w14:paraId="1F304208" w14:textId="77777777" w:rsidR="00A248B2" w:rsidRPr="00827D5B" w:rsidRDefault="00A248B2" w:rsidP="00A248B2">
      <w:pPr>
        <w:ind w:left="360"/>
        <w:rPr>
          <w:rFonts w:ascii="Arial" w:hAnsi="Arial" w:cs="Arial"/>
          <w:color w:val="000000" w:themeColor="text1"/>
          <w:sz w:val="22"/>
          <w:szCs w:val="22"/>
        </w:rPr>
      </w:pPr>
    </w:p>
    <w:p w14:paraId="1961F344" w14:textId="77777777" w:rsidR="00A248B2" w:rsidRPr="00827D5B" w:rsidRDefault="00A248B2" w:rsidP="00281AAD">
      <w:pPr>
        <w:numPr>
          <w:ilvl w:val="0"/>
          <w:numId w:val="47"/>
        </w:numPr>
        <w:spacing w:after="60"/>
        <w:ind w:left="360"/>
        <w:jc w:val="both"/>
        <w:rPr>
          <w:rFonts w:ascii="Arial" w:hAnsi="Arial" w:cs="Arial"/>
          <w:b/>
          <w:color w:val="000000" w:themeColor="text1"/>
          <w:sz w:val="22"/>
          <w:szCs w:val="22"/>
        </w:rPr>
      </w:pPr>
      <w:r w:rsidRPr="00827D5B">
        <w:rPr>
          <w:rFonts w:ascii="Arial" w:hAnsi="Arial" w:cs="Arial"/>
          <w:b/>
          <w:color w:val="000000" w:themeColor="text1"/>
          <w:sz w:val="22"/>
          <w:szCs w:val="22"/>
        </w:rPr>
        <w:t>PROJECT SUMMARY AND ADMINISTRATION</w:t>
      </w:r>
    </w:p>
    <w:p w14:paraId="5DBE40AF" w14:textId="77777777" w:rsidR="00A248B2" w:rsidRPr="00827D5B" w:rsidRDefault="00A248B2" w:rsidP="00281AAD">
      <w:pPr>
        <w:pStyle w:val="ListParagraph"/>
        <w:numPr>
          <w:ilvl w:val="0"/>
          <w:numId w:val="29"/>
        </w:numPr>
        <w:spacing w:after="120" w:line="240" w:lineRule="auto"/>
        <w:jc w:val="both"/>
        <w:rPr>
          <w:rFonts w:ascii="Arial" w:hAnsi="Arial" w:cs="Arial"/>
          <w:lang w:val="en"/>
        </w:rPr>
      </w:pPr>
      <w:bookmarkStart w:id="36" w:name="_Hlk61079828"/>
      <w:bookmarkStart w:id="37" w:name="_Hlk61956611"/>
      <w:r w:rsidRPr="00827D5B">
        <w:rPr>
          <w:rFonts w:ascii="Arial" w:hAnsi="Arial" w:cs="Arial"/>
          <w:lang w:val="en"/>
        </w:rPr>
        <w:t xml:space="preserve">The State Budget Act of 2020 (Senate Bill 74) </w:t>
      </w:r>
      <w:bookmarkEnd w:id="36"/>
      <w:r w:rsidRPr="00827D5B">
        <w:rPr>
          <w:rFonts w:ascii="Arial" w:hAnsi="Arial" w:cs="Arial"/>
          <w:lang w:val="en"/>
        </w:rPr>
        <w:t xml:space="preserve">appropriated funding for </w:t>
      </w:r>
      <w:r w:rsidRPr="00827D5B">
        <w:rPr>
          <w:rFonts w:ascii="Arial" w:hAnsi="Arial" w:cs="Arial"/>
        </w:rPr>
        <w:t xml:space="preserve">indigent defense grants to eligible </w:t>
      </w:r>
      <w:r w:rsidRPr="00827D5B">
        <w:rPr>
          <w:rFonts w:ascii="Arial" w:hAnsi="Arial" w:cs="Arial"/>
          <w:lang w:val="en"/>
        </w:rPr>
        <w:t>county Public Defenders’ Offices</w:t>
      </w:r>
      <w:r w:rsidRPr="00827D5B">
        <w:rPr>
          <w:rFonts w:ascii="Arial" w:hAnsi="Arial" w:cs="Arial"/>
        </w:rPr>
        <w:t xml:space="preserve"> and for </w:t>
      </w:r>
      <w:r w:rsidRPr="00827D5B">
        <w:rPr>
          <w:rFonts w:ascii="Arial" w:hAnsi="Arial" w:cs="Arial"/>
          <w:lang w:val="en"/>
        </w:rPr>
        <w:t xml:space="preserve">an evaluation of </w:t>
      </w:r>
      <w:bookmarkStart w:id="38" w:name="_Hlk61080489"/>
      <w:r w:rsidRPr="00827D5B">
        <w:rPr>
          <w:rFonts w:ascii="Arial" w:hAnsi="Arial" w:cs="Arial"/>
          <w:lang w:val="en"/>
        </w:rPr>
        <w:t>the Indigent Defense Grant Program</w:t>
      </w:r>
      <w:bookmarkEnd w:id="38"/>
      <w:r w:rsidRPr="00827D5B">
        <w:rPr>
          <w:rFonts w:ascii="Arial" w:hAnsi="Arial" w:cs="Arial"/>
          <w:lang w:val="en"/>
        </w:rPr>
        <w:t xml:space="preserve">. </w:t>
      </w:r>
      <w:bookmarkEnd w:id="37"/>
      <w:r w:rsidRPr="00827D5B">
        <w:rPr>
          <w:rFonts w:ascii="Arial" w:hAnsi="Arial" w:cs="Arial"/>
          <w:lang w:val="en"/>
        </w:rPr>
        <w:t>Funding for indigent services can be used to help address</w:t>
      </w:r>
      <w:r w:rsidRPr="00827D5B">
        <w:t xml:space="preserve"> </w:t>
      </w:r>
      <w:r w:rsidRPr="00827D5B">
        <w:rPr>
          <w:rFonts w:ascii="Arial" w:hAnsi="Arial" w:cs="Arial"/>
          <w:lang w:val="en"/>
        </w:rPr>
        <w:t>the staffing, training, case management needs, or other attorney support of California Public Defender Offices in counties with a population of 550,000 residents or fewer.</w:t>
      </w:r>
    </w:p>
    <w:p w14:paraId="66C45044" w14:textId="77777777" w:rsidR="00A248B2" w:rsidRPr="00827D5B" w:rsidRDefault="00A248B2" w:rsidP="00A248B2">
      <w:pPr>
        <w:pStyle w:val="ListParagraph"/>
        <w:spacing w:after="0" w:line="240" w:lineRule="auto"/>
        <w:contextualSpacing w:val="0"/>
        <w:jc w:val="both"/>
        <w:rPr>
          <w:rFonts w:ascii="Arial" w:hAnsi="Arial" w:cs="Arial"/>
        </w:rPr>
      </w:pPr>
    </w:p>
    <w:p w14:paraId="1448209D" w14:textId="77777777" w:rsidR="00A248B2" w:rsidRPr="00827D5B" w:rsidRDefault="00A248B2" w:rsidP="00281AAD">
      <w:pPr>
        <w:pStyle w:val="ListParagraph"/>
        <w:numPr>
          <w:ilvl w:val="0"/>
          <w:numId w:val="29"/>
        </w:numPr>
        <w:spacing w:after="0" w:line="240" w:lineRule="auto"/>
        <w:contextualSpacing w:val="0"/>
        <w:jc w:val="both"/>
        <w:rPr>
          <w:rFonts w:ascii="Arial" w:hAnsi="Arial" w:cs="Arial"/>
        </w:rPr>
      </w:pPr>
      <w:r w:rsidRPr="00827D5B">
        <w:rPr>
          <w:rFonts w:ascii="Arial" w:hAnsi="Arial" w:cs="Arial"/>
        </w:rPr>
        <w:t>Grantee agrees to administer the project in accordance with Attachment 1: Indigent Defense Application Package, which is attached and hereto and made part of this agreement.</w:t>
      </w:r>
    </w:p>
    <w:p w14:paraId="2E17EDB2" w14:textId="77777777" w:rsidR="00A248B2" w:rsidRPr="00827D5B" w:rsidRDefault="00A248B2" w:rsidP="00A248B2">
      <w:pPr>
        <w:pStyle w:val="ListParagraph"/>
        <w:spacing w:after="0" w:line="240" w:lineRule="auto"/>
        <w:contextualSpacing w:val="0"/>
        <w:rPr>
          <w:rFonts w:ascii="Arial" w:hAnsi="Arial" w:cs="Arial"/>
        </w:rPr>
      </w:pPr>
    </w:p>
    <w:p w14:paraId="67068427" w14:textId="77777777" w:rsidR="00A248B2" w:rsidRPr="00827D5B" w:rsidRDefault="00A248B2" w:rsidP="00281AAD">
      <w:pPr>
        <w:pStyle w:val="ListParagraph"/>
        <w:numPr>
          <w:ilvl w:val="0"/>
          <w:numId w:val="47"/>
        </w:numPr>
        <w:spacing w:after="60" w:line="240" w:lineRule="auto"/>
        <w:ind w:left="360"/>
        <w:contextualSpacing w:val="0"/>
        <w:jc w:val="both"/>
        <w:rPr>
          <w:rFonts w:ascii="Arial" w:hAnsi="Arial" w:cs="Arial"/>
          <w:b/>
          <w:bCs/>
        </w:rPr>
      </w:pPr>
      <w:r w:rsidRPr="00827D5B">
        <w:rPr>
          <w:rFonts w:ascii="Arial" w:hAnsi="Arial" w:cs="Arial"/>
          <w:b/>
          <w:bCs/>
        </w:rPr>
        <w:t>PROJECT OFFICIALS</w:t>
      </w:r>
    </w:p>
    <w:p w14:paraId="0008B8BE" w14:textId="77777777" w:rsidR="00A248B2" w:rsidRPr="00827D5B" w:rsidRDefault="00A248B2" w:rsidP="00281AAD">
      <w:pPr>
        <w:pStyle w:val="ListParagraph"/>
        <w:numPr>
          <w:ilvl w:val="0"/>
          <w:numId w:val="20"/>
        </w:numPr>
        <w:spacing w:after="120" w:line="240" w:lineRule="auto"/>
        <w:contextualSpacing w:val="0"/>
        <w:jc w:val="both"/>
        <w:rPr>
          <w:rFonts w:ascii="Arial" w:hAnsi="Arial" w:cs="Arial"/>
        </w:rPr>
      </w:pPr>
      <w:r w:rsidRPr="00827D5B">
        <w:rPr>
          <w:rFonts w:ascii="Arial" w:hAnsi="Arial" w:cs="Arial"/>
        </w:rPr>
        <w:t xml:space="preserve">The BSCC's Executive Director or designee shall be the BSCC's representative for administration of the Grant Agreement and shall have authority to make determinations relating to any controversies that may arise under or regarding the interpretation, performance, or payment for work performed under this Grant Agreement. </w:t>
      </w:r>
    </w:p>
    <w:p w14:paraId="69A40C11" w14:textId="77777777" w:rsidR="00A248B2" w:rsidRPr="00827D5B" w:rsidRDefault="00A248B2" w:rsidP="00281AAD">
      <w:pPr>
        <w:pStyle w:val="ListParagraph"/>
        <w:numPr>
          <w:ilvl w:val="0"/>
          <w:numId w:val="20"/>
        </w:numPr>
        <w:spacing w:after="60" w:line="240" w:lineRule="auto"/>
        <w:contextualSpacing w:val="0"/>
        <w:jc w:val="both"/>
        <w:rPr>
          <w:rFonts w:ascii="Arial" w:hAnsi="Arial" w:cs="Arial"/>
        </w:rPr>
      </w:pPr>
      <w:r w:rsidRPr="00827D5B">
        <w:rPr>
          <w:rFonts w:ascii="Arial" w:hAnsi="Arial" w:cs="Arial"/>
        </w:rPr>
        <w:t xml:space="preserve">The Grantee’s project officials shall be those identified as follows: </w:t>
      </w:r>
    </w:p>
    <w:p w14:paraId="556FC71C" w14:textId="77777777" w:rsidR="00A248B2" w:rsidRPr="00827D5B" w:rsidRDefault="00A248B2" w:rsidP="00A248B2">
      <w:pPr>
        <w:spacing w:after="60"/>
        <w:ind w:left="1080" w:hanging="360"/>
        <w:jc w:val="both"/>
        <w:rPr>
          <w:rFonts w:ascii="Arial" w:hAnsi="Arial" w:cs="Arial"/>
          <w:sz w:val="22"/>
          <w:szCs w:val="22"/>
        </w:rPr>
      </w:pPr>
      <w:r w:rsidRPr="00827D5B">
        <w:rPr>
          <w:rFonts w:ascii="Arial" w:hAnsi="Arial" w:cs="Arial"/>
          <w:b/>
          <w:sz w:val="22"/>
          <w:szCs w:val="22"/>
        </w:rPr>
        <w:t>Authorized Officer</w:t>
      </w:r>
      <w:r w:rsidRPr="00827D5B">
        <w:rPr>
          <w:rFonts w:ascii="Arial" w:hAnsi="Arial" w:cs="Arial"/>
          <w:sz w:val="22"/>
          <w:szCs w:val="22"/>
        </w:rPr>
        <w:t xml:space="preserve"> with legal authority to sign:</w:t>
      </w:r>
    </w:p>
    <w:p w14:paraId="3C3669F8"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Name:</w:t>
      </w:r>
      <w:r w:rsidRPr="00827D5B">
        <w:rPr>
          <w:rFonts w:ascii="Arial" w:hAnsi="Arial" w:cs="Arial"/>
          <w:sz w:val="22"/>
          <w:szCs w:val="22"/>
        </w:rPr>
        <w:tab/>
      </w:r>
      <w:r w:rsidRPr="00827D5B">
        <w:rPr>
          <w:rFonts w:ascii="Arial" w:hAnsi="Arial" w:cs="Arial"/>
          <w:color w:val="00B050"/>
          <w:sz w:val="22"/>
          <w:szCs w:val="22"/>
        </w:rPr>
        <w:t>xxx</w:t>
      </w:r>
    </w:p>
    <w:p w14:paraId="0E8C1F0C"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Title:</w:t>
      </w:r>
      <w:r w:rsidRPr="00827D5B">
        <w:rPr>
          <w:rFonts w:ascii="Arial" w:hAnsi="Arial" w:cs="Arial"/>
          <w:sz w:val="22"/>
          <w:szCs w:val="22"/>
        </w:rPr>
        <w:tab/>
      </w:r>
      <w:r w:rsidRPr="00827D5B">
        <w:rPr>
          <w:rFonts w:ascii="Arial" w:hAnsi="Arial" w:cs="Arial"/>
          <w:color w:val="00B050"/>
          <w:sz w:val="22"/>
          <w:szCs w:val="22"/>
        </w:rPr>
        <w:t>xxx</w:t>
      </w:r>
    </w:p>
    <w:p w14:paraId="308FBB91"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Address:</w:t>
      </w:r>
      <w:r w:rsidRPr="00827D5B">
        <w:rPr>
          <w:rFonts w:ascii="Arial" w:hAnsi="Arial" w:cs="Arial"/>
          <w:sz w:val="22"/>
          <w:szCs w:val="22"/>
        </w:rPr>
        <w:tab/>
      </w:r>
      <w:r w:rsidRPr="00827D5B">
        <w:rPr>
          <w:rFonts w:ascii="Arial" w:hAnsi="Arial" w:cs="Arial"/>
          <w:color w:val="00B050"/>
          <w:sz w:val="22"/>
          <w:szCs w:val="22"/>
        </w:rPr>
        <w:t>xxx</w:t>
      </w:r>
    </w:p>
    <w:p w14:paraId="151B89F6" w14:textId="25055E53"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Phone:</w:t>
      </w:r>
      <w:r w:rsidRPr="00827D5B">
        <w:rPr>
          <w:rFonts w:ascii="Arial" w:hAnsi="Arial" w:cs="Arial"/>
          <w:sz w:val="22"/>
          <w:szCs w:val="22"/>
        </w:rPr>
        <w:tab/>
      </w:r>
      <w:r w:rsidRPr="00827D5B">
        <w:rPr>
          <w:rFonts w:ascii="Arial" w:hAnsi="Arial" w:cs="Arial"/>
          <w:color w:val="00B050"/>
          <w:sz w:val="22"/>
          <w:szCs w:val="22"/>
        </w:rPr>
        <w:t>xxx</w:t>
      </w:r>
      <w:sdt>
        <w:sdtPr>
          <w:rPr>
            <w:rFonts w:ascii="Arial" w:hAnsi="Arial" w:cs="Arial"/>
            <w:color w:val="00B050"/>
            <w:sz w:val="22"/>
            <w:szCs w:val="22"/>
          </w:rPr>
          <w:id w:val="-1275087986"/>
          <w:docPartObj>
            <w:docPartGallery w:val="Watermarks"/>
          </w:docPartObj>
        </w:sdtPr>
        <w:sdtEndPr/>
        <w:sdtContent>
          <w:r w:rsidR="00074B10" w:rsidRPr="00074B10">
            <w:rPr>
              <w:rFonts w:ascii="Arial" w:hAnsi="Arial" w:cs="Arial"/>
              <w:noProof/>
              <w:color w:val="00B050"/>
              <w:sz w:val="22"/>
              <w:szCs w:val="22"/>
            </w:rPr>
            <mc:AlternateContent>
              <mc:Choice Requires="wps">
                <w:drawing>
                  <wp:anchor distT="0" distB="0" distL="114300" distR="114300" simplePos="0" relativeHeight="251727360" behindDoc="1" locked="0" layoutInCell="0" allowOverlap="1" wp14:anchorId="529E5BF2" wp14:editId="50B63925">
                    <wp:simplePos x="0" y="0"/>
                    <wp:positionH relativeFrom="margin">
                      <wp:align>center</wp:align>
                    </wp:positionH>
                    <wp:positionV relativeFrom="margin">
                      <wp:align>center</wp:align>
                    </wp:positionV>
                    <wp:extent cx="5865495" cy="2513965"/>
                    <wp:effectExtent l="0" t="1447800" r="0" b="11055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65DD7"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9E5BF2" id="Text Box 6" o:spid="_x0000_s1029" type="#_x0000_t202" style="position:absolute;left:0;text-align:left;margin-left:0;margin-top:0;width:461.85pt;height:197.95pt;rotation:-45;z-index:-251589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cdBgIAAPEDAAAOAAAAZHJzL2Uyb0RvYy54bWysU8GO0zAQvSPxD5bvNGkhVRs1XZVdlssC&#10;K23Rnqe20wRij7HdJv17xm62XcENkYMVj8dv3pt5Xt0MumNH5XyLpuLTSc6ZMgJla/YV/769f7fg&#10;zAcwEjo0quIn5fnN+u2bVW9LNcMGO6kcIxDjy95WvAnBllnmRaM0+AlaZeiwRqch0NbtM+mgJ3Td&#10;ZbM8n2c9OmkdCuU9Re/Oh3yd8OtaifCtrr0KrKs4cQtpdWndxTVbr6DcO7BNK0Ya8A8sNLSGil6g&#10;7iAAO7j2LyjdCoce6zARqDOs61aopIHUTPM/1Dw1YFXSQs3x9tIm//9gxdfjo2OtrPicMwOaRrRV&#10;Q2AfcWDz2J3e+pKSniylhYHCNOWk1NsHFD89M3jbgNmrjXPYNwoksZsS1hhOGrYnS8ApGtE/yZYG&#10;MY3w2Sv8czEfK+36LyjpChwCpmpD7TRzGK8tlnn8UpgayIgRTfZ0mWakLyhYLObFh2XBmaCzWTF9&#10;v5wXqSSUES1OyzofPivULP5U3JFdEiwcH3yI7K4pI9XI7swzDLshNS6BRhk7lCfi3pObKu5/HcAp&#10;6sNB3yKZj8TXDvUz2XXjkvoXAtvhGZwdKQRi/9i9uCnxSLaS43BA/iAg3ZFJj9CxInXizHRMHjmf&#10;UeNdbzfUxfs2CbryHAWRr5LO8Q1E477ep6zrS13/BgAA//8DAFBLAwQUAAYACAAAACEA6tI9ndwA&#10;AAAFAQAADwAAAGRycy9kb3ducmV2LnhtbEyPzU7DMBCE70i8g7VI3KhDI34SsqkQEYce2yLObrxN&#10;AvY6xE6T8vQYLuWy0mhGM98Wq9kacaTBd44RbhcJCOLa6Y4bhLfd680jCB8Ua2UcE8KJPKzKy4tC&#10;5dpNvKHjNjQilrDPFUIbQp9L6euWrPIL1xNH7+AGq0KUQyP1oKZYbo1cJsm9tKrjuNCqnl5aqj+3&#10;o0XQ34dTn07Tbr3eVOOX6aqK3j8Qr6/m5ycQgeZwDsMvfkSHMjLt3cjaC4MQHwl/N3rZMn0AsUdI&#10;s7sMZFnI//TlDwAAAP//AwBQSwECLQAUAAYACAAAACEAtoM4kv4AAADhAQAAEwAAAAAAAAAAAAAA&#10;AAAAAAAAW0NvbnRlbnRfVHlwZXNdLnhtbFBLAQItABQABgAIAAAAIQA4/SH/1gAAAJQBAAALAAAA&#10;AAAAAAAAAAAAAC8BAABfcmVscy8ucmVsc1BLAQItABQABgAIAAAAIQByoTcdBgIAAPEDAAAOAAAA&#10;AAAAAAAAAAAAAC4CAABkcnMvZTJvRG9jLnhtbFBLAQItABQABgAIAAAAIQDq0j2d3AAAAAUBAAAP&#10;AAAAAAAAAAAAAAAAAGAEAABkcnMvZG93bnJldi54bWxQSwUGAAAAAAQABADzAAAAaQUAAAAA&#10;" o:allowincell="f" filled="f" stroked="f">
                    <v:stroke joinstyle="round"/>
                    <o:lock v:ext="edit" shapetype="t"/>
                    <v:textbox style="mso-fit-shape-to-text:t">
                      <w:txbxContent>
                        <w:p w14:paraId="15A65DD7"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5C886580" w14:textId="77777777" w:rsidR="00A248B2" w:rsidRPr="00827D5B" w:rsidRDefault="00A248B2" w:rsidP="00A248B2">
      <w:pPr>
        <w:tabs>
          <w:tab w:val="left" w:pos="1620"/>
        </w:tabs>
        <w:ind w:left="720"/>
        <w:rPr>
          <w:rFonts w:ascii="Arial" w:hAnsi="Arial" w:cs="Arial"/>
          <w:sz w:val="22"/>
          <w:szCs w:val="22"/>
        </w:rPr>
      </w:pPr>
    </w:p>
    <w:p w14:paraId="77AAD61C" w14:textId="77777777" w:rsidR="00A248B2" w:rsidRPr="00827D5B" w:rsidRDefault="00A248B2" w:rsidP="00A248B2">
      <w:pPr>
        <w:tabs>
          <w:tab w:val="left" w:pos="450"/>
        </w:tabs>
        <w:spacing w:after="60"/>
        <w:ind w:left="720"/>
        <w:rPr>
          <w:rFonts w:ascii="Arial" w:hAnsi="Arial" w:cs="Arial"/>
          <w:sz w:val="22"/>
          <w:szCs w:val="22"/>
        </w:rPr>
      </w:pPr>
      <w:r w:rsidRPr="00827D5B">
        <w:rPr>
          <w:rFonts w:ascii="Arial" w:hAnsi="Arial" w:cs="Arial"/>
          <w:b/>
          <w:sz w:val="22"/>
          <w:szCs w:val="22"/>
        </w:rPr>
        <w:t>Designated Financial Officer</w:t>
      </w:r>
      <w:r w:rsidRPr="00827D5B">
        <w:rPr>
          <w:rFonts w:ascii="Arial" w:hAnsi="Arial" w:cs="Arial"/>
          <w:sz w:val="22"/>
          <w:szCs w:val="22"/>
        </w:rPr>
        <w:t xml:space="preserve"> authorized to receive warrants:</w:t>
      </w:r>
    </w:p>
    <w:p w14:paraId="6FE4DE9D"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Name:</w:t>
      </w:r>
      <w:r w:rsidRPr="00827D5B">
        <w:rPr>
          <w:rFonts w:ascii="Arial" w:hAnsi="Arial" w:cs="Arial"/>
          <w:sz w:val="22"/>
          <w:szCs w:val="22"/>
        </w:rPr>
        <w:tab/>
      </w:r>
      <w:r w:rsidRPr="00827D5B">
        <w:rPr>
          <w:rFonts w:ascii="Arial" w:hAnsi="Arial" w:cs="Arial"/>
          <w:color w:val="00B050"/>
          <w:sz w:val="22"/>
          <w:szCs w:val="22"/>
        </w:rPr>
        <w:t>xxx</w:t>
      </w:r>
    </w:p>
    <w:p w14:paraId="3A3D2359"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Title:</w:t>
      </w:r>
      <w:r w:rsidRPr="00827D5B">
        <w:rPr>
          <w:rFonts w:ascii="Arial" w:hAnsi="Arial" w:cs="Arial"/>
          <w:sz w:val="22"/>
          <w:szCs w:val="22"/>
        </w:rPr>
        <w:tab/>
      </w:r>
      <w:r w:rsidRPr="00827D5B">
        <w:rPr>
          <w:rFonts w:ascii="Arial" w:hAnsi="Arial" w:cs="Arial"/>
          <w:color w:val="00B050"/>
          <w:sz w:val="22"/>
          <w:szCs w:val="22"/>
        </w:rPr>
        <w:t>xxx</w:t>
      </w:r>
    </w:p>
    <w:p w14:paraId="5681DFFA"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Address:</w:t>
      </w:r>
      <w:r w:rsidRPr="00827D5B">
        <w:rPr>
          <w:rFonts w:ascii="Arial" w:hAnsi="Arial" w:cs="Arial"/>
          <w:sz w:val="22"/>
          <w:szCs w:val="22"/>
        </w:rPr>
        <w:tab/>
      </w:r>
      <w:r w:rsidRPr="00827D5B">
        <w:rPr>
          <w:rFonts w:ascii="Arial" w:hAnsi="Arial" w:cs="Arial"/>
          <w:color w:val="00B050"/>
          <w:sz w:val="22"/>
          <w:szCs w:val="22"/>
        </w:rPr>
        <w:t>xxx</w:t>
      </w:r>
    </w:p>
    <w:p w14:paraId="4F7A6112"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Phone:</w:t>
      </w:r>
      <w:r w:rsidRPr="00827D5B">
        <w:rPr>
          <w:rFonts w:ascii="Arial" w:hAnsi="Arial" w:cs="Arial"/>
          <w:sz w:val="22"/>
          <w:szCs w:val="22"/>
        </w:rPr>
        <w:tab/>
      </w:r>
      <w:r w:rsidRPr="00827D5B">
        <w:rPr>
          <w:rFonts w:ascii="Arial" w:hAnsi="Arial" w:cs="Arial"/>
          <w:color w:val="00B050"/>
          <w:sz w:val="22"/>
          <w:szCs w:val="22"/>
        </w:rPr>
        <w:t>xxx</w:t>
      </w:r>
    </w:p>
    <w:p w14:paraId="24EAD4EB"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Email:</w:t>
      </w:r>
      <w:r w:rsidRPr="00827D5B">
        <w:rPr>
          <w:rFonts w:ascii="Arial" w:hAnsi="Arial" w:cs="Arial"/>
          <w:sz w:val="22"/>
          <w:szCs w:val="22"/>
        </w:rPr>
        <w:tab/>
      </w:r>
      <w:r w:rsidRPr="00827D5B">
        <w:rPr>
          <w:rFonts w:ascii="Arial" w:hAnsi="Arial" w:cs="Arial"/>
          <w:color w:val="00B050"/>
          <w:sz w:val="22"/>
          <w:szCs w:val="22"/>
        </w:rPr>
        <w:t>xxx</w:t>
      </w:r>
    </w:p>
    <w:p w14:paraId="5FF70BFE" w14:textId="77777777" w:rsidR="00A248B2" w:rsidRPr="00827D5B" w:rsidRDefault="00A248B2" w:rsidP="00A248B2">
      <w:pPr>
        <w:tabs>
          <w:tab w:val="left" w:pos="1620"/>
        </w:tabs>
        <w:ind w:left="720"/>
        <w:rPr>
          <w:rFonts w:ascii="Arial" w:hAnsi="Arial" w:cs="Arial"/>
          <w:sz w:val="22"/>
          <w:szCs w:val="22"/>
        </w:rPr>
      </w:pPr>
    </w:p>
    <w:p w14:paraId="2393FA33" w14:textId="77777777" w:rsidR="00A248B2" w:rsidRPr="00827D5B" w:rsidRDefault="00A248B2" w:rsidP="00A248B2">
      <w:pPr>
        <w:tabs>
          <w:tab w:val="left" w:pos="1620"/>
        </w:tabs>
        <w:spacing w:after="60"/>
        <w:ind w:left="720"/>
        <w:rPr>
          <w:rFonts w:ascii="Arial" w:hAnsi="Arial" w:cs="Arial"/>
          <w:sz w:val="22"/>
          <w:szCs w:val="22"/>
        </w:rPr>
      </w:pPr>
      <w:r w:rsidRPr="00827D5B">
        <w:rPr>
          <w:rFonts w:ascii="Arial" w:hAnsi="Arial" w:cs="Arial"/>
          <w:b/>
          <w:sz w:val="22"/>
          <w:szCs w:val="22"/>
        </w:rPr>
        <w:t xml:space="preserve">Project Director </w:t>
      </w:r>
      <w:r w:rsidRPr="00827D5B">
        <w:rPr>
          <w:rFonts w:ascii="Arial" w:hAnsi="Arial" w:cs="Arial"/>
          <w:sz w:val="22"/>
          <w:szCs w:val="22"/>
        </w:rPr>
        <w:t>authorized to administer the project:</w:t>
      </w:r>
    </w:p>
    <w:p w14:paraId="7EF231B8"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Name:</w:t>
      </w:r>
      <w:r w:rsidRPr="00827D5B">
        <w:rPr>
          <w:rFonts w:ascii="Arial" w:hAnsi="Arial" w:cs="Arial"/>
          <w:sz w:val="22"/>
          <w:szCs w:val="22"/>
        </w:rPr>
        <w:tab/>
      </w:r>
      <w:r w:rsidRPr="00827D5B">
        <w:rPr>
          <w:rFonts w:ascii="Arial" w:hAnsi="Arial" w:cs="Arial"/>
          <w:color w:val="00B050"/>
          <w:sz w:val="22"/>
          <w:szCs w:val="22"/>
        </w:rPr>
        <w:t>xxx</w:t>
      </w:r>
    </w:p>
    <w:p w14:paraId="2C6A4CB7"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Title:</w:t>
      </w:r>
      <w:r w:rsidRPr="00827D5B">
        <w:rPr>
          <w:rFonts w:ascii="Arial" w:hAnsi="Arial" w:cs="Arial"/>
          <w:sz w:val="22"/>
          <w:szCs w:val="22"/>
        </w:rPr>
        <w:tab/>
      </w:r>
      <w:r w:rsidRPr="00827D5B">
        <w:rPr>
          <w:rFonts w:ascii="Arial" w:hAnsi="Arial" w:cs="Arial"/>
          <w:color w:val="00B050"/>
          <w:sz w:val="22"/>
          <w:szCs w:val="22"/>
        </w:rPr>
        <w:t>xxx</w:t>
      </w:r>
    </w:p>
    <w:p w14:paraId="050DDF7A"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Address:</w:t>
      </w:r>
      <w:r w:rsidRPr="00827D5B">
        <w:rPr>
          <w:rFonts w:ascii="Arial" w:hAnsi="Arial" w:cs="Arial"/>
          <w:sz w:val="22"/>
          <w:szCs w:val="22"/>
        </w:rPr>
        <w:tab/>
      </w:r>
      <w:r w:rsidRPr="00827D5B">
        <w:rPr>
          <w:rFonts w:ascii="Arial" w:hAnsi="Arial" w:cs="Arial"/>
          <w:color w:val="00B050"/>
          <w:sz w:val="22"/>
          <w:szCs w:val="22"/>
        </w:rPr>
        <w:t>xxx</w:t>
      </w:r>
    </w:p>
    <w:p w14:paraId="0042FA61"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Phone:</w:t>
      </w:r>
      <w:r w:rsidRPr="00827D5B">
        <w:rPr>
          <w:rFonts w:ascii="Arial" w:hAnsi="Arial" w:cs="Arial"/>
          <w:sz w:val="22"/>
          <w:szCs w:val="22"/>
        </w:rPr>
        <w:tab/>
      </w:r>
      <w:r w:rsidRPr="00827D5B">
        <w:rPr>
          <w:rFonts w:ascii="Arial" w:hAnsi="Arial" w:cs="Arial"/>
          <w:color w:val="00B050"/>
          <w:sz w:val="22"/>
          <w:szCs w:val="22"/>
        </w:rPr>
        <w:t>xxx</w:t>
      </w:r>
    </w:p>
    <w:p w14:paraId="248C116A" w14:textId="77777777" w:rsidR="00A248B2" w:rsidRPr="00827D5B" w:rsidRDefault="00A248B2" w:rsidP="00A248B2">
      <w:pPr>
        <w:tabs>
          <w:tab w:val="left" w:pos="1800"/>
        </w:tabs>
        <w:ind w:left="720"/>
        <w:rPr>
          <w:rFonts w:ascii="Arial" w:hAnsi="Arial" w:cs="Arial"/>
          <w:sz w:val="22"/>
          <w:szCs w:val="22"/>
        </w:rPr>
      </w:pPr>
      <w:r w:rsidRPr="00827D5B">
        <w:rPr>
          <w:rFonts w:ascii="Arial" w:hAnsi="Arial" w:cs="Arial"/>
          <w:sz w:val="22"/>
          <w:szCs w:val="22"/>
        </w:rPr>
        <w:t>Email:</w:t>
      </w:r>
      <w:r w:rsidRPr="00827D5B">
        <w:rPr>
          <w:rFonts w:ascii="Arial" w:hAnsi="Arial" w:cs="Arial"/>
          <w:sz w:val="22"/>
          <w:szCs w:val="22"/>
        </w:rPr>
        <w:tab/>
      </w:r>
      <w:r w:rsidRPr="00827D5B">
        <w:rPr>
          <w:rFonts w:ascii="Arial" w:hAnsi="Arial" w:cs="Arial"/>
          <w:color w:val="00B050"/>
          <w:sz w:val="22"/>
          <w:szCs w:val="22"/>
        </w:rPr>
        <w:t>xxx</w:t>
      </w:r>
    </w:p>
    <w:p w14:paraId="2C84CF80" w14:textId="77777777" w:rsidR="00A248B2" w:rsidRPr="00827D5B" w:rsidRDefault="00A248B2" w:rsidP="00A248B2">
      <w:pPr>
        <w:tabs>
          <w:tab w:val="left" w:pos="450"/>
          <w:tab w:val="left" w:pos="810"/>
        </w:tabs>
        <w:rPr>
          <w:rFonts w:ascii="Arial" w:hAnsi="Arial" w:cs="Arial"/>
          <w:b/>
          <w:sz w:val="22"/>
          <w:szCs w:val="22"/>
        </w:rPr>
      </w:pPr>
    </w:p>
    <w:p w14:paraId="7E192801" w14:textId="77777777" w:rsidR="00A248B2" w:rsidRPr="00827D5B" w:rsidRDefault="00A248B2" w:rsidP="00281AAD">
      <w:pPr>
        <w:pStyle w:val="ListParagraph"/>
        <w:numPr>
          <w:ilvl w:val="0"/>
          <w:numId w:val="20"/>
        </w:numPr>
        <w:tabs>
          <w:tab w:val="left" w:pos="450"/>
          <w:tab w:val="left" w:pos="810"/>
        </w:tabs>
        <w:spacing w:after="120" w:line="240" w:lineRule="auto"/>
        <w:contextualSpacing w:val="0"/>
        <w:jc w:val="both"/>
        <w:rPr>
          <w:rFonts w:ascii="Arial" w:hAnsi="Arial" w:cs="Arial"/>
        </w:rPr>
      </w:pPr>
      <w:r w:rsidRPr="00827D5B">
        <w:rPr>
          <w:rFonts w:ascii="Arial" w:hAnsi="Arial" w:cs="Arial"/>
        </w:rPr>
        <w:t>Either party may change its project representatives upon written notice to the other party.</w:t>
      </w:r>
    </w:p>
    <w:p w14:paraId="2620ABA5" w14:textId="77777777" w:rsidR="00A248B2" w:rsidRPr="00827D5B" w:rsidRDefault="00A248B2" w:rsidP="00281AAD">
      <w:pPr>
        <w:pStyle w:val="BodyParagaphA"/>
        <w:numPr>
          <w:ilvl w:val="0"/>
          <w:numId w:val="20"/>
        </w:numPr>
        <w:spacing w:after="0"/>
        <w:rPr>
          <w:sz w:val="22"/>
          <w:szCs w:val="22"/>
        </w:rPr>
      </w:pPr>
      <w:r w:rsidRPr="00827D5B">
        <w:rPr>
          <w:sz w:val="22"/>
          <w:szCs w:val="22"/>
        </w:rPr>
        <w:t xml:space="preserve">By signing this Grant Agreement, the Authorized Officer listed above warrants that he or she has full legal authority to bind the entity for which he or she signs. </w:t>
      </w:r>
    </w:p>
    <w:p w14:paraId="4A14B486" w14:textId="1D64917A" w:rsidR="00A248B2" w:rsidRDefault="00A248B2" w:rsidP="00B473F7">
      <w:pPr>
        <w:pStyle w:val="BodyParagaphA"/>
        <w:numPr>
          <w:ilvl w:val="0"/>
          <w:numId w:val="0"/>
        </w:numPr>
        <w:spacing w:after="0"/>
        <w:rPr>
          <w:sz w:val="22"/>
          <w:szCs w:val="22"/>
        </w:rPr>
      </w:pPr>
    </w:p>
    <w:p w14:paraId="362DADF8" w14:textId="1177C2DC" w:rsidR="00827D5B" w:rsidRDefault="00827D5B" w:rsidP="00B473F7">
      <w:pPr>
        <w:pStyle w:val="BodyParagaphA"/>
        <w:numPr>
          <w:ilvl w:val="0"/>
          <w:numId w:val="0"/>
        </w:numPr>
        <w:spacing w:after="0"/>
        <w:rPr>
          <w:sz w:val="22"/>
          <w:szCs w:val="22"/>
        </w:rPr>
      </w:pPr>
    </w:p>
    <w:p w14:paraId="3A7B3B81" w14:textId="77777777" w:rsidR="00827D5B" w:rsidRPr="00827D5B" w:rsidRDefault="00827D5B" w:rsidP="00B473F7">
      <w:pPr>
        <w:pStyle w:val="BodyParagaphA"/>
        <w:numPr>
          <w:ilvl w:val="0"/>
          <w:numId w:val="0"/>
        </w:numPr>
        <w:spacing w:after="0"/>
        <w:rPr>
          <w:sz w:val="22"/>
          <w:szCs w:val="22"/>
        </w:rPr>
      </w:pPr>
    </w:p>
    <w:p w14:paraId="175E5AB0" w14:textId="77777777" w:rsidR="00A248B2" w:rsidRPr="00827D5B" w:rsidRDefault="00A248B2" w:rsidP="00281AAD">
      <w:pPr>
        <w:pStyle w:val="ListParagraph"/>
        <w:numPr>
          <w:ilvl w:val="0"/>
          <w:numId w:val="47"/>
        </w:numPr>
        <w:spacing w:after="60" w:line="240" w:lineRule="auto"/>
        <w:ind w:left="360"/>
        <w:contextualSpacing w:val="0"/>
        <w:jc w:val="both"/>
        <w:rPr>
          <w:rFonts w:ascii="Arial" w:hAnsi="Arial" w:cs="Arial"/>
          <w:b/>
        </w:rPr>
      </w:pPr>
      <w:bookmarkStart w:id="39" w:name="_Hlk59628305"/>
      <w:r w:rsidRPr="00827D5B">
        <w:rPr>
          <w:rFonts w:ascii="Arial" w:hAnsi="Arial" w:cs="Arial"/>
          <w:b/>
        </w:rPr>
        <w:t>DATA COLLECTION</w:t>
      </w:r>
      <w:r w:rsidRPr="00827D5B">
        <w:rPr>
          <w:rFonts w:ascii="Arial" w:hAnsi="Arial" w:cs="Arial"/>
          <w:b/>
          <w:color w:val="000000" w:themeColor="text1"/>
        </w:rPr>
        <w:t xml:space="preserve"> AND EVALUATION REQUIREMENTS</w:t>
      </w:r>
    </w:p>
    <w:p w14:paraId="19C9DBE5" w14:textId="77777777" w:rsidR="00A248B2" w:rsidRPr="00827D5B" w:rsidRDefault="00A248B2" w:rsidP="00A248B2">
      <w:pPr>
        <w:ind w:left="360"/>
        <w:jc w:val="both"/>
        <w:rPr>
          <w:rFonts w:ascii="Arial" w:hAnsi="Arial" w:cs="Arial"/>
          <w:sz w:val="22"/>
          <w:szCs w:val="22"/>
        </w:rPr>
      </w:pPr>
      <w:r w:rsidRPr="00827D5B">
        <w:rPr>
          <w:rFonts w:ascii="Arial" w:hAnsi="Arial" w:cs="Arial"/>
          <w:sz w:val="22"/>
          <w:szCs w:val="22"/>
        </w:rPr>
        <w:t xml:space="preserve">Grantees will be required to comply with all data collection, evaluation, and reporting requirements of the Indigent Defense Grant Program. This includes the timely submission of progress reports, Local Evaluation Plan, and Local Evaluation Report to the State Public Defender’s Office.  </w:t>
      </w:r>
    </w:p>
    <w:p w14:paraId="70059E61" w14:textId="77777777" w:rsidR="00A248B2" w:rsidRPr="00827D5B" w:rsidRDefault="00A248B2" w:rsidP="00A248B2">
      <w:pPr>
        <w:ind w:left="360"/>
        <w:jc w:val="both"/>
        <w:rPr>
          <w:rFonts w:ascii="Arial" w:hAnsi="Arial" w:cs="Arial"/>
          <w:sz w:val="22"/>
          <w:szCs w:val="22"/>
        </w:rPr>
      </w:pPr>
    </w:p>
    <w:p w14:paraId="2299E64D" w14:textId="77777777" w:rsidR="00A248B2" w:rsidRPr="00827D5B" w:rsidRDefault="00A248B2" w:rsidP="00A248B2">
      <w:pPr>
        <w:ind w:left="360"/>
        <w:jc w:val="both"/>
        <w:rPr>
          <w:rFonts w:ascii="Arial" w:hAnsi="Arial" w:cs="Arial"/>
          <w:sz w:val="22"/>
          <w:szCs w:val="22"/>
        </w:rPr>
      </w:pPr>
      <w:r w:rsidRPr="00827D5B">
        <w:rPr>
          <w:rFonts w:ascii="Arial" w:hAnsi="Arial" w:cs="Arial"/>
          <w:sz w:val="22"/>
          <w:szCs w:val="22"/>
        </w:rPr>
        <w:t>The BSCC plans to contract with an outside evaluator for a statewide evaluation of the impact of the projects funded by the Indigent Defense Grant Program</w:t>
      </w:r>
      <w:r w:rsidRPr="00827D5B">
        <w:rPr>
          <w:sz w:val="22"/>
          <w:szCs w:val="22"/>
        </w:rPr>
        <w:t xml:space="preserve"> </w:t>
      </w:r>
      <w:r w:rsidRPr="00827D5B">
        <w:rPr>
          <w:rFonts w:ascii="Arial" w:hAnsi="Arial" w:cs="Arial"/>
          <w:sz w:val="22"/>
          <w:szCs w:val="22"/>
        </w:rPr>
        <w:t xml:space="preserve">in consultation </w:t>
      </w:r>
      <w:bookmarkStart w:id="40" w:name="_Hlk60827821"/>
      <w:r w:rsidRPr="00827D5B">
        <w:rPr>
          <w:rFonts w:ascii="Arial" w:hAnsi="Arial" w:cs="Arial"/>
          <w:sz w:val="22"/>
          <w:szCs w:val="22"/>
        </w:rPr>
        <w:t>with the State Public Defender’s Office</w:t>
      </w:r>
      <w:bookmarkEnd w:id="40"/>
      <w:r w:rsidRPr="00827D5B">
        <w:rPr>
          <w:rFonts w:ascii="Arial" w:hAnsi="Arial" w:cs="Arial"/>
          <w:sz w:val="22"/>
          <w:szCs w:val="22"/>
        </w:rPr>
        <w:t xml:space="preserve">. The contractor is expected to: design and develop instruments for collecting progress information from grantees; develop the research methodology for the statewide evaluation; design and develop instruments for collecting evaluation data from grantees; provide ongoing technical assistance to grantees for data collection and evaluation activities; compile, screen, and analyze data obtained from grantees; and develop a final report on the impact of the Indigent Defense Grant Program. </w:t>
      </w:r>
    </w:p>
    <w:bookmarkEnd w:id="39"/>
    <w:p w14:paraId="0524E394" w14:textId="77777777" w:rsidR="00A248B2" w:rsidRPr="00827D5B" w:rsidRDefault="00A248B2" w:rsidP="00A248B2">
      <w:pPr>
        <w:ind w:left="360"/>
        <w:jc w:val="both"/>
        <w:rPr>
          <w:rFonts w:ascii="Arial" w:hAnsi="Arial" w:cs="Arial"/>
          <w:sz w:val="22"/>
          <w:szCs w:val="22"/>
        </w:rPr>
      </w:pPr>
    </w:p>
    <w:p w14:paraId="733B62CE" w14:textId="77777777" w:rsidR="00A248B2" w:rsidRPr="00827D5B" w:rsidRDefault="00A248B2" w:rsidP="00281AAD">
      <w:pPr>
        <w:pStyle w:val="ListParagraph"/>
        <w:numPr>
          <w:ilvl w:val="0"/>
          <w:numId w:val="47"/>
        </w:numPr>
        <w:spacing w:after="60" w:line="240" w:lineRule="auto"/>
        <w:ind w:left="360"/>
        <w:contextualSpacing w:val="0"/>
        <w:jc w:val="both"/>
        <w:rPr>
          <w:rFonts w:ascii="Arial" w:hAnsi="Arial" w:cs="Arial"/>
          <w:b/>
        </w:rPr>
      </w:pPr>
      <w:r w:rsidRPr="00827D5B">
        <w:rPr>
          <w:rFonts w:ascii="Arial" w:hAnsi="Arial" w:cs="Arial"/>
          <w:b/>
        </w:rPr>
        <w:t xml:space="preserve">REPORTING REQUIREMENTS </w:t>
      </w:r>
    </w:p>
    <w:p w14:paraId="484A61F6" w14:textId="77777777" w:rsidR="00A248B2" w:rsidRPr="00827D5B" w:rsidRDefault="00A248B2" w:rsidP="00281AAD">
      <w:pPr>
        <w:pStyle w:val="BodyParagaphA"/>
        <w:numPr>
          <w:ilvl w:val="0"/>
          <w:numId w:val="45"/>
        </w:numPr>
        <w:spacing w:after="0"/>
        <w:ind w:left="720"/>
        <w:rPr>
          <w:sz w:val="22"/>
          <w:szCs w:val="22"/>
        </w:rPr>
      </w:pPr>
      <w:r w:rsidRPr="00827D5B">
        <w:rPr>
          <w:sz w:val="22"/>
          <w:szCs w:val="22"/>
        </w:rPr>
        <w:t>Bi-Annual Progress Reports (twice a year)</w:t>
      </w:r>
    </w:p>
    <w:p w14:paraId="689CEE36" w14:textId="77777777" w:rsidR="00A248B2" w:rsidRPr="00827D5B" w:rsidRDefault="00A248B2" w:rsidP="00A248B2">
      <w:pPr>
        <w:pStyle w:val="BodyParagaphA"/>
        <w:numPr>
          <w:ilvl w:val="0"/>
          <w:numId w:val="0"/>
        </w:numPr>
        <w:spacing w:after="0"/>
        <w:ind w:left="720"/>
        <w:rPr>
          <w:sz w:val="22"/>
          <w:szCs w:val="22"/>
        </w:rPr>
      </w:pPr>
      <w:r w:rsidRPr="00827D5B">
        <w:rPr>
          <w:sz w:val="22"/>
          <w:szCs w:val="22"/>
        </w:rPr>
        <w:t xml:space="preserve">Grantees will submit progress reports to the </w:t>
      </w:r>
      <w:bookmarkStart w:id="41" w:name="_Hlk61962981"/>
      <w:r w:rsidRPr="00827D5B">
        <w:rPr>
          <w:sz w:val="22"/>
          <w:szCs w:val="22"/>
        </w:rPr>
        <w:t xml:space="preserve">State Public Defender’s Office </w:t>
      </w:r>
      <w:bookmarkEnd w:id="41"/>
      <w:r w:rsidRPr="00827D5B">
        <w:rPr>
          <w:sz w:val="22"/>
          <w:szCs w:val="22"/>
        </w:rPr>
        <w:t>in a format prescribed by the outside evaluator in consultation with the BSCC. Questions about the Bi-Annual Progress Reports shall be directed to the outside evaluator and the State Public Defender’s Office  These reports, which will describe progress made on program objectives and include required data, shall be submitted according to the following schedule</w:t>
      </w:r>
    </w:p>
    <w:p w14:paraId="676B7145" w14:textId="77777777" w:rsidR="00A248B2" w:rsidRPr="00827D5B" w:rsidRDefault="00A248B2" w:rsidP="00A248B2">
      <w:pPr>
        <w:pStyle w:val="BodyParagaphA"/>
        <w:numPr>
          <w:ilvl w:val="0"/>
          <w:numId w:val="0"/>
        </w:numPr>
        <w:spacing w:after="0"/>
        <w:ind w:left="720"/>
        <w:rPr>
          <w:sz w:val="22"/>
          <w:szCs w:val="22"/>
        </w:rPr>
      </w:pPr>
      <w:r w:rsidRPr="00827D5B">
        <w:rPr>
          <w:sz w:val="22"/>
          <w:szCs w:val="22"/>
        </w:rPr>
        <w:tab/>
      </w:r>
    </w:p>
    <w:p w14:paraId="1FE5543D" w14:textId="77777777" w:rsidR="00A248B2" w:rsidRPr="00827D5B" w:rsidRDefault="00A248B2" w:rsidP="00A248B2">
      <w:pPr>
        <w:tabs>
          <w:tab w:val="left" w:pos="720"/>
          <w:tab w:val="left" w:pos="6480"/>
        </w:tabs>
        <w:spacing w:after="60"/>
        <w:ind w:left="720"/>
        <w:rPr>
          <w:rFonts w:ascii="Arial" w:hAnsi="Arial" w:cs="Arial"/>
          <w:b/>
          <w:bCs/>
          <w:sz w:val="22"/>
          <w:szCs w:val="22"/>
        </w:rPr>
      </w:pPr>
      <w:r w:rsidRPr="00827D5B">
        <w:rPr>
          <w:rFonts w:ascii="Arial" w:hAnsi="Arial" w:cs="Arial"/>
          <w:b/>
          <w:sz w:val="22"/>
          <w:szCs w:val="22"/>
        </w:rPr>
        <w:t>Progress Report Periods</w:t>
      </w:r>
      <w:r w:rsidRPr="00827D5B">
        <w:rPr>
          <w:rFonts w:ascii="Arial" w:hAnsi="Arial" w:cs="Arial"/>
          <w:b/>
          <w:sz w:val="22"/>
          <w:szCs w:val="22"/>
        </w:rPr>
        <w:tab/>
      </w:r>
      <w:r w:rsidRPr="00827D5B">
        <w:rPr>
          <w:rFonts w:ascii="Arial" w:hAnsi="Arial" w:cs="Arial"/>
          <w:b/>
          <w:bCs/>
          <w:sz w:val="22"/>
          <w:szCs w:val="22"/>
        </w:rPr>
        <w:t>Due no later than:</w:t>
      </w:r>
    </w:p>
    <w:p w14:paraId="3BDD586A" w14:textId="77777777" w:rsidR="00A248B2" w:rsidRPr="00827D5B" w:rsidRDefault="00A248B2" w:rsidP="00281AAD">
      <w:pPr>
        <w:pStyle w:val="BodyText"/>
        <w:numPr>
          <w:ilvl w:val="0"/>
          <w:numId w:val="46"/>
        </w:numPr>
        <w:tabs>
          <w:tab w:val="left" w:pos="6480"/>
        </w:tabs>
        <w:autoSpaceDE w:val="0"/>
        <w:autoSpaceDN w:val="0"/>
        <w:spacing w:after="40" w:line="240" w:lineRule="auto"/>
        <w:rPr>
          <w:rFonts w:ascii="Arial" w:hAnsi="Arial" w:cs="Arial"/>
        </w:rPr>
      </w:pPr>
      <w:bookmarkStart w:id="42" w:name="_Hlk61001295"/>
      <w:r w:rsidRPr="00827D5B">
        <w:rPr>
          <w:rFonts w:ascii="Arial" w:hAnsi="Arial" w:cs="Arial"/>
        </w:rPr>
        <w:t>February 15, 2021 to June 30,</w:t>
      </w:r>
      <w:r w:rsidRPr="00827D5B">
        <w:rPr>
          <w:rFonts w:ascii="Arial" w:hAnsi="Arial" w:cs="Arial"/>
          <w:spacing w:val="-1"/>
        </w:rPr>
        <w:t xml:space="preserve"> </w:t>
      </w:r>
      <w:r w:rsidRPr="00827D5B">
        <w:rPr>
          <w:rFonts w:ascii="Arial" w:hAnsi="Arial" w:cs="Arial"/>
        </w:rPr>
        <w:t>2021</w:t>
      </w:r>
      <w:r w:rsidRPr="00827D5B">
        <w:rPr>
          <w:rFonts w:ascii="Arial" w:hAnsi="Arial" w:cs="Arial"/>
        </w:rPr>
        <w:tab/>
        <w:t>August 15, 2021</w:t>
      </w:r>
    </w:p>
    <w:p w14:paraId="3595B373" w14:textId="77777777" w:rsidR="00A248B2" w:rsidRPr="00827D5B" w:rsidRDefault="00A248B2" w:rsidP="00281AAD">
      <w:pPr>
        <w:pStyle w:val="BodyText"/>
        <w:numPr>
          <w:ilvl w:val="0"/>
          <w:numId w:val="46"/>
        </w:numPr>
        <w:tabs>
          <w:tab w:val="left" w:pos="6480"/>
        </w:tabs>
        <w:autoSpaceDE w:val="0"/>
        <w:autoSpaceDN w:val="0"/>
        <w:spacing w:after="40" w:line="240" w:lineRule="auto"/>
        <w:rPr>
          <w:rFonts w:ascii="Arial" w:hAnsi="Arial" w:cs="Arial"/>
        </w:rPr>
      </w:pPr>
      <w:r w:rsidRPr="00827D5B">
        <w:rPr>
          <w:rFonts w:ascii="Arial" w:hAnsi="Arial" w:cs="Arial"/>
        </w:rPr>
        <w:t>July 1, 2021 to December 31,</w:t>
      </w:r>
      <w:r w:rsidRPr="00827D5B">
        <w:rPr>
          <w:rFonts w:ascii="Arial" w:hAnsi="Arial" w:cs="Arial"/>
          <w:spacing w:val="-1"/>
        </w:rPr>
        <w:t xml:space="preserve"> </w:t>
      </w:r>
      <w:r w:rsidRPr="00827D5B">
        <w:rPr>
          <w:rFonts w:ascii="Arial" w:hAnsi="Arial" w:cs="Arial"/>
        </w:rPr>
        <w:t>2021</w:t>
      </w:r>
      <w:r w:rsidRPr="00827D5B">
        <w:rPr>
          <w:rFonts w:ascii="Arial" w:hAnsi="Arial" w:cs="Arial"/>
        </w:rPr>
        <w:tab/>
        <w:t>February 15, 2022</w:t>
      </w:r>
    </w:p>
    <w:p w14:paraId="4B120D8E" w14:textId="77777777" w:rsidR="00A248B2" w:rsidRPr="00827D5B" w:rsidRDefault="00A248B2" w:rsidP="00281AAD">
      <w:pPr>
        <w:pStyle w:val="BodyText"/>
        <w:numPr>
          <w:ilvl w:val="0"/>
          <w:numId w:val="46"/>
        </w:numPr>
        <w:tabs>
          <w:tab w:val="left" w:pos="6480"/>
        </w:tabs>
        <w:autoSpaceDE w:val="0"/>
        <w:autoSpaceDN w:val="0"/>
        <w:spacing w:after="40" w:line="240" w:lineRule="auto"/>
        <w:rPr>
          <w:rFonts w:ascii="Arial" w:hAnsi="Arial" w:cs="Arial"/>
        </w:rPr>
      </w:pPr>
      <w:r w:rsidRPr="00827D5B">
        <w:rPr>
          <w:rFonts w:ascii="Arial" w:hAnsi="Arial" w:cs="Arial"/>
        </w:rPr>
        <w:t>January 1, 2022 to June 30, 2022</w:t>
      </w:r>
      <w:r w:rsidRPr="00827D5B">
        <w:rPr>
          <w:rFonts w:ascii="Arial" w:hAnsi="Arial" w:cs="Arial"/>
        </w:rPr>
        <w:tab/>
        <w:t>August 15, 2022</w:t>
      </w:r>
    </w:p>
    <w:p w14:paraId="0E9EE511" w14:textId="746338EE" w:rsidR="00A248B2" w:rsidRPr="00827D5B" w:rsidRDefault="00A248B2" w:rsidP="00281AAD">
      <w:pPr>
        <w:pStyle w:val="ListParagraph"/>
        <w:numPr>
          <w:ilvl w:val="0"/>
          <w:numId w:val="46"/>
        </w:numPr>
        <w:rPr>
          <w:rFonts w:ascii="Arial" w:hAnsi="Arial" w:cs="Arial"/>
        </w:rPr>
      </w:pPr>
      <w:r w:rsidRPr="00827D5B">
        <w:rPr>
          <w:rFonts w:ascii="Arial" w:hAnsi="Arial" w:cs="Arial"/>
        </w:rPr>
        <w:t>July 1, 2022 to December 31, 2022</w:t>
      </w:r>
      <w:r w:rsidRPr="00827D5B">
        <w:rPr>
          <w:rFonts w:ascii="Arial" w:hAnsi="Arial" w:cs="Arial"/>
        </w:rPr>
        <w:tab/>
      </w:r>
      <w:sdt>
        <w:sdtPr>
          <w:rPr>
            <w:rFonts w:ascii="Arial" w:hAnsi="Arial" w:cs="Arial"/>
          </w:rPr>
          <w:id w:val="991378026"/>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25312" behindDoc="1" locked="0" layoutInCell="0" allowOverlap="1" wp14:anchorId="744A9918" wp14:editId="63B411F3">
                    <wp:simplePos x="0" y="0"/>
                    <wp:positionH relativeFrom="margin">
                      <wp:align>center</wp:align>
                    </wp:positionH>
                    <wp:positionV relativeFrom="margin">
                      <wp:align>center</wp:align>
                    </wp:positionV>
                    <wp:extent cx="5865495" cy="2513965"/>
                    <wp:effectExtent l="0" t="1447800" r="0" b="11055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45F4E1"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4A9918" id="_x0000_s1030" type="#_x0000_t202" style="position:absolute;left:0;text-align:left;margin-left:0;margin-top:0;width:461.85pt;height:197.95pt;rotation:-45;z-index:-251591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6yCAIAAPEDAAAOAAAAZHJzL2Uyb0RvYy54bWysU0Fu2zAQvBfoHwjea9luZMSC5cBNml7S&#10;JkBc5LwmKUutyGVJ2pJ/3yUlO0F7K6oDIS2Xw5nZ0eqm1y07KucbNCWfTaacKSNQNmZf8u/b+w/X&#10;nPkARkKLRpX8pDy/Wb9/t+psoeZYYyuVYwRifNHZktch2CLLvKiVBj9BqwxtVug0BPp0+0w66Ahd&#10;t9l8Ol1kHTppHQrlPVXvhk2+TvhVpUR4rCqvAmtLTtxCWl1ad3HN1iso9g5s3YiRBvwDCw2NoUsv&#10;UHcQgB1c8xeUboRDj1WYCNQZVlUjVNJAambTP9Q812BV0kLmeHuxyf8/WPHt+ORYI0uec2ZA04i2&#10;qg/sE/Ysj+501hfU9GypLfRUpiknpd4+oPjpmcHbGsxebZzDrlYgid2MsMZy0rA9WQJO1Yj+WTY0&#10;iFmEz97gD5f5eNOu+4qSjsAhYLqtr5xmDuOx6+U0PqlMBjJiRJM9XaYZ6Qsq5teL/GpJsgTtzfPZ&#10;x+UiKcqgiGhxWtb58EWhZvGl5I7ikmDh+OBDZPfaMlKN7Aaeod/1ybirs007lCfi3lGaSu5/HcAp&#10;8uGgb5HCR+Irh/qF4rpxSf2ZwLZ/AWdHCoHYP7XnNCUeKVZyHA7IHwSkWwrpEVqWJycGpmPzyHlA&#10;jWe93ZCL900SFO0eeI6CKFdJ5/gPxOC+/U5dr3/q+jcA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B/oDrI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5C45F4E1"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rPr>
        <w:tab/>
      </w:r>
      <w:r w:rsidRPr="00827D5B">
        <w:rPr>
          <w:rFonts w:ascii="Arial" w:hAnsi="Arial" w:cs="Arial"/>
        </w:rPr>
        <w:tab/>
        <w:t>February 15, 2023</w:t>
      </w:r>
    </w:p>
    <w:p w14:paraId="00C686E9" w14:textId="77777777" w:rsidR="00A248B2" w:rsidRPr="00827D5B" w:rsidRDefault="00A248B2" w:rsidP="00281AAD">
      <w:pPr>
        <w:pStyle w:val="ListParagraph"/>
        <w:numPr>
          <w:ilvl w:val="0"/>
          <w:numId w:val="46"/>
        </w:numPr>
        <w:rPr>
          <w:rFonts w:ascii="Arial" w:hAnsi="Arial" w:cs="Arial"/>
        </w:rPr>
      </w:pPr>
      <w:r w:rsidRPr="00827D5B">
        <w:rPr>
          <w:rFonts w:ascii="Arial" w:hAnsi="Arial" w:cs="Arial"/>
        </w:rPr>
        <w:t>January 1, 2023 to June 30, 2023</w:t>
      </w:r>
      <w:r w:rsidRPr="00827D5B">
        <w:rPr>
          <w:rFonts w:ascii="Arial" w:hAnsi="Arial" w:cs="Arial"/>
        </w:rPr>
        <w:tab/>
      </w:r>
      <w:r w:rsidRPr="00827D5B">
        <w:rPr>
          <w:rFonts w:ascii="Arial" w:hAnsi="Arial" w:cs="Arial"/>
        </w:rPr>
        <w:tab/>
      </w:r>
      <w:r w:rsidRPr="00827D5B">
        <w:rPr>
          <w:rFonts w:ascii="Arial" w:hAnsi="Arial" w:cs="Arial"/>
        </w:rPr>
        <w:tab/>
        <w:t>August 15, 2023</w:t>
      </w:r>
    </w:p>
    <w:bookmarkEnd w:id="42"/>
    <w:p w14:paraId="5B3241EE" w14:textId="77777777" w:rsidR="00A248B2" w:rsidRPr="00827D5B" w:rsidRDefault="00A248B2" w:rsidP="00281AAD">
      <w:pPr>
        <w:pStyle w:val="BodyParagaphA"/>
        <w:numPr>
          <w:ilvl w:val="0"/>
          <w:numId w:val="45"/>
        </w:numPr>
        <w:tabs>
          <w:tab w:val="left" w:pos="6480"/>
        </w:tabs>
        <w:spacing w:after="60"/>
        <w:ind w:left="810"/>
        <w:rPr>
          <w:sz w:val="22"/>
          <w:szCs w:val="22"/>
        </w:rPr>
      </w:pPr>
      <w:r w:rsidRPr="00827D5B">
        <w:rPr>
          <w:b/>
          <w:sz w:val="22"/>
          <w:szCs w:val="22"/>
        </w:rPr>
        <w:t>Evaluation Documents</w:t>
      </w:r>
      <w:r w:rsidRPr="00827D5B">
        <w:rPr>
          <w:sz w:val="22"/>
          <w:szCs w:val="22"/>
        </w:rPr>
        <w:tab/>
      </w:r>
      <w:r w:rsidRPr="00827D5B">
        <w:rPr>
          <w:b/>
          <w:sz w:val="22"/>
          <w:szCs w:val="22"/>
        </w:rPr>
        <w:t>Due no later than:</w:t>
      </w:r>
    </w:p>
    <w:p w14:paraId="32182486" w14:textId="77777777" w:rsidR="00A248B2" w:rsidRPr="00827D5B" w:rsidRDefault="00A248B2" w:rsidP="00281AAD">
      <w:pPr>
        <w:pStyle w:val="BodyParagaphA"/>
        <w:numPr>
          <w:ilvl w:val="0"/>
          <w:numId w:val="44"/>
        </w:numPr>
        <w:tabs>
          <w:tab w:val="left" w:pos="720"/>
          <w:tab w:val="left" w:pos="6480"/>
        </w:tabs>
        <w:spacing w:after="0"/>
        <w:rPr>
          <w:sz w:val="22"/>
          <w:szCs w:val="22"/>
        </w:rPr>
      </w:pPr>
      <w:r w:rsidRPr="00827D5B">
        <w:rPr>
          <w:sz w:val="22"/>
          <w:szCs w:val="22"/>
        </w:rPr>
        <w:t>Local Evaluation Plan</w:t>
      </w:r>
      <w:r w:rsidRPr="00827D5B">
        <w:rPr>
          <w:sz w:val="22"/>
          <w:szCs w:val="22"/>
        </w:rPr>
        <w:tab/>
        <w:t>August 30, 2021</w:t>
      </w:r>
    </w:p>
    <w:p w14:paraId="633DFE8C" w14:textId="77777777" w:rsidR="00A248B2" w:rsidRPr="00827D5B" w:rsidRDefault="00A248B2" w:rsidP="00281AAD">
      <w:pPr>
        <w:pStyle w:val="BodyParagaphA"/>
        <w:numPr>
          <w:ilvl w:val="0"/>
          <w:numId w:val="44"/>
        </w:numPr>
        <w:tabs>
          <w:tab w:val="left" w:pos="720"/>
          <w:tab w:val="left" w:pos="6480"/>
        </w:tabs>
        <w:spacing w:after="0"/>
        <w:rPr>
          <w:sz w:val="22"/>
          <w:szCs w:val="22"/>
        </w:rPr>
      </w:pPr>
      <w:r w:rsidRPr="00827D5B">
        <w:rPr>
          <w:sz w:val="22"/>
          <w:szCs w:val="22"/>
        </w:rPr>
        <w:t xml:space="preserve">Local Evaluation Report </w:t>
      </w:r>
      <w:r w:rsidRPr="00827D5B">
        <w:rPr>
          <w:sz w:val="22"/>
          <w:szCs w:val="22"/>
        </w:rPr>
        <w:tab/>
        <w:t>December 31, 2023</w:t>
      </w:r>
    </w:p>
    <w:p w14:paraId="5C5B20D7" w14:textId="77777777" w:rsidR="00A248B2" w:rsidRPr="00827D5B" w:rsidRDefault="00A248B2" w:rsidP="00A248B2">
      <w:pPr>
        <w:pStyle w:val="BodyParagaphA"/>
        <w:numPr>
          <w:ilvl w:val="0"/>
          <w:numId w:val="0"/>
        </w:numPr>
        <w:spacing w:after="0"/>
        <w:ind w:left="720"/>
        <w:rPr>
          <w:sz w:val="22"/>
          <w:szCs w:val="22"/>
        </w:rPr>
      </w:pPr>
    </w:p>
    <w:p w14:paraId="2F07CC19" w14:textId="77777777" w:rsidR="00A248B2" w:rsidRPr="00827D5B" w:rsidRDefault="00A248B2" w:rsidP="00281AAD">
      <w:pPr>
        <w:pStyle w:val="BodyText"/>
        <w:numPr>
          <w:ilvl w:val="0"/>
          <w:numId w:val="47"/>
        </w:numPr>
        <w:spacing w:after="60" w:line="240" w:lineRule="auto"/>
        <w:ind w:left="360"/>
        <w:jc w:val="both"/>
        <w:rPr>
          <w:rFonts w:ascii="Arial" w:hAnsi="Arial" w:cs="Arial"/>
          <w:b/>
        </w:rPr>
      </w:pPr>
      <w:r w:rsidRPr="00827D5B">
        <w:rPr>
          <w:rFonts w:ascii="Arial" w:hAnsi="Arial" w:cs="Arial"/>
          <w:b/>
        </w:rPr>
        <w:t xml:space="preserve">PROJECT RECORDS </w:t>
      </w:r>
    </w:p>
    <w:p w14:paraId="592D9573" w14:textId="77777777" w:rsidR="00A248B2" w:rsidRPr="00827D5B" w:rsidRDefault="00A248B2" w:rsidP="00281AAD">
      <w:pPr>
        <w:numPr>
          <w:ilvl w:val="0"/>
          <w:numId w:val="22"/>
        </w:numPr>
        <w:tabs>
          <w:tab w:val="clear" w:pos="735"/>
        </w:tabs>
        <w:spacing w:after="120"/>
        <w:ind w:left="720" w:hanging="360"/>
        <w:jc w:val="both"/>
        <w:rPr>
          <w:rFonts w:ascii="Arial" w:hAnsi="Arial" w:cs="Arial"/>
          <w:bCs/>
          <w:sz w:val="22"/>
          <w:szCs w:val="22"/>
        </w:rPr>
      </w:pPr>
      <w:r w:rsidRPr="00827D5B">
        <w:rPr>
          <w:rFonts w:ascii="Arial" w:hAnsi="Arial" w:cs="Arial"/>
          <w:bCs/>
          <w:sz w:val="22"/>
          <w:szCs w:val="22"/>
        </w:rPr>
        <w:t>The Grantee shall establish an official file for the project.  The file shall contain adequate documentation of all actions taken with respect to the project, including copies of this Grant Agreement, approved program/budget modifications, financial records and required reports.</w:t>
      </w:r>
    </w:p>
    <w:p w14:paraId="44CB49B9" w14:textId="77777777" w:rsidR="00A248B2" w:rsidRPr="00827D5B" w:rsidRDefault="00A248B2" w:rsidP="00281AAD">
      <w:pPr>
        <w:numPr>
          <w:ilvl w:val="0"/>
          <w:numId w:val="22"/>
        </w:numPr>
        <w:tabs>
          <w:tab w:val="clear" w:pos="735"/>
        </w:tabs>
        <w:spacing w:after="120"/>
        <w:ind w:left="720" w:hanging="360"/>
        <w:jc w:val="both"/>
        <w:rPr>
          <w:rFonts w:ascii="Arial" w:hAnsi="Arial" w:cs="Arial"/>
          <w:bCs/>
          <w:sz w:val="22"/>
          <w:szCs w:val="22"/>
        </w:rPr>
      </w:pPr>
      <w:r w:rsidRPr="00827D5B">
        <w:rPr>
          <w:rFonts w:ascii="Arial" w:hAnsi="Arial" w:cs="Arial"/>
          <w:bCs/>
          <w:sz w:val="22"/>
          <w:szCs w:val="22"/>
        </w:rPr>
        <w:t>The Grantee shall establish separate accounting records and maintain documents and other evidence sufficient to properly reflect the amount, receipt, and disposition of all project funds, including grant funds and any matching funds by the Grantee and the total cost of the project.  Source documentation includes copies of all awards, applications, approved modifications, financial records and narrative reports.</w:t>
      </w:r>
    </w:p>
    <w:p w14:paraId="45D81C18" w14:textId="77777777" w:rsidR="00A248B2" w:rsidRPr="00827D5B" w:rsidRDefault="00A248B2" w:rsidP="00281AAD">
      <w:pPr>
        <w:numPr>
          <w:ilvl w:val="0"/>
          <w:numId w:val="22"/>
        </w:numPr>
        <w:tabs>
          <w:tab w:val="clear" w:pos="735"/>
        </w:tabs>
        <w:spacing w:after="120"/>
        <w:ind w:left="720" w:hanging="360"/>
        <w:jc w:val="both"/>
        <w:rPr>
          <w:rFonts w:ascii="Arial" w:hAnsi="Arial" w:cs="Arial"/>
          <w:bCs/>
          <w:sz w:val="22"/>
          <w:szCs w:val="22"/>
        </w:rPr>
      </w:pPr>
      <w:r w:rsidRPr="00827D5B">
        <w:rPr>
          <w:rFonts w:ascii="Arial" w:hAnsi="Arial" w:cs="Arial"/>
          <w:bCs/>
          <w:sz w:val="22"/>
          <w:szCs w:val="22"/>
        </w:rPr>
        <w:t>Personnel and payroll records shall include the time and attendance reports for all individuals reimbursed under the grant, whether they are employed full-time or part-time.  Time and effort reports are also required for all subcontractors and consultants.</w:t>
      </w:r>
    </w:p>
    <w:p w14:paraId="0EBA8F0D" w14:textId="77777777" w:rsidR="00A248B2" w:rsidRPr="00827D5B" w:rsidRDefault="00A248B2" w:rsidP="00281AAD">
      <w:pPr>
        <w:numPr>
          <w:ilvl w:val="0"/>
          <w:numId w:val="22"/>
        </w:numPr>
        <w:tabs>
          <w:tab w:val="clear" w:pos="735"/>
        </w:tabs>
        <w:spacing w:after="120"/>
        <w:ind w:left="720" w:hanging="360"/>
        <w:jc w:val="both"/>
        <w:rPr>
          <w:rFonts w:ascii="Arial" w:hAnsi="Arial" w:cs="Arial"/>
          <w:sz w:val="22"/>
          <w:szCs w:val="22"/>
        </w:rPr>
      </w:pPr>
      <w:r w:rsidRPr="00827D5B">
        <w:rPr>
          <w:rFonts w:ascii="Arial" w:hAnsi="Arial" w:cs="Arial"/>
          <w:sz w:val="22"/>
          <w:szCs w:val="22"/>
        </w:rPr>
        <w:lastRenderedPageBreak/>
        <w:t>The grantee shall maintain documentation of donated goods and/or services, including the basis for valuation.</w:t>
      </w:r>
    </w:p>
    <w:p w14:paraId="260EA065" w14:textId="77777777" w:rsidR="00A248B2" w:rsidRPr="00827D5B" w:rsidRDefault="00A248B2" w:rsidP="00281AAD">
      <w:pPr>
        <w:numPr>
          <w:ilvl w:val="0"/>
          <w:numId w:val="22"/>
        </w:numPr>
        <w:tabs>
          <w:tab w:val="clear" w:pos="735"/>
        </w:tabs>
        <w:spacing w:after="120"/>
        <w:ind w:left="720" w:hanging="360"/>
        <w:jc w:val="both"/>
        <w:rPr>
          <w:rFonts w:ascii="Arial" w:hAnsi="Arial" w:cs="Arial"/>
          <w:sz w:val="22"/>
          <w:szCs w:val="22"/>
        </w:rPr>
      </w:pPr>
      <w:r w:rsidRPr="00827D5B">
        <w:rPr>
          <w:rFonts w:ascii="Arial" w:hAnsi="Arial" w:cs="Arial"/>
          <w:sz w:val="22"/>
          <w:szCs w:val="22"/>
        </w:rPr>
        <w:t xml:space="preserve">Grantee agrees to protect records adequately from fire or other damage.  When records are stored away from the Grantee’s principal office, a written index of the location of records stored must be on hand and ready access must be assured.  </w:t>
      </w:r>
    </w:p>
    <w:p w14:paraId="1A2BFEC9" w14:textId="01516079" w:rsidR="00A248B2" w:rsidRPr="00827D5B" w:rsidRDefault="00A248B2" w:rsidP="00281AAD">
      <w:pPr>
        <w:pStyle w:val="ListParagraph"/>
        <w:numPr>
          <w:ilvl w:val="0"/>
          <w:numId w:val="22"/>
        </w:numPr>
        <w:tabs>
          <w:tab w:val="clear" w:pos="735"/>
        </w:tabs>
        <w:spacing w:after="0" w:line="240" w:lineRule="auto"/>
        <w:ind w:left="720" w:hanging="360"/>
        <w:contextualSpacing w:val="0"/>
        <w:jc w:val="both"/>
        <w:rPr>
          <w:rFonts w:ascii="Arial" w:hAnsi="Arial" w:cs="Arial"/>
        </w:rPr>
      </w:pPr>
      <w:r w:rsidRPr="00827D5B">
        <w:rPr>
          <w:rFonts w:ascii="Arial" w:hAnsi="Arial" w:cs="Arial"/>
        </w:rPr>
        <w:t>All Grantee records relevant to the project must be preserved a minimum of three (3) years after closeout of the grant project and shall be subject at all reasonable times to inspection, examination, monitoring, copying, excerpting, transcribing, and auditing by the BSCC or designees. If any litigation, claim, negotiation, audit, or other action involving the records has been started before the expiration of the three-year period, the records must be retained until the completion of the action and resolution of all issues which arise from it or until the end of the regular three-year period, whichever is lat</w:t>
      </w:r>
      <w:sdt>
        <w:sdtPr>
          <w:rPr>
            <w:rFonts w:ascii="Arial" w:hAnsi="Arial" w:cs="Arial"/>
          </w:rPr>
          <w:id w:val="1406961280"/>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23264" behindDoc="1" locked="0" layoutInCell="0" allowOverlap="1" wp14:anchorId="04D6A3E5" wp14:editId="1AA1A33E">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519DB5"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D6A3E5" id="Text Box 4" o:spid="_x0000_s1031" type="#_x0000_t202" style="position:absolute;left:0;text-align:left;margin-left:0;margin-top:0;width:461.85pt;height:197.95pt;rotation:-45;z-index:-251593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6mCAIAAPEDAAAOAAAAZHJzL2Uyb0RvYy54bWysU8Fu2zAMvQ/YPwi6L3bSOEiMOEXWrrt0&#10;W4Fm6FmR5NibZWqUEjt/P0p20mK7DfNBsCjq8b1Han3bm4adNLoa2oJPJylnupWg6vZQ8O+7hw9L&#10;zpwXrRINtLrgZ+347eb9u3Vncz2DChqlkRFI6/LOFrzy3uZJ4mSljXATsLqlwxLQCE9bPCQKRUfo&#10;pklmabpIOkBlEaR2jqL3wyHfRPyy1NJ/K0unPWsKTtx8XDGu+7Amm7XIDyhsVcuRhvgHFkbULRW9&#10;Qt0LL9gR67+gTC0RHJR+IsEkUJa11FEDqZmmf6h5roTVUQuZ4+zVJvf/YOXX0xOyWhV8zlkrDLVo&#10;p3vPPkLP5sGdzrqckp4tpfmewtTlqNTZR5A/HWvhrhLtQW8Roau0UMRuSlhjOGrYnS0Bx2hA/6Rq&#10;asQ0wCdv8IdiLlTad19A0RVx9BCr9SUahhCuLVdp+GKYDGTEiDp7vnYz0JcUzJaLbL7KOJN0Nsum&#10;N6tFFkuKPKCFbll0/rMGw8JPwZHGJcKK06Pzgd1rykg1sBt4+n7fR+NuLjbtQZ2Je0fTVHD36yhQ&#10;kw9Hcwc0fCS+RDAvNK5bjOovBHb9i0A7UvDE/qm5TFPkEcdKjc0R6gcBmYaG9CQalkUnBqZj8sh5&#10;QA13nd2Siw91FBTsHniOgmiuos7xDYTBfbuPWa8vdfMb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OWKbqY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14519DB5"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rPr>
        <w:t>er.</w:t>
      </w:r>
    </w:p>
    <w:p w14:paraId="24DA326C" w14:textId="77777777" w:rsidR="00A248B2" w:rsidRPr="00827D5B" w:rsidRDefault="00A248B2" w:rsidP="00A248B2">
      <w:pPr>
        <w:ind w:left="360"/>
        <w:rPr>
          <w:rFonts w:ascii="Arial" w:hAnsi="Arial" w:cs="Arial"/>
          <w:color w:val="FF0000"/>
          <w:sz w:val="22"/>
          <w:szCs w:val="22"/>
        </w:rPr>
        <w:sectPr w:rsidR="00A248B2" w:rsidRPr="00827D5B" w:rsidSect="00281AAD">
          <w:headerReference w:type="default" r:id="rId27"/>
          <w:pgSz w:w="12240" w:h="15840"/>
          <w:pgMar w:top="1440" w:right="1296" w:bottom="1440" w:left="1080" w:header="432" w:footer="432" w:gutter="0"/>
          <w:cols w:space="720"/>
          <w:docGrid w:linePitch="299"/>
        </w:sectPr>
      </w:pPr>
    </w:p>
    <w:p w14:paraId="61CD250F" w14:textId="77777777" w:rsidR="00A248B2" w:rsidRPr="00827D5B" w:rsidRDefault="00A248B2" w:rsidP="00281AAD">
      <w:pPr>
        <w:numPr>
          <w:ilvl w:val="0"/>
          <w:numId w:val="18"/>
        </w:numPr>
        <w:spacing w:after="120"/>
        <w:jc w:val="both"/>
        <w:rPr>
          <w:rFonts w:ascii="Arial" w:hAnsi="Arial" w:cs="Arial"/>
          <w:b/>
          <w:color w:val="000000"/>
          <w:sz w:val="22"/>
          <w:szCs w:val="22"/>
        </w:rPr>
      </w:pPr>
      <w:r w:rsidRPr="00827D5B">
        <w:rPr>
          <w:rFonts w:ascii="Arial" w:hAnsi="Arial" w:cs="Arial"/>
          <w:b/>
          <w:color w:val="000000"/>
          <w:sz w:val="22"/>
          <w:szCs w:val="22"/>
        </w:rPr>
        <w:lastRenderedPageBreak/>
        <w:t>INVOICING AND PAYMENTS</w:t>
      </w:r>
    </w:p>
    <w:p w14:paraId="1613A9C3" w14:textId="77777777" w:rsidR="00A248B2" w:rsidRPr="00827D5B" w:rsidRDefault="00A248B2" w:rsidP="00281AAD">
      <w:pPr>
        <w:pStyle w:val="ListParagraph"/>
        <w:numPr>
          <w:ilvl w:val="5"/>
          <w:numId w:val="39"/>
        </w:numPr>
        <w:tabs>
          <w:tab w:val="left" w:pos="6480"/>
        </w:tabs>
        <w:spacing w:after="60" w:line="240" w:lineRule="auto"/>
        <w:ind w:left="720"/>
        <w:jc w:val="both"/>
        <w:rPr>
          <w:rFonts w:ascii="Arial" w:eastAsia="Calibri" w:hAnsi="Arial" w:cs="Arial"/>
          <w:bCs/>
        </w:rPr>
      </w:pPr>
      <w:r w:rsidRPr="00827D5B">
        <w:rPr>
          <w:rFonts w:ascii="Arial" w:eastAsia="Calibri" w:hAnsi="Arial" w:cs="Arial"/>
          <w:bCs/>
        </w:rPr>
        <w:t>The Grantee shall be paid in one lump sum by submitting an invoice (Form 201) to the BSCC.  Grantee shall only use grant funds for allowable costs (see Exhibit B, “Project Costs”) and shall provide statements of expenditures and supporting documentation to the BSCC upon request and on a quarterly basis as set forth in the schedule below.</w:t>
      </w:r>
    </w:p>
    <w:p w14:paraId="0B64543E" w14:textId="77777777" w:rsidR="00A248B2" w:rsidRPr="00827D5B" w:rsidRDefault="00A248B2" w:rsidP="00A248B2">
      <w:pPr>
        <w:pStyle w:val="ListParagraph"/>
        <w:tabs>
          <w:tab w:val="left" w:pos="6480"/>
        </w:tabs>
        <w:spacing w:after="60" w:line="240" w:lineRule="auto"/>
        <w:jc w:val="both"/>
        <w:rPr>
          <w:rFonts w:ascii="Arial" w:eastAsia="Calibri" w:hAnsi="Arial" w:cs="Arial"/>
          <w:bCs/>
        </w:rPr>
      </w:pPr>
    </w:p>
    <w:p w14:paraId="23007D0E" w14:textId="77777777" w:rsidR="00A248B2" w:rsidRPr="00827D5B" w:rsidRDefault="00A248B2" w:rsidP="00A248B2">
      <w:pPr>
        <w:tabs>
          <w:tab w:val="left" w:pos="720"/>
          <w:tab w:val="left" w:pos="6480"/>
        </w:tabs>
        <w:spacing w:after="60"/>
        <w:ind w:left="720"/>
        <w:rPr>
          <w:rFonts w:ascii="Arial" w:hAnsi="Arial" w:cs="Arial"/>
          <w:b/>
          <w:sz w:val="22"/>
          <w:szCs w:val="22"/>
        </w:rPr>
      </w:pPr>
      <w:r w:rsidRPr="00827D5B">
        <w:rPr>
          <w:rFonts w:ascii="Arial" w:hAnsi="Arial" w:cs="Arial"/>
          <w:b/>
          <w:sz w:val="22"/>
          <w:szCs w:val="22"/>
        </w:rPr>
        <w:t>Quarterly Invoicing Periods:</w:t>
      </w:r>
      <w:r w:rsidRPr="00827D5B">
        <w:rPr>
          <w:rFonts w:ascii="Arial" w:hAnsi="Arial" w:cs="Arial"/>
          <w:b/>
          <w:sz w:val="22"/>
          <w:szCs w:val="22"/>
        </w:rPr>
        <w:tab/>
        <w:t>Due no later than:</w:t>
      </w:r>
    </w:p>
    <w:p w14:paraId="64CA5435"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February 15, 2021 to March</w:t>
      </w:r>
      <w:r w:rsidRPr="00827D5B">
        <w:rPr>
          <w:rFonts w:ascii="Arial" w:hAnsi="Arial" w:cs="Arial"/>
          <w:spacing w:val="-3"/>
        </w:rPr>
        <w:t xml:space="preserve"> </w:t>
      </w:r>
      <w:r w:rsidRPr="00827D5B">
        <w:rPr>
          <w:rFonts w:ascii="Arial" w:hAnsi="Arial" w:cs="Arial"/>
        </w:rPr>
        <w:t>31,</w:t>
      </w:r>
      <w:r w:rsidRPr="00827D5B">
        <w:rPr>
          <w:rFonts w:ascii="Arial" w:hAnsi="Arial" w:cs="Arial"/>
          <w:spacing w:val="-1"/>
        </w:rPr>
        <w:t xml:space="preserve"> </w:t>
      </w:r>
      <w:r w:rsidRPr="00827D5B">
        <w:rPr>
          <w:rFonts w:ascii="Arial" w:hAnsi="Arial" w:cs="Arial"/>
        </w:rPr>
        <w:t>2021</w:t>
      </w:r>
      <w:r w:rsidRPr="00827D5B">
        <w:rPr>
          <w:rFonts w:ascii="Arial" w:hAnsi="Arial" w:cs="Arial"/>
        </w:rPr>
        <w:tab/>
        <w:t>May 15, 2021</w:t>
      </w:r>
    </w:p>
    <w:p w14:paraId="410D5217"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April 1, 2021 to June 30, 2021</w:t>
      </w:r>
      <w:r w:rsidRPr="00827D5B">
        <w:rPr>
          <w:rFonts w:ascii="Arial" w:hAnsi="Arial" w:cs="Arial"/>
        </w:rPr>
        <w:tab/>
        <w:t>August 15, 2021</w:t>
      </w:r>
    </w:p>
    <w:p w14:paraId="37131838"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July 1, 2021 to September</w:t>
      </w:r>
      <w:r w:rsidRPr="00827D5B">
        <w:rPr>
          <w:rFonts w:ascii="Arial" w:hAnsi="Arial" w:cs="Arial"/>
          <w:spacing w:val="-3"/>
        </w:rPr>
        <w:t xml:space="preserve"> </w:t>
      </w:r>
      <w:r w:rsidRPr="00827D5B">
        <w:rPr>
          <w:rFonts w:ascii="Arial" w:hAnsi="Arial" w:cs="Arial"/>
        </w:rPr>
        <w:t>30,</w:t>
      </w:r>
      <w:r w:rsidRPr="00827D5B">
        <w:rPr>
          <w:rFonts w:ascii="Arial" w:hAnsi="Arial" w:cs="Arial"/>
          <w:spacing w:val="-1"/>
        </w:rPr>
        <w:t xml:space="preserve"> </w:t>
      </w:r>
      <w:r w:rsidRPr="00827D5B">
        <w:rPr>
          <w:rFonts w:ascii="Arial" w:hAnsi="Arial" w:cs="Arial"/>
        </w:rPr>
        <w:t>2021</w:t>
      </w:r>
      <w:r w:rsidRPr="00827D5B">
        <w:rPr>
          <w:rFonts w:ascii="Arial" w:hAnsi="Arial" w:cs="Arial"/>
        </w:rPr>
        <w:tab/>
        <w:t>November 15, 2021</w:t>
      </w:r>
    </w:p>
    <w:p w14:paraId="7294EA57"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October 1, 2021 to December 31, 2021</w:t>
      </w:r>
      <w:r w:rsidRPr="00827D5B">
        <w:rPr>
          <w:rFonts w:ascii="Arial" w:hAnsi="Arial" w:cs="Arial"/>
        </w:rPr>
        <w:tab/>
        <w:t>February 15, 2022</w:t>
      </w:r>
    </w:p>
    <w:p w14:paraId="55EF0F2E"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January 1, 2022 to March 31, 2022</w:t>
      </w:r>
      <w:r w:rsidRPr="00827D5B">
        <w:rPr>
          <w:rFonts w:ascii="Arial" w:hAnsi="Arial" w:cs="Arial"/>
        </w:rPr>
        <w:tab/>
        <w:t>May 15, 2022</w:t>
      </w:r>
    </w:p>
    <w:p w14:paraId="4F26300D"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April 1, 2022 to June 30, 2022</w:t>
      </w:r>
      <w:r w:rsidRPr="00827D5B">
        <w:rPr>
          <w:rFonts w:ascii="Arial" w:hAnsi="Arial" w:cs="Arial"/>
        </w:rPr>
        <w:tab/>
        <w:t>August 15, 2022</w:t>
      </w:r>
    </w:p>
    <w:p w14:paraId="070E427C"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July 1, 2022 to September</w:t>
      </w:r>
      <w:r w:rsidRPr="00827D5B">
        <w:rPr>
          <w:rFonts w:ascii="Arial" w:hAnsi="Arial" w:cs="Arial"/>
          <w:spacing w:val="-3"/>
        </w:rPr>
        <w:t xml:space="preserve"> </w:t>
      </w:r>
      <w:r w:rsidRPr="00827D5B">
        <w:rPr>
          <w:rFonts w:ascii="Arial" w:hAnsi="Arial" w:cs="Arial"/>
        </w:rPr>
        <w:t>30,</w:t>
      </w:r>
      <w:r w:rsidRPr="00827D5B">
        <w:rPr>
          <w:rFonts w:ascii="Arial" w:hAnsi="Arial" w:cs="Arial"/>
          <w:spacing w:val="-1"/>
        </w:rPr>
        <w:t xml:space="preserve"> </w:t>
      </w:r>
      <w:r w:rsidRPr="00827D5B">
        <w:rPr>
          <w:rFonts w:ascii="Arial" w:hAnsi="Arial" w:cs="Arial"/>
        </w:rPr>
        <w:t>2022</w:t>
      </w:r>
      <w:r w:rsidRPr="00827D5B">
        <w:rPr>
          <w:rFonts w:ascii="Arial" w:hAnsi="Arial" w:cs="Arial"/>
        </w:rPr>
        <w:tab/>
        <w:t>November 15, 2022</w:t>
      </w:r>
    </w:p>
    <w:p w14:paraId="491947C4"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October 1, 2022 to December 31, 2022</w:t>
      </w:r>
      <w:r w:rsidRPr="00827D5B">
        <w:rPr>
          <w:rFonts w:ascii="Arial" w:hAnsi="Arial" w:cs="Arial"/>
        </w:rPr>
        <w:tab/>
        <w:t>February 15, 2023</w:t>
      </w:r>
    </w:p>
    <w:p w14:paraId="69E3174C"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January 1, 2023 to March 31, 2023</w:t>
      </w:r>
      <w:r w:rsidRPr="00827D5B">
        <w:rPr>
          <w:rFonts w:ascii="Arial" w:hAnsi="Arial" w:cs="Arial"/>
        </w:rPr>
        <w:tab/>
        <w:t>May 15, 2023</w:t>
      </w:r>
    </w:p>
    <w:p w14:paraId="4801AA6E" w14:textId="77777777" w:rsidR="00A248B2" w:rsidRPr="00827D5B" w:rsidRDefault="00A248B2" w:rsidP="00281AAD">
      <w:pPr>
        <w:pStyle w:val="BodyText"/>
        <w:numPr>
          <w:ilvl w:val="0"/>
          <w:numId w:val="43"/>
        </w:numPr>
        <w:tabs>
          <w:tab w:val="left" w:pos="6480"/>
        </w:tabs>
        <w:autoSpaceDE w:val="0"/>
        <w:autoSpaceDN w:val="0"/>
        <w:spacing w:after="40" w:line="240" w:lineRule="auto"/>
        <w:ind w:left="1170" w:hanging="450"/>
        <w:rPr>
          <w:rFonts w:ascii="Arial" w:hAnsi="Arial" w:cs="Arial"/>
        </w:rPr>
      </w:pPr>
      <w:r w:rsidRPr="00827D5B">
        <w:rPr>
          <w:rFonts w:ascii="Arial" w:hAnsi="Arial" w:cs="Arial"/>
        </w:rPr>
        <w:t>April 1, 2023 to June 30, 2023</w:t>
      </w:r>
      <w:r w:rsidRPr="00827D5B">
        <w:rPr>
          <w:rFonts w:ascii="Arial" w:hAnsi="Arial" w:cs="Arial"/>
        </w:rPr>
        <w:tab/>
        <w:t>August 15, 2023</w:t>
      </w:r>
    </w:p>
    <w:p w14:paraId="02F4266A" w14:textId="77777777" w:rsidR="00A248B2" w:rsidRPr="00827D5B" w:rsidRDefault="00A248B2" w:rsidP="00A248B2">
      <w:pPr>
        <w:pStyle w:val="BodyText"/>
        <w:tabs>
          <w:tab w:val="left" w:pos="6480"/>
        </w:tabs>
        <w:autoSpaceDE w:val="0"/>
        <w:autoSpaceDN w:val="0"/>
        <w:spacing w:after="0" w:line="240" w:lineRule="auto"/>
        <w:ind w:left="907"/>
        <w:rPr>
          <w:rFonts w:ascii="Arial" w:hAnsi="Arial" w:cs="Arial"/>
        </w:rPr>
      </w:pPr>
    </w:p>
    <w:p w14:paraId="6B726BEC" w14:textId="77777777" w:rsidR="00A248B2" w:rsidRPr="00827D5B" w:rsidRDefault="00A248B2" w:rsidP="00A248B2">
      <w:pPr>
        <w:pStyle w:val="BodyText"/>
        <w:tabs>
          <w:tab w:val="left" w:pos="6480"/>
        </w:tabs>
        <w:spacing w:after="60" w:line="240" w:lineRule="auto"/>
        <w:ind w:left="720"/>
        <w:rPr>
          <w:rFonts w:ascii="Arial" w:hAnsi="Arial" w:cs="Arial"/>
          <w:b/>
        </w:rPr>
      </w:pPr>
      <w:r w:rsidRPr="00827D5B">
        <w:rPr>
          <w:rFonts w:ascii="Arial" w:hAnsi="Arial" w:cs="Arial"/>
          <w:b/>
        </w:rPr>
        <w:t>Final Invoicing Periods:</w:t>
      </w:r>
      <w:r w:rsidRPr="00827D5B">
        <w:rPr>
          <w:rFonts w:ascii="Arial" w:hAnsi="Arial" w:cs="Arial"/>
          <w:b/>
        </w:rPr>
        <w:tab/>
        <w:t>Due no later than:</w:t>
      </w:r>
    </w:p>
    <w:p w14:paraId="1FA33E84" w14:textId="77777777" w:rsidR="00A248B2" w:rsidRPr="00827D5B" w:rsidRDefault="00A248B2" w:rsidP="00281AAD">
      <w:pPr>
        <w:pStyle w:val="BodyText"/>
        <w:numPr>
          <w:ilvl w:val="0"/>
          <w:numId w:val="43"/>
        </w:numPr>
        <w:tabs>
          <w:tab w:val="left" w:pos="6480"/>
        </w:tabs>
        <w:spacing w:after="40" w:line="240" w:lineRule="auto"/>
        <w:rPr>
          <w:rFonts w:ascii="Arial" w:hAnsi="Arial" w:cs="Arial"/>
        </w:rPr>
      </w:pPr>
      <w:r w:rsidRPr="00827D5B">
        <w:rPr>
          <w:rFonts w:ascii="Arial" w:hAnsi="Arial" w:cs="Arial"/>
        </w:rPr>
        <w:t>July 1, 2023 to September 30, 2023</w:t>
      </w:r>
      <w:r w:rsidRPr="00827D5B">
        <w:rPr>
          <w:rFonts w:ascii="Arial" w:hAnsi="Arial" w:cs="Arial"/>
        </w:rPr>
        <w:tab/>
        <w:t>November 15, 2023</w:t>
      </w:r>
    </w:p>
    <w:p w14:paraId="54A20938" w14:textId="77777777" w:rsidR="00A248B2" w:rsidRPr="00827D5B" w:rsidRDefault="00A248B2" w:rsidP="00281AAD">
      <w:pPr>
        <w:pStyle w:val="BodyText"/>
        <w:numPr>
          <w:ilvl w:val="0"/>
          <w:numId w:val="43"/>
        </w:numPr>
        <w:tabs>
          <w:tab w:val="left" w:pos="6480"/>
        </w:tabs>
        <w:spacing w:line="240" w:lineRule="auto"/>
        <w:rPr>
          <w:rFonts w:ascii="Arial" w:hAnsi="Arial" w:cs="Arial"/>
        </w:rPr>
      </w:pPr>
      <w:r w:rsidRPr="00827D5B">
        <w:rPr>
          <w:rFonts w:ascii="Arial" w:hAnsi="Arial" w:cs="Arial"/>
        </w:rPr>
        <w:t>October 1, 2023 to December 31, 2023</w:t>
      </w:r>
      <w:r w:rsidRPr="00827D5B">
        <w:rPr>
          <w:rFonts w:ascii="Arial" w:hAnsi="Arial" w:cs="Arial"/>
        </w:rPr>
        <w:tab/>
        <w:t>February 29, 2024</w:t>
      </w:r>
    </w:p>
    <w:p w14:paraId="67489D2E" w14:textId="77777777" w:rsidR="00A248B2" w:rsidRPr="00827D5B" w:rsidRDefault="00A248B2" w:rsidP="00A248B2">
      <w:pPr>
        <w:pStyle w:val="BodyText"/>
        <w:spacing w:line="240" w:lineRule="auto"/>
        <w:ind w:left="720"/>
        <w:jc w:val="both"/>
        <w:rPr>
          <w:rFonts w:ascii="Arial" w:hAnsi="Arial" w:cs="Arial"/>
          <w:i/>
          <w:iCs/>
        </w:rPr>
      </w:pPr>
      <w:r w:rsidRPr="00827D5B">
        <w:rPr>
          <w:rFonts w:ascii="Arial" w:hAnsi="Arial" w:cs="Arial"/>
          <w:i/>
          <w:iCs/>
        </w:rPr>
        <w:t>*Note: Only expenditures associated with completion of a Final Local Evaluation Report may be included on these last two invoices (11 and 12).</w:t>
      </w:r>
    </w:p>
    <w:p w14:paraId="67C2E6DE" w14:textId="77777777" w:rsidR="00A248B2" w:rsidRPr="00827D5B" w:rsidRDefault="00A248B2" w:rsidP="00A248B2">
      <w:pPr>
        <w:pStyle w:val="A"/>
        <w:numPr>
          <w:ilvl w:val="0"/>
          <w:numId w:val="0"/>
        </w:numPr>
        <w:ind w:left="720" w:hanging="360"/>
        <w:jc w:val="both"/>
        <w:rPr>
          <w:sz w:val="22"/>
          <w:szCs w:val="22"/>
        </w:rPr>
      </w:pPr>
      <w:r w:rsidRPr="00827D5B">
        <w:rPr>
          <w:sz w:val="22"/>
          <w:szCs w:val="22"/>
        </w:rPr>
        <w:t>B. All project expenditures (excluding costs associated with the completion of a Final Local Evaluation Report) must be incurred by the end of the grant project period, June 30, 2023, and included on the invoice due August 15, 2023. Project expenditures incurred after June 30, 2023 will not be reimbursed.</w:t>
      </w:r>
    </w:p>
    <w:p w14:paraId="3B1FC7D6" w14:textId="2FD988F9" w:rsidR="00A248B2" w:rsidRPr="00827D5B" w:rsidRDefault="00A248B2" w:rsidP="00A248B2">
      <w:pPr>
        <w:pStyle w:val="A"/>
        <w:numPr>
          <w:ilvl w:val="0"/>
          <w:numId w:val="0"/>
        </w:numPr>
        <w:ind w:left="720" w:hanging="360"/>
        <w:jc w:val="both"/>
        <w:rPr>
          <w:spacing w:val="-8"/>
          <w:sz w:val="22"/>
          <w:szCs w:val="22"/>
        </w:rPr>
      </w:pPr>
      <w:r w:rsidRPr="00827D5B">
        <w:rPr>
          <w:sz w:val="22"/>
          <w:szCs w:val="22"/>
        </w:rPr>
        <w:t>C. The Final</w:t>
      </w:r>
      <w:r w:rsidRPr="00827D5B">
        <w:rPr>
          <w:spacing w:val="-11"/>
          <w:sz w:val="22"/>
          <w:szCs w:val="22"/>
        </w:rPr>
        <w:t xml:space="preserve"> </w:t>
      </w:r>
      <w:r w:rsidRPr="00827D5B">
        <w:rPr>
          <w:sz w:val="22"/>
          <w:szCs w:val="22"/>
        </w:rPr>
        <w:t>Local</w:t>
      </w:r>
      <w:r w:rsidRPr="00827D5B">
        <w:rPr>
          <w:spacing w:val="-11"/>
          <w:sz w:val="22"/>
          <w:szCs w:val="22"/>
        </w:rPr>
        <w:t xml:space="preserve"> </w:t>
      </w:r>
      <w:r w:rsidRPr="00827D5B">
        <w:rPr>
          <w:sz w:val="22"/>
          <w:szCs w:val="22"/>
        </w:rPr>
        <w:t>Evaluation</w:t>
      </w:r>
      <w:r w:rsidRPr="00827D5B">
        <w:rPr>
          <w:spacing w:val="-11"/>
          <w:sz w:val="22"/>
          <w:szCs w:val="22"/>
        </w:rPr>
        <w:t xml:space="preserve"> </w:t>
      </w:r>
      <w:r w:rsidRPr="00827D5B">
        <w:rPr>
          <w:sz w:val="22"/>
          <w:szCs w:val="22"/>
        </w:rPr>
        <w:t>Report</w:t>
      </w:r>
      <w:r w:rsidRPr="00827D5B">
        <w:rPr>
          <w:spacing w:val="-11"/>
          <w:sz w:val="22"/>
          <w:szCs w:val="22"/>
        </w:rPr>
        <w:t xml:space="preserve"> </w:t>
      </w:r>
      <w:r w:rsidRPr="00827D5B">
        <w:rPr>
          <w:sz w:val="22"/>
          <w:szCs w:val="22"/>
        </w:rPr>
        <w:t>is</w:t>
      </w:r>
      <w:r w:rsidRPr="00827D5B">
        <w:rPr>
          <w:spacing w:val="-11"/>
          <w:sz w:val="22"/>
          <w:szCs w:val="22"/>
        </w:rPr>
        <w:t xml:space="preserve"> </w:t>
      </w:r>
      <w:r w:rsidRPr="00827D5B">
        <w:rPr>
          <w:sz w:val="22"/>
          <w:szCs w:val="22"/>
        </w:rPr>
        <w:t>due</w:t>
      </w:r>
      <w:r w:rsidRPr="00827D5B">
        <w:rPr>
          <w:spacing w:val="-11"/>
          <w:sz w:val="22"/>
          <w:szCs w:val="22"/>
        </w:rPr>
        <w:t xml:space="preserve"> </w:t>
      </w:r>
      <w:r w:rsidRPr="00827D5B">
        <w:rPr>
          <w:sz w:val="22"/>
          <w:szCs w:val="22"/>
        </w:rPr>
        <w:t>to th</w:t>
      </w:r>
      <w:sdt>
        <w:sdtPr>
          <w:rPr>
            <w:sz w:val="22"/>
            <w:szCs w:val="22"/>
          </w:rPr>
          <w:id w:val="-1898962161"/>
          <w:docPartObj>
            <w:docPartGallery w:val="Watermarks"/>
          </w:docPartObj>
        </w:sdtPr>
        <w:sdtEndPr/>
        <w:sdtContent>
          <w:r w:rsidR="00074B10" w:rsidRPr="00074B10">
            <w:rPr>
              <w:noProof/>
              <w:sz w:val="22"/>
              <w:szCs w:val="22"/>
            </w:rPr>
            <mc:AlternateContent>
              <mc:Choice Requires="wps">
                <w:drawing>
                  <wp:anchor distT="0" distB="0" distL="114300" distR="114300" simplePos="0" relativeHeight="251721216" behindDoc="1" locked="0" layoutInCell="0" allowOverlap="1" wp14:anchorId="4F87ACDD" wp14:editId="279B45A7">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AADFD2"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7ACDD" id="Text Box 3" o:spid="_x0000_s1032" type="#_x0000_t202" style="position:absolute;left:0;text-align:left;margin-left:0;margin-top:0;width:461.85pt;height:197.95pt;rotation:-45;z-index:-251595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mTCAIAAPEDAAAOAAAAZHJzL2Uyb0RvYy54bWysU8Fu2zAMvQ/YPwi6L3aSOUiMOEXWrrt0&#10;a4Fm6FmR5NibZWqUEjt/P0p20mK7DfNBsCjq8b1Han3Tm4adNLoa2oJPJylnupWg6vZQ8O+7+w9L&#10;zpwXrRINtLrgZ+34zeb9u3Vncz2DChqlkRFI6/LOFrzy3uZJ4mSljXATsLqlwxLQCE9bPCQKRUfo&#10;pklmabpIOkBlEaR2jqJ3wyHfRPyy1NI/lqXTnjUFJ24+rhjXfViTzVrkBxS2quVIQ/wDCyPqlope&#10;oe6EF+yI9V9QppYIDko/kWASKMta6qiB1EzTP9Q8V8LqqIXMcfZqk/t/sPLb6QlZrQo+56wVhlq0&#10;071nn6Bn8+BOZ11OSc+W0nxPYepyVOrsA8ifjrVwW4n2oLeI0FVaKGI3JawxHDXszpaAYzSgf1Y1&#10;NWIa4JM3+EMxFyrtu6+g6Io4eojV+hINQwjXlqs0fDFMBjJiRJ09X7sZ6EsKZstF9nGVcSbpbJZN&#10;56tFFkuKPKCFbll0/osGw8JPwZHGJcKK04Pzgd1rykg1sBt4+n7fR+NmF5v2oM7EvaNpKrj7dRSo&#10;yYejuQUaPhJfIpgXGtctRvUXArv+RaAdKXhi/9RcpinyiGOlxuYI9YOATENDehINy6ITA9MxeeQ8&#10;oIa7zm7Jxfs6Cgp2DzxHQTRXUef4BsLgvt3HrNeXuvkN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JUIeZM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47AADFD2"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sz w:val="22"/>
          <w:szCs w:val="22"/>
        </w:rPr>
        <w:t>e</w:t>
      </w:r>
      <w:r w:rsidRPr="00827D5B">
        <w:rPr>
          <w:spacing w:val="-13"/>
          <w:sz w:val="22"/>
          <w:szCs w:val="22"/>
        </w:rPr>
        <w:t xml:space="preserve"> </w:t>
      </w:r>
      <w:r w:rsidRPr="00827D5B">
        <w:rPr>
          <w:sz w:val="22"/>
          <w:szCs w:val="22"/>
        </w:rPr>
        <w:t>State Public Defender’s Office</w:t>
      </w:r>
      <w:r w:rsidRPr="00827D5B">
        <w:rPr>
          <w:spacing w:val="-10"/>
          <w:sz w:val="22"/>
          <w:szCs w:val="22"/>
        </w:rPr>
        <w:t xml:space="preserve"> </w:t>
      </w:r>
      <w:r w:rsidRPr="00827D5B">
        <w:rPr>
          <w:sz w:val="22"/>
          <w:szCs w:val="22"/>
        </w:rPr>
        <w:t>by</w:t>
      </w:r>
      <w:r w:rsidRPr="00827D5B">
        <w:rPr>
          <w:spacing w:val="-12"/>
          <w:sz w:val="22"/>
          <w:szCs w:val="22"/>
        </w:rPr>
        <w:t xml:space="preserve"> </w:t>
      </w:r>
      <w:r w:rsidRPr="00827D5B">
        <w:rPr>
          <w:sz w:val="22"/>
          <w:szCs w:val="22"/>
        </w:rPr>
        <w:t>December 31, 2023.</w:t>
      </w:r>
      <w:r w:rsidRPr="00827D5B">
        <w:rPr>
          <w:spacing w:val="-11"/>
          <w:sz w:val="22"/>
          <w:szCs w:val="22"/>
        </w:rPr>
        <w:t xml:space="preserve"> </w:t>
      </w:r>
      <w:r w:rsidRPr="00827D5B">
        <w:rPr>
          <w:sz w:val="22"/>
          <w:szCs w:val="22"/>
        </w:rPr>
        <w:t>Expenditures incurred for the completion of the Final Local Evaluation Report during the</w:t>
      </w:r>
      <w:r w:rsidRPr="00827D5B">
        <w:rPr>
          <w:spacing w:val="-15"/>
          <w:sz w:val="22"/>
          <w:szCs w:val="22"/>
        </w:rPr>
        <w:t xml:space="preserve"> </w:t>
      </w:r>
      <w:r w:rsidRPr="00827D5B">
        <w:rPr>
          <w:sz w:val="22"/>
          <w:szCs w:val="22"/>
        </w:rPr>
        <w:t>period</w:t>
      </w:r>
      <w:r w:rsidRPr="00827D5B">
        <w:rPr>
          <w:spacing w:val="-14"/>
          <w:sz w:val="22"/>
          <w:szCs w:val="22"/>
        </w:rPr>
        <w:t xml:space="preserve"> </w:t>
      </w:r>
      <w:r w:rsidRPr="00827D5B">
        <w:rPr>
          <w:sz w:val="22"/>
          <w:szCs w:val="22"/>
        </w:rPr>
        <w:t>of</w:t>
      </w:r>
      <w:r w:rsidRPr="00827D5B">
        <w:rPr>
          <w:spacing w:val="-15"/>
          <w:sz w:val="22"/>
          <w:szCs w:val="22"/>
        </w:rPr>
        <w:t xml:space="preserve"> </w:t>
      </w:r>
      <w:r w:rsidRPr="00827D5B">
        <w:rPr>
          <w:sz w:val="22"/>
          <w:szCs w:val="22"/>
        </w:rPr>
        <w:t>July 1, 2023 to December 31, 2023 must</w:t>
      </w:r>
      <w:r w:rsidRPr="00827D5B">
        <w:rPr>
          <w:spacing w:val="-8"/>
          <w:sz w:val="22"/>
          <w:szCs w:val="22"/>
        </w:rPr>
        <w:t xml:space="preserve"> </w:t>
      </w:r>
      <w:r w:rsidRPr="00827D5B">
        <w:rPr>
          <w:sz w:val="22"/>
          <w:szCs w:val="22"/>
        </w:rPr>
        <w:t>be</w:t>
      </w:r>
      <w:r w:rsidRPr="00827D5B">
        <w:rPr>
          <w:spacing w:val="-8"/>
          <w:sz w:val="22"/>
          <w:szCs w:val="22"/>
        </w:rPr>
        <w:t xml:space="preserve"> </w:t>
      </w:r>
      <w:r w:rsidRPr="00827D5B">
        <w:rPr>
          <w:sz w:val="22"/>
          <w:szCs w:val="22"/>
        </w:rPr>
        <w:t>submitted</w:t>
      </w:r>
      <w:r w:rsidRPr="00827D5B">
        <w:rPr>
          <w:spacing w:val="-9"/>
          <w:sz w:val="22"/>
          <w:szCs w:val="22"/>
        </w:rPr>
        <w:t xml:space="preserve"> </w:t>
      </w:r>
      <w:r w:rsidRPr="00827D5B">
        <w:rPr>
          <w:sz w:val="22"/>
          <w:szCs w:val="22"/>
        </w:rPr>
        <w:t>during the Final Invoicing Period(s),</w:t>
      </w:r>
      <w:r w:rsidRPr="00827D5B">
        <w:rPr>
          <w:spacing w:val="-9"/>
          <w:sz w:val="22"/>
          <w:szCs w:val="22"/>
        </w:rPr>
        <w:t xml:space="preserve"> with the final invoice </w:t>
      </w:r>
      <w:r w:rsidRPr="00827D5B">
        <w:rPr>
          <w:sz w:val="22"/>
          <w:szCs w:val="22"/>
        </w:rPr>
        <w:t>due</w:t>
      </w:r>
      <w:r w:rsidRPr="00827D5B">
        <w:rPr>
          <w:spacing w:val="-8"/>
          <w:sz w:val="22"/>
          <w:szCs w:val="22"/>
        </w:rPr>
        <w:t xml:space="preserve"> on </w:t>
      </w:r>
      <w:r w:rsidRPr="00827D5B">
        <w:rPr>
          <w:sz w:val="22"/>
          <w:szCs w:val="22"/>
        </w:rPr>
        <w:t>February 29,</w:t>
      </w:r>
      <w:r w:rsidRPr="00827D5B">
        <w:rPr>
          <w:spacing w:val="-8"/>
          <w:sz w:val="22"/>
          <w:szCs w:val="22"/>
        </w:rPr>
        <w:t xml:space="preserve"> </w:t>
      </w:r>
      <w:r w:rsidRPr="00827D5B">
        <w:rPr>
          <w:sz w:val="22"/>
          <w:szCs w:val="22"/>
        </w:rPr>
        <w:t>2024.</w:t>
      </w:r>
      <w:r w:rsidRPr="00827D5B">
        <w:rPr>
          <w:spacing w:val="-8"/>
          <w:sz w:val="22"/>
          <w:szCs w:val="22"/>
        </w:rPr>
        <w:t xml:space="preserve"> Supporting fiscal documentation will be required for all expenditures claimed on during the Final Invoicing Periods and must be submitted with the final invoice. </w:t>
      </w:r>
    </w:p>
    <w:p w14:paraId="4D4239E1" w14:textId="77777777" w:rsidR="00A248B2" w:rsidRPr="00827D5B" w:rsidRDefault="00A248B2" w:rsidP="00A248B2">
      <w:pPr>
        <w:pStyle w:val="A"/>
        <w:numPr>
          <w:ilvl w:val="0"/>
          <w:numId w:val="0"/>
        </w:numPr>
        <w:ind w:left="720" w:hanging="360"/>
        <w:jc w:val="both"/>
        <w:rPr>
          <w:sz w:val="22"/>
          <w:szCs w:val="22"/>
        </w:rPr>
      </w:pPr>
      <w:r w:rsidRPr="00827D5B">
        <w:rPr>
          <w:sz w:val="22"/>
          <w:szCs w:val="22"/>
        </w:rPr>
        <w:t>D.  Grantee shall submit an invoice to the BSCC each invoicing period, even if grant funds are not expended or requested during the invoicing period. If applicable, grantees may submit an invoice with a $0 claim.</w:t>
      </w:r>
    </w:p>
    <w:p w14:paraId="00B33E1D" w14:textId="77777777" w:rsidR="00A248B2" w:rsidRPr="00827D5B" w:rsidRDefault="00A248B2" w:rsidP="00A248B2">
      <w:pPr>
        <w:pStyle w:val="A"/>
        <w:numPr>
          <w:ilvl w:val="0"/>
          <w:numId w:val="0"/>
        </w:numPr>
        <w:ind w:left="720" w:hanging="360"/>
        <w:jc w:val="both"/>
        <w:rPr>
          <w:sz w:val="22"/>
          <w:szCs w:val="22"/>
        </w:rPr>
      </w:pPr>
      <w:r w:rsidRPr="00827D5B">
        <w:rPr>
          <w:sz w:val="22"/>
          <w:szCs w:val="22"/>
        </w:rPr>
        <w:t>E. Upon the BSCC’s request, supporting documentation must be submitted for project expenditures. Grantees are required to maintain supporting documentation for all expenditures on the project site for the life of the grant and make it readily available for review during BSCC site visits. See Exhibit A. Scope of Work, Item 6. Project Records.</w:t>
      </w:r>
    </w:p>
    <w:p w14:paraId="77629C0C" w14:textId="77777777" w:rsidR="00A248B2" w:rsidRPr="00827D5B" w:rsidRDefault="00A248B2" w:rsidP="00A248B2">
      <w:pPr>
        <w:pStyle w:val="A"/>
        <w:numPr>
          <w:ilvl w:val="0"/>
          <w:numId w:val="0"/>
        </w:numPr>
        <w:ind w:left="720" w:hanging="360"/>
        <w:jc w:val="both"/>
        <w:rPr>
          <w:sz w:val="22"/>
          <w:szCs w:val="22"/>
        </w:rPr>
      </w:pPr>
      <w:r w:rsidRPr="00827D5B">
        <w:rPr>
          <w:sz w:val="22"/>
          <w:szCs w:val="22"/>
        </w:rPr>
        <w:t xml:space="preserve">F. </w:t>
      </w:r>
      <w:r w:rsidRPr="00827D5B">
        <w:rPr>
          <w:sz w:val="22"/>
          <w:szCs w:val="22"/>
        </w:rPr>
        <w:tab/>
        <w:t>Any unspent funds remaining at the end of the agreement term, including any interest earned, must be returned to the BSCC within 30 days of the submission of the final invoice.</w:t>
      </w:r>
    </w:p>
    <w:p w14:paraId="1D097D70" w14:textId="77777777" w:rsidR="00A248B2" w:rsidRPr="00827D5B" w:rsidRDefault="00A248B2" w:rsidP="00A248B2">
      <w:pPr>
        <w:pStyle w:val="A"/>
        <w:numPr>
          <w:ilvl w:val="0"/>
          <w:numId w:val="0"/>
        </w:numPr>
        <w:ind w:left="720" w:hanging="360"/>
        <w:jc w:val="both"/>
        <w:rPr>
          <w:sz w:val="22"/>
          <w:szCs w:val="22"/>
        </w:rPr>
      </w:pPr>
    </w:p>
    <w:p w14:paraId="101DE11F" w14:textId="77777777" w:rsidR="00A248B2" w:rsidRPr="00827D5B" w:rsidRDefault="00A248B2" w:rsidP="00A248B2">
      <w:pPr>
        <w:pStyle w:val="A"/>
        <w:numPr>
          <w:ilvl w:val="0"/>
          <w:numId w:val="0"/>
        </w:numPr>
        <w:ind w:left="720" w:hanging="360"/>
        <w:jc w:val="both"/>
        <w:rPr>
          <w:sz w:val="22"/>
          <w:szCs w:val="22"/>
        </w:rPr>
      </w:pPr>
    </w:p>
    <w:p w14:paraId="655214E9" w14:textId="77777777" w:rsidR="00A248B2" w:rsidRPr="00827D5B" w:rsidRDefault="00A248B2" w:rsidP="00281AAD">
      <w:pPr>
        <w:pStyle w:val="NormalWeb"/>
        <w:numPr>
          <w:ilvl w:val="0"/>
          <w:numId w:val="18"/>
        </w:numPr>
        <w:spacing w:after="120"/>
        <w:jc w:val="both"/>
        <w:rPr>
          <w:rFonts w:ascii="Arial" w:hAnsi="Arial" w:cs="Arial"/>
          <w:b/>
          <w:color w:val="auto"/>
          <w:sz w:val="22"/>
          <w:szCs w:val="22"/>
        </w:rPr>
      </w:pPr>
      <w:r w:rsidRPr="00827D5B">
        <w:rPr>
          <w:rFonts w:ascii="Arial" w:hAnsi="Arial" w:cs="Arial"/>
          <w:b/>
          <w:color w:val="auto"/>
          <w:sz w:val="22"/>
          <w:szCs w:val="22"/>
        </w:rPr>
        <w:t xml:space="preserve">GRANT AMOUNT AND LIMITATION </w:t>
      </w:r>
    </w:p>
    <w:p w14:paraId="18F926C2" w14:textId="77777777" w:rsidR="00A248B2" w:rsidRPr="00827D5B" w:rsidRDefault="00A248B2" w:rsidP="00281AAD">
      <w:pPr>
        <w:pStyle w:val="BodyText3"/>
        <w:numPr>
          <w:ilvl w:val="0"/>
          <w:numId w:val="25"/>
        </w:numPr>
        <w:spacing w:line="240" w:lineRule="auto"/>
        <w:ind w:left="720"/>
        <w:jc w:val="both"/>
        <w:rPr>
          <w:rFonts w:ascii="Arial" w:hAnsi="Arial" w:cs="Arial"/>
          <w:sz w:val="22"/>
          <w:szCs w:val="22"/>
        </w:rPr>
      </w:pPr>
      <w:r w:rsidRPr="00827D5B">
        <w:rPr>
          <w:rFonts w:ascii="Arial" w:hAnsi="Arial" w:cs="Arial"/>
          <w:sz w:val="22"/>
          <w:szCs w:val="22"/>
        </w:rPr>
        <w:lastRenderedPageBreak/>
        <w:t>In no event shall the BSCC be obligated to pay any amount in excess of the grant award.  Grantee waives any and all claims against the BSCC, and the State of California on account of project costs that may exceed the sum of the grant award.</w:t>
      </w:r>
    </w:p>
    <w:p w14:paraId="29509A79" w14:textId="77777777" w:rsidR="00A248B2" w:rsidRPr="00827D5B" w:rsidRDefault="00A248B2" w:rsidP="00281AAD">
      <w:pPr>
        <w:pStyle w:val="BodyText3"/>
        <w:numPr>
          <w:ilvl w:val="0"/>
          <w:numId w:val="25"/>
        </w:numPr>
        <w:spacing w:line="240" w:lineRule="auto"/>
        <w:ind w:left="720"/>
        <w:jc w:val="both"/>
        <w:rPr>
          <w:rFonts w:ascii="Arial" w:hAnsi="Arial" w:cs="Arial"/>
          <w:sz w:val="22"/>
          <w:szCs w:val="22"/>
        </w:rPr>
      </w:pPr>
      <w:r w:rsidRPr="00827D5B">
        <w:rPr>
          <w:rFonts w:ascii="Arial" w:hAnsi="Arial" w:cs="Arial"/>
          <w:sz w:val="22"/>
          <w:szCs w:val="22"/>
        </w:rPr>
        <w:t xml:space="preserve">Under no circumstance will a budget item change be authorized that would cause the project to exceed the amount of the grant award identified in this Grant Agreement. </w:t>
      </w:r>
    </w:p>
    <w:p w14:paraId="1442DE10" w14:textId="77777777" w:rsidR="00A248B2" w:rsidRPr="00827D5B" w:rsidRDefault="00A248B2" w:rsidP="00281AAD">
      <w:pPr>
        <w:numPr>
          <w:ilvl w:val="0"/>
          <w:numId w:val="18"/>
        </w:numPr>
        <w:spacing w:after="120"/>
        <w:jc w:val="both"/>
        <w:rPr>
          <w:rFonts w:ascii="Arial" w:hAnsi="Arial" w:cs="Arial"/>
          <w:color w:val="000000"/>
          <w:sz w:val="22"/>
          <w:szCs w:val="22"/>
        </w:rPr>
      </w:pPr>
      <w:r w:rsidRPr="00827D5B">
        <w:rPr>
          <w:rFonts w:ascii="Arial" w:hAnsi="Arial" w:cs="Arial"/>
          <w:b/>
          <w:color w:val="000000"/>
          <w:sz w:val="22"/>
          <w:szCs w:val="22"/>
        </w:rPr>
        <w:t xml:space="preserve">BUDGET CONTINGENCY CLAUSE </w:t>
      </w:r>
    </w:p>
    <w:p w14:paraId="644DD7F0" w14:textId="77777777" w:rsidR="00A248B2" w:rsidRPr="00827D5B" w:rsidRDefault="00A248B2" w:rsidP="00281AAD">
      <w:pPr>
        <w:pStyle w:val="ListParagraph"/>
        <w:numPr>
          <w:ilvl w:val="0"/>
          <w:numId w:val="38"/>
        </w:numPr>
        <w:spacing w:after="120" w:line="240" w:lineRule="auto"/>
        <w:ind w:left="720"/>
        <w:contextualSpacing w:val="0"/>
        <w:jc w:val="both"/>
        <w:rPr>
          <w:rFonts w:ascii="Arial" w:hAnsi="Arial" w:cs="Arial"/>
        </w:rPr>
      </w:pPr>
      <w:r w:rsidRPr="00827D5B">
        <w:rPr>
          <w:rFonts w:ascii="Arial" w:hAnsi="Arial" w:cs="Arial"/>
        </w:rPr>
        <w:t>This grant agreement is valid through Indigent Defense funding generated from the General Fund. The Grantee agrees that the BSCC’s obligation to pay any sum to the grantee under any provision of this agreement is contingent upon the availability of sufficient funding granted through the passage of the Budget Act of 2020 (Senate Bill 74)</w:t>
      </w:r>
      <w:r w:rsidRPr="00827D5B">
        <w:rPr>
          <w:rFonts w:ascii="Arial" w:hAnsi="Arial" w:cs="Arial"/>
          <w:color w:val="92D050"/>
        </w:rPr>
        <w:t xml:space="preserve">. </w:t>
      </w:r>
      <w:r w:rsidRPr="00827D5B">
        <w:rPr>
          <w:rFonts w:ascii="Arial" w:hAnsi="Arial" w:cs="Arial"/>
        </w:rPr>
        <w:t>It is mutually agreed that if the Budget Act of the current year and/or any subsequent years covered under this Grant Agreement does not appropriate sufficient funds for the program, this Grant Agreement shall be of no further force and effect.  In this event, the BSCC shall have no liability to pay any funds whatsoever to Grantee or to furnish any other considerations under this Agreement and Grantee shall not be obligated to perform any provisions of this Grant Agreement.</w:t>
      </w:r>
    </w:p>
    <w:p w14:paraId="19620102" w14:textId="77777777" w:rsidR="00A248B2" w:rsidRPr="00827D5B" w:rsidRDefault="00A248B2" w:rsidP="00281AAD">
      <w:pPr>
        <w:pStyle w:val="ListParagraph"/>
        <w:numPr>
          <w:ilvl w:val="0"/>
          <w:numId w:val="38"/>
        </w:numPr>
        <w:spacing w:after="120" w:line="240" w:lineRule="auto"/>
        <w:ind w:left="720"/>
        <w:contextualSpacing w:val="0"/>
        <w:jc w:val="both"/>
        <w:rPr>
          <w:rFonts w:ascii="Arial" w:hAnsi="Arial" w:cs="Arial"/>
          <w:color w:val="000000"/>
        </w:rPr>
      </w:pPr>
      <w:r w:rsidRPr="00827D5B">
        <w:rPr>
          <w:rFonts w:ascii="Arial" w:hAnsi="Arial" w:cs="Arial"/>
          <w:color w:val="000000"/>
        </w:rPr>
        <w:t xml:space="preserve">If </w:t>
      </w:r>
      <w:r w:rsidRPr="00827D5B">
        <w:rPr>
          <w:rFonts w:ascii="Arial" w:hAnsi="Arial" w:cs="Arial"/>
        </w:rPr>
        <w:t xml:space="preserve">Indigent Defense </w:t>
      </w:r>
      <w:r w:rsidRPr="00827D5B">
        <w:rPr>
          <w:rFonts w:ascii="Arial" w:hAnsi="Arial" w:cs="Arial"/>
          <w:color w:val="000000"/>
        </w:rPr>
        <w:t xml:space="preserve">funding is reduced or falls below estimates contained within the </w:t>
      </w:r>
      <w:r w:rsidRPr="00827D5B">
        <w:rPr>
          <w:rFonts w:ascii="Arial" w:hAnsi="Arial" w:cs="Arial"/>
        </w:rPr>
        <w:t>Indigent Defense Application Package</w:t>
      </w:r>
      <w:r w:rsidRPr="00827D5B">
        <w:rPr>
          <w:rFonts w:ascii="Arial" w:hAnsi="Arial" w:cs="Arial"/>
          <w:color w:val="000000"/>
        </w:rPr>
        <w:t>, the BSCC shall have the option to either cancel this Grant Agreement with no liability occurring to the BSCC or offer an amendment to this agreement to the Grantee to reflect a reduced amount.</w:t>
      </w:r>
    </w:p>
    <w:p w14:paraId="5FCD7600" w14:textId="6AF6D2C4" w:rsidR="00A248B2" w:rsidRPr="00827D5B" w:rsidRDefault="00A248B2" w:rsidP="00281AAD">
      <w:pPr>
        <w:pStyle w:val="ListParagraph"/>
        <w:numPr>
          <w:ilvl w:val="0"/>
          <w:numId w:val="38"/>
        </w:numPr>
        <w:spacing w:after="120" w:line="240" w:lineRule="auto"/>
        <w:ind w:left="720"/>
        <w:contextualSpacing w:val="0"/>
        <w:jc w:val="both"/>
        <w:rPr>
          <w:rFonts w:ascii="Arial" w:hAnsi="Arial" w:cs="Arial"/>
          <w:color w:val="000000"/>
        </w:rPr>
      </w:pPr>
      <w:r w:rsidRPr="00827D5B">
        <w:rPr>
          <w:rFonts w:ascii="Arial" w:hAnsi="Arial" w:cs="Arial"/>
        </w:rPr>
        <w:t>If BSCC cancels the agreement pursuant to Paragraph 3(B) or Grantee does not agree to an amendment in accordance with the option provided by Paragraph 3(B), it is mutually agreed that the Grant Agreement shall have no further force and effect.  In this event, the BSCC shall have no liability to pay any funds whatsoever to Grantee or to furnish any other considerations under this Agreement and Grantee sh</w:t>
      </w:r>
      <w:sdt>
        <w:sdtPr>
          <w:rPr>
            <w:rFonts w:ascii="Arial" w:hAnsi="Arial" w:cs="Arial"/>
          </w:rPr>
          <w:id w:val="872499820"/>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29408" behindDoc="1" locked="0" layoutInCell="0" allowOverlap="1" wp14:anchorId="5611AEC6" wp14:editId="172E91D7">
                    <wp:simplePos x="0" y="0"/>
                    <wp:positionH relativeFrom="margin">
                      <wp:align>center</wp:align>
                    </wp:positionH>
                    <wp:positionV relativeFrom="margin">
                      <wp:align>center</wp:align>
                    </wp:positionV>
                    <wp:extent cx="5865495" cy="2513965"/>
                    <wp:effectExtent l="0" t="1447800" r="0" b="11055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FAB9C9"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11AEC6" id="Text Box 7" o:spid="_x0000_s1033" type="#_x0000_t202" style="position:absolute;left:0;text-align:left;margin-left:0;margin-top:0;width:461.85pt;height:197.95pt;rotation:-45;z-index:-251587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OtCAIAAPEDAAAOAAAAZHJzL2Uyb0RvYy54bWysU8Fy0zAQvTPDP2h0p04CThNPnE5oKZcC&#10;nWmYnjeSHBssrZCU2Pl7VrKTduDG4IPGWq3evvd2tbrpdcuOyvkGTcmnVxPOlBEoG7Mv+fft/bsF&#10;Zz6AkdCiUSU/Kc9v1m/frDpbqBnW2ErlGIEYX3S25HUItsgyL2qlwV+hVYYOK3QaAm3dPpMOOkLX&#10;bTabTOZZh05ah0J5T9G74ZCvE35VKRG+VZVXgbUlJ24hrS6tu7hm6xUUewe2bsRIA/6BhYbGUNEL&#10;1B0EYAfX/AWlG+HQYxWuBOoMq6oRKmkgNdPJH2qearAqaSFzvL3Y5P8frPh6fHSskSW/5syAphZt&#10;VR/YR+zZdXSns76gpCdLaaGnMHU5KfX2AcVPzwze1mD2auMcdrUCSeymhDWGk4btyRJwikb0T7Kh&#10;RkwjfPYKfyjmY6Vd9wUlXYFDwFStr5xmDuO1xXISvxQmAxkxos6eLt2M9AUF88U8/7DMORN0Nsun&#10;75fzPJWEIqLFblnnw2eFmsWfkjsalwQLxwcfIruXlJFqZDfwDP2uT8bNzzbtUJ6Ie0fTVHL/6wBO&#10;kQ8HfYs0fCS+cqifaVw3Lqk/E9j2z+DsSCEQ+8f2PE2JRxorOTYH5A8C0i0N6RFalicnBqZj8sh5&#10;QI13vd2Qi/dNEhTtHniOgmiuks7xDcTBfb1PWS8vdf0b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Jm3I60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0EFAB9C9"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rPr>
        <w:t>all not be obligated to perform any provisions of this Grant Agreement except that Grantee shall be required to maintain all project records required by Paragraph 6 of Exhibit A for a period of three (3) years following the termination of this agreement.   </w:t>
      </w:r>
    </w:p>
    <w:p w14:paraId="6834DAC1" w14:textId="77777777" w:rsidR="00A248B2" w:rsidRPr="00827D5B" w:rsidRDefault="00A248B2" w:rsidP="00281AAD">
      <w:pPr>
        <w:numPr>
          <w:ilvl w:val="0"/>
          <w:numId w:val="18"/>
        </w:numPr>
        <w:spacing w:after="60"/>
        <w:jc w:val="both"/>
        <w:rPr>
          <w:rFonts w:ascii="Arial" w:hAnsi="Arial" w:cs="Arial"/>
          <w:b/>
          <w:color w:val="000000"/>
          <w:sz w:val="22"/>
          <w:szCs w:val="22"/>
        </w:rPr>
      </w:pPr>
      <w:r w:rsidRPr="00827D5B">
        <w:rPr>
          <w:rFonts w:ascii="Arial" w:hAnsi="Arial" w:cs="Arial"/>
          <w:b/>
          <w:color w:val="000000"/>
          <w:sz w:val="22"/>
          <w:szCs w:val="22"/>
        </w:rPr>
        <w:t xml:space="preserve">PROJECT COSTS </w:t>
      </w:r>
    </w:p>
    <w:p w14:paraId="4EB90883" w14:textId="77777777" w:rsidR="00A248B2" w:rsidRPr="00827D5B" w:rsidRDefault="00A248B2" w:rsidP="00281AAD">
      <w:pPr>
        <w:pStyle w:val="ListParagraph"/>
        <w:numPr>
          <w:ilvl w:val="0"/>
          <w:numId w:val="40"/>
        </w:numPr>
        <w:spacing w:after="60" w:line="240" w:lineRule="auto"/>
        <w:contextualSpacing w:val="0"/>
        <w:jc w:val="both"/>
        <w:rPr>
          <w:rFonts w:ascii="Arial" w:hAnsi="Arial" w:cs="Arial"/>
        </w:rPr>
      </w:pPr>
      <w:r w:rsidRPr="00827D5B">
        <w:rPr>
          <w:rFonts w:ascii="Arial" w:hAnsi="Arial" w:cs="Arial"/>
        </w:rPr>
        <w:t xml:space="preserve">Grantee is responsible for ensuring that actual expenditures are for eligible project costs.  “Eligible” and “ineligible” project costs are set forth in the July 2020 BSCC Grant Administration Guide, which can be found under Quick Links here: </w:t>
      </w:r>
    </w:p>
    <w:p w14:paraId="2B8860BC" w14:textId="77777777" w:rsidR="00A248B2" w:rsidRPr="00827D5B" w:rsidRDefault="003F1DF1" w:rsidP="00A248B2">
      <w:pPr>
        <w:pStyle w:val="ListParagraph"/>
        <w:spacing w:after="120" w:line="240" w:lineRule="auto"/>
        <w:contextualSpacing w:val="0"/>
        <w:jc w:val="center"/>
        <w:rPr>
          <w:rFonts w:ascii="Arial" w:hAnsi="Arial" w:cs="Arial"/>
        </w:rPr>
      </w:pPr>
      <w:hyperlink r:id="rId28" w:history="1">
        <w:r w:rsidR="00A248B2" w:rsidRPr="00827D5B">
          <w:rPr>
            <w:rFonts w:ascii="Arial" w:hAnsi="Arial" w:cs="Arial"/>
            <w:color w:val="0000FF"/>
            <w:u w:val="single"/>
          </w:rPr>
          <w:t>https://www.bscc.ca.gov/s_correctionsplanningandprograms/</w:t>
        </w:r>
      </w:hyperlink>
    </w:p>
    <w:p w14:paraId="29F3C94A" w14:textId="77777777" w:rsidR="00A248B2" w:rsidRPr="00827D5B" w:rsidRDefault="00A248B2" w:rsidP="00A248B2">
      <w:pPr>
        <w:pStyle w:val="ListParagraph"/>
        <w:spacing w:after="120" w:line="240" w:lineRule="auto"/>
        <w:contextualSpacing w:val="0"/>
        <w:jc w:val="both"/>
        <w:rPr>
          <w:rFonts w:ascii="Arial" w:hAnsi="Arial" w:cs="Arial"/>
        </w:rPr>
      </w:pPr>
      <w:r w:rsidRPr="00827D5B">
        <w:rPr>
          <w:rFonts w:ascii="Arial" w:hAnsi="Arial" w:cs="Arial"/>
        </w:rPr>
        <w:t xml:space="preserve">The provisions of the BSCC Grant Administration Guide are incorporated by reference into this agreement and Grantee shall be responsible for adhering to the requirements set forth therein.  To the extent any of the provisions of the BSCC Grant Administration Guide and this agreement conflict, the language in this agreement shall prevail.  </w:t>
      </w:r>
    </w:p>
    <w:p w14:paraId="087DF02E" w14:textId="77777777" w:rsidR="00A248B2" w:rsidRPr="00827D5B" w:rsidRDefault="00A248B2" w:rsidP="00281AAD">
      <w:pPr>
        <w:pStyle w:val="BodyTextIndent2"/>
        <w:numPr>
          <w:ilvl w:val="0"/>
          <w:numId w:val="40"/>
        </w:numPr>
        <w:spacing w:line="240" w:lineRule="auto"/>
        <w:jc w:val="both"/>
        <w:rPr>
          <w:rFonts w:ascii="Arial" w:hAnsi="Arial" w:cs="Arial"/>
        </w:rPr>
      </w:pPr>
      <w:r w:rsidRPr="00827D5B">
        <w:rPr>
          <w:rFonts w:ascii="Arial" w:hAnsi="Arial" w:cs="Arial"/>
        </w:rPr>
        <w:t xml:space="preserve">Grantee is responsible for ensuring that invoices submitted to the BSCC claim actual expenditures for eligible project costs.  </w:t>
      </w:r>
    </w:p>
    <w:p w14:paraId="6273D572" w14:textId="77777777" w:rsidR="00A248B2" w:rsidRPr="00827D5B" w:rsidRDefault="00A248B2" w:rsidP="00281AAD">
      <w:pPr>
        <w:pStyle w:val="BodyTextIndent2"/>
        <w:numPr>
          <w:ilvl w:val="0"/>
          <w:numId w:val="40"/>
        </w:numPr>
        <w:spacing w:line="240" w:lineRule="auto"/>
        <w:jc w:val="both"/>
        <w:rPr>
          <w:rFonts w:ascii="Arial" w:hAnsi="Arial" w:cs="Arial"/>
        </w:rPr>
      </w:pPr>
      <w:r w:rsidRPr="00827D5B">
        <w:rPr>
          <w:rFonts w:ascii="Arial" w:hAnsi="Arial" w:cs="Arial"/>
        </w:rPr>
        <w:t xml:space="preserve">Grantee shall, upon demand, remit to the BSCC any grant funds not expended for eligible project costs or an amount equal to any grant funds expended by the Grantee in violation of the terms, provisions, conditions or commitments of this Grant Agreement. </w:t>
      </w:r>
    </w:p>
    <w:p w14:paraId="10D07439" w14:textId="77777777" w:rsidR="00A248B2" w:rsidRPr="00827D5B" w:rsidRDefault="00A248B2" w:rsidP="00281AAD">
      <w:pPr>
        <w:pStyle w:val="BodyTextIndent2"/>
        <w:numPr>
          <w:ilvl w:val="0"/>
          <w:numId w:val="40"/>
        </w:numPr>
        <w:spacing w:line="240" w:lineRule="auto"/>
        <w:jc w:val="both"/>
        <w:rPr>
          <w:rFonts w:ascii="Arial" w:hAnsi="Arial" w:cs="Arial"/>
        </w:rPr>
      </w:pPr>
      <w:r w:rsidRPr="00827D5B">
        <w:rPr>
          <w:rFonts w:ascii="Arial" w:hAnsi="Arial" w:cs="Arial"/>
        </w:rPr>
        <w:t>Grant funds must be used to support new program activities or to augment existing funds that expand current program activities. Grant funds shall not replace (supplant) any federal, state and/or local funds that have been appropriated for the same purpose.  Violations can result in recoupment of monies provided under this grantor suspension of future program funding through BSCC grants.</w:t>
      </w:r>
    </w:p>
    <w:p w14:paraId="28076136" w14:textId="77777777" w:rsidR="00A248B2" w:rsidRPr="00827D5B" w:rsidRDefault="00A248B2" w:rsidP="00281AAD">
      <w:pPr>
        <w:pStyle w:val="BodyText2"/>
        <w:numPr>
          <w:ilvl w:val="0"/>
          <w:numId w:val="18"/>
        </w:numPr>
        <w:spacing w:after="60" w:line="240" w:lineRule="auto"/>
        <w:rPr>
          <w:rFonts w:cs="Arial"/>
          <w:b/>
          <w:bCs/>
          <w:sz w:val="22"/>
          <w:szCs w:val="22"/>
        </w:rPr>
      </w:pPr>
      <w:r w:rsidRPr="00827D5B">
        <w:rPr>
          <w:rFonts w:cs="Arial"/>
          <w:b/>
          <w:bCs/>
          <w:sz w:val="22"/>
          <w:szCs w:val="22"/>
        </w:rPr>
        <w:lastRenderedPageBreak/>
        <w:t xml:space="preserve">PROMPT PAYMENT CLAUSE </w:t>
      </w:r>
    </w:p>
    <w:p w14:paraId="3E29186D" w14:textId="77777777" w:rsidR="00A248B2" w:rsidRPr="00827D5B" w:rsidRDefault="00A248B2" w:rsidP="00A248B2">
      <w:pPr>
        <w:spacing w:after="120"/>
        <w:ind w:left="360"/>
        <w:jc w:val="both"/>
        <w:rPr>
          <w:rFonts w:ascii="Arial" w:hAnsi="Arial" w:cs="Arial"/>
          <w:color w:val="000000"/>
          <w:sz w:val="22"/>
          <w:szCs w:val="22"/>
        </w:rPr>
      </w:pPr>
      <w:r w:rsidRPr="00827D5B">
        <w:rPr>
          <w:rFonts w:ascii="Arial" w:hAnsi="Arial" w:cs="Arial"/>
          <w:color w:val="000000"/>
          <w:sz w:val="22"/>
          <w:szCs w:val="22"/>
        </w:rPr>
        <w:t>Payment will be made in accordance with, and within the time specified in, Government Code Chapter 4.5, commencing with Section 927.</w:t>
      </w:r>
    </w:p>
    <w:p w14:paraId="499AF633" w14:textId="77777777" w:rsidR="00A248B2" w:rsidRPr="00827D5B" w:rsidRDefault="00A248B2" w:rsidP="00281AAD">
      <w:pPr>
        <w:pStyle w:val="BodyText2"/>
        <w:numPr>
          <w:ilvl w:val="0"/>
          <w:numId w:val="18"/>
        </w:numPr>
        <w:spacing w:after="60" w:line="240" w:lineRule="auto"/>
        <w:rPr>
          <w:rFonts w:cs="Arial"/>
          <w:b/>
          <w:bCs/>
          <w:sz w:val="22"/>
          <w:szCs w:val="22"/>
        </w:rPr>
      </w:pPr>
      <w:r w:rsidRPr="00827D5B">
        <w:rPr>
          <w:rFonts w:cs="Arial"/>
          <w:b/>
          <w:bCs/>
          <w:sz w:val="22"/>
          <w:szCs w:val="22"/>
        </w:rPr>
        <w:t xml:space="preserve">WITHHOLDING OF GRANT DISBURSEMENTS </w:t>
      </w:r>
    </w:p>
    <w:p w14:paraId="58E3CBE2" w14:textId="77777777" w:rsidR="00A248B2" w:rsidRPr="00827D5B" w:rsidRDefault="00A248B2" w:rsidP="00281AAD">
      <w:pPr>
        <w:pStyle w:val="BodyText2"/>
        <w:numPr>
          <w:ilvl w:val="0"/>
          <w:numId w:val="7"/>
        </w:numPr>
        <w:spacing w:line="240" w:lineRule="auto"/>
        <w:rPr>
          <w:rFonts w:cs="Arial"/>
          <w:bCs/>
          <w:sz w:val="22"/>
          <w:szCs w:val="22"/>
        </w:rPr>
      </w:pPr>
      <w:r w:rsidRPr="00827D5B">
        <w:rPr>
          <w:rFonts w:cs="Arial"/>
          <w:bCs/>
          <w:sz w:val="22"/>
          <w:szCs w:val="22"/>
        </w:rPr>
        <w:t>The BSCC may withhold all or any portion of the grant funds provided by this Grant Agreement in the event the Grantee has materially and substantially breached the terms and conditions of this Grant Agreement.</w:t>
      </w:r>
    </w:p>
    <w:p w14:paraId="36117046" w14:textId="77777777" w:rsidR="00A248B2" w:rsidRPr="00827D5B" w:rsidRDefault="00A248B2" w:rsidP="00281AAD">
      <w:pPr>
        <w:pStyle w:val="BodyText2"/>
        <w:numPr>
          <w:ilvl w:val="0"/>
          <w:numId w:val="7"/>
        </w:numPr>
        <w:spacing w:line="240" w:lineRule="auto"/>
        <w:rPr>
          <w:rFonts w:cs="Arial"/>
          <w:bCs/>
          <w:sz w:val="22"/>
          <w:szCs w:val="22"/>
        </w:rPr>
      </w:pPr>
      <w:r w:rsidRPr="00827D5B">
        <w:rPr>
          <w:rFonts w:cs="Arial"/>
          <w:bCs/>
          <w:sz w:val="22"/>
          <w:szCs w:val="22"/>
        </w:rPr>
        <w:t xml:space="preserve">At such time as the balance of state funds allocated to the Grantee reaches five percent (5%), the BSCC may withhold that amount as security, to be released to the Grantee upon compliance with all grant provisions, including: </w:t>
      </w:r>
    </w:p>
    <w:p w14:paraId="560CF8BB" w14:textId="77777777" w:rsidR="00A248B2" w:rsidRPr="00827D5B" w:rsidRDefault="00A248B2" w:rsidP="00281AAD">
      <w:pPr>
        <w:pStyle w:val="BodyText2"/>
        <w:numPr>
          <w:ilvl w:val="0"/>
          <w:numId w:val="26"/>
        </w:numPr>
        <w:spacing w:after="60" w:line="240" w:lineRule="auto"/>
        <w:rPr>
          <w:rFonts w:cs="Arial"/>
          <w:bCs/>
          <w:sz w:val="22"/>
          <w:szCs w:val="22"/>
        </w:rPr>
      </w:pPr>
      <w:r w:rsidRPr="00827D5B">
        <w:rPr>
          <w:rFonts w:cs="Arial"/>
          <w:bCs/>
          <w:sz w:val="22"/>
          <w:szCs w:val="22"/>
        </w:rPr>
        <w:t>submittal and approval of the final invoice;</w:t>
      </w:r>
    </w:p>
    <w:p w14:paraId="4AAF0CD4" w14:textId="77777777" w:rsidR="00A248B2" w:rsidRPr="00827D5B" w:rsidRDefault="00A248B2" w:rsidP="00281AAD">
      <w:pPr>
        <w:pStyle w:val="BodyText2"/>
        <w:numPr>
          <w:ilvl w:val="0"/>
          <w:numId w:val="26"/>
        </w:numPr>
        <w:spacing w:after="60" w:line="240" w:lineRule="auto"/>
        <w:rPr>
          <w:rFonts w:cs="Arial"/>
          <w:bCs/>
          <w:sz w:val="22"/>
          <w:szCs w:val="22"/>
        </w:rPr>
      </w:pPr>
      <w:r w:rsidRPr="00827D5B">
        <w:rPr>
          <w:rFonts w:cs="Arial"/>
          <w:bCs/>
          <w:sz w:val="22"/>
          <w:szCs w:val="22"/>
        </w:rPr>
        <w:t>submittal and approval of the final progress report; and</w:t>
      </w:r>
    </w:p>
    <w:p w14:paraId="388BF443" w14:textId="77777777" w:rsidR="00A248B2" w:rsidRPr="00827D5B" w:rsidRDefault="00A248B2" w:rsidP="00281AAD">
      <w:pPr>
        <w:pStyle w:val="BodyText2"/>
        <w:numPr>
          <w:ilvl w:val="0"/>
          <w:numId w:val="26"/>
        </w:numPr>
        <w:spacing w:line="240" w:lineRule="auto"/>
        <w:rPr>
          <w:rFonts w:cs="Arial"/>
          <w:bCs/>
          <w:sz w:val="22"/>
          <w:szCs w:val="22"/>
        </w:rPr>
      </w:pPr>
      <w:r w:rsidRPr="00827D5B">
        <w:rPr>
          <w:rFonts w:cs="Arial"/>
          <w:bCs/>
          <w:sz w:val="22"/>
          <w:szCs w:val="22"/>
        </w:rPr>
        <w:t xml:space="preserve">submittal and approval of any additional required reports, including but not limited to a potential Final Local Evaluation Report.  </w:t>
      </w:r>
    </w:p>
    <w:p w14:paraId="6C26809C" w14:textId="77777777" w:rsidR="00A248B2" w:rsidRPr="00827D5B" w:rsidRDefault="00A248B2" w:rsidP="00281AAD">
      <w:pPr>
        <w:pStyle w:val="BodyText2"/>
        <w:numPr>
          <w:ilvl w:val="0"/>
          <w:numId w:val="7"/>
        </w:numPr>
        <w:spacing w:line="240" w:lineRule="auto"/>
        <w:rPr>
          <w:rFonts w:cs="Arial"/>
          <w:bCs/>
          <w:sz w:val="22"/>
          <w:szCs w:val="22"/>
        </w:rPr>
      </w:pPr>
      <w:r w:rsidRPr="00827D5B">
        <w:rPr>
          <w:rFonts w:cs="Arial"/>
          <w:bCs/>
          <w:sz w:val="22"/>
          <w:szCs w:val="22"/>
        </w:rPr>
        <w:t>The BSCC will not reimburse Grantee for costs identified as ineligible for grant funding. If grant funds have been provided for costs subsequently deemed ineligible, the BSCC may either withhold an equal amount from future payments to the Grantee or require repayment of an equal amount to the State by the Grantee.</w:t>
      </w:r>
    </w:p>
    <w:p w14:paraId="1C20CB72" w14:textId="44F29EE3" w:rsidR="00A248B2" w:rsidRPr="00827D5B" w:rsidRDefault="00A248B2" w:rsidP="00281AAD">
      <w:pPr>
        <w:pStyle w:val="BodyText2"/>
        <w:numPr>
          <w:ilvl w:val="0"/>
          <w:numId w:val="7"/>
        </w:numPr>
        <w:spacing w:line="240" w:lineRule="auto"/>
        <w:rPr>
          <w:rFonts w:cs="Arial"/>
          <w:bCs/>
          <w:sz w:val="22"/>
          <w:szCs w:val="22"/>
        </w:rPr>
      </w:pPr>
      <w:r w:rsidRPr="00827D5B">
        <w:rPr>
          <w:rFonts w:cs="Arial"/>
          <w:bCs/>
          <w:sz w:val="22"/>
          <w:szCs w:val="22"/>
        </w:rPr>
        <w:t>In the event that grant funds are withheld from the Grantee, the BSCC’s Executive Director or designee shall notify the Grantee of the reasons fo</w:t>
      </w:r>
      <w:sdt>
        <w:sdtPr>
          <w:rPr>
            <w:rFonts w:cs="Arial"/>
            <w:bCs/>
            <w:sz w:val="22"/>
            <w:szCs w:val="22"/>
          </w:rPr>
          <w:id w:val="1435249140"/>
          <w:docPartObj>
            <w:docPartGallery w:val="Watermarks"/>
          </w:docPartObj>
        </w:sdtPr>
        <w:sdtEndPr/>
        <w:sdtContent>
          <w:r w:rsidR="00074B10" w:rsidRPr="00074B10">
            <w:rPr>
              <w:rFonts w:cs="Arial"/>
              <w:bCs/>
              <w:noProof/>
              <w:sz w:val="22"/>
              <w:szCs w:val="22"/>
            </w:rPr>
            <mc:AlternateContent>
              <mc:Choice Requires="wps">
                <w:drawing>
                  <wp:anchor distT="0" distB="0" distL="114300" distR="114300" simplePos="0" relativeHeight="251731456" behindDoc="1" locked="0" layoutInCell="0" allowOverlap="1" wp14:anchorId="3C6E1A3B" wp14:editId="16F26260">
                    <wp:simplePos x="0" y="0"/>
                    <wp:positionH relativeFrom="margin">
                      <wp:align>center</wp:align>
                    </wp:positionH>
                    <wp:positionV relativeFrom="margin">
                      <wp:align>center</wp:align>
                    </wp:positionV>
                    <wp:extent cx="5865495" cy="2513965"/>
                    <wp:effectExtent l="0" t="1447800" r="0" b="11055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F8550C"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6E1A3B" id="Text Box 8" o:spid="_x0000_s1034" type="#_x0000_t202" style="position:absolute;left:0;text-align:left;margin-left:0;margin-top:0;width:461.85pt;height:197.95pt;rotation:-45;z-index:-251585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Rh3CAIAAPEDAAAOAAAAZHJzL2Uyb0RvYy54bWysU8Fy0zAQvTPDP2h0J04CLoknTie0lEuB&#10;zjRMz4okxwZLK1ZK7Px9V7KTduDG4IPGWq3evvd2tbruTcuOGn0DtuSzyZQzbSWoxu5L/mN7927B&#10;mQ/CKtGC1SU/ac+v12/frDpX6DnU0CqNjECsLzpX8joEV2SZl7U2wk/AaUuHFaARgba4zxSKjtBN&#10;m82n06usA1QOQWrvKXo7HPJ1wq8qLcP3qvI6sLbkxC2kFdO6i2u2Xolij8LVjRxpiH9gYURjqegF&#10;6lYEwQ7Y/AVlGongoQoTCSaDqmqkThpIzWz6h5rHWjidtJA53l1s8v8PVn47PiBrVMmpUVYYatFW&#10;94F9gp4tojud8wUlPTpKCz2FqctJqXf3IH95ZuGmFnavN4jQ1VooYjcjrDGcNGxPjoBTNKJ/Vg01&#10;Yhbhs1f4QzEfK+26r6DoijgESNX6Cg1DiNcWy2n8UpgMZMSIOnu6dDPSlxTMF1f5h2XOmaSzeT57&#10;v7zKU0lRRLTYLYc+fNFgWPwpOdK4JFhxvPchsntJGalGdgPP0O/6ZNzHs007UCfi3tE0ldz/PgjU&#10;5MPB3AANH4mvEMwTjesGk/ozgW3/JNCNFAKxf2jP05R4pLFSY3OE+klApqUhPYqW5cmJgemYPHIe&#10;UONd7zbk4l2TBEW7B56jIJqrpHN8A3FwX+9T1stLXT8D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JKlGHc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75F8550C"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cs="Arial"/>
          <w:bCs/>
          <w:sz w:val="22"/>
          <w:szCs w:val="22"/>
        </w:rPr>
        <w:t>r withholding and advise the Grantee of the time within which the Grantee may remedy the failure or violation leading to the withholding.</w:t>
      </w:r>
    </w:p>
    <w:p w14:paraId="3129A81C" w14:textId="77777777" w:rsidR="00A248B2" w:rsidRPr="00827D5B" w:rsidRDefault="00A248B2" w:rsidP="00A248B2">
      <w:pPr>
        <w:pStyle w:val="BodyText2"/>
        <w:spacing w:after="0" w:line="240" w:lineRule="auto"/>
        <w:rPr>
          <w:rFonts w:cs="Arial"/>
          <w:bCs/>
          <w:sz w:val="22"/>
          <w:szCs w:val="22"/>
        </w:rPr>
      </w:pPr>
    </w:p>
    <w:p w14:paraId="26230FE4" w14:textId="77777777" w:rsidR="00A248B2" w:rsidRPr="00827D5B" w:rsidRDefault="00A248B2" w:rsidP="00281AAD">
      <w:pPr>
        <w:pStyle w:val="BodyText2"/>
        <w:numPr>
          <w:ilvl w:val="0"/>
          <w:numId w:val="18"/>
        </w:numPr>
        <w:spacing w:after="60" w:line="240" w:lineRule="auto"/>
        <w:rPr>
          <w:rFonts w:cs="Arial"/>
          <w:color w:val="000000"/>
          <w:sz w:val="22"/>
          <w:szCs w:val="22"/>
        </w:rPr>
      </w:pPr>
      <w:r w:rsidRPr="00827D5B">
        <w:rPr>
          <w:rFonts w:cs="Arial"/>
          <w:b/>
          <w:bCs/>
          <w:sz w:val="22"/>
          <w:szCs w:val="22"/>
        </w:rPr>
        <w:t>PROJECT BUDGET</w:t>
      </w:r>
    </w:p>
    <w:p w14:paraId="2A256FE0" w14:textId="77777777" w:rsidR="00A248B2" w:rsidRPr="00827D5B" w:rsidRDefault="00A248B2" w:rsidP="00A248B2">
      <w:pPr>
        <w:ind w:left="360"/>
        <w:rPr>
          <w:rFonts w:ascii="Arial" w:hAnsi="Arial"/>
          <w:color w:val="00B050"/>
          <w:sz w:val="22"/>
          <w:szCs w:val="22"/>
        </w:rPr>
      </w:pPr>
    </w:p>
    <w:tbl>
      <w:tblPr>
        <w:tblW w:w="9075" w:type="dxa"/>
        <w:tblInd w:w="345" w:type="dxa"/>
        <w:tblLook w:val="04A0" w:firstRow="1" w:lastRow="0" w:firstColumn="1" w:lastColumn="0" w:noHBand="0" w:noVBand="1"/>
      </w:tblPr>
      <w:tblGrid>
        <w:gridCol w:w="7185"/>
        <w:gridCol w:w="1890"/>
      </w:tblGrid>
      <w:tr w:rsidR="00A248B2" w:rsidRPr="00827D5B" w14:paraId="3D5694ED" w14:textId="77777777" w:rsidTr="00A248B2">
        <w:trPr>
          <w:trHeight w:val="410"/>
        </w:trPr>
        <w:tc>
          <w:tcPr>
            <w:tcW w:w="7185" w:type="dxa"/>
            <w:tcBorders>
              <w:top w:val="single" w:sz="12" w:space="0" w:color="auto"/>
              <w:left w:val="single" w:sz="12" w:space="0" w:color="auto"/>
              <w:bottom w:val="single" w:sz="12" w:space="0" w:color="auto"/>
              <w:right w:val="single" w:sz="12" w:space="0" w:color="auto"/>
            </w:tcBorders>
            <w:shd w:val="clear" w:color="000000" w:fill="F2F2F2"/>
            <w:vAlign w:val="center"/>
            <w:hideMark/>
          </w:tcPr>
          <w:p w14:paraId="7941BA3D" w14:textId="77777777" w:rsidR="00A248B2" w:rsidRPr="00827D5B" w:rsidRDefault="00A248B2" w:rsidP="00A248B2">
            <w:pPr>
              <w:rPr>
                <w:rFonts w:ascii="Arial" w:hAnsi="Arial" w:cs="Arial"/>
                <w:b/>
                <w:bCs/>
                <w:color w:val="000000"/>
                <w:sz w:val="22"/>
                <w:szCs w:val="22"/>
              </w:rPr>
            </w:pPr>
            <w:bookmarkStart w:id="43" w:name="_Hlk532418842"/>
            <w:r w:rsidRPr="00827D5B">
              <w:rPr>
                <w:rFonts w:ascii="Arial" w:hAnsi="Arial" w:cs="Arial"/>
                <w:b/>
                <w:bCs/>
                <w:color w:val="000000"/>
                <w:sz w:val="22"/>
                <w:szCs w:val="22"/>
              </w:rPr>
              <w:t>Budget Line Items</w:t>
            </w:r>
          </w:p>
        </w:tc>
        <w:tc>
          <w:tcPr>
            <w:tcW w:w="1890" w:type="dxa"/>
            <w:tcBorders>
              <w:top w:val="single" w:sz="12" w:space="0" w:color="auto"/>
              <w:left w:val="nil"/>
              <w:bottom w:val="single" w:sz="12" w:space="0" w:color="auto"/>
              <w:right w:val="single" w:sz="12" w:space="0" w:color="auto"/>
            </w:tcBorders>
            <w:shd w:val="clear" w:color="000000" w:fill="F2F2F2"/>
            <w:vAlign w:val="center"/>
            <w:hideMark/>
          </w:tcPr>
          <w:p w14:paraId="6992BC81" w14:textId="77777777" w:rsidR="00A248B2" w:rsidRPr="00827D5B" w:rsidRDefault="00A248B2" w:rsidP="00A248B2">
            <w:pPr>
              <w:jc w:val="right"/>
              <w:rPr>
                <w:rFonts w:ascii="Arial" w:hAnsi="Arial" w:cs="Arial"/>
                <w:b/>
                <w:bCs/>
                <w:color w:val="000000"/>
                <w:sz w:val="22"/>
                <w:szCs w:val="22"/>
              </w:rPr>
            </w:pPr>
            <w:r w:rsidRPr="00827D5B">
              <w:rPr>
                <w:rFonts w:ascii="Arial" w:hAnsi="Arial" w:cs="Arial"/>
                <w:b/>
                <w:bCs/>
                <w:color w:val="000000"/>
                <w:sz w:val="22"/>
                <w:szCs w:val="22"/>
              </w:rPr>
              <w:t>Grant Funds</w:t>
            </w:r>
          </w:p>
        </w:tc>
      </w:tr>
      <w:tr w:rsidR="00A248B2" w:rsidRPr="00827D5B" w14:paraId="2D6BE816" w14:textId="77777777" w:rsidTr="00A248B2">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3D9C2FCD"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1. Salaries and Benefits</w:t>
            </w:r>
          </w:p>
        </w:tc>
        <w:tc>
          <w:tcPr>
            <w:tcW w:w="1890" w:type="dxa"/>
            <w:tcBorders>
              <w:top w:val="nil"/>
              <w:left w:val="nil"/>
              <w:bottom w:val="single" w:sz="8" w:space="0" w:color="auto"/>
              <w:right w:val="single" w:sz="8" w:space="0" w:color="auto"/>
            </w:tcBorders>
            <w:shd w:val="clear" w:color="000000" w:fill="FFFFFF"/>
            <w:noWrap/>
            <w:vAlign w:val="center"/>
            <w:hideMark/>
          </w:tcPr>
          <w:p w14:paraId="2BE28DF0"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62D9F9E2" w14:textId="77777777" w:rsidTr="00A248B2">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1FB35ACD"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 xml:space="preserve">2. Services and Supplies </w:t>
            </w:r>
          </w:p>
        </w:tc>
        <w:tc>
          <w:tcPr>
            <w:tcW w:w="1890" w:type="dxa"/>
            <w:tcBorders>
              <w:top w:val="nil"/>
              <w:left w:val="nil"/>
              <w:bottom w:val="single" w:sz="8" w:space="0" w:color="auto"/>
              <w:right w:val="single" w:sz="8" w:space="0" w:color="auto"/>
            </w:tcBorders>
            <w:shd w:val="clear" w:color="000000" w:fill="FFFFFF"/>
            <w:noWrap/>
            <w:vAlign w:val="center"/>
            <w:hideMark/>
          </w:tcPr>
          <w:p w14:paraId="3EAF36E6"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6170ACF5" w14:textId="77777777" w:rsidTr="00A248B2">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5F543542"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3. Professional Services or Public Agency Subcontracts</w:t>
            </w:r>
          </w:p>
        </w:tc>
        <w:tc>
          <w:tcPr>
            <w:tcW w:w="1890" w:type="dxa"/>
            <w:tcBorders>
              <w:top w:val="nil"/>
              <w:left w:val="nil"/>
              <w:bottom w:val="single" w:sz="8" w:space="0" w:color="auto"/>
              <w:right w:val="single" w:sz="8" w:space="0" w:color="auto"/>
            </w:tcBorders>
            <w:shd w:val="clear" w:color="000000" w:fill="FFFFFF"/>
            <w:noWrap/>
            <w:vAlign w:val="center"/>
            <w:hideMark/>
          </w:tcPr>
          <w:p w14:paraId="3C8BFCDE"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106F8EBC" w14:textId="77777777" w:rsidTr="00A248B2">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3AA82AD1"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4. Non-Governmental Organization (NGO) Subcontracts</w:t>
            </w:r>
          </w:p>
        </w:tc>
        <w:tc>
          <w:tcPr>
            <w:tcW w:w="1890" w:type="dxa"/>
            <w:tcBorders>
              <w:top w:val="nil"/>
              <w:left w:val="nil"/>
              <w:bottom w:val="single" w:sz="8" w:space="0" w:color="auto"/>
              <w:right w:val="single" w:sz="8" w:space="0" w:color="auto"/>
            </w:tcBorders>
            <w:shd w:val="clear" w:color="000000" w:fill="FFFFFF"/>
            <w:noWrap/>
            <w:vAlign w:val="center"/>
            <w:hideMark/>
          </w:tcPr>
          <w:p w14:paraId="607F5869"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46F7038D" w14:textId="77777777" w:rsidTr="00A248B2">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22C38CED"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5. Equipment/Fixed Assets</w:t>
            </w:r>
          </w:p>
        </w:tc>
        <w:tc>
          <w:tcPr>
            <w:tcW w:w="1890" w:type="dxa"/>
            <w:tcBorders>
              <w:top w:val="nil"/>
              <w:left w:val="nil"/>
              <w:bottom w:val="single" w:sz="8" w:space="0" w:color="auto"/>
              <w:right w:val="single" w:sz="8" w:space="0" w:color="auto"/>
            </w:tcBorders>
            <w:shd w:val="clear" w:color="000000" w:fill="FFFFFF"/>
            <w:noWrap/>
            <w:vAlign w:val="center"/>
            <w:hideMark/>
          </w:tcPr>
          <w:p w14:paraId="430236A4"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4CD02766" w14:textId="77777777" w:rsidTr="00A248B2">
        <w:trPr>
          <w:trHeight w:val="410"/>
        </w:trPr>
        <w:tc>
          <w:tcPr>
            <w:tcW w:w="7185" w:type="dxa"/>
            <w:tcBorders>
              <w:top w:val="nil"/>
              <w:left w:val="single" w:sz="8" w:space="0" w:color="auto"/>
              <w:bottom w:val="single" w:sz="8" w:space="0" w:color="auto"/>
              <w:right w:val="single" w:sz="8" w:space="0" w:color="auto"/>
            </w:tcBorders>
            <w:shd w:val="clear" w:color="auto" w:fill="auto"/>
            <w:vAlign w:val="center"/>
            <w:hideMark/>
          </w:tcPr>
          <w:p w14:paraId="0D500720"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6. Data Collection and Progress Reporting</w:t>
            </w:r>
          </w:p>
        </w:tc>
        <w:tc>
          <w:tcPr>
            <w:tcW w:w="1890" w:type="dxa"/>
            <w:tcBorders>
              <w:top w:val="nil"/>
              <w:left w:val="nil"/>
              <w:bottom w:val="single" w:sz="8" w:space="0" w:color="auto"/>
              <w:right w:val="single" w:sz="8" w:space="0" w:color="auto"/>
            </w:tcBorders>
            <w:shd w:val="clear" w:color="000000" w:fill="FFFFFF"/>
            <w:noWrap/>
            <w:vAlign w:val="center"/>
            <w:hideMark/>
          </w:tcPr>
          <w:p w14:paraId="522E145D"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0A4E457B" w14:textId="77777777" w:rsidTr="00A248B2">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hideMark/>
          </w:tcPr>
          <w:p w14:paraId="6884584E"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7. Other (Travel, Training, etc.)</w:t>
            </w:r>
          </w:p>
        </w:tc>
        <w:tc>
          <w:tcPr>
            <w:tcW w:w="1890" w:type="dxa"/>
            <w:tcBorders>
              <w:top w:val="nil"/>
              <w:left w:val="nil"/>
              <w:bottom w:val="single" w:sz="12" w:space="0" w:color="auto"/>
              <w:right w:val="single" w:sz="8" w:space="0" w:color="auto"/>
            </w:tcBorders>
            <w:shd w:val="clear" w:color="000000" w:fill="FFFFFF"/>
            <w:noWrap/>
            <w:vAlign w:val="center"/>
            <w:hideMark/>
          </w:tcPr>
          <w:p w14:paraId="383CA9E3"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2F389228" w14:textId="77777777" w:rsidTr="00A248B2">
        <w:trPr>
          <w:trHeight w:val="410"/>
        </w:trPr>
        <w:tc>
          <w:tcPr>
            <w:tcW w:w="7185" w:type="dxa"/>
            <w:tcBorders>
              <w:top w:val="nil"/>
              <w:left w:val="single" w:sz="8" w:space="0" w:color="auto"/>
              <w:bottom w:val="single" w:sz="12" w:space="0" w:color="auto"/>
              <w:right w:val="single" w:sz="8" w:space="0" w:color="auto"/>
            </w:tcBorders>
            <w:shd w:val="clear" w:color="auto" w:fill="auto"/>
            <w:vAlign w:val="center"/>
          </w:tcPr>
          <w:p w14:paraId="77CC3541" w14:textId="77777777" w:rsidR="00A248B2" w:rsidRPr="00827D5B" w:rsidRDefault="00A248B2" w:rsidP="00A248B2">
            <w:pPr>
              <w:rPr>
                <w:rFonts w:ascii="Arial" w:hAnsi="Arial" w:cs="Arial"/>
                <w:color w:val="000000"/>
                <w:sz w:val="22"/>
                <w:szCs w:val="22"/>
              </w:rPr>
            </w:pPr>
            <w:r w:rsidRPr="00827D5B">
              <w:rPr>
                <w:rFonts w:ascii="Arial" w:hAnsi="Arial" w:cs="Arial"/>
                <w:color w:val="000000"/>
                <w:sz w:val="22"/>
                <w:szCs w:val="22"/>
              </w:rPr>
              <w:t>8. Indirect Costs</w:t>
            </w:r>
          </w:p>
        </w:tc>
        <w:tc>
          <w:tcPr>
            <w:tcW w:w="1890" w:type="dxa"/>
            <w:tcBorders>
              <w:top w:val="nil"/>
              <w:left w:val="nil"/>
              <w:bottom w:val="single" w:sz="12" w:space="0" w:color="auto"/>
              <w:right w:val="single" w:sz="8" w:space="0" w:color="auto"/>
            </w:tcBorders>
            <w:shd w:val="clear" w:color="000000" w:fill="FFFFFF"/>
            <w:noWrap/>
            <w:vAlign w:val="center"/>
          </w:tcPr>
          <w:p w14:paraId="7023F9F1"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tr w:rsidR="00A248B2" w:rsidRPr="00827D5B" w14:paraId="49E5C9A3" w14:textId="77777777" w:rsidTr="00A248B2">
        <w:trPr>
          <w:trHeight w:val="410"/>
        </w:trPr>
        <w:tc>
          <w:tcPr>
            <w:tcW w:w="7185" w:type="dxa"/>
            <w:tcBorders>
              <w:top w:val="nil"/>
              <w:left w:val="single" w:sz="12" w:space="0" w:color="auto"/>
              <w:bottom w:val="single" w:sz="12" w:space="0" w:color="auto"/>
              <w:right w:val="single" w:sz="12" w:space="0" w:color="auto"/>
            </w:tcBorders>
            <w:shd w:val="clear" w:color="000000" w:fill="D9D9D9"/>
            <w:noWrap/>
            <w:vAlign w:val="center"/>
            <w:hideMark/>
          </w:tcPr>
          <w:p w14:paraId="284BC8E5" w14:textId="77777777" w:rsidR="00A248B2" w:rsidRPr="00827D5B" w:rsidRDefault="00A248B2" w:rsidP="00A248B2">
            <w:pPr>
              <w:jc w:val="right"/>
              <w:rPr>
                <w:rFonts w:ascii="Arial" w:hAnsi="Arial" w:cs="Arial"/>
                <w:color w:val="000000"/>
                <w:sz w:val="22"/>
                <w:szCs w:val="22"/>
              </w:rPr>
            </w:pPr>
            <w:r w:rsidRPr="00827D5B">
              <w:rPr>
                <w:rFonts w:ascii="Arial" w:hAnsi="Arial" w:cs="Arial"/>
                <w:b/>
                <w:bCs/>
                <w:color w:val="000000"/>
                <w:sz w:val="22"/>
                <w:szCs w:val="22"/>
              </w:rPr>
              <w:t>TOTALS</w:t>
            </w:r>
          </w:p>
        </w:tc>
        <w:tc>
          <w:tcPr>
            <w:tcW w:w="1890" w:type="dxa"/>
            <w:tcBorders>
              <w:top w:val="nil"/>
              <w:left w:val="nil"/>
              <w:bottom w:val="single" w:sz="12" w:space="0" w:color="auto"/>
              <w:right w:val="single" w:sz="12" w:space="0" w:color="auto"/>
            </w:tcBorders>
            <w:shd w:val="clear" w:color="000000" w:fill="D9D9D9"/>
            <w:noWrap/>
            <w:vAlign w:val="center"/>
            <w:hideMark/>
          </w:tcPr>
          <w:p w14:paraId="7E66D427" w14:textId="77777777" w:rsidR="00A248B2" w:rsidRPr="00827D5B" w:rsidRDefault="00A248B2" w:rsidP="00A248B2">
            <w:pPr>
              <w:jc w:val="right"/>
              <w:rPr>
                <w:rFonts w:ascii="Arial" w:hAnsi="Arial" w:cs="Arial"/>
                <w:color w:val="000000"/>
                <w:sz w:val="22"/>
                <w:szCs w:val="22"/>
              </w:rPr>
            </w:pPr>
            <w:r w:rsidRPr="00827D5B">
              <w:rPr>
                <w:rFonts w:ascii="Arial" w:hAnsi="Arial" w:cs="Arial"/>
                <w:color w:val="000000"/>
                <w:sz w:val="22"/>
                <w:szCs w:val="22"/>
              </w:rPr>
              <w:t>$0</w:t>
            </w:r>
          </w:p>
        </w:tc>
      </w:tr>
      <w:bookmarkEnd w:id="43"/>
    </w:tbl>
    <w:p w14:paraId="0F755A98" w14:textId="77777777" w:rsidR="00A248B2" w:rsidRPr="00827D5B" w:rsidRDefault="00A248B2" w:rsidP="00A248B2">
      <w:pPr>
        <w:ind w:left="360"/>
        <w:rPr>
          <w:rFonts w:ascii="Arial" w:hAnsi="Arial"/>
          <w:color w:val="00B050"/>
          <w:sz w:val="22"/>
          <w:szCs w:val="22"/>
        </w:rPr>
        <w:sectPr w:rsidR="00A248B2" w:rsidRPr="00827D5B" w:rsidSect="00281AAD">
          <w:headerReference w:type="even" r:id="rId29"/>
          <w:headerReference w:type="default" r:id="rId30"/>
          <w:headerReference w:type="first" r:id="rId31"/>
          <w:pgSz w:w="12240" w:h="15840"/>
          <w:pgMar w:top="1440" w:right="1296" w:bottom="1080" w:left="1080" w:header="432" w:footer="432" w:gutter="0"/>
          <w:cols w:space="720"/>
          <w:docGrid w:linePitch="299"/>
        </w:sectPr>
      </w:pPr>
    </w:p>
    <w:p w14:paraId="24212DAC"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lastRenderedPageBreak/>
        <w:t>APPROVAL:</w:t>
      </w:r>
      <w:r w:rsidRPr="00827D5B">
        <w:rPr>
          <w:rFonts w:ascii="Arial" w:hAnsi="Arial" w:cs="Arial"/>
        </w:rPr>
        <w:t xml:space="preserve"> This Agreement is of no force or effect until signed by both parties and approved by the Department of General Services, if required. Contractor may not commence performance until such approval has been obtained.</w:t>
      </w:r>
    </w:p>
    <w:p w14:paraId="27E1D8A8"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AMENDMENT:</w:t>
      </w:r>
      <w:r w:rsidRPr="00827D5B">
        <w:rPr>
          <w:rFonts w:ascii="Arial" w:hAnsi="Arial" w:cs="Arial"/>
        </w:rPr>
        <w:t xml:space="preserve"> No amendment or variation of the terms of this Agreement shall be valid unless made in writing, signed by the parties and approved as required. No oral understanding or Agreement not incorporated in the Agreement is binding on any of the parties.</w:t>
      </w:r>
    </w:p>
    <w:p w14:paraId="1E416F36"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ASSIGNMENT:</w:t>
      </w:r>
      <w:r w:rsidRPr="00827D5B">
        <w:rPr>
          <w:rFonts w:ascii="Arial" w:hAnsi="Arial" w:cs="Arial"/>
        </w:rPr>
        <w:t xml:space="preserve"> This Agreement is not assignable by the Contractor, either in whole or in part, without the consent of the State in the form of a formal written amendment.</w:t>
      </w:r>
    </w:p>
    <w:p w14:paraId="4F543DB6"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AUDIT:</w:t>
      </w:r>
      <w:r w:rsidRPr="00827D5B">
        <w:rPr>
          <w:rFonts w:ascii="Arial" w:hAnsi="Arial" w:cs="Arial"/>
        </w:rPr>
        <w:t xml:space="preserve"> Contractor agrees that the awarding department, the Department of General Services, the Bureau of State Audits, or their designated representative shall have the right to review and to copy any records and</w:t>
      </w:r>
      <w:r w:rsidRPr="00827D5B">
        <w:rPr>
          <w:rFonts w:ascii="Arial" w:hAnsi="Arial" w:cs="Arial"/>
          <w:i/>
        </w:rPr>
        <w:t xml:space="preserve"> </w:t>
      </w:r>
      <w:r w:rsidRPr="00827D5B">
        <w:rPr>
          <w:rFonts w:ascii="Arial" w:hAnsi="Arial" w:cs="Arial"/>
        </w:rPr>
        <w:t>supporting</w:t>
      </w:r>
      <w:r w:rsidRPr="00827D5B">
        <w:rPr>
          <w:rFonts w:ascii="Arial" w:hAnsi="Arial" w:cs="Arial"/>
          <w:i/>
        </w:rPr>
        <w:t xml:space="preserve"> </w:t>
      </w:r>
      <w:r w:rsidRPr="00827D5B">
        <w:rPr>
          <w:rFonts w:ascii="Arial" w:hAnsi="Arial" w:cs="Arial"/>
        </w:rPr>
        <w:t>documentation</w:t>
      </w:r>
      <w:r w:rsidRPr="00827D5B">
        <w:rPr>
          <w:rFonts w:ascii="Arial" w:hAnsi="Arial" w:cs="Arial"/>
          <w:i/>
        </w:rPr>
        <w:t xml:space="preserve"> </w:t>
      </w:r>
      <w:r w:rsidRPr="00827D5B">
        <w:rPr>
          <w:rFonts w:ascii="Arial" w:hAnsi="Arial" w:cs="Arial"/>
        </w:rPr>
        <w:t>pertaining to the performance of this Agreement. Contractor agrees to maintain such records for possible audit for a minimum of three (3) years</w:t>
      </w:r>
      <w:r w:rsidRPr="00827D5B">
        <w:rPr>
          <w:rFonts w:ascii="Arial" w:hAnsi="Arial" w:cs="Arial"/>
          <w:i/>
        </w:rPr>
        <w:t xml:space="preserve"> </w:t>
      </w:r>
      <w:r w:rsidRPr="00827D5B">
        <w:rPr>
          <w:rFonts w:ascii="Arial" w:hAnsi="Arial" w:cs="Arial"/>
        </w:rPr>
        <w:t>after final payment, unless a longer period of records retention is stipulated. Contractor agrees to allow the auditor(s) access to such records during normal business hours and to allow interviews of any employees who might reasonably have information related to such records. Further, Contractor agrees to include a similar right of the State to audit records and interview staff in any subcontract related to performance of this Agreement. (Gov. Code §8546.7, Pub. Contract Code §10115 et seq., CCR Title 2, Section 1896).</w:t>
      </w:r>
    </w:p>
    <w:p w14:paraId="6DD059D0"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INDEMNIFICATION:</w:t>
      </w:r>
      <w:r w:rsidRPr="00827D5B">
        <w:rPr>
          <w:rFonts w:ascii="Arial" w:hAnsi="Arial" w:cs="Arial"/>
        </w:rPr>
        <w:t xml:space="preserve">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    </w:t>
      </w:r>
    </w:p>
    <w:p w14:paraId="6D127393" w14:textId="404EDF04"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DISPUTES:</w:t>
      </w:r>
      <w:r w:rsidRPr="00827D5B">
        <w:rPr>
          <w:rFonts w:ascii="Arial" w:hAnsi="Arial" w:cs="Arial"/>
        </w:rPr>
        <w:t xml:space="preserve"> Contractor shall continue with the</w:t>
      </w:r>
      <w:sdt>
        <w:sdtPr>
          <w:rPr>
            <w:rFonts w:ascii="Arial" w:hAnsi="Arial" w:cs="Arial"/>
          </w:rPr>
          <w:id w:val="1503399226"/>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33504" behindDoc="1" locked="0" layoutInCell="0" allowOverlap="1" wp14:anchorId="694EB4F3" wp14:editId="070DBB70">
                    <wp:simplePos x="0" y="0"/>
                    <wp:positionH relativeFrom="margin">
                      <wp:align>center</wp:align>
                    </wp:positionH>
                    <wp:positionV relativeFrom="margin">
                      <wp:align>center</wp:align>
                    </wp:positionV>
                    <wp:extent cx="5865495" cy="2513965"/>
                    <wp:effectExtent l="0" t="1447800" r="0" b="11055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E4E6BB"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4EB4F3" id="Text Box 9" o:spid="_x0000_s1035" type="#_x0000_t202" style="position:absolute;left:0;text-align:left;margin-left:0;margin-top:0;width:461.85pt;height:197.95pt;rotation:-45;z-index:-251582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HwCAIAAPEDAAAOAAAAZHJzL2Uyb0RvYy54bWysU8GO0zAQvSPxD5bvNG0hVRs1XZVdlssC&#10;K23Rnqe20wRij7HdJv17xk7aXcENkYMVj8dv3nszXt/0umUn5XyDpuSzyZQzZQTKxhxK/n13/27J&#10;mQ9gJLRoVMnPyvObzds3684Wao41tlI5RiDGF50teR2CLbLMi1pp8BO0ytBhhU5DoK07ZNJBR+i6&#10;zebT6SLr0EnrUCjvKXo3HPJNwq8qJcK3qvIqsLbkxC2k1aV1H9dss4bi4MDWjRhpwD+w0NAYKnqF&#10;uoMA7Oiav6B0Ixx6rMJEoM6wqhqhkgZSM5v+oeapBquSFjLH26tN/v/Biq+nR8caWfIVZwY0tWin&#10;+sA+Ys9W0Z3O+oKSniylhZ7C1OWk1NsHFD89M3hbgzmorXPY1QoksZsR1hhOGnZnS8ApGtE/yYYa&#10;MYvw2Sv8oZiPlfbdF5R0BY4BU7W+cpo5jNeWq2n8UpgMZMSIOnu+djPSFxTMl4v8wyrnTNDZPJ+9&#10;Xy3yVBKKiBa7ZZ0PnxVqFn9K7mhcEiycHnyI7F5SRqqR3cAz9Ps+Gbe82LRHeSbuHU1Tyf2vIzhF&#10;Phz1LdLwkfjKoX6mcd26pP5CYNc/g7MjhUDsH9vLNCUeaazk2ByQPwhItzSkJ2hZnpwYmI7JI+cB&#10;Nd71dksu3jdJULR74DkKorlKOsc3EAf39T5lvbzUzW8A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Asp4fA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38E4E6BB"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rPr>
        <w:t xml:space="preserve"> responsibilities under this Agreement during any dispute.</w:t>
      </w:r>
    </w:p>
    <w:p w14:paraId="77E8C7B5"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TERMINATION FOR CAUSE:</w:t>
      </w:r>
      <w:r w:rsidRPr="00827D5B">
        <w:rPr>
          <w:rFonts w:ascii="Arial" w:hAnsi="Arial" w:cs="Arial"/>
        </w:rPr>
        <w:t xml:space="preserve"> The State may terminate this Agreement and be relieved of any payments should the Contractor fail to perform the requirements of this Agreement at the time and in the manner herein provided. In the event of such termination the State may proceed with the work in any manner deemed proper by the State. All costs to the State shall be deducted from any sum due the Contractor under this Agreement and the balance, if any, shall be paid to the Contractor upon demand.</w:t>
      </w:r>
    </w:p>
    <w:p w14:paraId="38426DF4"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INDEPENDENT CONTRACTOR:</w:t>
      </w:r>
      <w:r w:rsidRPr="00827D5B">
        <w:rPr>
          <w:rFonts w:ascii="Arial" w:hAnsi="Arial" w:cs="Arial"/>
          <w:i/>
        </w:rPr>
        <w:t xml:space="preserve"> </w:t>
      </w:r>
      <w:r w:rsidRPr="00827D5B">
        <w:rPr>
          <w:rFonts w:ascii="Arial" w:hAnsi="Arial" w:cs="Arial"/>
        </w:rPr>
        <w:t>Contractor, and the agents and employees of Contractor, in the performance of this Agreement, shall act in an independent capacity and not as officers or employees or agents of the State.</w:t>
      </w:r>
    </w:p>
    <w:p w14:paraId="67810593"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RECYCLING CERTIFICATION:</w:t>
      </w:r>
      <w:r w:rsidRPr="00827D5B">
        <w:rPr>
          <w:rFonts w:ascii="Arial" w:hAnsi="Arial" w:cs="Arial"/>
        </w:rPr>
        <w:t xml:space="preserve"> The</w:t>
      </w:r>
      <w:r w:rsidRPr="00827D5B">
        <w:rPr>
          <w:rFonts w:ascii="Arial" w:hAnsi="Arial" w:cs="Arial"/>
          <w:i/>
        </w:rPr>
        <w:t xml:space="preserve"> </w:t>
      </w:r>
      <w:r w:rsidRPr="00827D5B">
        <w:rPr>
          <w:rFonts w:ascii="Arial" w:hAnsi="Arial" w:cs="Arial"/>
        </w:rPr>
        <w:t>Contractor shall certify in writing under penalty of perjury, the minimum, if not exact, percentage of post-consumer material as defined in the Public Contract Code Section 12200, in products, materials, goods, or supplies offered or sold to the State regardless of whether the product meets the requirements of Public Contract Code Section 12209.  With respect to printer or duplication cartridges that comply with the requirements of Section 12156(e), the certification required by this subdivision shall specify that the cartridges so comply (Pub. Contract Code §12205).</w:t>
      </w:r>
    </w:p>
    <w:p w14:paraId="5BBFD3BC"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NON-DISCRIMINATION CLAUSE:</w:t>
      </w:r>
      <w:r w:rsidRPr="00827D5B">
        <w:rPr>
          <w:rFonts w:ascii="Arial" w:hAnsi="Arial" w:cs="Arial"/>
        </w:rPr>
        <w:t xml:space="preserve"> During the performance of this Agreement, Contractor and its subcontractor</w:t>
      </w:r>
      <w:r w:rsidRPr="00827D5B">
        <w:rPr>
          <w:rFonts w:ascii="Arial" w:hAnsi="Arial" w:cs="Arial"/>
          <w:i/>
        </w:rPr>
        <w:t>s</w:t>
      </w:r>
      <w:r w:rsidRPr="00827D5B">
        <w:rPr>
          <w:rFonts w:ascii="Arial" w:hAnsi="Arial" w:cs="Arial"/>
        </w:rPr>
        <w:t xml:space="preserve">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w:t>
      </w:r>
      <w:r w:rsidRPr="00827D5B">
        <w:rPr>
          <w:rFonts w:ascii="Arial" w:hAnsi="Arial" w:cs="Arial"/>
        </w:rPr>
        <w:lastRenderedPageBreak/>
        <w:t>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Contractor shall insure that the evaluation and treatment of employees and applicants for employment are free of such discrimination.  Contractor and subcontractors shall comply with the provision</w:t>
      </w:r>
      <w:r w:rsidRPr="00827D5B">
        <w:rPr>
          <w:rFonts w:ascii="Arial" w:hAnsi="Arial" w:cs="Arial"/>
          <w:i/>
        </w:rPr>
        <w:t>s</w:t>
      </w:r>
      <w:r w:rsidRPr="00827D5B">
        <w:rPr>
          <w:rFonts w:ascii="Arial" w:hAnsi="Arial" w:cs="Arial"/>
        </w:rPr>
        <w:t xml:space="preserve"> of the Fair Employment and Housing Act (Gov. Code §12900 et seq.), the regulations promulgated thereunder (Cal.</w:t>
      </w:r>
      <w:r w:rsidRPr="00827D5B">
        <w:rPr>
          <w:rFonts w:ascii="Arial" w:hAnsi="Arial" w:cs="Arial"/>
          <w:i/>
        </w:rPr>
        <w:t xml:space="preserve"> </w:t>
      </w:r>
      <w:r w:rsidRPr="00827D5B">
        <w:rPr>
          <w:rFonts w:ascii="Arial" w:hAnsi="Arial" w:cs="Arial"/>
        </w:rPr>
        <w:t>Code Regs., tit. 2, §11000 et seq.), the provisions of Article 9.5, Chapter 1, Part 1, Division 3, Title 2 of the Government Code (Gov. Code §§11135-11139.5), and the regulations or standards adopted by the awarding state agency to implement such article.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to ascertain compliance with this clause.   Contractor and its subcontractor</w:t>
      </w:r>
      <w:r w:rsidRPr="00827D5B">
        <w:rPr>
          <w:rFonts w:ascii="Arial" w:hAnsi="Arial" w:cs="Arial"/>
          <w:i/>
        </w:rPr>
        <w:t>s</w:t>
      </w:r>
      <w:r w:rsidRPr="00827D5B">
        <w:rPr>
          <w:rFonts w:ascii="Arial" w:hAnsi="Arial" w:cs="Arial"/>
        </w:rPr>
        <w:t xml:space="preserve"> shall give written notice of their obligations under this clause to labor organizations with which they have a collective bargaining or other agreement.  (See Cal. Code Regs., tit. 2, §11105.)</w:t>
      </w:r>
    </w:p>
    <w:p w14:paraId="692AAC62" w14:textId="77777777" w:rsidR="00A248B2" w:rsidRPr="00827D5B" w:rsidRDefault="00A248B2" w:rsidP="00A248B2">
      <w:pPr>
        <w:pStyle w:val="ListParagraph"/>
        <w:spacing w:after="120" w:line="240" w:lineRule="auto"/>
        <w:ind w:left="360"/>
        <w:contextualSpacing w:val="0"/>
        <w:jc w:val="both"/>
        <w:rPr>
          <w:rFonts w:ascii="Arial" w:hAnsi="Arial" w:cs="Arial"/>
        </w:rPr>
      </w:pPr>
      <w:r w:rsidRPr="00827D5B">
        <w:rPr>
          <w:rFonts w:ascii="Arial" w:hAnsi="Arial" w:cs="Arial"/>
        </w:rPr>
        <w:t>Contractor shall include the nondiscrimination and compliance provisions of this clause in all subcontracts to perform work under the Agreement.</w:t>
      </w:r>
    </w:p>
    <w:p w14:paraId="25242AAF"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bookmarkStart w:id="44" w:name="_Hlk31704463"/>
      <w:r w:rsidRPr="00827D5B">
        <w:rPr>
          <w:rFonts w:ascii="Arial" w:hAnsi="Arial" w:cs="Arial"/>
          <w:b/>
        </w:rPr>
        <w:t>CERTIFICATION CLAUSES:</w:t>
      </w:r>
      <w:r w:rsidRPr="00827D5B">
        <w:rPr>
          <w:rFonts w:ascii="Arial" w:hAnsi="Arial" w:cs="Arial"/>
        </w:rPr>
        <w:t xml:space="preserve"> The CONTRACTOR CERTIFICATION CLAUSES contained in the document </w:t>
      </w:r>
      <w:hyperlink r:id="rId32" w:history="1">
        <w:r w:rsidRPr="00074FFA">
          <w:rPr>
            <w:rStyle w:val="Hyperlink"/>
            <w:rFonts w:cs="Arial"/>
            <w:color w:val="0000FF"/>
            <w:u w:val="single"/>
          </w:rPr>
          <w:t>CCC 04/2017</w:t>
        </w:r>
      </w:hyperlink>
      <w:r w:rsidRPr="00827D5B">
        <w:rPr>
          <w:rFonts w:ascii="Arial" w:hAnsi="Arial" w:cs="Arial"/>
        </w:rPr>
        <w:t xml:space="preserve"> are hereby incorporated by reference and made a part of this Agreement by this reference as if attached hereto. </w:t>
      </w:r>
    </w:p>
    <w:bookmarkEnd w:id="44"/>
    <w:p w14:paraId="77863172"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TIMELINESS:</w:t>
      </w:r>
      <w:r w:rsidRPr="00827D5B">
        <w:rPr>
          <w:rFonts w:ascii="Arial" w:hAnsi="Arial" w:cs="Arial"/>
        </w:rPr>
        <w:t xml:space="preserve"> Time is of the essence in this Agreement. </w:t>
      </w:r>
    </w:p>
    <w:p w14:paraId="7223D341" w14:textId="0C2C03FB"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COMPENSATION:</w:t>
      </w:r>
      <w:r w:rsidRPr="00827D5B">
        <w:rPr>
          <w:rFonts w:ascii="Arial" w:hAnsi="Arial" w:cs="Arial"/>
        </w:rPr>
        <w:t xml:space="preserve"> The consideration to be paid Contractor, as provided herein, shall be in compensation for all of Contractor's expenses incurred in the performance hereof, including travel, per diem, and taxes, unless otherwise expressly so </w:t>
      </w:r>
      <w:sdt>
        <w:sdtPr>
          <w:rPr>
            <w:rFonts w:ascii="Arial" w:hAnsi="Arial" w:cs="Arial"/>
          </w:rPr>
          <w:id w:val="524450237"/>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35552" behindDoc="1" locked="0" layoutInCell="0" allowOverlap="1" wp14:anchorId="12B38047" wp14:editId="07285C83">
                    <wp:simplePos x="0" y="0"/>
                    <wp:positionH relativeFrom="margin">
                      <wp:align>center</wp:align>
                    </wp:positionH>
                    <wp:positionV relativeFrom="margin">
                      <wp:align>center</wp:align>
                    </wp:positionV>
                    <wp:extent cx="5865495" cy="2513965"/>
                    <wp:effectExtent l="0" t="1447800" r="0" b="11055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789038"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B38047" id="Text Box 10" o:spid="_x0000_s1036" type="#_x0000_t202" style="position:absolute;left:0;text-align:left;margin-left:0;margin-top:0;width:461.85pt;height:197.95pt;rotation:-45;z-index:-251580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qCAIAAPMDAAAOAAAAZHJzL2Uyb0RvYy54bWysU8GO0zAQvSPxD5bvNG0hVRs1XZVdlssC&#10;K23Rnqe20wRij7HdJv17xk7aXcENkYMVj8dv3nszXt/0umUn5XyDpuSzyZQzZQTKxhxK/n13/27J&#10;mQ9gJLRoVMnPyvObzds3684Wao41tlI5RiDGF50teR2CLbLMi1pp8BO0ytBhhU5DoK07ZNJBR+i6&#10;zebT6SLr0EnrUCjvKXo3HPJNwq8qJcK3qvIqsLbkxC2k1aV1H9dss4bi4MDWjRhpwD+w0NAYKnqF&#10;uoMA7Oiav6B0Ixx6rMJEoM6wqhqhkgZSM5v+oeapBquSFjLH26tN/v/Biq+nR8caSb0jewxo6tFO&#10;9YF9xJ5RiPzprC8o7clSYugpTrlJq7cPKH56ZvC2BnNQW+ewqxVI4jcjsDGcVOzOlpBTNMJ/kg21&#10;Yhbhs1f4QzEfK+27LyjpChwDpmp95TRzGK8tV9P4pTBZyIgRkT9f+xn5Cwrmy0X+YZVzJuhsns/e&#10;rxZ5KglFRIv9ss6Hzwo1iz8ldzQwCRZODz5Edi8pI9XIbuAZ+n2frFtdbNqjPBP3juap5P7XEZwi&#10;H476Fmn8SHzlUD/TwG5dUn8hsOufwdmRQiD2j+1lnhKPNFhy7A7IHwSkWxrTE7QsT04MTMfkkfOA&#10;Gu96uyUX75skKNo98BwF0WQlneMriKP7ep+yXt7q5jcA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MaWT+oIAgAA8w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20789038"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rPr>
        <w:t xml:space="preserve">provided. </w:t>
      </w:r>
    </w:p>
    <w:p w14:paraId="636C53BB"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GOVERNING LAW:</w:t>
      </w:r>
      <w:r w:rsidRPr="00827D5B">
        <w:rPr>
          <w:rFonts w:ascii="Arial" w:hAnsi="Arial" w:cs="Arial"/>
        </w:rPr>
        <w:t xml:space="preserve"> This contract is governed by and shall be interpreted in accordance with the laws of the State of California.</w:t>
      </w:r>
    </w:p>
    <w:p w14:paraId="4DD51529"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ANTITRUST CLAIMS:</w:t>
      </w:r>
      <w:r w:rsidRPr="00827D5B">
        <w:rPr>
          <w:rFonts w:ascii="Arial" w:hAnsi="Arial" w:cs="Arial"/>
          <w:i/>
        </w:rPr>
        <w:t xml:space="preserve"> </w:t>
      </w:r>
      <w:r w:rsidRPr="00827D5B">
        <w:rPr>
          <w:rFonts w:ascii="Arial" w:hAnsi="Arial" w:cs="Arial"/>
        </w:rPr>
        <w:t xml:space="preserve">The Contractor by signing this agreement hereby certifies that if these services or goods are obtained by means of a competitive bid, the Contractor shall comply with the requirements of the Government Codes Sections set out below. </w:t>
      </w:r>
    </w:p>
    <w:p w14:paraId="029992C6" w14:textId="77777777" w:rsidR="00A248B2" w:rsidRPr="00827D5B" w:rsidRDefault="00A248B2" w:rsidP="00281AAD">
      <w:pPr>
        <w:pStyle w:val="ListParagraph"/>
        <w:numPr>
          <w:ilvl w:val="0"/>
          <w:numId w:val="34"/>
        </w:numPr>
        <w:spacing w:after="120" w:line="240" w:lineRule="auto"/>
        <w:contextualSpacing w:val="0"/>
        <w:jc w:val="both"/>
        <w:rPr>
          <w:rFonts w:ascii="Arial" w:hAnsi="Arial" w:cs="Arial"/>
        </w:rPr>
      </w:pPr>
      <w:r w:rsidRPr="00827D5B">
        <w:rPr>
          <w:rFonts w:ascii="Arial" w:hAnsi="Arial" w:cs="Arial"/>
        </w:rPr>
        <w:t xml:space="preserve">The Government Code Chapter on Antitrust claims contains the following definitions: </w:t>
      </w:r>
    </w:p>
    <w:p w14:paraId="58A07757" w14:textId="77777777" w:rsidR="00A248B2" w:rsidRPr="00827D5B" w:rsidRDefault="00A248B2" w:rsidP="00281AAD">
      <w:pPr>
        <w:pStyle w:val="ListParagraph"/>
        <w:numPr>
          <w:ilvl w:val="0"/>
          <w:numId w:val="35"/>
        </w:numPr>
        <w:spacing w:after="120" w:line="240" w:lineRule="auto"/>
        <w:contextualSpacing w:val="0"/>
        <w:jc w:val="both"/>
        <w:rPr>
          <w:rFonts w:ascii="Arial" w:hAnsi="Arial" w:cs="Arial"/>
        </w:rPr>
      </w:pPr>
      <w:r w:rsidRPr="00827D5B">
        <w:rPr>
          <w:rFonts w:ascii="Arial" w:hAnsi="Arial" w:cs="Arial"/>
        </w:rPr>
        <w:t xml:space="preserve"> "Public purchase" means a purchase by means of competitive bids of goods, services, or materials by the State or any of its political subdivisions or public agencies on whose behalf the Attorney General may bring an action pursuant to subdivision (c) of Section 16750 of the Business and Professions Code. </w:t>
      </w:r>
    </w:p>
    <w:p w14:paraId="1F0F3467" w14:textId="77777777" w:rsidR="00A248B2" w:rsidRPr="00827D5B" w:rsidRDefault="00A248B2" w:rsidP="00281AAD">
      <w:pPr>
        <w:pStyle w:val="ListParagraph"/>
        <w:numPr>
          <w:ilvl w:val="0"/>
          <w:numId w:val="35"/>
        </w:numPr>
        <w:spacing w:after="120" w:line="240" w:lineRule="auto"/>
        <w:contextualSpacing w:val="0"/>
        <w:jc w:val="both"/>
        <w:rPr>
          <w:rFonts w:ascii="Arial" w:hAnsi="Arial" w:cs="Arial"/>
        </w:rPr>
      </w:pPr>
      <w:r w:rsidRPr="00827D5B">
        <w:rPr>
          <w:rFonts w:ascii="Arial" w:hAnsi="Arial" w:cs="Arial"/>
        </w:rPr>
        <w:t xml:space="preserve"> "Public purchasing body" means the State or the subdivision or agency making a public purchase. Government Code Section 4550.</w:t>
      </w:r>
    </w:p>
    <w:p w14:paraId="255A1E33" w14:textId="77777777" w:rsidR="00A248B2" w:rsidRPr="00827D5B" w:rsidRDefault="00A248B2" w:rsidP="00281AAD">
      <w:pPr>
        <w:pStyle w:val="ListParagraph"/>
        <w:numPr>
          <w:ilvl w:val="0"/>
          <w:numId w:val="34"/>
        </w:numPr>
        <w:spacing w:after="120" w:line="240" w:lineRule="auto"/>
        <w:contextualSpacing w:val="0"/>
        <w:jc w:val="both"/>
        <w:rPr>
          <w:rFonts w:ascii="Arial" w:hAnsi="Arial" w:cs="Arial"/>
        </w:rPr>
      </w:pPr>
      <w:r w:rsidRPr="00827D5B">
        <w:rPr>
          <w:rFonts w:ascii="Arial" w:hAnsi="Arial" w:cs="Arial"/>
        </w:rPr>
        <w:t>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 Government Code Section 4552.</w:t>
      </w:r>
    </w:p>
    <w:p w14:paraId="0D4548A5" w14:textId="77777777" w:rsidR="00A248B2" w:rsidRPr="00827D5B" w:rsidRDefault="00A248B2" w:rsidP="00281AAD">
      <w:pPr>
        <w:pStyle w:val="ListParagraph"/>
        <w:numPr>
          <w:ilvl w:val="0"/>
          <w:numId w:val="34"/>
        </w:numPr>
        <w:spacing w:after="120" w:line="240" w:lineRule="auto"/>
        <w:contextualSpacing w:val="0"/>
        <w:jc w:val="both"/>
        <w:rPr>
          <w:rFonts w:ascii="Arial" w:hAnsi="Arial" w:cs="Arial"/>
        </w:rPr>
      </w:pPr>
      <w:r w:rsidRPr="00827D5B">
        <w:rPr>
          <w:rFonts w:ascii="Arial" w:hAnsi="Arial" w:cs="Arial"/>
        </w:rPr>
        <w:lastRenderedPageBreak/>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600ABAC" w14:textId="77777777" w:rsidR="00A248B2" w:rsidRPr="00827D5B" w:rsidRDefault="00A248B2" w:rsidP="00281AAD">
      <w:pPr>
        <w:pStyle w:val="ListParagraph"/>
        <w:numPr>
          <w:ilvl w:val="0"/>
          <w:numId w:val="34"/>
        </w:numPr>
        <w:spacing w:after="120" w:line="240" w:lineRule="auto"/>
        <w:contextualSpacing w:val="0"/>
        <w:jc w:val="both"/>
        <w:rPr>
          <w:rFonts w:ascii="Arial" w:hAnsi="Arial" w:cs="Arial"/>
        </w:rPr>
      </w:pPr>
      <w:r w:rsidRPr="00827D5B">
        <w:rPr>
          <w:rFonts w:ascii="Arial" w:hAnsi="Arial" w:cs="Arial"/>
        </w:rPr>
        <w:t>Upon demand in writing by the assignor, the assignee shall, within one year from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52C6B522"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 xml:space="preserve">CHILD SUPPORT COMPLIANCE ACT:  </w:t>
      </w:r>
      <w:r w:rsidRPr="00827D5B">
        <w:rPr>
          <w:rFonts w:ascii="Arial" w:hAnsi="Arial" w:cs="Arial"/>
        </w:rPr>
        <w:t>For any Agreement in excess of $100,000, the contractor acknowledges in accordance with Public Contract Code 7110, that:</w:t>
      </w:r>
    </w:p>
    <w:p w14:paraId="2C1FB66A" w14:textId="77777777" w:rsidR="00A248B2" w:rsidRPr="00827D5B" w:rsidRDefault="00A248B2" w:rsidP="00281AAD">
      <w:pPr>
        <w:pStyle w:val="ListParagraph"/>
        <w:numPr>
          <w:ilvl w:val="0"/>
          <w:numId w:val="36"/>
        </w:numPr>
        <w:spacing w:after="120" w:line="240" w:lineRule="auto"/>
        <w:contextualSpacing w:val="0"/>
        <w:jc w:val="both"/>
        <w:rPr>
          <w:rFonts w:ascii="Arial" w:hAnsi="Arial" w:cs="Arial"/>
        </w:rPr>
      </w:pPr>
      <w:r w:rsidRPr="00827D5B">
        <w:rPr>
          <w:rFonts w:ascii="Arial" w:hAnsi="Arial"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57A5CAE9" w14:textId="77777777" w:rsidR="00A248B2" w:rsidRPr="00827D5B" w:rsidRDefault="00A248B2" w:rsidP="00281AAD">
      <w:pPr>
        <w:pStyle w:val="ListParagraph"/>
        <w:numPr>
          <w:ilvl w:val="0"/>
          <w:numId w:val="36"/>
        </w:numPr>
        <w:spacing w:after="120" w:line="240" w:lineRule="auto"/>
        <w:contextualSpacing w:val="0"/>
        <w:jc w:val="both"/>
        <w:rPr>
          <w:rFonts w:ascii="Arial" w:hAnsi="Arial" w:cs="Arial"/>
        </w:rPr>
      </w:pPr>
      <w:r w:rsidRPr="00827D5B">
        <w:rPr>
          <w:rFonts w:ascii="Arial" w:hAnsi="Arial"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0E6634A6" w14:textId="2F680FE0"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UNENFORCEABLE PROVISION:</w:t>
      </w:r>
      <w:r w:rsidRPr="00827D5B">
        <w:rPr>
          <w:rFonts w:ascii="Arial" w:hAnsi="Arial" w:cs="Arial"/>
        </w:rPr>
        <w:t xml:space="preserve"> In the event that any provision of this Agreement is unenforceable or held to be unenforceable, then the parties agree that all other provisions of this Agreement have force and effect and shall not be affected th</w:t>
      </w:r>
      <w:sdt>
        <w:sdtPr>
          <w:rPr>
            <w:rFonts w:ascii="Arial" w:hAnsi="Arial" w:cs="Arial"/>
          </w:rPr>
          <w:id w:val="-1939131434"/>
          <w:docPartObj>
            <w:docPartGallery w:val="Watermarks"/>
          </w:docPartObj>
        </w:sdtPr>
        <w:sdtEndPr/>
        <w:sdtContent>
          <w:r w:rsidR="00074B10" w:rsidRPr="00074B10">
            <w:rPr>
              <w:rFonts w:ascii="Arial" w:hAnsi="Arial" w:cs="Arial"/>
              <w:noProof/>
            </w:rPr>
            <mc:AlternateContent>
              <mc:Choice Requires="wps">
                <w:drawing>
                  <wp:anchor distT="0" distB="0" distL="114300" distR="114300" simplePos="0" relativeHeight="251737600" behindDoc="1" locked="0" layoutInCell="0" allowOverlap="1" wp14:anchorId="51BF7343" wp14:editId="3DC075A9">
                    <wp:simplePos x="0" y="0"/>
                    <wp:positionH relativeFrom="margin">
                      <wp:align>center</wp:align>
                    </wp:positionH>
                    <wp:positionV relativeFrom="margin">
                      <wp:align>center</wp:align>
                    </wp:positionV>
                    <wp:extent cx="5865495" cy="2513965"/>
                    <wp:effectExtent l="0" t="1447800" r="0" b="11055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1D8EA5"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BF7343" id="Text Box 11" o:spid="_x0000_s1037" type="#_x0000_t202" style="position:absolute;left:0;text-align:left;margin-left:0;margin-top:0;width:461.85pt;height:197.95pt;rotation:-45;z-index:-251578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6CQIAAPQDAAAOAAAAZHJzL2Uyb0RvYy54bWysU8GO0zAQvSPxD5bvNG0hVRs1XZVdlssC&#10;K23Rnqe20wRij7HdJv17xk7aXcENkYOVjMfP7715Wd/0umUn5XyDpuSzyZQzZQTKxhxK/n13/27J&#10;mQ9gJLRoVMnPyvObzds3684Wao41tlI5RiDGF50teR2CLbLMi1pp8BO0ytBmhU5DoE93yKSDjtB1&#10;m82n00XWoZPWoVDeU/Vu2OSbhF9VSoRvVeVVYG3JiVtIq0vrPq7ZZg3FwYGtGzHSgH9goaExdOkV&#10;6g4CsKNr/oLSjXDosQoTgTrDqmqEShpIzWz6h5qnGqxKWsgcb682+f8HK76eHh1rJM1uxpkBTTPa&#10;qT6wj9gzKpE/nfUFtT1Zagw91ak3afX2AcVPzwze1mAOauscdrUCSfwi2FhOKnZnS8ipGuE/yYZG&#10;keCzV/jDZT7etO++oKQjcAyYbusrp5nDeGy5msYnlclCRoxotufrPCN/QcV8ucg/rHLOBO3N89n7&#10;1SKPijIoIlqcl3U+fFaoWXwpuaPAJFg4PfgwtF5a6FykGtkNPEO/7wfrUo7i5h7lmch3FKiS+19H&#10;cIqMOOpbpPyR+sqhfqbEbl2Sf2Gw65/B2ZFDIPqP7SVQiUhKlhzHA/IHAemWcnqCluXJioHq2Ez6&#10;IukBNZ71dks23jdJ0QvPURFFK3ky/gYxu6+/U9fLz7r5DQ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AkYu+6CQIAAPQ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771D8EA5"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rPr>
        <w:t>ereby.</w:t>
      </w:r>
    </w:p>
    <w:p w14:paraId="01FE7C48"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rPr>
        <w:t>PRIORITY HIRING CONSIDERATIONS:</w:t>
      </w:r>
      <w:r w:rsidRPr="00827D5B">
        <w:rPr>
          <w:rFonts w:ascii="Arial" w:hAnsi="Arial" w:cs="Arial"/>
        </w:rPr>
        <w:t xml:space="preserve">  If this Contract includes services in excess of $200,000, the Contractor shall give priority consideration in filling vacancies in positions funded by the Contract to qualified recipients of aid under Welfare and Institutions Code Section 11200 in accordance with Pub. Contract Code §10353.</w:t>
      </w:r>
    </w:p>
    <w:p w14:paraId="1AF27D92" w14:textId="77777777" w:rsidR="00A248B2" w:rsidRPr="00827D5B" w:rsidRDefault="00A248B2" w:rsidP="00281AAD">
      <w:pPr>
        <w:pStyle w:val="NormalWeb"/>
        <w:numPr>
          <w:ilvl w:val="0"/>
          <w:numId w:val="33"/>
        </w:numPr>
        <w:spacing w:after="120"/>
        <w:ind w:left="360"/>
        <w:jc w:val="both"/>
        <w:rPr>
          <w:rFonts w:ascii="Arial" w:hAnsi="Arial" w:cs="Arial"/>
          <w:b/>
          <w:bCs/>
          <w:color w:val="auto"/>
          <w:sz w:val="22"/>
          <w:szCs w:val="22"/>
        </w:rPr>
      </w:pPr>
      <w:r w:rsidRPr="00827D5B">
        <w:rPr>
          <w:rFonts w:ascii="Arial" w:hAnsi="Arial" w:cs="Arial"/>
          <w:b/>
          <w:bCs/>
          <w:color w:val="auto"/>
          <w:sz w:val="22"/>
          <w:szCs w:val="22"/>
        </w:rPr>
        <w:t>SMALL BUSINESS PARTICIPATION AND DVBE PARTICIPATION REPORTING REQUIREMENTS:</w:t>
      </w:r>
    </w:p>
    <w:p w14:paraId="63C81258" w14:textId="77777777" w:rsidR="00A248B2" w:rsidRPr="00827D5B" w:rsidRDefault="00A248B2" w:rsidP="00281AAD">
      <w:pPr>
        <w:pStyle w:val="ListParagraph"/>
        <w:numPr>
          <w:ilvl w:val="0"/>
          <w:numId w:val="37"/>
        </w:numPr>
        <w:spacing w:after="120" w:line="240" w:lineRule="auto"/>
        <w:ind w:left="763"/>
        <w:contextualSpacing w:val="0"/>
        <w:jc w:val="both"/>
        <w:rPr>
          <w:rFonts w:ascii="Arial" w:hAnsi="Arial" w:cs="Arial"/>
        </w:rPr>
      </w:pPr>
      <w:r w:rsidRPr="00827D5B">
        <w:rPr>
          <w:rFonts w:ascii="Arial" w:hAnsi="Arial" w:cs="Arial"/>
        </w:rPr>
        <w:t>If for this Contract Contractor made a commitment to achieve small business participation, then Contractor must within 60 days of receiving final payment under this Contract (or within such other time period as may be specified elsewhere in this Contract) report to the awarding department the actual percentage of small business participation that was achieved.  (Govt. Code § 14841.)</w:t>
      </w:r>
    </w:p>
    <w:p w14:paraId="0D74B5AE" w14:textId="77777777" w:rsidR="00A248B2" w:rsidRPr="00827D5B" w:rsidRDefault="00A248B2" w:rsidP="00281AAD">
      <w:pPr>
        <w:pStyle w:val="ListParagraph"/>
        <w:numPr>
          <w:ilvl w:val="0"/>
          <w:numId w:val="37"/>
        </w:numPr>
        <w:tabs>
          <w:tab w:val="left" w:pos="360"/>
        </w:tabs>
        <w:spacing w:after="120" w:line="240" w:lineRule="auto"/>
        <w:contextualSpacing w:val="0"/>
        <w:jc w:val="both"/>
        <w:rPr>
          <w:rFonts w:ascii="Arial" w:hAnsi="Arial" w:cs="Arial"/>
        </w:rPr>
      </w:pPr>
      <w:r w:rsidRPr="00827D5B">
        <w:rPr>
          <w:rFonts w:ascii="Arial" w:hAnsi="Arial" w:cs="Arial"/>
        </w:rPr>
        <w:t>If for this Contract Contractor made a commitment to achieve disabled veteran business enterprise (DVBE) participation, then Contractor must within 60 days of receiving final payment under this Contract (or within such other time period as may be specified elsewhere in this Contract) certify in a report to the awarding department: (1) the total amount the prime Contractor received under the Contract; (2) the name and address of the DVBE(s) that participated in the performance of the Contract; (3) the amount each DVBE received from the prime Contractor; (4) that all payments under the Contract have been made to the DVBE; and (5) the actual percentage of DVBE participation that was achieved.  A person or entity that knowingly provides false information shall be subject to a civil penalty for each violation.  (Mil. &amp; Vets. Code § 999.5(d); Govt. Code § 14841.)</w:t>
      </w:r>
    </w:p>
    <w:p w14:paraId="516A836A" w14:textId="77777777" w:rsidR="00A248B2" w:rsidRPr="00827D5B" w:rsidRDefault="00A248B2" w:rsidP="00281AAD">
      <w:pPr>
        <w:pStyle w:val="ListParagraph"/>
        <w:numPr>
          <w:ilvl w:val="0"/>
          <w:numId w:val="33"/>
        </w:numPr>
        <w:spacing w:after="120" w:line="240" w:lineRule="auto"/>
        <w:ind w:left="360"/>
        <w:contextualSpacing w:val="0"/>
        <w:jc w:val="both"/>
        <w:rPr>
          <w:rFonts w:ascii="Arial" w:hAnsi="Arial" w:cs="Arial"/>
        </w:rPr>
      </w:pPr>
      <w:r w:rsidRPr="00827D5B">
        <w:rPr>
          <w:rFonts w:ascii="Arial" w:hAnsi="Arial" w:cs="Arial"/>
          <w:b/>
          <w:bCs/>
        </w:rPr>
        <w:lastRenderedPageBreak/>
        <w:t>LOSS LEADER:</w:t>
      </w:r>
      <w:r w:rsidRPr="00827D5B">
        <w:rPr>
          <w:rFonts w:ascii="Arial" w:hAnsi="Arial" w:cs="Arial"/>
          <w:bCs/>
        </w:rPr>
        <w:t xml:space="preserve"> </w:t>
      </w:r>
      <w:r w:rsidRPr="00827D5B">
        <w:rPr>
          <w:rFonts w:ascii="Arial" w:hAnsi="Arial" w:cs="Arial"/>
        </w:rPr>
        <w:t>If this contract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(PCC 10344(e).)</w:t>
      </w:r>
    </w:p>
    <w:sdt>
      <w:sdtPr>
        <w:rPr>
          <w:rFonts w:cs="Arial"/>
          <w:b/>
          <w:sz w:val="22"/>
          <w:szCs w:val="22"/>
          <w:u w:val="single"/>
        </w:rPr>
        <w:id w:val="503791651"/>
        <w:docPartObj>
          <w:docPartGallery w:val="Watermarks"/>
        </w:docPartObj>
      </w:sdtPr>
      <w:sdtEndPr/>
      <w:sdtContent>
        <w:p w14:paraId="7E4063FA" w14:textId="77E45E55" w:rsidR="00A248B2" w:rsidRPr="00827D5B" w:rsidRDefault="00074B10" w:rsidP="00A248B2">
          <w:pPr>
            <w:rPr>
              <w:rFonts w:cs="Arial"/>
              <w:b/>
              <w:sz w:val="22"/>
              <w:szCs w:val="22"/>
              <w:u w:val="single"/>
            </w:rPr>
            <w:sectPr w:rsidR="00A248B2" w:rsidRPr="00827D5B" w:rsidSect="00281AAD">
              <w:headerReference w:type="even" r:id="rId33"/>
              <w:headerReference w:type="default" r:id="rId34"/>
              <w:headerReference w:type="first" r:id="rId35"/>
              <w:pgSz w:w="12240" w:h="15840"/>
              <w:pgMar w:top="1440" w:right="1152" w:bottom="1440" w:left="1080" w:header="432" w:footer="450" w:gutter="0"/>
              <w:cols w:space="720"/>
              <w:docGrid w:linePitch="299"/>
            </w:sectPr>
          </w:pPr>
          <w:r w:rsidRPr="00074B10">
            <w:rPr>
              <w:rFonts w:cs="Arial"/>
              <w:b/>
              <w:noProof/>
              <w:sz w:val="22"/>
              <w:szCs w:val="22"/>
              <w:u w:val="single"/>
            </w:rPr>
            <mc:AlternateContent>
              <mc:Choice Requires="wps">
                <w:drawing>
                  <wp:anchor distT="0" distB="0" distL="114300" distR="114300" simplePos="0" relativeHeight="251739648" behindDoc="1" locked="0" layoutInCell="0" allowOverlap="1" wp14:anchorId="20F142FD" wp14:editId="503151D6">
                    <wp:simplePos x="0" y="0"/>
                    <wp:positionH relativeFrom="margin">
                      <wp:align>center</wp:align>
                    </wp:positionH>
                    <wp:positionV relativeFrom="margin">
                      <wp:align>center</wp:align>
                    </wp:positionV>
                    <wp:extent cx="5865495" cy="2513965"/>
                    <wp:effectExtent l="0" t="1447800" r="0" b="11055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B9E0E8"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F142FD" id="Text Box 12" o:spid="_x0000_s1038" type="#_x0000_t202" style="position:absolute;margin-left:0;margin-top:0;width:461.85pt;height:197.95pt;rotation:-45;z-index:-251576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evBwIAAPQDAAAOAAAAZHJzL2Uyb0RvYy54bWysU8GO0zAQvSPxD5bvNG0hVRs1XZVdlssC&#10;K23Rnl3baQKxx4zdJv17xk62XcENkYMVj8dv3pt5Xt/0pmUnjb4BW/LZZMqZthJUYw8l/767f7fk&#10;zAdhlWjB6pKftec3m7dv1p0r9BxqaJVGRiDWF50reR2CK7LMy1ob4SfgtKXDCtCIQFs8ZApFR+im&#10;zebT6SLrAJVDkNp7it4Nh3yT8KtKy/CtqrwOrC05cQtpxbTu45pt1qI4oHB1I0ca4h9YGNFYKnqB&#10;uhNBsCM2f0GZRiJ4qMJEgsmgqhqpkwZSM5v+oeapFk4nLdQc7y5t8v8PVn49PSJrFM1uzpkVhma0&#10;031gH6FnFKL+dM4XlPbkKDH0FKfcpNW7B5A/PbNwWwt70FtE6GotFPGbEdgYTip2Z0fIKRrhP6mG&#10;RjGL8Nkr/KGYj5X23RdQdEUcA6RqfYWGIcRry9U0filMLWTEiGZ7vswz8pcUzJeL/MMq50zS2Tyf&#10;vV8t8lRSFBEtzsuhD581GBZ/So5kmAQrTg8+RHbXlJFqZDfwDP2+H1qXhEQde1BnIt+RoUrufx0F&#10;amrE0dwC+Y/UVwjmmRy7xST/hcGufxboRg6B6D+2L4ZKRJKz1DgeoX4QkGnJpyfRsjy1YqA6Jo+k&#10;B9R417sttfG+SYquPEdFZK0kdHwG0buv9ynr+lg3vwEAAP//AwBQSwMEFAAGAAgAAAAhAOrSPZ3c&#10;AAAABQEAAA8AAABkcnMvZG93bnJldi54bWxMj81OwzAQhO9IvIO1SNyoQyN+ErKpEBGHHtsizm68&#10;TQL2OsROk/L0GC7lstJoRjPfFqvZGnGkwXeOEW4XCQji2umOG4S33evNIwgfFGtlHBPCiTysysuL&#10;QuXaTbyh4zY0IpawzxVCG0KfS+nrlqzyC9cTR+/gBqtClEMj9aCmWG6NXCbJvbSq47jQqp5eWqo/&#10;t6NF0N+HU59O02693lTjl+mqit4/EK+v5ucnEIHmcA7DL35EhzIy7d3I2guDEB8Jfzd62TJ9ALFH&#10;SLO7DGRZyP/05Q8AAAD//wMAUEsBAi0AFAAGAAgAAAAhALaDOJL+AAAA4QEAABMAAAAAAAAAAAAA&#10;AAAAAAAAAFtDb250ZW50X1R5cGVzXS54bWxQSwECLQAUAAYACAAAACEAOP0h/9YAAACUAQAACwAA&#10;AAAAAAAAAAAAAAAvAQAAX3JlbHMvLnJlbHNQSwECLQAUAAYACAAAACEA1kJHrwcCAAD0AwAADgAA&#10;AAAAAAAAAAAAAAAuAgAAZHJzL2Uyb0RvYy54bWxQSwECLQAUAAYACAAAACEA6tI9ndwAAAAFAQAA&#10;DwAAAAAAAAAAAAAAAABhBAAAZHJzL2Rvd25yZXYueG1sUEsFBgAAAAAEAAQA8wAAAGoFAAAAAA==&#10;" o:allowincell="f" filled="f" stroked="f">
                    <v:stroke joinstyle="round"/>
                    <o:lock v:ext="edit" shapetype="t"/>
                    <v:textbox style="mso-fit-shape-to-text:t">
                      <w:txbxContent>
                        <w:p w14:paraId="3BB9E0E8"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sdtContent>
    </w:sdt>
    <w:p w14:paraId="0748724C" w14:textId="77777777" w:rsidR="00A248B2" w:rsidRPr="00827D5B" w:rsidRDefault="00A248B2" w:rsidP="00281AAD">
      <w:pPr>
        <w:numPr>
          <w:ilvl w:val="0"/>
          <w:numId w:val="19"/>
        </w:numPr>
        <w:spacing w:after="60"/>
        <w:jc w:val="both"/>
        <w:rPr>
          <w:rFonts w:ascii="Arial" w:hAnsi="Arial" w:cs="Arial"/>
          <w:color w:val="000000"/>
          <w:sz w:val="22"/>
          <w:szCs w:val="22"/>
        </w:rPr>
      </w:pPr>
      <w:r w:rsidRPr="00827D5B">
        <w:rPr>
          <w:rFonts w:ascii="Arial" w:hAnsi="Arial" w:cs="Arial"/>
          <w:b/>
          <w:color w:val="000000"/>
          <w:sz w:val="22"/>
          <w:szCs w:val="22"/>
        </w:rPr>
        <w:lastRenderedPageBreak/>
        <w:t>GRANTEE’S GENERAL RESPONSIBILITY</w:t>
      </w:r>
    </w:p>
    <w:p w14:paraId="0155867C" w14:textId="77777777" w:rsidR="00A248B2" w:rsidRPr="00827D5B" w:rsidRDefault="00A248B2" w:rsidP="00A248B2">
      <w:pPr>
        <w:pStyle w:val="BodyParagaphA"/>
        <w:rPr>
          <w:sz w:val="22"/>
          <w:szCs w:val="22"/>
        </w:rPr>
      </w:pPr>
      <w:r w:rsidRPr="00827D5B">
        <w:rPr>
          <w:sz w:val="22"/>
          <w:szCs w:val="22"/>
        </w:rPr>
        <w:t>Grantee agrees to comply with all terms and conditions of this Grant Agreement. Review and approval by the BSCC are solely for the purpose of proper administration of grant funds and shall not be deemed to relieve or restrict the Grantee’s responsibility.</w:t>
      </w:r>
    </w:p>
    <w:p w14:paraId="4914F15A" w14:textId="77777777" w:rsidR="00A248B2" w:rsidRPr="00827D5B" w:rsidRDefault="00A248B2" w:rsidP="00281AAD">
      <w:pPr>
        <w:pStyle w:val="BodyParagaphA"/>
        <w:numPr>
          <w:ilvl w:val="0"/>
          <w:numId w:val="30"/>
        </w:numPr>
        <w:rPr>
          <w:sz w:val="22"/>
          <w:szCs w:val="22"/>
        </w:rPr>
      </w:pPr>
      <w:r w:rsidRPr="00827D5B">
        <w:rPr>
          <w:sz w:val="22"/>
          <w:szCs w:val="22"/>
        </w:rPr>
        <w:t>Grantee is responsible for the performance of all project activities identified in Attachment 1: Indigent Defense Application Package.</w:t>
      </w:r>
    </w:p>
    <w:p w14:paraId="437BED47" w14:textId="77777777" w:rsidR="00A248B2" w:rsidRPr="00827D5B" w:rsidRDefault="00A248B2" w:rsidP="00281AAD">
      <w:pPr>
        <w:pStyle w:val="BodyParagaphA"/>
        <w:numPr>
          <w:ilvl w:val="0"/>
          <w:numId w:val="30"/>
        </w:numPr>
        <w:rPr>
          <w:sz w:val="22"/>
          <w:szCs w:val="22"/>
        </w:rPr>
      </w:pPr>
      <w:r w:rsidRPr="00827D5B">
        <w:rPr>
          <w:sz w:val="22"/>
          <w:szCs w:val="22"/>
        </w:rPr>
        <w:t>Grantee shall immediately advise the BSCC of any significant problems or changes that arise during the course of the project.</w:t>
      </w:r>
    </w:p>
    <w:p w14:paraId="044A8B19" w14:textId="77777777" w:rsidR="00A248B2" w:rsidRPr="00827D5B" w:rsidRDefault="00A248B2" w:rsidP="00281AAD">
      <w:pPr>
        <w:numPr>
          <w:ilvl w:val="0"/>
          <w:numId w:val="19"/>
        </w:numPr>
        <w:spacing w:after="60"/>
        <w:jc w:val="both"/>
        <w:rPr>
          <w:rFonts w:ascii="Arial" w:hAnsi="Arial" w:cs="Arial"/>
          <w:sz w:val="22"/>
          <w:szCs w:val="22"/>
        </w:rPr>
      </w:pPr>
      <w:r w:rsidRPr="00827D5B">
        <w:rPr>
          <w:rFonts w:ascii="Arial" w:hAnsi="Arial" w:cs="Arial"/>
          <w:b/>
          <w:sz w:val="22"/>
          <w:szCs w:val="22"/>
        </w:rPr>
        <w:t>GRANTEE ASSURANCES AND COMMITMENTS</w:t>
      </w:r>
    </w:p>
    <w:p w14:paraId="3AC6EA71" w14:textId="77777777" w:rsidR="00A248B2" w:rsidRPr="00827D5B" w:rsidRDefault="00A248B2" w:rsidP="00281AAD">
      <w:pPr>
        <w:numPr>
          <w:ilvl w:val="0"/>
          <w:numId w:val="23"/>
        </w:numPr>
        <w:spacing w:after="40"/>
        <w:jc w:val="both"/>
        <w:rPr>
          <w:rFonts w:ascii="Arial" w:hAnsi="Arial" w:cs="Arial"/>
          <w:sz w:val="22"/>
          <w:szCs w:val="22"/>
        </w:rPr>
      </w:pPr>
      <w:r w:rsidRPr="00827D5B">
        <w:rPr>
          <w:rFonts w:ascii="Arial" w:hAnsi="Arial" w:cs="Arial"/>
          <w:sz w:val="22"/>
          <w:szCs w:val="22"/>
        </w:rPr>
        <w:t>Compliance with Laws and Regulations</w:t>
      </w:r>
    </w:p>
    <w:p w14:paraId="7C1CB8E7" w14:textId="77777777" w:rsidR="00A248B2" w:rsidRPr="00827D5B" w:rsidRDefault="00A248B2" w:rsidP="00A248B2">
      <w:pPr>
        <w:pStyle w:val="BodyTextIndent2"/>
        <w:spacing w:line="240" w:lineRule="auto"/>
        <w:ind w:left="720"/>
        <w:jc w:val="both"/>
        <w:rPr>
          <w:rFonts w:ascii="Arial" w:hAnsi="Arial" w:cs="Arial"/>
        </w:rPr>
      </w:pPr>
      <w:r w:rsidRPr="00827D5B">
        <w:rPr>
          <w:rFonts w:ascii="Arial" w:hAnsi="Arial" w:cs="Arial"/>
        </w:rPr>
        <w:t>This Grant Agreement is governed by and shall be interpreted in accordance with the laws of the State of California.  Grantee shall at all times comply with all applicable State laws, rules and regulations, and all applicable local ordinances.</w:t>
      </w:r>
    </w:p>
    <w:p w14:paraId="74EE7D89" w14:textId="77777777" w:rsidR="00A248B2" w:rsidRPr="00827D5B" w:rsidRDefault="00A248B2" w:rsidP="00281AAD">
      <w:pPr>
        <w:pStyle w:val="BodyTextIndent2"/>
        <w:numPr>
          <w:ilvl w:val="0"/>
          <w:numId w:val="23"/>
        </w:numPr>
        <w:spacing w:after="40" w:line="240" w:lineRule="auto"/>
        <w:jc w:val="both"/>
        <w:rPr>
          <w:rFonts w:ascii="Arial" w:hAnsi="Arial" w:cs="Arial"/>
        </w:rPr>
      </w:pPr>
      <w:r w:rsidRPr="00827D5B">
        <w:rPr>
          <w:rFonts w:ascii="Arial" w:hAnsi="Arial" w:cs="Arial"/>
        </w:rPr>
        <w:t>Fulfillment of Assurances and Declarations</w:t>
      </w:r>
    </w:p>
    <w:p w14:paraId="7C52E847" w14:textId="77777777" w:rsidR="00A248B2" w:rsidRPr="00827D5B" w:rsidRDefault="00A248B2" w:rsidP="00A248B2">
      <w:pPr>
        <w:pStyle w:val="BodyTextIndent2"/>
        <w:spacing w:line="240" w:lineRule="auto"/>
        <w:ind w:left="720"/>
        <w:jc w:val="both"/>
        <w:rPr>
          <w:rFonts w:ascii="Arial" w:hAnsi="Arial" w:cs="Arial"/>
        </w:rPr>
      </w:pPr>
      <w:r w:rsidRPr="00827D5B">
        <w:rPr>
          <w:rFonts w:ascii="Arial" w:hAnsi="Arial" w:cs="Arial"/>
        </w:rPr>
        <w:t>Grantee shall fulfill all assurances, declarations, representations, and statements made by the Grantee in Attachment 1: Indigent Defense Application Package, documents, amendments, approved modifications, and communications filed in support of its request for grant funds.</w:t>
      </w:r>
    </w:p>
    <w:p w14:paraId="13A5E135" w14:textId="77777777" w:rsidR="00A248B2" w:rsidRPr="00827D5B" w:rsidRDefault="00A248B2" w:rsidP="00281AAD">
      <w:pPr>
        <w:numPr>
          <w:ilvl w:val="0"/>
          <w:numId w:val="23"/>
        </w:numPr>
        <w:spacing w:after="40"/>
        <w:jc w:val="both"/>
        <w:rPr>
          <w:rFonts w:ascii="Arial" w:hAnsi="Arial" w:cs="Arial"/>
          <w:sz w:val="22"/>
          <w:szCs w:val="22"/>
        </w:rPr>
      </w:pPr>
      <w:r w:rsidRPr="00827D5B">
        <w:rPr>
          <w:rFonts w:ascii="Arial" w:hAnsi="Arial" w:cs="Arial"/>
          <w:sz w:val="22"/>
          <w:szCs w:val="22"/>
        </w:rPr>
        <w:t>Permits and Licenses</w:t>
      </w:r>
    </w:p>
    <w:p w14:paraId="5DBD7A01" w14:textId="77777777" w:rsidR="00A248B2" w:rsidRPr="00827D5B" w:rsidRDefault="00A248B2" w:rsidP="00A248B2">
      <w:pPr>
        <w:pStyle w:val="BodyTextIndent2"/>
        <w:spacing w:line="240" w:lineRule="auto"/>
        <w:ind w:left="720"/>
        <w:jc w:val="both"/>
        <w:rPr>
          <w:rFonts w:ascii="Arial" w:hAnsi="Arial" w:cs="Arial"/>
        </w:rPr>
      </w:pPr>
      <w:r w:rsidRPr="00827D5B">
        <w:rPr>
          <w:rFonts w:ascii="Arial" w:hAnsi="Arial" w:cs="Arial"/>
        </w:rPr>
        <w:t>Grantee agrees to procure all permits and licenses necessary to complete the project, pay all charges and fees, and give all notices necessary or incidental to the due and lawful proceeding of the project work.</w:t>
      </w:r>
    </w:p>
    <w:p w14:paraId="48FE6AB4" w14:textId="77777777" w:rsidR="00A248B2" w:rsidRPr="00827D5B" w:rsidRDefault="00A248B2" w:rsidP="00281AAD">
      <w:pPr>
        <w:pStyle w:val="ListParagraph"/>
        <w:numPr>
          <w:ilvl w:val="0"/>
          <w:numId w:val="19"/>
        </w:numPr>
        <w:spacing w:after="60" w:line="240" w:lineRule="auto"/>
        <w:contextualSpacing w:val="0"/>
        <w:jc w:val="both"/>
        <w:rPr>
          <w:rFonts w:ascii="Arial" w:hAnsi="Arial" w:cs="Arial"/>
        </w:rPr>
      </w:pPr>
      <w:r w:rsidRPr="00827D5B">
        <w:rPr>
          <w:rFonts w:ascii="Arial" w:hAnsi="Arial" w:cs="Arial"/>
          <w:b/>
        </w:rPr>
        <w:t xml:space="preserve">POTENTIAL SUBCONTRACTORS </w:t>
      </w:r>
    </w:p>
    <w:p w14:paraId="63505C45" w14:textId="331DC5A6" w:rsidR="00A248B2" w:rsidRPr="00827D5B" w:rsidRDefault="00A248B2" w:rsidP="00281AAD">
      <w:pPr>
        <w:numPr>
          <w:ilvl w:val="0"/>
          <w:numId w:val="24"/>
        </w:numPr>
        <w:spacing w:after="120"/>
        <w:ind w:left="720"/>
        <w:jc w:val="both"/>
        <w:rPr>
          <w:rFonts w:ascii="Arial" w:hAnsi="Arial" w:cs="Arial"/>
          <w:color w:val="000000"/>
          <w:sz w:val="22"/>
          <w:szCs w:val="22"/>
        </w:rPr>
      </w:pPr>
      <w:r w:rsidRPr="00827D5B">
        <w:rPr>
          <w:rFonts w:ascii="Arial" w:hAnsi="Arial" w:cs="Arial"/>
          <w:sz w:val="22"/>
          <w:szCs w:val="22"/>
        </w:rPr>
        <w:t>In accordance with the provisions of thi</w:t>
      </w:r>
      <w:sdt>
        <w:sdtPr>
          <w:rPr>
            <w:rFonts w:ascii="Arial" w:hAnsi="Arial" w:cs="Arial"/>
            <w:sz w:val="22"/>
            <w:szCs w:val="22"/>
          </w:rPr>
          <w:id w:val="812141522"/>
          <w:docPartObj>
            <w:docPartGallery w:val="Watermarks"/>
          </w:docPartObj>
        </w:sdtPr>
        <w:sdtEndPr/>
        <w:sdtContent>
          <w:r w:rsidR="00074B10" w:rsidRPr="00074B10">
            <w:rPr>
              <w:rFonts w:ascii="Arial" w:hAnsi="Arial" w:cs="Arial"/>
              <w:noProof/>
              <w:sz w:val="22"/>
              <w:szCs w:val="22"/>
            </w:rPr>
            <mc:AlternateContent>
              <mc:Choice Requires="wps">
                <w:drawing>
                  <wp:anchor distT="0" distB="0" distL="114300" distR="114300" simplePos="0" relativeHeight="251741696" behindDoc="1" locked="0" layoutInCell="0" allowOverlap="1" wp14:anchorId="704C0F68" wp14:editId="4CB03EC0">
                    <wp:simplePos x="0" y="0"/>
                    <wp:positionH relativeFrom="margin">
                      <wp:align>center</wp:align>
                    </wp:positionH>
                    <wp:positionV relativeFrom="margin">
                      <wp:align>center</wp:align>
                    </wp:positionV>
                    <wp:extent cx="5865495" cy="2513965"/>
                    <wp:effectExtent l="0" t="1447800" r="0" b="11055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4FEAB6"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4C0F68" id="Text Box 13" o:spid="_x0000_s1039" type="#_x0000_t202" style="position:absolute;left:0;text-align:left;margin-left:0;margin-top:0;width:461.85pt;height:197.95pt;rotation:-45;z-index:-251574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x2CQIAAPQDAAAOAAAAZHJzL2Uyb0RvYy54bWysU8Fu2zAMvQ/YPwi6L07SOWiMOEXWrrt0&#10;a4Fm6FmR5NibJWqUEjt/P0p20mK7DfNBsCjq8b1HanXTm5YdNfoGbMlnkyln2kpQjd2X/Pv2/sM1&#10;Zz4Iq0QLVpf8pD2/Wb9/t+pcoedQQ6s0MgKxvuhcyesQXJFlXtbaCD8Bpy0dVoBGBNriPlMoOkI3&#10;bTafThdZB6gcgtTeU/RuOOTrhF9VWobHqvI6sLbkxC2kFdO6i2u2Xolij8LVjRxpiH9gYURjqegF&#10;6k4EwQ7Y/AVlGongoQoTCSaDqmqkThpIzWz6h5rnWjidtJA53l1s8v8PVn47PiFrFPXuijMrDPVo&#10;q/vAPkHPKET+dM4XlPbsKDH0FKfcpNW7B5A/PbNwWwu71xtE6GotFPGbEdgYTiq2J0fIKRrhP6uG&#10;WjGL8Nkb/KGYj5V23VdQdEUcAqRqfYWGIcRr18tp/FKYLGTEiHp7uvQz8pcUzK8X+cdlzpmks3k+&#10;u1ou8lRSFBEt9suhD180GBZ/So40MAlWHB98iOxeU0aqkd3AM/S7frBufvZpB+pE5DsaqJL7XweB&#10;mow4mFug+SP1FYJ5oYndYJJ/ZrDtXwS6kUMg+k/teaASkTRZamyPUD8IyLQ0p0fRsjxZMVAdk0fS&#10;A2q8692GbLxvkqLo98BzVESjlYSOzyDO7tt9ynp9rOvfAA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BIc9x2CQIAAPQ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414FEAB6"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sz w:val="22"/>
          <w:szCs w:val="22"/>
        </w:rPr>
        <w:t xml:space="preserve">s Grant Agreement, the Grantee may subcontract for services needed to implement and/or support program activities.  Grantee agrees that in the event of any inconsistency between this Grant Agreement and Grantee’s agreement with a subcontractor, the language of this Grant Agreement will prevail.  </w:t>
      </w:r>
    </w:p>
    <w:p w14:paraId="1CF0BDF4" w14:textId="77777777" w:rsidR="00A248B2" w:rsidRPr="00827D5B" w:rsidRDefault="00A248B2" w:rsidP="00281AAD">
      <w:pPr>
        <w:numPr>
          <w:ilvl w:val="0"/>
          <w:numId w:val="24"/>
        </w:numPr>
        <w:spacing w:after="120"/>
        <w:ind w:left="720"/>
        <w:jc w:val="both"/>
        <w:rPr>
          <w:rFonts w:ascii="Arial" w:hAnsi="Arial" w:cs="Arial"/>
          <w:color w:val="000000"/>
          <w:sz w:val="22"/>
          <w:szCs w:val="22"/>
        </w:rPr>
      </w:pPr>
      <w:r w:rsidRPr="00827D5B">
        <w:rPr>
          <w:rFonts w:ascii="Arial" w:hAnsi="Arial" w:cs="Arial"/>
          <w:color w:val="000000"/>
          <w:sz w:val="22"/>
          <w:szCs w:val="22"/>
        </w:rPr>
        <w:t>Nothing contained in this Grant Agreement or otherwise, shall create any contractual relation between the BSCC and any subcontractors, and no subcontract shall relieve the Grantee of his responsibilities and obligations hereunder.  The Grantee agrees to be as fully responsible to the BSCC for the acts and omissions of its subcontractors and of persons either directly or indirectly employed by any of them as it is for the acts and omissions of persons directly employed by the Grantee.  The Grantee's obligation to pay its subcontractors is an independent obligation from the BSCC's obligation to make payments to the Grantee.  As a result, the BSCC shall have no obligation to pay or to enforce the payment of any moneys to any subcontractor.</w:t>
      </w:r>
    </w:p>
    <w:p w14:paraId="5AB3E8EB" w14:textId="77777777" w:rsidR="00A248B2" w:rsidRPr="00827D5B" w:rsidRDefault="00A248B2" w:rsidP="00281AAD">
      <w:pPr>
        <w:pStyle w:val="BodyTextIndent2"/>
        <w:numPr>
          <w:ilvl w:val="0"/>
          <w:numId w:val="24"/>
        </w:numPr>
        <w:spacing w:line="240" w:lineRule="auto"/>
        <w:ind w:left="720"/>
        <w:jc w:val="both"/>
        <w:rPr>
          <w:rFonts w:ascii="Arial" w:hAnsi="Arial" w:cs="Arial"/>
        </w:rPr>
      </w:pPr>
      <w:r w:rsidRPr="00827D5B">
        <w:rPr>
          <w:rFonts w:ascii="Arial" w:hAnsi="Arial" w:cs="Arial"/>
        </w:rPr>
        <w:t>Grantee assures that for any subcontract awarded by the Grantee, such insurance and fidelity bonds, as is customary and appropriate, will be obtained.</w:t>
      </w:r>
    </w:p>
    <w:p w14:paraId="42FB70D0" w14:textId="77777777" w:rsidR="00A248B2" w:rsidRPr="00827D5B" w:rsidRDefault="00A248B2" w:rsidP="00281AAD">
      <w:pPr>
        <w:numPr>
          <w:ilvl w:val="0"/>
          <w:numId w:val="24"/>
        </w:numPr>
        <w:spacing w:after="120"/>
        <w:ind w:left="720"/>
        <w:jc w:val="both"/>
        <w:rPr>
          <w:rFonts w:ascii="Arial" w:hAnsi="Arial" w:cs="Arial"/>
          <w:sz w:val="22"/>
          <w:szCs w:val="22"/>
        </w:rPr>
      </w:pPr>
      <w:r w:rsidRPr="00827D5B">
        <w:rPr>
          <w:rFonts w:ascii="Arial" w:hAnsi="Arial" w:cs="Arial"/>
          <w:sz w:val="22"/>
          <w:szCs w:val="22"/>
        </w:rPr>
        <w:t>Grantee agrees to place appropriate language in all subcontracts for work on the project requiring the Grantee’s subcontractors to:</w:t>
      </w:r>
    </w:p>
    <w:p w14:paraId="4323B58D" w14:textId="77777777" w:rsidR="00A248B2" w:rsidRPr="00827D5B" w:rsidRDefault="00A248B2" w:rsidP="00281AAD">
      <w:pPr>
        <w:pStyle w:val="ListParagraph"/>
        <w:numPr>
          <w:ilvl w:val="0"/>
          <w:numId w:val="21"/>
        </w:numPr>
        <w:spacing w:after="40" w:line="240" w:lineRule="auto"/>
        <w:ind w:left="1080"/>
        <w:contextualSpacing w:val="0"/>
        <w:jc w:val="both"/>
        <w:rPr>
          <w:rFonts w:ascii="Arial" w:hAnsi="Arial" w:cs="Arial"/>
        </w:rPr>
      </w:pPr>
      <w:r w:rsidRPr="00827D5B">
        <w:rPr>
          <w:rFonts w:ascii="Arial" w:hAnsi="Arial" w:cs="Arial"/>
        </w:rPr>
        <w:t>Books and Records</w:t>
      </w:r>
    </w:p>
    <w:p w14:paraId="4BF8C1D5" w14:textId="77777777" w:rsidR="00A248B2" w:rsidRPr="00827D5B" w:rsidRDefault="00A248B2" w:rsidP="00A248B2">
      <w:pPr>
        <w:pStyle w:val="ListParagraph"/>
        <w:spacing w:after="120" w:line="240" w:lineRule="auto"/>
        <w:ind w:left="1080"/>
        <w:contextualSpacing w:val="0"/>
        <w:jc w:val="both"/>
        <w:rPr>
          <w:rFonts w:ascii="Arial" w:hAnsi="Arial" w:cs="Arial"/>
        </w:rPr>
      </w:pPr>
      <w:r w:rsidRPr="00827D5B">
        <w:rPr>
          <w:rFonts w:ascii="Arial" w:hAnsi="Arial" w:cs="Arial"/>
        </w:rPr>
        <w:t xml:space="preserve">Maintain adequate fiscal and project books, records, documents, and other evidence pertinent to the subcontractor’s work on the project in accordance with generally accepted accounting principles.  Adequate supporting documentation shall be maintained in such detail so as to permit tracing transactions from the invoices, to the </w:t>
      </w:r>
      <w:r w:rsidRPr="00827D5B">
        <w:rPr>
          <w:rFonts w:ascii="Arial" w:hAnsi="Arial" w:cs="Arial"/>
        </w:rPr>
        <w:lastRenderedPageBreak/>
        <w:t>accounting records, to the supporting documentation.  These records shall be maintained for a minimum of three (3) years after the acceptance of the final grant project audit under the Grant Agreement and shall be subject to examination and/or audit by the BSCC or designees, state government auditors or designees, or by federal government auditors or designees.</w:t>
      </w:r>
      <w:r w:rsidRPr="00827D5B">
        <w:rPr>
          <w:b/>
          <w:noProof/>
        </w:rPr>
        <w:t xml:space="preserve"> </w:t>
      </w:r>
    </w:p>
    <w:p w14:paraId="2130D987" w14:textId="77777777" w:rsidR="00A248B2" w:rsidRPr="00827D5B" w:rsidRDefault="00A248B2" w:rsidP="00281AAD">
      <w:pPr>
        <w:pStyle w:val="ListParagraph"/>
        <w:numPr>
          <w:ilvl w:val="0"/>
          <w:numId w:val="21"/>
        </w:numPr>
        <w:spacing w:after="40" w:line="240" w:lineRule="auto"/>
        <w:ind w:left="1080"/>
        <w:contextualSpacing w:val="0"/>
        <w:jc w:val="both"/>
        <w:rPr>
          <w:rFonts w:ascii="Arial" w:hAnsi="Arial" w:cs="Arial"/>
        </w:rPr>
      </w:pPr>
      <w:r w:rsidRPr="00827D5B">
        <w:rPr>
          <w:rFonts w:ascii="Arial" w:hAnsi="Arial" w:cs="Arial"/>
        </w:rPr>
        <w:t>Access to Books and Records</w:t>
      </w:r>
    </w:p>
    <w:p w14:paraId="6A15DF04" w14:textId="77777777" w:rsidR="00A248B2" w:rsidRPr="00827D5B" w:rsidRDefault="00A248B2" w:rsidP="00A248B2">
      <w:pPr>
        <w:pStyle w:val="ListParagraph"/>
        <w:spacing w:after="120" w:line="240" w:lineRule="auto"/>
        <w:ind w:left="1080"/>
        <w:contextualSpacing w:val="0"/>
        <w:jc w:val="both"/>
        <w:rPr>
          <w:rFonts w:ascii="Arial" w:hAnsi="Arial" w:cs="Arial"/>
        </w:rPr>
      </w:pPr>
      <w:r w:rsidRPr="00827D5B">
        <w:rPr>
          <w:rFonts w:ascii="Arial" w:hAnsi="Arial" w:cs="Arial"/>
        </w:rPr>
        <w:t>Make such books, records, supporting documentations, and other evidence available to the BSCC or designee, the State Controller’s Office, the Department of General Services, the Department of Finance, California State Auditor, and their designated representatives during the course of the project and for a minimum of three (3) years after acceptance of the final grant project audit.  The Subcontractor shall provide suitable facilities for access, monitoring, inspection, and copying of books and records related to the grant-funded project.</w:t>
      </w:r>
    </w:p>
    <w:p w14:paraId="64198786" w14:textId="77777777" w:rsidR="00A248B2" w:rsidRPr="00827D5B" w:rsidRDefault="00A248B2" w:rsidP="00281AAD">
      <w:pPr>
        <w:pStyle w:val="ListParagraph"/>
        <w:numPr>
          <w:ilvl w:val="0"/>
          <w:numId w:val="19"/>
        </w:numPr>
        <w:spacing w:after="60" w:line="240" w:lineRule="auto"/>
        <w:contextualSpacing w:val="0"/>
        <w:jc w:val="both"/>
        <w:rPr>
          <w:rFonts w:ascii="Arial" w:hAnsi="Arial" w:cs="Arial"/>
          <w:b/>
        </w:rPr>
      </w:pPr>
      <w:r w:rsidRPr="00827D5B">
        <w:rPr>
          <w:rFonts w:ascii="Arial" w:hAnsi="Arial" w:cs="Arial"/>
          <w:b/>
        </w:rPr>
        <w:t xml:space="preserve">PROJECT ACCESS </w:t>
      </w:r>
    </w:p>
    <w:p w14:paraId="42710F2C" w14:textId="77777777" w:rsidR="00A248B2" w:rsidRPr="00827D5B" w:rsidRDefault="00A248B2" w:rsidP="00A248B2">
      <w:pPr>
        <w:spacing w:after="120"/>
        <w:ind w:left="360"/>
        <w:jc w:val="both"/>
        <w:rPr>
          <w:rFonts w:ascii="Arial" w:hAnsi="Arial" w:cs="Arial"/>
          <w:sz w:val="22"/>
          <w:szCs w:val="22"/>
        </w:rPr>
      </w:pPr>
      <w:r w:rsidRPr="00827D5B">
        <w:rPr>
          <w:rFonts w:ascii="Arial" w:hAnsi="Arial" w:cs="Arial"/>
          <w:sz w:val="22"/>
          <w:szCs w:val="22"/>
        </w:rPr>
        <w:t>Grantee shall ensure that the BSCC, or any authorized representative, will have suitable access to project activities, sites, staff and documents at all reasonable times during the grant period including those maintained by subcontractors. Access to program records will be made available by both the grantee and the subcontractors for a period of three (3) years following the end of the grant period.</w:t>
      </w:r>
    </w:p>
    <w:p w14:paraId="065FEF9E" w14:textId="77777777" w:rsidR="00A248B2" w:rsidRPr="00827D5B" w:rsidRDefault="00A248B2" w:rsidP="00281AAD">
      <w:pPr>
        <w:numPr>
          <w:ilvl w:val="0"/>
          <w:numId w:val="19"/>
        </w:numPr>
        <w:spacing w:after="60"/>
        <w:jc w:val="both"/>
        <w:rPr>
          <w:rFonts w:ascii="Arial" w:hAnsi="Arial" w:cs="Arial"/>
          <w:b/>
          <w:sz w:val="22"/>
          <w:szCs w:val="22"/>
        </w:rPr>
      </w:pPr>
      <w:bookmarkStart w:id="45" w:name="_Hlk497218743"/>
      <w:r w:rsidRPr="00827D5B">
        <w:rPr>
          <w:rFonts w:ascii="Arial" w:hAnsi="Arial" w:cs="Arial"/>
          <w:b/>
          <w:sz w:val="22"/>
          <w:szCs w:val="22"/>
        </w:rPr>
        <w:t xml:space="preserve">ACCOUNTING AND AUDIT REQUIREMENTS </w:t>
      </w:r>
    </w:p>
    <w:p w14:paraId="297831B4" w14:textId="4733FC60" w:rsidR="00A248B2" w:rsidRPr="00827D5B" w:rsidRDefault="00A248B2" w:rsidP="00281AAD">
      <w:pPr>
        <w:numPr>
          <w:ilvl w:val="0"/>
          <w:numId w:val="41"/>
        </w:numPr>
        <w:spacing w:after="120"/>
        <w:jc w:val="both"/>
        <w:rPr>
          <w:rFonts w:ascii="Arial" w:hAnsi="Arial" w:cs="Arial"/>
          <w:sz w:val="22"/>
          <w:szCs w:val="22"/>
        </w:rPr>
      </w:pPr>
      <w:r w:rsidRPr="00827D5B">
        <w:rPr>
          <w:rFonts w:ascii="Arial" w:hAnsi="Arial" w:cs="Arial"/>
          <w:sz w:val="22"/>
          <w:szCs w:val="22"/>
        </w:rPr>
        <w:t>Grantee agrees that accounting procedures for grant funds received pursuant to this Grant Agreement shall be in accordance with generally accepted government accounting principles and practices, and adequate supporting documentation shall be maintained in such detail as to provide an audit trail. Supporting documentation shall permit the tracing of transactions from such documents to relev</w:t>
      </w:r>
      <w:sdt>
        <w:sdtPr>
          <w:rPr>
            <w:rFonts w:ascii="Arial" w:hAnsi="Arial" w:cs="Arial"/>
            <w:sz w:val="22"/>
            <w:szCs w:val="22"/>
          </w:rPr>
          <w:id w:val="1623956087"/>
          <w:docPartObj>
            <w:docPartGallery w:val="Watermarks"/>
          </w:docPartObj>
        </w:sdtPr>
        <w:sdtEndPr/>
        <w:sdtContent>
          <w:r w:rsidR="00074B10" w:rsidRPr="00074B10">
            <w:rPr>
              <w:rFonts w:ascii="Arial" w:hAnsi="Arial" w:cs="Arial"/>
              <w:noProof/>
              <w:sz w:val="22"/>
              <w:szCs w:val="22"/>
            </w:rPr>
            <mc:AlternateContent>
              <mc:Choice Requires="wps">
                <w:drawing>
                  <wp:anchor distT="0" distB="0" distL="114300" distR="114300" simplePos="0" relativeHeight="251743744" behindDoc="1" locked="0" layoutInCell="0" allowOverlap="1" wp14:anchorId="42684B30" wp14:editId="28089DE7">
                    <wp:simplePos x="0" y="0"/>
                    <wp:positionH relativeFrom="margin">
                      <wp:align>center</wp:align>
                    </wp:positionH>
                    <wp:positionV relativeFrom="margin">
                      <wp:align>center</wp:align>
                    </wp:positionV>
                    <wp:extent cx="5865495" cy="2513965"/>
                    <wp:effectExtent l="0" t="1447800" r="0" b="11055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D431A"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684B30" id="Text Box 14" o:spid="_x0000_s1040" type="#_x0000_t202" style="position:absolute;left:0;text-align:left;margin-left:0;margin-top:0;width:461.85pt;height:197.95pt;rotation:-45;z-index:-251572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eECQIAAPQDAAAOAAAAZHJzL2Uyb0RvYy54bWysU8Fu2zAMvQ/YPwi6L07SOmiMOEXWrrt0&#10;W4Fm6FmR5NibJWqUEjt/P0p20mK7DfNBsCjq8b1HanXbm5YdNfoGbMlnkyln2kpQjd2X/Pv24cMN&#10;Zz4Iq0QLVpf8pD2/Xb9/t+pcoedQQ6s0MgKxvuhcyesQXJFlXtbaCD8Bpy0dVoBGBNriPlMoOkI3&#10;bTafThdZB6gcgtTeU/R+OOTrhF9VWoZvVeV1YG3JiVtIK6Z1F9dsvRLFHoWrGznSEP/AwojGUtEL&#10;1L0Igh2w+QvKNBLBQxUmEkwGVdVInTSQmtn0DzXPtXA6aSFzvLvY5P8frPx6fELWKOrdNWdWGOrR&#10;VveBfYSeUYj86ZwvKO3ZUWLoKU65Sat3jyB/embhrhZ2rzeI0NVaKOI3I7AxnFRsT46QUzTCf1IN&#10;tWIW4bM3+EMxHyvtui+g6Io4BEjV+goNQ4jXbpbT+KUwWciIEfX2dOln5C8pmN8s8utlzpmks3k+&#10;u1ou8lRSFBEt9suhD581GBZ/So40MAlWHB99iOxeU0aqkd3AM/S7frDu6uzTDtSJyHc0UCX3vw4C&#10;NRlxMHdA80fqKwTzQhO7wST/zGDbvwh0I4dA9J/a80AlImmy1NgeoX4QkGlpTo+iZXmyYqA6Jo+k&#10;B9R417sN2fjQJEXR74HnqIhGKwkdn0Gc3bf7lPX6WNe/AQAA//8DAFBLAwQUAAYACAAAACEA6tI9&#10;ndwAAAAFAQAADwAAAGRycy9kb3ducmV2LnhtbEyPzU7DMBCE70i8g7VI3KhDI34SsqkQEYce2yLO&#10;brxNAvY6xE6T8vQYLuWy0mhGM98Wq9kacaTBd44RbhcJCOLa6Y4bhLfd680jCB8Ua2UcE8KJPKzK&#10;y4tC5dpNvKHjNjQilrDPFUIbQp9L6euWrPIL1xNH7+AGq0KUQyP1oKZYbo1cJsm9tKrjuNCqnl5a&#10;qj+3o0XQ34dTn07Tbr3eVOOX6aqK3j8Qr6/m5ycQgeZwDsMvfkSHMjLt3cjaC4MQHwl/N3rZMn0A&#10;sUdIs7sMZFnI//TlDwAAAP//AwBQSwECLQAUAAYACAAAACEAtoM4kv4AAADhAQAAEwAAAAAAAAAA&#10;AAAAAAAAAAAAW0NvbnRlbnRfVHlwZXNdLnhtbFBLAQItABQABgAIAAAAIQA4/SH/1gAAAJQBAAAL&#10;AAAAAAAAAAAAAAAAAC8BAABfcmVscy8ucmVsc1BLAQItABQABgAIAAAAIQAyAxeECQIAAPQDAAAO&#10;AAAAAAAAAAAAAAAAAC4CAABkcnMvZTJvRG9jLnhtbFBLAQItABQABgAIAAAAIQDq0j2d3AAAAAUB&#10;AAAPAAAAAAAAAAAAAAAAAGMEAABkcnMvZG93bnJldi54bWxQSwUGAAAAAAQABADzAAAAbAUAAAAA&#10;" o:allowincell="f" filled="f" stroked="f">
                    <v:stroke joinstyle="round"/>
                    <o:lock v:ext="edit" shapetype="t"/>
                    <v:textbox style="mso-fit-shape-to-text:t">
                      <w:txbxContent>
                        <w:p w14:paraId="067D431A"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rFonts w:ascii="Arial" w:hAnsi="Arial" w:cs="Arial"/>
          <w:sz w:val="22"/>
          <w:szCs w:val="22"/>
        </w:rPr>
        <w:t xml:space="preserve">ant accounting records, financial reports and invoices. </w:t>
      </w:r>
    </w:p>
    <w:p w14:paraId="03178DCD" w14:textId="77777777" w:rsidR="00A248B2" w:rsidRPr="00827D5B" w:rsidRDefault="00A248B2" w:rsidP="00A248B2">
      <w:pPr>
        <w:pStyle w:val="ListParagraph"/>
        <w:spacing w:after="120" w:line="240" w:lineRule="auto"/>
        <w:jc w:val="both"/>
      </w:pPr>
      <w:r w:rsidRPr="00827D5B">
        <w:rPr>
          <w:rFonts w:ascii="Arial" w:hAnsi="Arial" w:cs="Arial"/>
        </w:rPr>
        <w:t>The BSCC reserves the right to call for a program or financial audit at any time between the execution of this Grant Agreement and three years following the end of the grant period.  At any time, the BSCC may disallow all or part of the cost of the activity or action determined to not be in compliance with the terms and conditions of this Grant Agreement or take other remedies legally available.</w:t>
      </w:r>
      <w:bookmarkEnd w:id="45"/>
    </w:p>
    <w:p w14:paraId="39A7A8EC" w14:textId="77777777" w:rsidR="00A248B2" w:rsidRPr="00827D5B" w:rsidRDefault="00A248B2" w:rsidP="00A248B2">
      <w:pPr>
        <w:pStyle w:val="ListParagraph"/>
        <w:ind w:left="0"/>
        <w:rPr>
          <w:rFonts w:ascii="Arial" w:hAnsi="Arial" w:cs="Arial"/>
          <w:b/>
        </w:rPr>
      </w:pPr>
    </w:p>
    <w:p w14:paraId="70082918" w14:textId="77777777" w:rsidR="00A248B2" w:rsidRPr="00827D5B" w:rsidRDefault="00A248B2" w:rsidP="00281AAD">
      <w:pPr>
        <w:pStyle w:val="ListParagraph"/>
        <w:numPr>
          <w:ilvl w:val="0"/>
          <w:numId w:val="19"/>
        </w:numPr>
        <w:spacing w:after="120" w:line="240" w:lineRule="auto"/>
        <w:jc w:val="both"/>
        <w:rPr>
          <w:rFonts w:ascii="Arial" w:hAnsi="Arial" w:cs="Arial"/>
          <w:b/>
        </w:rPr>
      </w:pPr>
      <w:r w:rsidRPr="00827D5B">
        <w:rPr>
          <w:rFonts w:ascii="Arial" w:hAnsi="Arial" w:cs="Arial"/>
          <w:b/>
        </w:rPr>
        <w:t xml:space="preserve">MODIFICATIONS </w:t>
      </w:r>
    </w:p>
    <w:p w14:paraId="041D79E1" w14:textId="77777777" w:rsidR="00A248B2" w:rsidRPr="00827D5B" w:rsidRDefault="00A248B2" w:rsidP="00A248B2">
      <w:pPr>
        <w:pStyle w:val="BodyText3"/>
        <w:spacing w:after="240" w:line="240" w:lineRule="auto"/>
        <w:ind w:left="360"/>
        <w:jc w:val="both"/>
        <w:rPr>
          <w:rFonts w:ascii="Arial" w:hAnsi="Arial" w:cs="Arial"/>
          <w:sz w:val="22"/>
          <w:szCs w:val="22"/>
        </w:rPr>
      </w:pPr>
      <w:r w:rsidRPr="00827D5B">
        <w:rPr>
          <w:rFonts w:ascii="Arial" w:hAnsi="Arial" w:cs="Arial"/>
          <w:sz w:val="22"/>
          <w:szCs w:val="22"/>
        </w:rPr>
        <w:t xml:space="preserve">No change or modification in the project will be permitted without prior written approval from the BSCC. Changes may include modification to project scope, changes to performance measures, compliance with collection of data elements, and other significant changes in the budget or program components contained in Attachment 1: Indigent Defense Application Package. </w:t>
      </w:r>
    </w:p>
    <w:p w14:paraId="79D95F76" w14:textId="77777777" w:rsidR="00A248B2" w:rsidRPr="00827D5B" w:rsidRDefault="00A248B2" w:rsidP="00281AAD">
      <w:pPr>
        <w:pStyle w:val="BodyText3"/>
        <w:numPr>
          <w:ilvl w:val="0"/>
          <w:numId w:val="19"/>
        </w:numPr>
        <w:spacing w:after="60" w:line="240" w:lineRule="auto"/>
        <w:jc w:val="both"/>
        <w:rPr>
          <w:rFonts w:ascii="Arial" w:hAnsi="Arial" w:cs="Arial"/>
          <w:sz w:val="22"/>
          <w:szCs w:val="22"/>
        </w:rPr>
      </w:pPr>
      <w:r w:rsidRPr="00827D5B">
        <w:rPr>
          <w:rFonts w:ascii="Arial" w:hAnsi="Arial" w:cs="Arial"/>
          <w:b/>
          <w:sz w:val="22"/>
          <w:szCs w:val="22"/>
        </w:rPr>
        <w:t xml:space="preserve">TERMINATION </w:t>
      </w:r>
    </w:p>
    <w:p w14:paraId="233030F3" w14:textId="77777777" w:rsidR="00A248B2" w:rsidRPr="00827D5B" w:rsidRDefault="00A248B2" w:rsidP="00281AAD">
      <w:pPr>
        <w:pStyle w:val="BodyText3"/>
        <w:numPr>
          <w:ilvl w:val="0"/>
          <w:numId w:val="27"/>
        </w:numPr>
        <w:spacing w:line="240" w:lineRule="auto"/>
        <w:jc w:val="both"/>
        <w:rPr>
          <w:rFonts w:ascii="Arial" w:hAnsi="Arial" w:cs="Arial"/>
          <w:sz w:val="22"/>
          <w:szCs w:val="22"/>
        </w:rPr>
      </w:pPr>
      <w:r w:rsidRPr="00827D5B">
        <w:rPr>
          <w:rFonts w:ascii="Arial" w:hAnsi="Arial" w:cs="Arial"/>
          <w:sz w:val="22"/>
          <w:szCs w:val="22"/>
        </w:rPr>
        <w:t>This Grant Agreement may be terminated by the BSCC at any time after grant award and prior to completion of project upon action or inaction by the Grantee that constitutes a material and substantial breech of this Grant Agreement.  Such action or inaction includes but is not limited to:</w:t>
      </w:r>
    </w:p>
    <w:p w14:paraId="0AD29028" w14:textId="77777777" w:rsidR="00A248B2" w:rsidRPr="00827D5B" w:rsidRDefault="00A248B2" w:rsidP="00281AAD">
      <w:pPr>
        <w:pStyle w:val="BodyText3"/>
        <w:numPr>
          <w:ilvl w:val="2"/>
          <w:numId w:val="40"/>
        </w:numPr>
        <w:spacing w:line="240" w:lineRule="auto"/>
        <w:ind w:left="1080"/>
        <w:jc w:val="both"/>
        <w:rPr>
          <w:rFonts w:ascii="Arial" w:hAnsi="Arial" w:cs="Arial"/>
          <w:sz w:val="22"/>
          <w:szCs w:val="22"/>
        </w:rPr>
      </w:pPr>
      <w:r w:rsidRPr="00827D5B">
        <w:rPr>
          <w:rFonts w:ascii="Arial" w:hAnsi="Arial" w:cs="Arial"/>
          <w:sz w:val="22"/>
          <w:szCs w:val="22"/>
        </w:rPr>
        <w:t>substantial alteration of the scope of the grant project without prior written approval of the BSCC;</w:t>
      </w:r>
    </w:p>
    <w:p w14:paraId="4AF0F2A5" w14:textId="77777777" w:rsidR="00A248B2" w:rsidRPr="00827D5B" w:rsidRDefault="00A248B2" w:rsidP="00281AAD">
      <w:pPr>
        <w:pStyle w:val="BodyText3"/>
        <w:numPr>
          <w:ilvl w:val="2"/>
          <w:numId w:val="40"/>
        </w:numPr>
        <w:spacing w:line="240" w:lineRule="auto"/>
        <w:ind w:left="1080"/>
        <w:jc w:val="both"/>
        <w:rPr>
          <w:rFonts w:ascii="Arial" w:hAnsi="Arial" w:cs="Arial"/>
          <w:sz w:val="22"/>
          <w:szCs w:val="22"/>
        </w:rPr>
      </w:pPr>
      <w:r w:rsidRPr="00827D5B">
        <w:rPr>
          <w:rFonts w:ascii="Arial" w:hAnsi="Arial" w:cs="Arial"/>
          <w:sz w:val="22"/>
          <w:szCs w:val="22"/>
        </w:rPr>
        <w:lastRenderedPageBreak/>
        <w:t>refusal or inability to complete the grant project in a manner consistent with Attachment 1: Indigent Defense Application Package or approved modifications;</w:t>
      </w:r>
    </w:p>
    <w:p w14:paraId="189992EA" w14:textId="77777777" w:rsidR="00A248B2" w:rsidRPr="00827D5B" w:rsidRDefault="00A248B2" w:rsidP="00281AAD">
      <w:pPr>
        <w:pStyle w:val="BodyText3"/>
        <w:numPr>
          <w:ilvl w:val="2"/>
          <w:numId w:val="40"/>
        </w:numPr>
        <w:spacing w:line="240" w:lineRule="auto"/>
        <w:ind w:left="1080"/>
        <w:jc w:val="both"/>
        <w:rPr>
          <w:rFonts w:ascii="Arial" w:hAnsi="Arial" w:cs="Arial"/>
          <w:sz w:val="22"/>
          <w:szCs w:val="22"/>
        </w:rPr>
      </w:pPr>
      <w:r w:rsidRPr="00827D5B">
        <w:rPr>
          <w:rFonts w:ascii="Arial" w:hAnsi="Arial" w:cs="Arial"/>
          <w:sz w:val="22"/>
          <w:szCs w:val="22"/>
        </w:rPr>
        <w:t>failure to provide the required local match share of the total project costs; and</w:t>
      </w:r>
    </w:p>
    <w:p w14:paraId="56A5CEDB" w14:textId="77777777" w:rsidR="00A248B2" w:rsidRPr="00827D5B" w:rsidRDefault="00A248B2" w:rsidP="00281AAD">
      <w:pPr>
        <w:pStyle w:val="BodyText3"/>
        <w:numPr>
          <w:ilvl w:val="2"/>
          <w:numId w:val="40"/>
        </w:numPr>
        <w:spacing w:line="240" w:lineRule="auto"/>
        <w:ind w:left="1080"/>
        <w:jc w:val="both"/>
        <w:rPr>
          <w:rFonts w:ascii="Arial" w:hAnsi="Arial" w:cs="Arial"/>
          <w:sz w:val="22"/>
          <w:szCs w:val="22"/>
        </w:rPr>
      </w:pPr>
      <w:r w:rsidRPr="00827D5B">
        <w:rPr>
          <w:rFonts w:ascii="Arial" w:hAnsi="Arial" w:cs="Arial"/>
          <w:sz w:val="22"/>
          <w:szCs w:val="22"/>
        </w:rPr>
        <w:t>failure to meet prescribed assurances, commitments, recording, accounting, auditing, and reporting requirements of the Grant Agreement.</w:t>
      </w:r>
    </w:p>
    <w:p w14:paraId="31FD9C13" w14:textId="77777777" w:rsidR="00A248B2" w:rsidRPr="00827D5B" w:rsidRDefault="00A248B2" w:rsidP="00281AAD">
      <w:pPr>
        <w:pStyle w:val="BodyText3"/>
        <w:numPr>
          <w:ilvl w:val="0"/>
          <w:numId w:val="27"/>
        </w:numPr>
        <w:spacing w:after="240" w:line="240" w:lineRule="auto"/>
        <w:jc w:val="both"/>
        <w:rPr>
          <w:rFonts w:ascii="Arial" w:hAnsi="Arial" w:cs="Arial"/>
          <w:sz w:val="22"/>
          <w:szCs w:val="22"/>
        </w:rPr>
      </w:pPr>
      <w:r w:rsidRPr="00827D5B">
        <w:rPr>
          <w:rFonts w:ascii="Arial" w:hAnsi="Arial" w:cs="Arial"/>
          <w:sz w:val="22"/>
          <w:szCs w:val="22"/>
        </w:rPr>
        <w:t>Prior to terminating the Grant Agreement under this provision, the BSCC shall provide the Grantee at least 30 calendar days written notice stating the reasons for termination and effective date thereof. The Grantee may appeal the termination decision in accordance with the instructions listed in Exhibit D: Special Terms and Conditions, Number 8. Settlement of Disputes.</w:t>
      </w:r>
    </w:p>
    <w:p w14:paraId="695949AF" w14:textId="77777777" w:rsidR="00A248B2" w:rsidRPr="00827D5B" w:rsidRDefault="00A248B2" w:rsidP="00281AAD">
      <w:pPr>
        <w:pStyle w:val="ListParagraph"/>
        <w:numPr>
          <w:ilvl w:val="0"/>
          <w:numId w:val="19"/>
        </w:numPr>
        <w:spacing w:after="60" w:line="240" w:lineRule="auto"/>
        <w:contextualSpacing w:val="0"/>
        <w:jc w:val="both"/>
        <w:rPr>
          <w:rFonts w:ascii="Arial" w:hAnsi="Arial" w:cs="Arial"/>
          <w:b/>
        </w:rPr>
      </w:pPr>
      <w:r w:rsidRPr="00827D5B">
        <w:rPr>
          <w:rFonts w:ascii="Arial" w:hAnsi="Arial" w:cs="Arial"/>
          <w:b/>
        </w:rPr>
        <w:t xml:space="preserve">SETTLEMENT OF DISPUTES </w:t>
      </w:r>
    </w:p>
    <w:p w14:paraId="216CB50A" w14:textId="72AB920D" w:rsidR="00A248B2" w:rsidRPr="00827D5B" w:rsidRDefault="00A248B2" w:rsidP="00281AAD">
      <w:pPr>
        <w:pStyle w:val="BodyParagaphA"/>
        <w:numPr>
          <w:ilvl w:val="0"/>
          <w:numId w:val="31"/>
        </w:numPr>
        <w:rPr>
          <w:sz w:val="22"/>
          <w:szCs w:val="22"/>
        </w:rPr>
      </w:pPr>
      <w:r w:rsidRPr="00827D5B">
        <w:rPr>
          <w:sz w:val="22"/>
          <w:szCs w:val="22"/>
        </w:rPr>
        <w:t>The parties shall deal in good faith and attempt to resolve potential disputes informally. If the dispute persists, the Grantee shall submit to the BSCC Corrections Planning and Grant Programs Division Deputy Director a written demand for a final decision regarding the disposition of any dispute between the parties arising under, related to, or involving this Grant Agreement.  Grantee’s written demand shall be fully supported by factual information. The BSCC Corrections Planning and Grant Programs Division Deputy Director shall have 30 days after receipt of Grantee’s written demand invoking this Section “Disputes” to render a written decision. If a written decision is not rendered within 30 days after receipt of the Grantee’s demand, it shall be deemed a decision adverse to the Grantee’s contention. If the Grantee is not satisfied with the decision of the BSCC Corrections Planning and Grant Programs Division Deputy Director, the Grantee may appeal the decision, in writing, within 15 days of its issuance (or the expiration of the 30-day period in the event no decision is re</w:t>
      </w:r>
      <w:sdt>
        <w:sdtPr>
          <w:rPr>
            <w:sz w:val="22"/>
            <w:szCs w:val="22"/>
          </w:rPr>
          <w:id w:val="1981649076"/>
          <w:docPartObj>
            <w:docPartGallery w:val="Watermarks"/>
          </w:docPartObj>
        </w:sdtPr>
        <w:sdtEndPr/>
        <w:sdtContent>
          <w:r w:rsidR="00074B10" w:rsidRPr="00074B10">
            <w:rPr>
              <w:noProof/>
              <w:sz w:val="22"/>
              <w:szCs w:val="22"/>
            </w:rPr>
            <mc:AlternateContent>
              <mc:Choice Requires="wps">
                <w:drawing>
                  <wp:anchor distT="0" distB="0" distL="114300" distR="114300" simplePos="0" relativeHeight="251745792" behindDoc="1" locked="0" layoutInCell="0" allowOverlap="1" wp14:anchorId="151F5DC9" wp14:editId="27F25B35">
                    <wp:simplePos x="0" y="0"/>
                    <wp:positionH relativeFrom="margin">
                      <wp:align>center</wp:align>
                    </wp:positionH>
                    <wp:positionV relativeFrom="margin">
                      <wp:align>center</wp:align>
                    </wp:positionV>
                    <wp:extent cx="5865495" cy="2513965"/>
                    <wp:effectExtent l="0" t="1447800" r="0" b="11055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BA8391"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1F5DC9" id="Text Box 15" o:spid="_x0000_s1041" type="#_x0000_t202" style="position:absolute;left:0;text-align:left;margin-left:0;margin-top:0;width:461.85pt;height:197.95pt;rotation:-45;z-index:-251570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j5CAIAAPQDAAAOAAAAZHJzL2Uyb0RvYy54bWysU0Fu2zAQvBfoHwjea9lubNiC5cBNml7S&#10;JkBc5EyTlKVW5LJL2pJ/3yUlO0F7C6IDIS2Xw5nZ0eq6Mw07avQ12IJPRmPOtJWgarsv+M/t3acF&#10;Zz4Iq0QDVhf8pD2/Xn/8sGpdrqdQQaM0MgKxPm9dwasQXJ5lXlbaCD8Cpy1tloBGBPrEfaZQtIRu&#10;mmw6Hs+zFlA5BKm9p+ptv8nXCb8stQwPZel1YE3BiVtIK6Z1F9dsvRL5HoWrajnQEG9gYURt6dIL&#10;1K0Igh2w/g/K1BLBQxlGEkwGZVlLnTSQmsn4HzVPlXA6aSFzvLvY5N8PVv44PiKrFc1uxpkVhma0&#10;1V1gX6BjVCJ/Wudzanty1Bg6qlNv0urdPcjfnlm4qYTd6w0itJUWivhNCGwoJxXbkyPkVI3wX1VN&#10;o5hE+OwVfn+Zjzft2u+g6Ig4BEi3dSUahhCPLZbj+KQyWciIEc32dJln5C+pOFvMZ1dL0iVpbzqb&#10;fF7Ok6JM5BEtzsuhD980GBZfCo4UmAQrjvc+RHYvLQPVyK7nGbpd11t3dfZpB+pE5FsKVMH9n4NA&#10;TUYczA1Q/kh9iWCeKbEbTPLPDLbds0A3cAhE/7E5ByoRSclSw3iE+kVApqGcHkXDZsmKnurQPJDu&#10;UeNZ7zZk412dFEW/e56DIopWEjr8BjG7r79T18vPuv4L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L1G+PkIAgAA9A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45BA8391"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827D5B">
        <w:rPr>
          <w:sz w:val="22"/>
          <w:szCs w:val="22"/>
        </w:rPr>
        <w:t>ndered), to the BSCC Executive Director, who shall have 45 days to render a final decision. If the Grantee does not appeal the decision of the BSCC Corrections Planning and Grant Programs Division Deputy Director, the decision shall be conclusive and binding regarding the dispute and the Contractor shall be barred from commencing an action in court, or with the Victims Compensation Government Claims Board, for failure to exhaust Grantee’s administrative remedies.</w:t>
      </w:r>
    </w:p>
    <w:p w14:paraId="6269FAC7" w14:textId="77777777" w:rsidR="00A248B2" w:rsidRPr="00827D5B" w:rsidRDefault="00A248B2" w:rsidP="00281AAD">
      <w:pPr>
        <w:pStyle w:val="BodyParagaphA"/>
        <w:numPr>
          <w:ilvl w:val="0"/>
          <w:numId w:val="31"/>
        </w:numPr>
        <w:rPr>
          <w:sz w:val="22"/>
          <w:szCs w:val="22"/>
        </w:rPr>
      </w:pPr>
      <w:r w:rsidRPr="00827D5B">
        <w:rPr>
          <w:sz w:val="22"/>
          <w:szCs w:val="22"/>
        </w:rPr>
        <w:t>Pending the final resolution of any dispute arising under, related to or involving this Grant Agreement, Grantee agrees to diligently proceed with the performance of this Grant Agreement, including the providing of services in accordance with the Grant Agreement. Grantee’s failure to diligently proceed in accordance with the State’s instructions regarding this Grant Agreement shall be considered a material breach of this Grant Agreement.</w:t>
      </w:r>
    </w:p>
    <w:p w14:paraId="16C67C56" w14:textId="77777777" w:rsidR="00A248B2" w:rsidRPr="00827D5B" w:rsidRDefault="00A248B2" w:rsidP="00281AAD">
      <w:pPr>
        <w:pStyle w:val="BodyParagaphA"/>
        <w:numPr>
          <w:ilvl w:val="0"/>
          <w:numId w:val="31"/>
        </w:numPr>
        <w:rPr>
          <w:color w:val="000000"/>
          <w:sz w:val="22"/>
          <w:szCs w:val="22"/>
        </w:rPr>
      </w:pPr>
      <w:r w:rsidRPr="00827D5B">
        <w:rPr>
          <w:sz w:val="22"/>
          <w:szCs w:val="22"/>
        </w:rPr>
        <w:t xml:space="preserve">Any final decision of the State shall be expressly identified as such, shall be in writing, and shall be signed by the Executive Director, if an appeal was made. If the Executive Director fails to render a final decision within 45 days after receipt of the Grantee’s appeal for a final decision, it shall be deemed a final decision adverse to the Grantee’s contentions. The State’s final decision shall be conclusive and binding regarding the dispute unless the Grantee commences an action in a court of competent jurisdiction to contest such decision within 90 days following the date of the final decision or one (1) year following the accrual of the cause of action, whichever is later. </w:t>
      </w:r>
    </w:p>
    <w:p w14:paraId="579CB320" w14:textId="1C376476" w:rsidR="00A248B2" w:rsidRPr="008B2A0A" w:rsidRDefault="00A248B2" w:rsidP="00281AAD">
      <w:pPr>
        <w:pStyle w:val="BodyParagaphA"/>
        <w:numPr>
          <w:ilvl w:val="0"/>
          <w:numId w:val="31"/>
        </w:numPr>
        <w:spacing w:after="240"/>
        <w:rPr>
          <w:color w:val="000000"/>
          <w:sz w:val="22"/>
          <w:szCs w:val="22"/>
        </w:rPr>
      </w:pPr>
      <w:r w:rsidRPr="00827D5B">
        <w:rPr>
          <w:sz w:val="22"/>
          <w:szCs w:val="22"/>
        </w:rPr>
        <w:t>The dates of decision and appeal in this section may be modified by mutual consent, as applicable, excepting the time to commence an action in a court of competent jurisdiction.</w:t>
      </w:r>
    </w:p>
    <w:p w14:paraId="1415C721" w14:textId="77777777" w:rsidR="008B2A0A" w:rsidRPr="00827D5B" w:rsidRDefault="008B2A0A" w:rsidP="008B2A0A">
      <w:pPr>
        <w:pStyle w:val="BodyParagaphA"/>
        <w:numPr>
          <w:ilvl w:val="0"/>
          <w:numId w:val="0"/>
        </w:numPr>
        <w:spacing w:after="240"/>
        <w:rPr>
          <w:color w:val="000000"/>
          <w:sz w:val="22"/>
          <w:szCs w:val="22"/>
        </w:rPr>
      </w:pPr>
    </w:p>
    <w:p w14:paraId="3190C232" w14:textId="77777777" w:rsidR="00A248B2" w:rsidRPr="00827D5B" w:rsidRDefault="00A248B2" w:rsidP="00281AAD">
      <w:pPr>
        <w:numPr>
          <w:ilvl w:val="0"/>
          <w:numId w:val="32"/>
        </w:numPr>
        <w:spacing w:after="60"/>
        <w:jc w:val="both"/>
        <w:rPr>
          <w:rFonts w:ascii="Arial" w:hAnsi="Arial" w:cs="Arial"/>
          <w:b/>
          <w:color w:val="000000"/>
          <w:sz w:val="22"/>
          <w:szCs w:val="22"/>
        </w:rPr>
      </w:pPr>
      <w:r w:rsidRPr="00827D5B">
        <w:rPr>
          <w:rFonts w:ascii="Arial" w:hAnsi="Arial" w:cs="Arial"/>
          <w:b/>
          <w:color w:val="000000"/>
          <w:sz w:val="22"/>
          <w:szCs w:val="22"/>
        </w:rPr>
        <w:lastRenderedPageBreak/>
        <w:t xml:space="preserve">UNION ACTIVITIES </w:t>
      </w:r>
    </w:p>
    <w:p w14:paraId="1976BD67" w14:textId="77777777" w:rsidR="00A248B2" w:rsidRPr="00827D5B" w:rsidRDefault="00A248B2" w:rsidP="00A248B2">
      <w:pPr>
        <w:spacing w:after="120"/>
        <w:ind w:left="360"/>
        <w:jc w:val="both"/>
        <w:rPr>
          <w:rFonts w:ascii="Arial" w:hAnsi="Arial" w:cs="Arial"/>
          <w:color w:val="000000"/>
          <w:sz w:val="22"/>
          <w:szCs w:val="22"/>
        </w:rPr>
      </w:pPr>
      <w:r w:rsidRPr="00827D5B">
        <w:rPr>
          <w:rFonts w:ascii="Arial" w:hAnsi="Arial" w:cs="Arial"/>
          <w:color w:val="000000"/>
          <w:sz w:val="22"/>
          <w:szCs w:val="22"/>
        </w:rPr>
        <w:t>For all agreements, except fixed price contracts of $50,000 or less, the Grantee acknowledges that applicability of Government Code §§16654 through 16649 to this Grant Agreement and agrees to the following:</w:t>
      </w:r>
      <w:r w:rsidRPr="00827D5B">
        <w:rPr>
          <w:b/>
          <w:noProof/>
          <w:sz w:val="22"/>
          <w:szCs w:val="22"/>
        </w:rPr>
        <w:t xml:space="preserve"> </w:t>
      </w:r>
    </w:p>
    <w:p w14:paraId="7B4CC599" w14:textId="77777777" w:rsidR="00A248B2" w:rsidRPr="00827D5B" w:rsidRDefault="00A248B2" w:rsidP="00281AAD">
      <w:pPr>
        <w:numPr>
          <w:ilvl w:val="0"/>
          <w:numId w:val="28"/>
        </w:numPr>
        <w:spacing w:after="120"/>
        <w:jc w:val="both"/>
        <w:rPr>
          <w:rFonts w:ascii="Arial" w:hAnsi="Arial" w:cs="Arial"/>
          <w:color w:val="000000"/>
          <w:sz w:val="22"/>
          <w:szCs w:val="22"/>
        </w:rPr>
      </w:pPr>
      <w:r w:rsidRPr="00827D5B">
        <w:rPr>
          <w:rFonts w:ascii="Arial" w:hAnsi="Arial" w:cs="Arial"/>
          <w:color w:val="000000"/>
          <w:sz w:val="22"/>
          <w:szCs w:val="22"/>
        </w:rPr>
        <w:t>No State funds received under the Grant Agreement will be used to assist, promote or deter union organizing.</w:t>
      </w:r>
    </w:p>
    <w:p w14:paraId="4B456CBA" w14:textId="77777777" w:rsidR="00A248B2" w:rsidRPr="00827D5B" w:rsidRDefault="00A248B2" w:rsidP="00281AAD">
      <w:pPr>
        <w:numPr>
          <w:ilvl w:val="0"/>
          <w:numId w:val="28"/>
        </w:numPr>
        <w:spacing w:after="120"/>
        <w:jc w:val="both"/>
        <w:rPr>
          <w:rFonts w:ascii="Arial" w:hAnsi="Arial" w:cs="Arial"/>
          <w:color w:val="000000"/>
          <w:sz w:val="22"/>
          <w:szCs w:val="22"/>
        </w:rPr>
      </w:pPr>
      <w:r w:rsidRPr="00827D5B">
        <w:rPr>
          <w:rFonts w:ascii="Arial" w:hAnsi="Arial" w:cs="Arial"/>
          <w:color w:val="000000"/>
          <w:sz w:val="22"/>
          <w:szCs w:val="22"/>
        </w:rPr>
        <w:t>Grantee will not, for any business conducted under the Grant Agreement, use any State property to hold meetings with employees or supervisors, if the purpose of such meetings is to assist, promote or deter union organizing, unless the State property is equally available to the general public for holding meetings.</w:t>
      </w:r>
    </w:p>
    <w:p w14:paraId="4168F602" w14:textId="77777777" w:rsidR="00A248B2" w:rsidRPr="00827D5B" w:rsidRDefault="00A248B2" w:rsidP="00281AAD">
      <w:pPr>
        <w:numPr>
          <w:ilvl w:val="0"/>
          <w:numId w:val="28"/>
        </w:numPr>
        <w:spacing w:after="240"/>
        <w:jc w:val="both"/>
        <w:rPr>
          <w:rFonts w:ascii="Arial" w:hAnsi="Arial" w:cs="Arial"/>
          <w:color w:val="000000"/>
          <w:sz w:val="22"/>
          <w:szCs w:val="22"/>
        </w:rPr>
      </w:pPr>
      <w:r w:rsidRPr="00827D5B">
        <w:rPr>
          <w:rFonts w:ascii="Arial" w:hAnsi="Arial" w:cs="Arial"/>
          <w:color w:val="000000"/>
          <w:sz w:val="22"/>
          <w:szCs w:val="22"/>
        </w:rPr>
        <w:t>If Grantee incurs costs or makes expenditures to assist, promote or deter union organizing, Grantee will maintain records sufficient to show that no reimbursement from State funds has been sought for these costs, and that Grantee shall provide those records to the Attorney General upon request.</w:t>
      </w:r>
    </w:p>
    <w:p w14:paraId="72B28DC7" w14:textId="77777777" w:rsidR="00A248B2" w:rsidRPr="00827D5B" w:rsidRDefault="00A248B2" w:rsidP="00281AAD">
      <w:pPr>
        <w:numPr>
          <w:ilvl w:val="0"/>
          <w:numId w:val="32"/>
        </w:numPr>
        <w:spacing w:after="60"/>
        <w:jc w:val="both"/>
        <w:rPr>
          <w:rFonts w:ascii="Arial" w:hAnsi="Arial" w:cs="Arial"/>
          <w:color w:val="000000"/>
          <w:sz w:val="22"/>
          <w:szCs w:val="22"/>
        </w:rPr>
      </w:pPr>
      <w:r w:rsidRPr="00827D5B">
        <w:rPr>
          <w:rFonts w:ascii="Arial" w:hAnsi="Arial" w:cs="Arial"/>
          <w:b/>
          <w:color w:val="000000"/>
          <w:sz w:val="22"/>
          <w:szCs w:val="22"/>
        </w:rPr>
        <w:t xml:space="preserve">WAIVER </w:t>
      </w:r>
    </w:p>
    <w:p w14:paraId="79EE1B7A" w14:textId="2B503E89" w:rsidR="008B2A0A" w:rsidRPr="008B2A0A" w:rsidRDefault="00A248B2" w:rsidP="008B2A0A">
      <w:pPr>
        <w:ind w:left="360"/>
        <w:jc w:val="both"/>
        <w:rPr>
          <w:rFonts w:ascii="Arial" w:hAnsi="Arial" w:cs="Arial"/>
          <w:color w:val="00B050"/>
          <w:sz w:val="22"/>
          <w:szCs w:val="22"/>
        </w:rPr>
        <w:sectPr w:rsidR="008B2A0A" w:rsidRPr="008B2A0A" w:rsidSect="00281AAD">
          <w:headerReference w:type="default" r:id="rId36"/>
          <w:pgSz w:w="12240" w:h="15840" w:code="1"/>
          <w:pgMar w:top="1440" w:right="1440" w:bottom="1080" w:left="1440" w:header="576" w:footer="720" w:gutter="0"/>
          <w:cols w:space="720"/>
          <w:docGrid w:linePitch="360"/>
        </w:sectPr>
      </w:pPr>
      <w:r w:rsidRPr="00827D5B">
        <w:rPr>
          <w:rFonts w:ascii="Arial" w:hAnsi="Arial" w:cs="Arial"/>
          <w:color w:val="000000"/>
          <w:sz w:val="22"/>
          <w:szCs w:val="22"/>
        </w:rPr>
        <w:t xml:space="preserve">The parties hereto may waive any of their rights under this Grant Agreement unless such waiver is contrary to law, provided that any such waiver shall be in writing and signed by the party making such waiver. </w:t>
      </w:r>
      <w:sdt>
        <w:sdtPr>
          <w:rPr>
            <w:rFonts w:ascii="Arial" w:hAnsi="Arial" w:cs="Arial"/>
            <w:color w:val="000000"/>
            <w:sz w:val="22"/>
            <w:szCs w:val="22"/>
          </w:rPr>
          <w:id w:val="-2131241776"/>
          <w:docPartObj>
            <w:docPartGallery w:val="Watermarks"/>
          </w:docPartObj>
        </w:sdtPr>
        <w:sdtEndPr/>
        <w:sdtContent>
          <w:r w:rsidR="00074B10" w:rsidRPr="00074B10">
            <w:rPr>
              <w:rFonts w:ascii="Arial" w:hAnsi="Arial" w:cs="Arial"/>
              <w:noProof/>
              <w:color w:val="000000"/>
              <w:sz w:val="22"/>
              <w:szCs w:val="22"/>
            </w:rPr>
            <mc:AlternateContent>
              <mc:Choice Requires="wps">
                <w:drawing>
                  <wp:anchor distT="0" distB="0" distL="114300" distR="114300" simplePos="0" relativeHeight="251747840" behindDoc="1" locked="0" layoutInCell="0" allowOverlap="1" wp14:anchorId="04FE391B" wp14:editId="0F7A3B94">
                    <wp:simplePos x="0" y="0"/>
                    <wp:positionH relativeFrom="margin">
                      <wp:align>center</wp:align>
                    </wp:positionH>
                    <wp:positionV relativeFrom="margin">
                      <wp:align>center</wp:align>
                    </wp:positionV>
                    <wp:extent cx="5865495" cy="2513965"/>
                    <wp:effectExtent l="0" t="1447800" r="0" b="11055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4BDE9A"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FE391B" id="Text Box 16" o:spid="_x0000_s1042" type="#_x0000_t202" style="position:absolute;left:0;text-align:left;margin-left:0;margin-top:0;width:461.85pt;height:197.95pt;rotation:-45;z-index:-251568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DsBwIAAPQDAAAOAAAAZHJzL2Uyb0RvYy54bWysU8GO0zAQvSPxD5bvNG0hVRs1XZVdlssC&#10;K23Rnqe20wRij7HdJv17xk62XcENkYMVj8dv3pt5Xt/0umUn5XyDpuSzyZQzZQTKxhxK/n13/27J&#10;mQ9gJLRoVMnPyvObzds3684Wao41tlI5RiDGF50teR2CLbLMi1pp8BO0ytBhhU5DoK07ZNJBR+i6&#10;zebT6SLr0EnrUCjvKXo3HPJNwq8qJcK3qvIqsLbkxC2k1aV1H9dss4bi4MDWjRhpwD+w0NAYKnqB&#10;uoMA7Oiav6B0Ixx6rMJEoM6wqhqhkgZSM5v+oeapBquSFmqOt5c2+f8HK76eHh1rJM1uwZkBTTPa&#10;qT6wj9gzClF/OusLSnuylBh6ilNu0urtA4qfnhm8rcEc1NY57GoFkvjNCGwMJxW7syXkFI3wn2RD&#10;o5hF+OwV/lDMx0r77gtKugLHgKlaXznNHMZry9U0filMLWTEiGZ7vswz8hcUzJeL/MMq50zQ2Tyf&#10;vV8t8lQSiogW52WdD58VahZ/Su7IMAkWTg8+RHbXlJFqZDfwDP2+H1qXUKOOPcozke/IUCX3v47g&#10;FDXiqG+R/EfqK4f6mRy7dUn+C4Nd/wzOjhwC0X9sXwyViCRnyXE8IH8QkG7JpydoWZ5aMVAdk0fS&#10;A2q86+2W2njfJEVXnqMislYSOj6D6N3X+5R1fayb3wAAAP//AwBQSwMEFAAGAAgAAAAhAOrSPZ3c&#10;AAAABQEAAA8AAABkcnMvZG93bnJldi54bWxMj81OwzAQhO9IvIO1SNyoQyN+ErKpEBGHHtsizm68&#10;TQL2OsROk/L0GC7lstJoRjPfFqvZGnGkwXeOEW4XCQji2umOG4S33evNIwgfFGtlHBPCiTysysuL&#10;QuXaTbyh4zY0IpawzxVCG0KfS+nrlqzyC9cTR+/gBqtClEMj9aCmWG6NXCbJvbSq47jQqp5eWqo/&#10;t6NF0N+HU59O02693lTjl+mqit4/EK+v5ucnEIHmcA7DL35EhzIy7d3I2guDEB8Jfzd62TJ9ALFH&#10;SLO7DGRZyP/05Q8AAAD//wMAUEsBAi0AFAAGAAgAAAAhALaDOJL+AAAA4QEAABMAAAAAAAAAAAAA&#10;AAAAAAAAAFtDb250ZW50X1R5cGVzXS54bWxQSwECLQAUAAYACAAAACEAOP0h/9YAAACUAQAACwAA&#10;AAAAAAAAAAAAAAAvAQAAX3JlbHMvLnJlbHNQSwECLQAUAAYACAAAACEAT2ZQ7AcCAAD0AwAADgAA&#10;AAAAAAAAAAAAAAAuAgAAZHJzL2Uyb0RvYy54bWxQSwECLQAUAAYACAAAACEA6tI9ndwAAAAFAQAA&#10;DwAAAAAAAAAAAAAAAABhBAAAZHJzL2Rvd25yZXYueG1sUEsFBgAAAAAEAAQA8wAAAGoFAAAAAA==&#10;" o:allowincell="f" filled="f" stroked="f">
                    <v:stroke joinstyle="round"/>
                    <o:lock v:ext="edit" shapetype="t"/>
                    <v:textbox style="mso-fit-shape-to-text:t">
                      <w:txbxContent>
                        <w:p w14:paraId="554BDE9A" w14:textId="77777777" w:rsidR="003F60FC" w:rsidRDefault="003F60FC" w:rsidP="00074B10">
                          <w:pPr>
                            <w:jc w:val="center"/>
                            <w:rPr>
                              <w:sz w:val="24"/>
                              <w:szCs w:val="24"/>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p>
    <w:p w14:paraId="516F17FC" w14:textId="63E8ED8D" w:rsidR="00CF1C87" w:rsidRDefault="00CF1C87">
      <w:pPr>
        <w:spacing w:after="200" w:line="276" w:lineRule="auto"/>
        <w:rPr>
          <w:rFonts w:ascii="Arial" w:hAnsi="Arial" w:cs="Arial"/>
          <w:sz w:val="24"/>
          <w:szCs w:val="24"/>
        </w:rPr>
      </w:pPr>
    </w:p>
    <w:tbl>
      <w:tblPr>
        <w:tblpPr w:leftFromText="180" w:rightFromText="180" w:vertAnchor="text" w:horzAnchor="margin" w:tblpYSpec="bottom"/>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CF1C87" w14:paraId="14E88E8E"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6EAB32D" w14:textId="7DAA88C7" w:rsidR="00CF1C87" w:rsidRDefault="00CF1C87" w:rsidP="00A02E73">
            <w:pPr>
              <w:jc w:val="center"/>
              <w:rPr>
                <w:rFonts w:ascii="Arial" w:hAnsi="Arial" w:cs="Arial"/>
                <w:b/>
                <w:bCs/>
                <w:sz w:val="28"/>
                <w:szCs w:val="24"/>
              </w:rPr>
            </w:pPr>
            <w:bookmarkStart w:id="46" w:name="AppendixD"/>
            <w:bookmarkEnd w:id="46"/>
            <w:r>
              <w:rPr>
                <w:rFonts w:ascii="Arial" w:hAnsi="Arial" w:cs="Arial"/>
                <w:b/>
                <w:bCs/>
                <w:sz w:val="28"/>
                <w:szCs w:val="24"/>
              </w:rPr>
              <w:t xml:space="preserve">Appendix D: </w:t>
            </w:r>
            <w:r>
              <w:t xml:space="preserve"> </w:t>
            </w:r>
            <w:r w:rsidRPr="00F94821">
              <w:rPr>
                <w:rFonts w:ascii="Arial" w:hAnsi="Arial" w:cs="Arial"/>
                <w:b/>
                <w:bCs/>
                <w:sz w:val="28"/>
                <w:szCs w:val="24"/>
              </w:rPr>
              <w:t>Governing Board Resolution</w:t>
            </w:r>
          </w:p>
        </w:tc>
      </w:tr>
    </w:tbl>
    <w:p w14:paraId="2ADA60C8" w14:textId="77777777" w:rsidR="002B1EA8" w:rsidRDefault="002B1EA8" w:rsidP="008109BB">
      <w:pPr>
        <w:jc w:val="both"/>
        <w:rPr>
          <w:rFonts w:ascii="Arial" w:hAnsi="Arial" w:cs="Arial"/>
          <w:sz w:val="24"/>
          <w:szCs w:val="24"/>
        </w:rPr>
      </w:pPr>
    </w:p>
    <w:p w14:paraId="6AA63076" w14:textId="77777777" w:rsidR="00F94821" w:rsidRDefault="00F94821" w:rsidP="00F94821">
      <w:pPr>
        <w:jc w:val="both"/>
        <w:rPr>
          <w:rFonts w:ascii="Arial" w:hAnsi="Arial" w:cs="Arial"/>
          <w:sz w:val="24"/>
          <w:szCs w:val="24"/>
        </w:rPr>
      </w:pPr>
      <w:bookmarkStart w:id="47" w:name="_Hlk31201924"/>
      <w:r w:rsidRPr="002C11AD">
        <w:rPr>
          <w:rFonts w:ascii="Arial" w:hAnsi="Arial" w:cs="Arial"/>
          <w:sz w:val="24"/>
          <w:szCs w:val="24"/>
        </w:rPr>
        <w:t xml:space="preserve">Before grant funds can be reimbursed, </w:t>
      </w:r>
      <w:r>
        <w:rPr>
          <w:rFonts w:ascii="Arial" w:hAnsi="Arial" w:cs="Arial"/>
          <w:sz w:val="24"/>
          <w:szCs w:val="24"/>
        </w:rPr>
        <w:t xml:space="preserve">a </w:t>
      </w:r>
      <w:r w:rsidRPr="002C11AD">
        <w:rPr>
          <w:rFonts w:ascii="Arial" w:hAnsi="Arial" w:cs="Arial"/>
          <w:sz w:val="24"/>
          <w:szCs w:val="24"/>
        </w:rPr>
        <w:t xml:space="preserve">grantee must </w:t>
      </w:r>
      <w:r w:rsidRPr="002C11AD">
        <w:rPr>
          <w:rFonts w:ascii="Arial" w:hAnsi="Arial" w:cs="Arial"/>
          <w:sz w:val="24"/>
          <w:szCs w:val="24"/>
          <w:u w:val="single"/>
        </w:rPr>
        <w:t>either</w:t>
      </w:r>
      <w:r w:rsidRPr="002C11AD">
        <w:rPr>
          <w:rFonts w:ascii="Arial" w:hAnsi="Arial" w:cs="Arial"/>
          <w:sz w:val="24"/>
          <w:szCs w:val="24"/>
        </w:rPr>
        <w:t xml:space="preserve"> (1) submit a resolution from its Governing Board that delegates authority to</w:t>
      </w:r>
      <w:r w:rsidRPr="00AC68E6">
        <w:rPr>
          <w:rFonts w:ascii="Arial" w:hAnsi="Arial" w:cs="Arial"/>
          <w:sz w:val="24"/>
          <w:szCs w:val="24"/>
        </w:rPr>
        <w:t xml:space="preserve"> the individual authorized to execute the grant agreement </w:t>
      </w:r>
      <w:r w:rsidRPr="00AC68E6">
        <w:rPr>
          <w:rFonts w:ascii="Arial" w:hAnsi="Arial" w:cs="Arial"/>
          <w:sz w:val="24"/>
          <w:szCs w:val="24"/>
          <w:u w:val="single"/>
        </w:rPr>
        <w:t>or</w:t>
      </w:r>
      <w:r w:rsidRPr="00AC68E6">
        <w:rPr>
          <w:rFonts w:ascii="Arial" w:hAnsi="Arial" w:cs="Arial"/>
          <w:sz w:val="24"/>
          <w:szCs w:val="24"/>
        </w:rPr>
        <w:t xml:space="preserve"> (2) provide sufficient documentation indicating that the prospective grantee has been vested with plenary authority to execute grant agreements (e.g</w:t>
      </w:r>
      <w:r>
        <w:rPr>
          <w:rFonts w:ascii="Arial" w:hAnsi="Arial" w:cs="Arial"/>
          <w:sz w:val="24"/>
          <w:szCs w:val="24"/>
        </w:rPr>
        <w:t>. County Board of Supervisors</w:t>
      </w:r>
      <w:r w:rsidRPr="00AC68E6">
        <w:rPr>
          <w:rFonts w:ascii="Arial" w:hAnsi="Arial" w:cs="Arial"/>
          <w:sz w:val="24"/>
          <w:szCs w:val="24"/>
        </w:rPr>
        <w:t xml:space="preserve"> delegating such authority </w:t>
      </w:r>
      <w:r>
        <w:rPr>
          <w:rFonts w:ascii="Arial" w:hAnsi="Arial" w:cs="Arial"/>
          <w:sz w:val="24"/>
          <w:szCs w:val="24"/>
        </w:rPr>
        <w:t>to an Agency head</w:t>
      </w:r>
      <w:r w:rsidRPr="00AC68E6">
        <w:rPr>
          <w:rFonts w:ascii="Arial" w:hAnsi="Arial" w:cs="Arial"/>
          <w:sz w:val="24"/>
          <w:szCs w:val="24"/>
        </w:rPr>
        <w:t xml:space="preserve">). </w:t>
      </w:r>
    </w:p>
    <w:p w14:paraId="049E158F" w14:textId="77777777" w:rsidR="00F94821" w:rsidRDefault="00F94821" w:rsidP="00F94821">
      <w:pPr>
        <w:jc w:val="both"/>
        <w:rPr>
          <w:rFonts w:ascii="Arial" w:hAnsi="Arial" w:cs="Arial"/>
          <w:sz w:val="24"/>
          <w:szCs w:val="24"/>
        </w:rPr>
      </w:pPr>
    </w:p>
    <w:p w14:paraId="3FADB7A3" w14:textId="77777777" w:rsidR="00F94821" w:rsidRDefault="00F94821" w:rsidP="00F94821">
      <w:pPr>
        <w:jc w:val="both"/>
        <w:rPr>
          <w:rFonts w:ascii="Arial" w:hAnsi="Arial" w:cs="Arial"/>
          <w:sz w:val="24"/>
          <w:szCs w:val="24"/>
        </w:rPr>
      </w:pPr>
      <w:r w:rsidRPr="00AC68E6">
        <w:rPr>
          <w:rFonts w:ascii="Arial" w:hAnsi="Arial" w:cs="Arial"/>
          <w:sz w:val="24"/>
          <w:szCs w:val="24"/>
        </w:rPr>
        <w:t xml:space="preserve">Below is </w:t>
      </w:r>
      <w:r>
        <w:rPr>
          <w:rFonts w:ascii="Arial" w:hAnsi="Arial" w:cs="Arial"/>
          <w:sz w:val="24"/>
          <w:szCs w:val="24"/>
        </w:rPr>
        <w:t xml:space="preserve">assurance </w:t>
      </w:r>
      <w:r w:rsidRPr="00AC68E6">
        <w:rPr>
          <w:rFonts w:ascii="Arial" w:hAnsi="Arial" w:cs="Arial"/>
          <w:sz w:val="24"/>
          <w:szCs w:val="24"/>
        </w:rPr>
        <w:t>language</w:t>
      </w:r>
      <w:r>
        <w:rPr>
          <w:rFonts w:ascii="Arial" w:hAnsi="Arial" w:cs="Arial"/>
          <w:sz w:val="24"/>
          <w:szCs w:val="24"/>
        </w:rPr>
        <w:t xml:space="preserve"> that, at a minimum, must be incl</w:t>
      </w:r>
      <w:bookmarkEnd w:id="47"/>
      <w:r>
        <w:rPr>
          <w:rFonts w:ascii="Arial" w:hAnsi="Arial" w:cs="Arial"/>
          <w:sz w:val="24"/>
          <w:szCs w:val="24"/>
        </w:rPr>
        <w:t xml:space="preserve">uded in the </w:t>
      </w:r>
      <w:r w:rsidRPr="00AC68E6">
        <w:rPr>
          <w:rFonts w:ascii="Arial" w:hAnsi="Arial" w:cs="Arial"/>
          <w:sz w:val="24"/>
          <w:szCs w:val="24"/>
        </w:rPr>
        <w:t>resolution</w:t>
      </w:r>
      <w:r>
        <w:rPr>
          <w:rFonts w:ascii="Arial" w:hAnsi="Arial" w:cs="Arial"/>
          <w:sz w:val="24"/>
          <w:szCs w:val="24"/>
        </w:rPr>
        <w:t xml:space="preserve"> submitted to the Board of State and Community Corrections</w:t>
      </w:r>
      <w:r w:rsidRPr="00AC68E6">
        <w:rPr>
          <w:rFonts w:ascii="Arial" w:hAnsi="Arial" w:cs="Arial"/>
          <w:sz w:val="24"/>
          <w:szCs w:val="24"/>
        </w:rPr>
        <w:t xml:space="preserve">. </w:t>
      </w:r>
    </w:p>
    <w:p w14:paraId="066AB3E5" w14:textId="77777777" w:rsidR="00F94821" w:rsidRPr="005C4D0A" w:rsidRDefault="00F94821" w:rsidP="00F94821">
      <w:pPr>
        <w:pBdr>
          <w:bottom w:val="single" w:sz="8" w:space="1" w:color="auto"/>
        </w:pBdr>
        <w:jc w:val="both"/>
        <w:rPr>
          <w:rFonts w:ascii="Arial" w:hAnsi="Arial" w:cs="Arial"/>
        </w:rPr>
      </w:pPr>
    </w:p>
    <w:p w14:paraId="46841D33" w14:textId="77777777" w:rsidR="00F94821" w:rsidRPr="00AC68E6" w:rsidRDefault="00F94821" w:rsidP="00F94821">
      <w:pPr>
        <w:jc w:val="both"/>
        <w:rPr>
          <w:rFonts w:ascii="Arial" w:hAnsi="Arial" w:cs="Arial"/>
          <w:sz w:val="24"/>
          <w:szCs w:val="24"/>
        </w:rPr>
      </w:pPr>
    </w:p>
    <w:p w14:paraId="55611288" w14:textId="0FE65DA6" w:rsidR="00F94821" w:rsidRPr="00AE52F2" w:rsidRDefault="00F94821" w:rsidP="00F94821">
      <w:pPr>
        <w:jc w:val="both"/>
        <w:rPr>
          <w:rFonts w:ascii="Arial" w:hAnsi="Arial" w:cs="Arial"/>
          <w:sz w:val="24"/>
          <w:szCs w:val="24"/>
        </w:rPr>
      </w:pPr>
      <w:r>
        <w:rPr>
          <w:rFonts w:ascii="Arial" w:hAnsi="Arial" w:cs="Arial"/>
          <w:noProof/>
          <w:sz w:val="24"/>
          <w:szCs w:val="24"/>
        </w:rPr>
        <w:drawing>
          <wp:anchor distT="0" distB="0" distL="114300" distR="114300" simplePos="0" relativeHeight="251718144" behindDoc="1" locked="0" layoutInCell="1" allowOverlap="1" wp14:anchorId="10BC04E6" wp14:editId="1814B643">
            <wp:simplePos x="0" y="0"/>
            <wp:positionH relativeFrom="page">
              <wp:align>center</wp:align>
            </wp:positionH>
            <wp:positionV relativeFrom="page">
              <wp:align>center</wp:align>
            </wp:positionV>
            <wp:extent cx="3883275" cy="3328416"/>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3275" cy="3328416"/>
                    </a:xfrm>
                    <a:prstGeom prst="rect">
                      <a:avLst/>
                    </a:prstGeom>
                    <a:noFill/>
                  </pic:spPr>
                </pic:pic>
              </a:graphicData>
            </a:graphic>
            <wp14:sizeRelH relativeFrom="margin">
              <wp14:pctWidth>0</wp14:pctWidth>
            </wp14:sizeRelH>
            <wp14:sizeRelV relativeFrom="margin">
              <wp14:pctHeight>0</wp14:pctHeight>
            </wp14:sizeRelV>
          </wp:anchor>
        </w:drawing>
      </w:r>
      <w:r w:rsidRPr="00AC68E6">
        <w:rPr>
          <w:rFonts w:ascii="Arial" w:hAnsi="Arial" w:cs="Arial"/>
          <w:sz w:val="24"/>
          <w:szCs w:val="24"/>
        </w:rPr>
        <w:t xml:space="preserve">WHEREAS the </w:t>
      </w:r>
      <w:r w:rsidRPr="00AC68E6">
        <w:rPr>
          <w:rFonts w:ascii="Arial" w:hAnsi="Arial" w:cs="Arial"/>
          <w:b/>
          <w:i/>
          <w:sz w:val="24"/>
          <w:szCs w:val="24"/>
        </w:rPr>
        <w:t xml:space="preserve">(insert name of </w:t>
      </w:r>
      <w:r>
        <w:rPr>
          <w:rFonts w:ascii="Arial" w:hAnsi="Arial" w:cs="Arial"/>
          <w:b/>
          <w:i/>
          <w:sz w:val="24"/>
          <w:szCs w:val="24"/>
        </w:rPr>
        <w:t>Local Government</w:t>
      </w:r>
      <w:r w:rsidRPr="00AE52F2">
        <w:rPr>
          <w:rFonts w:ascii="Arial" w:hAnsi="Arial" w:cs="Arial"/>
          <w:b/>
          <w:i/>
          <w:sz w:val="24"/>
          <w:szCs w:val="24"/>
        </w:rPr>
        <w:t>)</w:t>
      </w:r>
      <w:r w:rsidRPr="00AE52F2">
        <w:rPr>
          <w:rFonts w:ascii="Arial" w:hAnsi="Arial" w:cs="Arial"/>
          <w:sz w:val="24"/>
          <w:szCs w:val="24"/>
        </w:rPr>
        <w:t xml:space="preserve"> desires to participate in </w:t>
      </w:r>
      <w:r>
        <w:rPr>
          <w:rFonts w:ascii="Arial" w:hAnsi="Arial" w:cs="Arial"/>
          <w:sz w:val="24"/>
          <w:szCs w:val="24"/>
        </w:rPr>
        <w:t xml:space="preserve">the </w:t>
      </w:r>
      <w:r w:rsidRPr="00F94821">
        <w:rPr>
          <w:rFonts w:ascii="Arial" w:hAnsi="Arial" w:cs="Arial"/>
          <w:sz w:val="24"/>
          <w:szCs w:val="24"/>
        </w:rPr>
        <w:t xml:space="preserve">Indigent Defense Grant Program </w:t>
      </w:r>
      <w:r w:rsidRPr="002D332B">
        <w:rPr>
          <w:rFonts w:ascii="Arial" w:hAnsi="Arial" w:cs="Arial"/>
          <w:sz w:val="24"/>
          <w:szCs w:val="24"/>
        </w:rPr>
        <w:t>funded through the</w:t>
      </w:r>
      <w:r>
        <w:rPr>
          <w:rFonts w:ascii="Arial" w:hAnsi="Arial" w:cs="Arial"/>
          <w:sz w:val="24"/>
          <w:szCs w:val="24"/>
        </w:rPr>
        <w:t xml:space="preserve"> </w:t>
      </w:r>
      <w:r w:rsidRPr="00F94821">
        <w:rPr>
          <w:rFonts w:ascii="Arial" w:hAnsi="Arial" w:cs="Arial"/>
          <w:sz w:val="24"/>
          <w:szCs w:val="24"/>
        </w:rPr>
        <w:t>State Budget Act of 2020 (Senate Bill 74)</w:t>
      </w:r>
      <w:r>
        <w:rPr>
          <w:rFonts w:ascii="Arial" w:hAnsi="Arial" w:cs="Arial"/>
          <w:sz w:val="24"/>
          <w:szCs w:val="24"/>
        </w:rPr>
        <w:t xml:space="preserve"> </w:t>
      </w:r>
      <w:r w:rsidRPr="002D332B">
        <w:rPr>
          <w:rFonts w:ascii="Arial" w:hAnsi="Arial" w:cs="Arial"/>
          <w:sz w:val="24"/>
          <w:szCs w:val="24"/>
        </w:rPr>
        <w:t>and</w:t>
      </w:r>
      <w:r w:rsidRPr="00AE52F2">
        <w:rPr>
          <w:rFonts w:ascii="Arial" w:hAnsi="Arial" w:cs="Arial"/>
          <w:sz w:val="24"/>
          <w:szCs w:val="24"/>
        </w:rPr>
        <w:t xml:space="preserve"> administered by the Board of State and Community Corrections (hereafter referred to as </w:t>
      </w:r>
      <w:r>
        <w:rPr>
          <w:rFonts w:ascii="Arial" w:hAnsi="Arial" w:cs="Arial"/>
          <w:sz w:val="24"/>
          <w:szCs w:val="24"/>
        </w:rPr>
        <w:t xml:space="preserve">the </w:t>
      </w:r>
      <w:r w:rsidRPr="00AE52F2">
        <w:rPr>
          <w:rFonts w:ascii="Arial" w:hAnsi="Arial" w:cs="Arial"/>
          <w:sz w:val="24"/>
          <w:szCs w:val="24"/>
        </w:rPr>
        <w:t>BSCC).</w:t>
      </w:r>
    </w:p>
    <w:p w14:paraId="0810BF8E" w14:textId="77777777" w:rsidR="00F94821" w:rsidRDefault="00F94821" w:rsidP="00F94821">
      <w:pPr>
        <w:jc w:val="both"/>
        <w:rPr>
          <w:rFonts w:ascii="Arial" w:hAnsi="Arial" w:cs="Arial"/>
          <w:sz w:val="24"/>
          <w:szCs w:val="24"/>
        </w:rPr>
      </w:pPr>
    </w:p>
    <w:p w14:paraId="05915D64" w14:textId="77777777" w:rsidR="00F94821" w:rsidRPr="00AE52F2" w:rsidRDefault="00F94821" w:rsidP="00F94821">
      <w:pPr>
        <w:jc w:val="both"/>
        <w:rPr>
          <w:rFonts w:ascii="Arial" w:hAnsi="Arial" w:cs="Arial"/>
          <w:sz w:val="24"/>
          <w:szCs w:val="24"/>
        </w:rPr>
      </w:pPr>
      <w:r w:rsidRPr="00AE52F2">
        <w:rPr>
          <w:rFonts w:ascii="Arial" w:hAnsi="Arial" w:cs="Arial"/>
          <w:sz w:val="24"/>
          <w:szCs w:val="24"/>
        </w:rPr>
        <w:t xml:space="preserve">NOW, THEREFORE, BE IT RESOLVED that the </w:t>
      </w:r>
      <w:r w:rsidRPr="00AE52F2">
        <w:rPr>
          <w:rFonts w:ascii="Arial" w:hAnsi="Arial" w:cs="Arial"/>
          <w:b/>
          <w:i/>
          <w:sz w:val="24"/>
          <w:szCs w:val="24"/>
        </w:rPr>
        <w:t>(insert title of designated official)</w:t>
      </w:r>
      <w:r w:rsidRPr="00AE52F2">
        <w:rPr>
          <w:rFonts w:ascii="Arial" w:hAnsi="Arial" w:cs="Arial"/>
          <w:sz w:val="24"/>
          <w:szCs w:val="24"/>
        </w:rPr>
        <w:t xml:space="preserve"> be authorized on behalf of the </w:t>
      </w:r>
      <w:r>
        <w:rPr>
          <w:rFonts w:ascii="Arial" w:hAnsi="Arial" w:cs="Arial"/>
          <w:b/>
          <w:i/>
          <w:sz w:val="24"/>
          <w:szCs w:val="24"/>
        </w:rPr>
        <w:t>(insert n</w:t>
      </w:r>
      <w:r w:rsidRPr="00DE2335">
        <w:rPr>
          <w:rFonts w:ascii="Arial" w:hAnsi="Arial" w:cs="Arial"/>
          <w:b/>
          <w:i/>
          <w:sz w:val="24"/>
          <w:szCs w:val="24"/>
        </w:rPr>
        <w:t>ame of Governing Board)</w:t>
      </w:r>
      <w:r w:rsidRPr="00AE52F2">
        <w:rPr>
          <w:rFonts w:ascii="Arial" w:hAnsi="Arial" w:cs="Arial"/>
          <w:sz w:val="24"/>
          <w:szCs w:val="24"/>
        </w:rPr>
        <w:t xml:space="preserve"> to submit the grant proposal for this funding and sign the Grant Agreement with the BSCC, including any amendments thereof.</w:t>
      </w:r>
    </w:p>
    <w:p w14:paraId="34B87EA6" w14:textId="77777777" w:rsidR="00F94821" w:rsidRDefault="00F94821" w:rsidP="00F94821">
      <w:pPr>
        <w:jc w:val="both"/>
        <w:rPr>
          <w:rFonts w:ascii="Arial" w:hAnsi="Arial" w:cs="Arial"/>
          <w:sz w:val="24"/>
          <w:szCs w:val="24"/>
        </w:rPr>
      </w:pPr>
    </w:p>
    <w:p w14:paraId="24DF7E6C" w14:textId="77777777" w:rsidR="00F94821" w:rsidRPr="00AE52F2" w:rsidRDefault="00F94821" w:rsidP="00F94821">
      <w:pPr>
        <w:jc w:val="both"/>
        <w:rPr>
          <w:rFonts w:ascii="Arial" w:hAnsi="Arial" w:cs="Arial"/>
          <w:sz w:val="24"/>
          <w:szCs w:val="24"/>
        </w:rPr>
      </w:pPr>
      <w:r w:rsidRPr="00AE52F2">
        <w:rPr>
          <w:rFonts w:ascii="Arial" w:hAnsi="Arial" w:cs="Arial"/>
          <w:sz w:val="24"/>
          <w:szCs w:val="24"/>
        </w:rPr>
        <w:t>BE IT FURTHER RESOLVED that grant funds received hereunder shall not be used to supplant expenditures controlled by this body.</w:t>
      </w:r>
    </w:p>
    <w:p w14:paraId="2D01C017" w14:textId="77777777" w:rsidR="00F94821" w:rsidRDefault="00F94821" w:rsidP="00F94821">
      <w:pPr>
        <w:jc w:val="both"/>
        <w:rPr>
          <w:rFonts w:ascii="Arial" w:hAnsi="Arial" w:cs="Arial"/>
          <w:sz w:val="24"/>
          <w:szCs w:val="24"/>
        </w:rPr>
      </w:pPr>
    </w:p>
    <w:p w14:paraId="3732F771" w14:textId="77777777" w:rsidR="00F94821" w:rsidRPr="00AE52F2" w:rsidRDefault="00F94821" w:rsidP="00F94821">
      <w:pPr>
        <w:jc w:val="both"/>
        <w:rPr>
          <w:rFonts w:ascii="Arial" w:hAnsi="Arial" w:cs="Arial"/>
          <w:sz w:val="24"/>
          <w:szCs w:val="24"/>
        </w:rPr>
      </w:pPr>
      <w:r w:rsidRPr="00AE52F2">
        <w:rPr>
          <w:rFonts w:ascii="Arial" w:hAnsi="Arial" w:cs="Arial"/>
          <w:sz w:val="24"/>
          <w:szCs w:val="24"/>
        </w:rPr>
        <w:t>BE IT F</w:t>
      </w:r>
      <w:r>
        <w:rPr>
          <w:rFonts w:ascii="Arial" w:hAnsi="Arial" w:cs="Arial"/>
          <w:sz w:val="24"/>
          <w:szCs w:val="24"/>
        </w:rPr>
        <w:t xml:space="preserve">URTHER RESOLVED that the </w:t>
      </w:r>
      <w:r w:rsidRPr="00AE52F2">
        <w:rPr>
          <w:rFonts w:ascii="Arial" w:hAnsi="Arial" w:cs="Arial"/>
          <w:b/>
          <w:i/>
          <w:sz w:val="24"/>
          <w:szCs w:val="24"/>
        </w:rPr>
        <w:t>(insert name</w:t>
      </w:r>
      <w:r>
        <w:rPr>
          <w:rFonts w:ascii="Arial" w:hAnsi="Arial" w:cs="Arial"/>
          <w:b/>
          <w:i/>
          <w:sz w:val="24"/>
          <w:szCs w:val="24"/>
        </w:rPr>
        <w:t xml:space="preserve"> of</w:t>
      </w:r>
      <w:r w:rsidRPr="00AE52F2">
        <w:rPr>
          <w:rFonts w:ascii="Arial" w:hAnsi="Arial" w:cs="Arial"/>
          <w:b/>
          <w:i/>
          <w:sz w:val="24"/>
          <w:szCs w:val="24"/>
        </w:rPr>
        <w:t xml:space="preserve"> </w:t>
      </w:r>
      <w:r>
        <w:rPr>
          <w:rFonts w:ascii="Arial" w:hAnsi="Arial" w:cs="Arial"/>
          <w:b/>
          <w:i/>
          <w:sz w:val="24"/>
          <w:szCs w:val="24"/>
        </w:rPr>
        <w:t>Local Government</w:t>
      </w:r>
      <w:r w:rsidRPr="00AE52F2">
        <w:rPr>
          <w:rFonts w:ascii="Arial" w:hAnsi="Arial" w:cs="Arial"/>
          <w:b/>
          <w:i/>
          <w:sz w:val="24"/>
          <w:szCs w:val="24"/>
        </w:rPr>
        <w:t>)</w:t>
      </w:r>
      <w:r>
        <w:rPr>
          <w:rFonts w:ascii="Arial" w:hAnsi="Arial" w:cs="Arial"/>
          <w:b/>
          <w:i/>
          <w:sz w:val="24"/>
          <w:szCs w:val="24"/>
        </w:rPr>
        <w:t xml:space="preserve"> </w:t>
      </w:r>
      <w:r w:rsidRPr="00AE52F2">
        <w:rPr>
          <w:rFonts w:ascii="Arial" w:hAnsi="Arial" w:cs="Arial"/>
          <w:sz w:val="24"/>
          <w:szCs w:val="24"/>
        </w:rPr>
        <w:t>agrees to abide by the terms and conditions of the Grant Agreement as set forth by the BSCC.</w:t>
      </w:r>
    </w:p>
    <w:p w14:paraId="394B6FA9" w14:textId="77777777" w:rsidR="00F94821" w:rsidRDefault="00F94821" w:rsidP="00F94821">
      <w:pPr>
        <w:jc w:val="both"/>
        <w:rPr>
          <w:rFonts w:ascii="Arial" w:hAnsi="Arial" w:cs="Arial"/>
          <w:sz w:val="24"/>
          <w:szCs w:val="24"/>
        </w:rPr>
      </w:pPr>
    </w:p>
    <w:p w14:paraId="1E07766C" w14:textId="77777777" w:rsidR="00F94821" w:rsidRPr="00AE52F2" w:rsidRDefault="00F94821" w:rsidP="00F94821">
      <w:pPr>
        <w:jc w:val="both"/>
        <w:rPr>
          <w:rFonts w:ascii="Arial" w:hAnsi="Arial" w:cs="Arial"/>
          <w:sz w:val="24"/>
          <w:szCs w:val="24"/>
        </w:rPr>
      </w:pPr>
      <w:r w:rsidRPr="00AE52F2">
        <w:rPr>
          <w:rFonts w:ascii="Arial" w:hAnsi="Arial" w:cs="Arial"/>
          <w:sz w:val="24"/>
          <w:szCs w:val="24"/>
        </w:rPr>
        <w:t xml:space="preserve">Passed, approved, and adopted by the </w:t>
      </w:r>
      <w:r>
        <w:rPr>
          <w:rFonts w:ascii="Arial" w:hAnsi="Arial" w:cs="Arial"/>
          <w:b/>
          <w:i/>
          <w:sz w:val="24"/>
          <w:szCs w:val="24"/>
        </w:rPr>
        <w:t>(insert n</w:t>
      </w:r>
      <w:r w:rsidRPr="00DE2335">
        <w:rPr>
          <w:rFonts w:ascii="Arial" w:hAnsi="Arial" w:cs="Arial"/>
          <w:b/>
          <w:i/>
          <w:sz w:val="24"/>
          <w:szCs w:val="24"/>
        </w:rPr>
        <w:t>ame of Governing Board)</w:t>
      </w:r>
      <w:r>
        <w:rPr>
          <w:rFonts w:ascii="Arial" w:hAnsi="Arial" w:cs="Arial"/>
          <w:b/>
          <w:i/>
          <w:sz w:val="24"/>
          <w:szCs w:val="24"/>
        </w:rPr>
        <w:t xml:space="preserve"> </w:t>
      </w:r>
      <w:r w:rsidRPr="00AE52F2">
        <w:rPr>
          <w:rFonts w:ascii="Arial" w:hAnsi="Arial" w:cs="Arial"/>
          <w:sz w:val="24"/>
          <w:szCs w:val="24"/>
        </w:rPr>
        <w:t xml:space="preserve">in a meeting thereof held on </w:t>
      </w:r>
      <w:r w:rsidRPr="00AE52F2">
        <w:rPr>
          <w:rFonts w:ascii="Arial" w:hAnsi="Arial" w:cs="Arial"/>
          <w:b/>
          <w:i/>
          <w:sz w:val="24"/>
          <w:szCs w:val="24"/>
        </w:rPr>
        <w:t>(insert date)</w:t>
      </w:r>
      <w:r w:rsidRPr="00AE52F2">
        <w:rPr>
          <w:rFonts w:ascii="Arial" w:hAnsi="Arial" w:cs="Arial"/>
          <w:sz w:val="24"/>
          <w:szCs w:val="24"/>
        </w:rPr>
        <w:t xml:space="preserve"> by the following:</w:t>
      </w:r>
    </w:p>
    <w:p w14:paraId="1F56C06A" w14:textId="77777777" w:rsidR="00F94821" w:rsidRPr="005C4D0A" w:rsidRDefault="00F94821" w:rsidP="00F94821">
      <w:pPr>
        <w:rPr>
          <w:rFonts w:ascii="Arial" w:hAnsi="Arial" w:cs="Arial"/>
        </w:rPr>
      </w:pPr>
    </w:p>
    <w:p w14:paraId="5E20584E" w14:textId="77777777" w:rsidR="00F94821" w:rsidRPr="0040371D" w:rsidRDefault="00F94821" w:rsidP="00F94821">
      <w:pPr>
        <w:rPr>
          <w:rFonts w:ascii="Arial" w:hAnsi="Arial" w:cs="Arial"/>
          <w:sz w:val="24"/>
          <w:szCs w:val="24"/>
          <w:lang w:val="fr-FR"/>
        </w:rPr>
      </w:pPr>
      <w:proofErr w:type="spellStart"/>
      <w:proofErr w:type="gramStart"/>
      <w:r w:rsidRPr="0040371D">
        <w:rPr>
          <w:rFonts w:ascii="Arial" w:hAnsi="Arial" w:cs="Arial"/>
          <w:sz w:val="24"/>
          <w:szCs w:val="24"/>
          <w:lang w:val="fr-FR"/>
        </w:rPr>
        <w:t>Ayes</w:t>
      </w:r>
      <w:proofErr w:type="spellEnd"/>
      <w:r w:rsidRPr="0040371D">
        <w:rPr>
          <w:rFonts w:ascii="Arial" w:hAnsi="Arial" w:cs="Arial"/>
          <w:sz w:val="24"/>
          <w:szCs w:val="24"/>
          <w:lang w:val="fr-FR"/>
        </w:rPr>
        <w:t>:</w:t>
      </w:r>
      <w:proofErr w:type="gramEnd"/>
    </w:p>
    <w:p w14:paraId="19E89236" w14:textId="77777777" w:rsidR="00F94821" w:rsidRPr="0040371D" w:rsidRDefault="00F94821" w:rsidP="00F94821">
      <w:pPr>
        <w:rPr>
          <w:rFonts w:ascii="Arial" w:hAnsi="Arial" w:cs="Arial"/>
          <w:sz w:val="24"/>
          <w:szCs w:val="24"/>
          <w:lang w:val="fr-FR"/>
        </w:rPr>
      </w:pPr>
      <w:proofErr w:type="gramStart"/>
      <w:r w:rsidRPr="0040371D">
        <w:rPr>
          <w:rFonts w:ascii="Arial" w:hAnsi="Arial" w:cs="Arial"/>
          <w:sz w:val="24"/>
          <w:szCs w:val="24"/>
          <w:lang w:val="fr-FR"/>
        </w:rPr>
        <w:t>Notes:</w:t>
      </w:r>
      <w:proofErr w:type="gramEnd"/>
    </w:p>
    <w:p w14:paraId="0A3DEE59" w14:textId="77777777" w:rsidR="00F94821" w:rsidRPr="0040371D" w:rsidRDefault="00F94821" w:rsidP="00F94821">
      <w:pPr>
        <w:rPr>
          <w:rFonts w:ascii="Arial" w:hAnsi="Arial" w:cs="Arial"/>
          <w:sz w:val="24"/>
          <w:szCs w:val="24"/>
          <w:lang w:val="fr-FR"/>
        </w:rPr>
      </w:pPr>
      <w:proofErr w:type="gramStart"/>
      <w:r w:rsidRPr="0040371D">
        <w:rPr>
          <w:rFonts w:ascii="Arial" w:hAnsi="Arial" w:cs="Arial"/>
          <w:sz w:val="24"/>
          <w:szCs w:val="24"/>
          <w:lang w:val="fr-FR"/>
        </w:rPr>
        <w:t>Absent:</w:t>
      </w:r>
      <w:proofErr w:type="gramEnd"/>
    </w:p>
    <w:p w14:paraId="04ED7FD0" w14:textId="77777777" w:rsidR="00F94821" w:rsidRPr="0040371D" w:rsidRDefault="00F94821" w:rsidP="00F94821">
      <w:pPr>
        <w:jc w:val="both"/>
        <w:rPr>
          <w:rFonts w:ascii="Arial" w:hAnsi="Arial" w:cs="Arial"/>
          <w:sz w:val="24"/>
          <w:szCs w:val="24"/>
          <w:lang w:val="fr-FR"/>
        </w:rPr>
      </w:pPr>
      <w:proofErr w:type="gramStart"/>
      <w:r w:rsidRPr="0040371D">
        <w:rPr>
          <w:rFonts w:ascii="Arial" w:hAnsi="Arial" w:cs="Arial"/>
          <w:sz w:val="24"/>
          <w:szCs w:val="24"/>
          <w:lang w:val="fr-FR"/>
        </w:rPr>
        <w:t>Signature:</w:t>
      </w:r>
      <w:proofErr w:type="gramEnd"/>
      <w:r w:rsidRPr="0040371D">
        <w:rPr>
          <w:rFonts w:ascii="Arial" w:hAnsi="Arial" w:cs="Arial"/>
          <w:sz w:val="24"/>
          <w:szCs w:val="24"/>
          <w:lang w:val="fr-FR"/>
        </w:rPr>
        <w:t xml:space="preserve"> _______________________________________ Date: _________________</w:t>
      </w:r>
    </w:p>
    <w:p w14:paraId="264CF9DF" w14:textId="77777777" w:rsidR="00F94821" w:rsidRPr="0040371D" w:rsidRDefault="00F94821" w:rsidP="00F94821">
      <w:pPr>
        <w:jc w:val="both"/>
        <w:rPr>
          <w:rFonts w:ascii="Arial" w:hAnsi="Arial" w:cs="Arial"/>
          <w:sz w:val="24"/>
          <w:szCs w:val="24"/>
          <w:lang w:val="fr-FR"/>
        </w:rPr>
      </w:pPr>
    </w:p>
    <w:p w14:paraId="721AB966" w14:textId="77777777" w:rsidR="00F94821" w:rsidRPr="00AE52F2" w:rsidRDefault="00F94821" w:rsidP="00F94821">
      <w:pPr>
        <w:jc w:val="both"/>
        <w:rPr>
          <w:rFonts w:ascii="Arial" w:hAnsi="Arial" w:cs="Arial"/>
          <w:sz w:val="24"/>
          <w:szCs w:val="24"/>
        </w:rPr>
      </w:pPr>
      <w:r w:rsidRPr="00AE52F2">
        <w:rPr>
          <w:rFonts w:ascii="Arial" w:hAnsi="Arial" w:cs="Arial"/>
          <w:sz w:val="24"/>
          <w:szCs w:val="24"/>
        </w:rPr>
        <w:t>Typed Name and Title:  ___________________________________________________</w:t>
      </w:r>
    </w:p>
    <w:p w14:paraId="064772A6" w14:textId="77777777" w:rsidR="00F94821" w:rsidRDefault="00F94821" w:rsidP="00F94821">
      <w:pPr>
        <w:jc w:val="both"/>
        <w:rPr>
          <w:rFonts w:ascii="Arial" w:hAnsi="Arial" w:cs="Arial"/>
          <w:sz w:val="24"/>
          <w:szCs w:val="24"/>
        </w:rPr>
      </w:pPr>
    </w:p>
    <w:p w14:paraId="7E05EFB1" w14:textId="77777777" w:rsidR="00F94821" w:rsidRPr="00AE52F2" w:rsidRDefault="00F94821" w:rsidP="00F94821">
      <w:pPr>
        <w:jc w:val="both"/>
        <w:rPr>
          <w:rFonts w:ascii="Arial" w:hAnsi="Arial" w:cs="Arial"/>
          <w:sz w:val="24"/>
          <w:szCs w:val="24"/>
        </w:rPr>
      </w:pPr>
      <w:r w:rsidRPr="00AE52F2">
        <w:rPr>
          <w:rFonts w:ascii="Arial" w:hAnsi="Arial" w:cs="Arial"/>
          <w:sz w:val="24"/>
          <w:szCs w:val="24"/>
        </w:rPr>
        <w:t>ATTEST:  Signature: _______________________________ Date: _________________</w:t>
      </w:r>
    </w:p>
    <w:p w14:paraId="44C94BA4" w14:textId="77777777" w:rsidR="00F94821" w:rsidRDefault="00F94821" w:rsidP="00F94821">
      <w:pPr>
        <w:jc w:val="both"/>
        <w:rPr>
          <w:rFonts w:ascii="Arial" w:hAnsi="Arial" w:cs="Arial"/>
          <w:sz w:val="24"/>
          <w:szCs w:val="24"/>
        </w:rPr>
      </w:pPr>
    </w:p>
    <w:p w14:paraId="7967B39B" w14:textId="77777777" w:rsidR="00F94821" w:rsidRDefault="00F94821" w:rsidP="00F94821">
      <w:pPr>
        <w:jc w:val="both"/>
        <w:rPr>
          <w:rFonts w:ascii="Arial" w:hAnsi="Arial" w:cs="Arial"/>
          <w:sz w:val="24"/>
        </w:rPr>
      </w:pPr>
      <w:r w:rsidRPr="00AE52F2">
        <w:rPr>
          <w:rFonts w:ascii="Arial" w:hAnsi="Arial" w:cs="Arial"/>
          <w:sz w:val="24"/>
          <w:szCs w:val="24"/>
        </w:rPr>
        <w:t>Typed Name and Title</w:t>
      </w:r>
      <w:r>
        <w:rPr>
          <w:rFonts w:ascii="Arial" w:hAnsi="Arial" w:cs="Arial"/>
          <w:sz w:val="24"/>
          <w:szCs w:val="24"/>
        </w:rPr>
        <w:t>: ___________________________________________________</w:t>
      </w:r>
    </w:p>
    <w:p w14:paraId="1A624A21" w14:textId="77777777" w:rsidR="00F94821" w:rsidRDefault="00F94821" w:rsidP="00F94821">
      <w:pPr>
        <w:rPr>
          <w:rFonts w:ascii="Arial" w:hAnsi="Arial" w:cs="Arial"/>
          <w:color w:val="000000" w:themeColor="text1"/>
          <w:sz w:val="28"/>
          <w:szCs w:val="24"/>
        </w:rPr>
      </w:pPr>
    </w:p>
    <w:p w14:paraId="55BF803F" w14:textId="32EEDF94" w:rsidR="00F94821" w:rsidRDefault="00F94821" w:rsidP="00F94821">
      <w:pPr>
        <w:spacing w:after="200" w:line="276" w:lineRule="auto"/>
        <w:rPr>
          <w:rFonts w:ascii="Arial" w:hAnsi="Arial" w:cs="Arial"/>
          <w:color w:val="000000" w:themeColor="text1"/>
          <w:sz w:val="28"/>
          <w:szCs w:val="24"/>
        </w:rPr>
      </w:pPr>
    </w:p>
    <w:p w14:paraId="1103EC56" w14:textId="5E8E623A" w:rsidR="00A02E73" w:rsidRDefault="00A02E73" w:rsidP="00F94821">
      <w:pPr>
        <w:spacing w:after="200" w:line="276" w:lineRule="auto"/>
        <w:rPr>
          <w:rFonts w:ascii="Arial" w:hAnsi="Arial" w:cs="Arial"/>
          <w:color w:val="000000" w:themeColor="text1"/>
          <w:sz w:val="28"/>
          <w:szCs w:val="24"/>
        </w:rPr>
      </w:pPr>
    </w:p>
    <w:p w14:paraId="175B33BF" w14:textId="20DCF6B6" w:rsidR="00A02E73" w:rsidRDefault="00A02E73" w:rsidP="00F94821">
      <w:pPr>
        <w:spacing w:after="200" w:line="276" w:lineRule="auto"/>
        <w:rPr>
          <w:rFonts w:ascii="Arial" w:hAnsi="Arial" w:cs="Arial"/>
          <w:color w:val="000000" w:themeColor="text1"/>
          <w:sz w:val="28"/>
          <w:szCs w:val="24"/>
        </w:rPr>
      </w:pPr>
    </w:p>
    <w:tbl>
      <w:tblPr>
        <w:tblpPr w:leftFromText="180" w:rightFromText="180" w:vertAnchor="text" w:horzAnchor="margin" w:tblpYSpec="bottom"/>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421"/>
      </w:tblGrid>
      <w:tr w:rsidR="00A02E73" w14:paraId="679DC2FB" w14:textId="77777777" w:rsidTr="00A02E73">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4DC044C" w14:textId="42380918" w:rsidR="00A02E73" w:rsidRDefault="00A02E73" w:rsidP="00A02E73">
            <w:pPr>
              <w:jc w:val="center"/>
              <w:rPr>
                <w:rFonts w:ascii="Arial" w:hAnsi="Arial" w:cs="Arial"/>
                <w:b/>
                <w:bCs/>
                <w:sz w:val="28"/>
                <w:szCs w:val="24"/>
              </w:rPr>
            </w:pPr>
            <w:bookmarkStart w:id="48" w:name="AppendixE"/>
            <w:bookmarkEnd w:id="48"/>
            <w:r>
              <w:rPr>
                <w:rFonts w:ascii="Arial" w:hAnsi="Arial" w:cs="Arial"/>
                <w:b/>
                <w:bCs/>
                <w:sz w:val="28"/>
                <w:szCs w:val="24"/>
              </w:rPr>
              <w:t xml:space="preserve">Appendix E: </w:t>
            </w:r>
            <w:r>
              <w:t xml:space="preserve"> </w:t>
            </w:r>
            <w:r>
              <w:rPr>
                <w:rFonts w:ascii="Arial" w:hAnsi="Arial" w:cs="Arial"/>
                <w:b/>
                <w:bCs/>
                <w:sz w:val="28"/>
                <w:szCs w:val="24"/>
              </w:rPr>
              <w:t>Evaluation Guidelines</w:t>
            </w:r>
          </w:p>
        </w:tc>
      </w:tr>
    </w:tbl>
    <w:p w14:paraId="57F1732A" w14:textId="070477E4" w:rsidR="00A02E73" w:rsidRDefault="00A02E73" w:rsidP="00A02E73">
      <w:pPr>
        <w:rPr>
          <w:rFonts w:ascii="Arial" w:hAnsi="Arial" w:cs="Arial"/>
          <w:color w:val="000000" w:themeColor="text1"/>
          <w:sz w:val="24"/>
          <w:szCs w:val="22"/>
        </w:rPr>
      </w:pPr>
    </w:p>
    <w:p w14:paraId="4032FA9D" w14:textId="77777777" w:rsidR="00A02E73" w:rsidRPr="00262398" w:rsidRDefault="00A02E73" w:rsidP="00A02E73">
      <w:pPr>
        <w:widowControl w:val="0"/>
        <w:jc w:val="center"/>
        <w:rPr>
          <w:rFonts w:ascii="Arial" w:hAnsi="Arial" w:cs="Arial"/>
          <w:b/>
          <w:sz w:val="24"/>
          <w:szCs w:val="24"/>
        </w:rPr>
      </w:pPr>
      <w:bookmarkStart w:id="49" w:name="_Hlk61954903"/>
      <w:r w:rsidRPr="00262398">
        <w:rPr>
          <w:rFonts w:ascii="Arial" w:hAnsi="Arial" w:cs="Arial"/>
          <w:b/>
          <w:sz w:val="24"/>
          <w:szCs w:val="24"/>
        </w:rPr>
        <w:t>Indigent Defense Grant Program</w:t>
      </w:r>
    </w:p>
    <w:p w14:paraId="7EC52383" w14:textId="77777777" w:rsidR="00A02E73" w:rsidRPr="00262398" w:rsidRDefault="00A02E73" w:rsidP="00A02E73">
      <w:pPr>
        <w:widowControl w:val="0"/>
        <w:jc w:val="center"/>
        <w:rPr>
          <w:rFonts w:ascii="Arial" w:hAnsi="Arial" w:cs="Arial"/>
          <w:b/>
          <w:sz w:val="24"/>
          <w:szCs w:val="24"/>
        </w:rPr>
      </w:pPr>
      <w:r w:rsidRPr="00262398">
        <w:rPr>
          <w:rFonts w:ascii="Arial" w:hAnsi="Arial" w:cs="Arial"/>
          <w:b/>
          <w:sz w:val="24"/>
          <w:szCs w:val="24"/>
        </w:rPr>
        <w:t>Local Evaluation Plan</w:t>
      </w:r>
    </w:p>
    <w:p w14:paraId="6BF0478E" w14:textId="77777777" w:rsidR="00A02E73" w:rsidRPr="007122A5" w:rsidRDefault="00A02E73" w:rsidP="00A02E73">
      <w:pPr>
        <w:widowControl w:val="0"/>
        <w:jc w:val="center"/>
        <w:rPr>
          <w:rFonts w:ascii="Arial" w:hAnsi="Arial" w:cs="Arial"/>
          <w:sz w:val="24"/>
          <w:szCs w:val="24"/>
        </w:rPr>
      </w:pPr>
    </w:p>
    <w:p w14:paraId="7BF6133C" w14:textId="5C9371B9"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The Indigent Defense Grant Program for funding period February </w:t>
      </w:r>
      <w:r w:rsidR="003E3A81">
        <w:rPr>
          <w:rFonts w:ascii="Arial" w:hAnsi="Arial" w:cs="Arial"/>
          <w:sz w:val="24"/>
          <w:szCs w:val="24"/>
        </w:rPr>
        <w:t>1</w:t>
      </w:r>
      <w:r w:rsidRPr="007122A5">
        <w:rPr>
          <w:rFonts w:ascii="Arial" w:hAnsi="Arial" w:cs="Arial"/>
          <w:sz w:val="24"/>
          <w:szCs w:val="24"/>
        </w:rPr>
        <w:t xml:space="preserve">5, 2021 through June 30, 2023 requires a Local Evaluation Plan (LEP) to ensure projects funded by the Board of State and Community Corrections (BSCC) can be evaluated to determine their impact and effectiveness. The LEP is a written document that describes how the project will be monitored and evaluated and shows how evaluation results will be used for project improvement and decision making. The LEP should be developed before the project starts by program staff using a collaborative process that involves all relevant project stakeholders. Grantees are encouraged to identify an evaluator who can assist in the collaborative process of developing the LEP and guide the local evaluation throughout the grant cycle. This guideline was developed to assist grantees in creating a LEP that, at a minimum, addresses the information defined below. </w:t>
      </w:r>
    </w:p>
    <w:p w14:paraId="2A4CE05B" w14:textId="77777777" w:rsidR="00A02E73" w:rsidRPr="007122A5" w:rsidRDefault="00A02E73" w:rsidP="00A02E73">
      <w:pPr>
        <w:widowControl w:val="0"/>
        <w:jc w:val="both"/>
        <w:rPr>
          <w:rFonts w:ascii="Arial" w:hAnsi="Arial" w:cs="Arial"/>
          <w:sz w:val="24"/>
          <w:szCs w:val="24"/>
        </w:rPr>
      </w:pPr>
    </w:p>
    <w:p w14:paraId="6247CAC3"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Keep in mind the implementation of practices and strategies supported by data are to be considered whenever possible. The BSCC is responsible for verifying that grant money is spent efficiently and on effective projects; collecting data is one mechanism used to determine this. Evaluation results from each project may be used to inform the body of knowledge regarding what works with the target populations. Therefore, it is important to collect appropriate and consistent data. A strong LEP will help pave the way for a strong evaluation. A strong evaluation may be used to provide support for your project and funding. </w:t>
      </w:r>
    </w:p>
    <w:p w14:paraId="773A9485" w14:textId="77777777" w:rsidR="00A02E73" w:rsidRPr="007122A5" w:rsidRDefault="00A02E73" w:rsidP="00A02E73">
      <w:pPr>
        <w:widowControl w:val="0"/>
        <w:jc w:val="both"/>
        <w:rPr>
          <w:rFonts w:ascii="Arial" w:hAnsi="Arial" w:cs="Arial"/>
          <w:sz w:val="24"/>
          <w:szCs w:val="24"/>
        </w:rPr>
      </w:pPr>
      <w:bookmarkStart w:id="50" w:name="_Hlk6305452"/>
    </w:p>
    <w:p w14:paraId="1D60B1EC"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The BSCC will make public the LEP from each grantee. LEPs may be posted to the BSCC website and/or developed into a statewide summary report to be shared with the Administration, the Legislature, and the public.</w:t>
      </w:r>
    </w:p>
    <w:bookmarkEnd w:id="50"/>
    <w:p w14:paraId="21966B1A" w14:textId="77777777" w:rsidR="00A02E73" w:rsidRPr="007122A5" w:rsidRDefault="00A02E73" w:rsidP="00A02E73">
      <w:pPr>
        <w:widowControl w:val="0"/>
        <w:jc w:val="both"/>
        <w:rPr>
          <w:rFonts w:ascii="Arial" w:hAnsi="Arial" w:cs="Arial"/>
          <w:sz w:val="24"/>
          <w:szCs w:val="24"/>
        </w:rPr>
      </w:pPr>
    </w:p>
    <w:p w14:paraId="2297790C" w14:textId="1BA6B5D4" w:rsidR="00A02E73" w:rsidRPr="007122A5" w:rsidRDefault="00A02E73" w:rsidP="00A02E73">
      <w:pPr>
        <w:widowControl w:val="0"/>
        <w:pBdr>
          <w:bottom w:val="single" w:sz="6" w:space="1" w:color="auto"/>
        </w:pBdr>
        <w:jc w:val="both"/>
        <w:rPr>
          <w:rFonts w:ascii="Arial" w:hAnsi="Arial" w:cs="Arial"/>
        </w:rPr>
      </w:pPr>
      <w:r w:rsidRPr="007122A5">
        <w:rPr>
          <w:rFonts w:ascii="Arial" w:hAnsi="Arial" w:cs="Arial"/>
          <w:sz w:val="24"/>
          <w:szCs w:val="24"/>
        </w:rPr>
        <w:t>All grantees are required to submit a LEP by 5 p.m. on August 30, 2021. LEPs are sent to the Indigent Defense Grant inbox (</w:t>
      </w:r>
      <w:hyperlink r:id="rId38" w:history="1">
        <w:r w:rsidRPr="00FA6830">
          <w:rPr>
            <w:rStyle w:val="Hyperlink"/>
            <w:rFonts w:cs="Arial"/>
            <w:color w:val="0000FF"/>
            <w:szCs w:val="24"/>
            <w:u w:val="single"/>
          </w:rPr>
          <w:t>IndigentDefenseGrant@bscc.ca.gov</w:t>
        </w:r>
      </w:hyperlink>
      <w:r w:rsidRPr="007122A5">
        <w:rPr>
          <w:rFonts w:ascii="Arial" w:hAnsi="Arial" w:cs="Arial"/>
          <w:sz w:val="24"/>
          <w:szCs w:val="24"/>
        </w:rPr>
        <w:t>)</w:t>
      </w:r>
      <w:r w:rsidRPr="007122A5">
        <w:rPr>
          <w:rFonts w:ascii="Arial" w:hAnsi="Arial" w:cs="Arial"/>
        </w:rPr>
        <w:t>.</w:t>
      </w:r>
    </w:p>
    <w:p w14:paraId="659A597C" w14:textId="77777777" w:rsidR="00A02E73" w:rsidRPr="007122A5" w:rsidRDefault="00A02E73" w:rsidP="00A02E73">
      <w:pPr>
        <w:widowControl w:val="0"/>
        <w:pBdr>
          <w:bottom w:val="single" w:sz="6" w:space="1" w:color="auto"/>
        </w:pBdr>
        <w:jc w:val="both"/>
        <w:rPr>
          <w:rFonts w:ascii="Arial" w:hAnsi="Arial" w:cs="Arial"/>
          <w:sz w:val="24"/>
          <w:szCs w:val="24"/>
        </w:rPr>
      </w:pPr>
    </w:p>
    <w:p w14:paraId="2865E8D1" w14:textId="77777777" w:rsidR="00A02E73" w:rsidRPr="007122A5" w:rsidRDefault="00A02E73" w:rsidP="00A02E73">
      <w:pPr>
        <w:pStyle w:val="Title"/>
        <w:widowControl w:val="0"/>
        <w:jc w:val="left"/>
        <w:rPr>
          <w:rFonts w:eastAsiaTheme="minorHAnsi" w:cs="Arial"/>
          <w:sz w:val="24"/>
          <w:szCs w:val="24"/>
        </w:rPr>
      </w:pPr>
      <w:bookmarkStart w:id="51" w:name="_Hlk61955007"/>
    </w:p>
    <w:bookmarkEnd w:id="51"/>
    <w:p w14:paraId="71CFA640" w14:textId="77777777" w:rsidR="00A02E73" w:rsidRPr="007122A5" w:rsidRDefault="00A02E73" w:rsidP="00A02E73">
      <w:pPr>
        <w:widowControl w:val="0"/>
        <w:rPr>
          <w:rFonts w:ascii="Arial" w:eastAsia="Arial" w:hAnsi="Arial" w:cs="Arial"/>
          <w:b/>
          <w:sz w:val="24"/>
          <w:szCs w:val="24"/>
        </w:rPr>
      </w:pPr>
      <w:r w:rsidRPr="007122A5">
        <w:rPr>
          <w:rFonts w:ascii="Arial" w:eastAsia="Arial" w:hAnsi="Arial" w:cs="Arial"/>
          <w:b/>
          <w:sz w:val="24"/>
          <w:szCs w:val="24"/>
        </w:rPr>
        <w:t>Cover Page</w:t>
      </w:r>
    </w:p>
    <w:p w14:paraId="4629C8E8" w14:textId="77777777" w:rsidR="00A02E73" w:rsidRPr="007122A5" w:rsidRDefault="00A02E73" w:rsidP="00A02E73">
      <w:pPr>
        <w:widowControl w:val="0"/>
        <w:jc w:val="both"/>
        <w:rPr>
          <w:rFonts w:ascii="Arial" w:eastAsia="Arial" w:hAnsi="Arial" w:cs="Arial"/>
          <w:b/>
          <w:sz w:val="24"/>
          <w:szCs w:val="24"/>
        </w:rPr>
      </w:pPr>
      <w:r w:rsidRPr="007122A5">
        <w:rPr>
          <w:rFonts w:ascii="Arial" w:eastAsia="Arial" w:hAnsi="Arial" w:cs="Arial"/>
          <w:bCs/>
          <w:sz w:val="24"/>
          <w:szCs w:val="24"/>
        </w:rPr>
        <w:t xml:space="preserve">The cover page provides a descriptive report title, and identifies the grantees, authors, contact information, project time period, and funding source. </w:t>
      </w:r>
    </w:p>
    <w:p w14:paraId="4C0D363C" w14:textId="77777777" w:rsidR="00A02E73" w:rsidRPr="007122A5" w:rsidRDefault="00A02E73" w:rsidP="00A02E73">
      <w:pPr>
        <w:widowControl w:val="0"/>
        <w:rPr>
          <w:rFonts w:ascii="Arial" w:hAnsi="Arial" w:cs="Arial"/>
          <w:b/>
          <w:sz w:val="24"/>
          <w:szCs w:val="24"/>
        </w:rPr>
      </w:pPr>
    </w:p>
    <w:p w14:paraId="31E6805A" w14:textId="77777777" w:rsidR="00A02E73" w:rsidRPr="007122A5" w:rsidRDefault="00A02E73" w:rsidP="00A02E73">
      <w:pPr>
        <w:widowControl w:val="0"/>
        <w:rPr>
          <w:rFonts w:ascii="Arial" w:hAnsi="Arial" w:cs="Arial"/>
          <w:b/>
          <w:sz w:val="24"/>
          <w:szCs w:val="24"/>
        </w:rPr>
      </w:pPr>
      <w:r w:rsidRPr="007122A5">
        <w:rPr>
          <w:rFonts w:ascii="Arial" w:hAnsi="Arial" w:cs="Arial"/>
          <w:b/>
          <w:sz w:val="24"/>
          <w:szCs w:val="24"/>
        </w:rPr>
        <w:t>Project Background</w:t>
      </w:r>
    </w:p>
    <w:p w14:paraId="72D6CD64" w14:textId="77777777" w:rsidR="00A02E73" w:rsidRPr="007122A5" w:rsidRDefault="00A02E73" w:rsidP="00A02E73">
      <w:pPr>
        <w:widowControl w:val="0"/>
        <w:rPr>
          <w:rFonts w:ascii="Arial" w:hAnsi="Arial" w:cs="Arial"/>
          <w:sz w:val="24"/>
          <w:szCs w:val="24"/>
        </w:rPr>
      </w:pPr>
      <w:r w:rsidRPr="007122A5">
        <w:rPr>
          <w:rFonts w:ascii="Arial" w:hAnsi="Arial" w:cs="Arial"/>
          <w:sz w:val="24"/>
          <w:szCs w:val="24"/>
        </w:rPr>
        <w:t xml:space="preserve">At a minimum, this section should: </w:t>
      </w:r>
    </w:p>
    <w:p w14:paraId="35926738" w14:textId="77777777" w:rsidR="00A02E73" w:rsidRPr="007122A5" w:rsidRDefault="00A02E73" w:rsidP="00281AAD">
      <w:pPr>
        <w:pStyle w:val="ListParagraph"/>
        <w:widowControl w:val="0"/>
        <w:numPr>
          <w:ilvl w:val="0"/>
          <w:numId w:val="12"/>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Provide information essential to understanding the project and the need for the project (history in the community, an explanation of activities and/or services, description of similar efforts in the region, description of how the activities and/or services address the need, etc.). </w:t>
      </w:r>
    </w:p>
    <w:p w14:paraId="4C8EACC7" w14:textId="77777777" w:rsidR="00A02E73" w:rsidRPr="007122A5" w:rsidRDefault="00A02E73" w:rsidP="00281AAD">
      <w:pPr>
        <w:pStyle w:val="ListParagraph"/>
        <w:widowControl w:val="0"/>
        <w:numPr>
          <w:ilvl w:val="0"/>
          <w:numId w:val="12"/>
        </w:numPr>
        <w:spacing w:after="0" w:line="240" w:lineRule="auto"/>
        <w:contextualSpacing w:val="0"/>
        <w:jc w:val="both"/>
        <w:rPr>
          <w:rFonts w:ascii="Arial" w:hAnsi="Arial" w:cs="Arial"/>
          <w:sz w:val="24"/>
          <w:szCs w:val="24"/>
        </w:rPr>
      </w:pPr>
      <w:r w:rsidRPr="007122A5">
        <w:rPr>
          <w:rFonts w:ascii="Arial" w:hAnsi="Arial" w:cs="Arial"/>
          <w:sz w:val="24"/>
          <w:szCs w:val="24"/>
        </w:rPr>
        <w:t>For project components that involve participants:</w:t>
      </w:r>
    </w:p>
    <w:p w14:paraId="18873B8B" w14:textId="77777777" w:rsidR="00A02E73" w:rsidRPr="007122A5" w:rsidRDefault="00A02E73" w:rsidP="00281AAD">
      <w:pPr>
        <w:pStyle w:val="ListParagraph"/>
        <w:widowControl w:val="0"/>
        <w:numPr>
          <w:ilvl w:val="1"/>
          <w:numId w:val="12"/>
        </w:numPr>
        <w:spacing w:after="0" w:line="240" w:lineRule="auto"/>
        <w:contextualSpacing w:val="0"/>
        <w:jc w:val="both"/>
        <w:rPr>
          <w:rFonts w:ascii="Arial" w:hAnsi="Arial" w:cs="Arial"/>
          <w:sz w:val="24"/>
          <w:szCs w:val="24"/>
        </w:rPr>
      </w:pPr>
      <w:r w:rsidRPr="007122A5">
        <w:rPr>
          <w:rFonts w:ascii="Arial" w:hAnsi="Arial" w:cs="Arial"/>
          <w:sz w:val="24"/>
          <w:szCs w:val="24"/>
        </w:rPr>
        <w:lastRenderedPageBreak/>
        <w:t>Define the target population (e.g., gender, age, risk factors, prior involvement with the justice system).</w:t>
      </w:r>
    </w:p>
    <w:p w14:paraId="1703F088" w14:textId="77777777" w:rsidR="00A02E73" w:rsidRPr="007122A5" w:rsidRDefault="00A02E73" w:rsidP="00281AAD">
      <w:pPr>
        <w:widowControl w:val="0"/>
        <w:numPr>
          <w:ilvl w:val="1"/>
          <w:numId w:val="12"/>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Define the criteria used to determine participant eligibility of the target population.</w:t>
      </w:r>
    </w:p>
    <w:p w14:paraId="0D2F4B41" w14:textId="77777777" w:rsidR="00A02E73" w:rsidRPr="007122A5" w:rsidRDefault="00A02E73" w:rsidP="00281AAD">
      <w:pPr>
        <w:pStyle w:val="ListParagraph"/>
        <w:widowControl w:val="0"/>
        <w:numPr>
          <w:ilvl w:val="1"/>
          <w:numId w:val="12"/>
        </w:numPr>
        <w:spacing w:after="0" w:line="240" w:lineRule="auto"/>
        <w:contextualSpacing w:val="0"/>
        <w:jc w:val="both"/>
        <w:rPr>
          <w:rFonts w:ascii="Arial" w:hAnsi="Arial" w:cs="Arial"/>
          <w:sz w:val="24"/>
          <w:szCs w:val="24"/>
        </w:rPr>
      </w:pPr>
      <w:r w:rsidRPr="007122A5">
        <w:rPr>
          <w:rFonts w:ascii="Arial" w:hAnsi="Arial" w:cs="Arial"/>
          <w:sz w:val="24"/>
          <w:szCs w:val="24"/>
        </w:rPr>
        <w:t>Describe the process for determining which intervention(s) and/or services a participant needs and will receive.</w:t>
      </w:r>
    </w:p>
    <w:p w14:paraId="6A66B8C7" w14:textId="77777777" w:rsidR="00A02E73" w:rsidRPr="007122A5" w:rsidRDefault="00A02E73" w:rsidP="00281AAD">
      <w:pPr>
        <w:pStyle w:val="ListParagraph"/>
        <w:widowControl w:val="0"/>
        <w:numPr>
          <w:ilvl w:val="0"/>
          <w:numId w:val="12"/>
        </w:numPr>
        <w:spacing w:after="0" w:line="240" w:lineRule="auto"/>
        <w:contextualSpacing w:val="0"/>
        <w:jc w:val="both"/>
        <w:rPr>
          <w:rFonts w:ascii="Arial" w:hAnsi="Arial" w:cs="Arial"/>
          <w:sz w:val="24"/>
          <w:szCs w:val="24"/>
        </w:rPr>
      </w:pPr>
      <w:r w:rsidRPr="007122A5">
        <w:rPr>
          <w:rFonts w:ascii="Arial" w:hAnsi="Arial" w:cs="Arial"/>
          <w:sz w:val="24"/>
          <w:szCs w:val="24"/>
        </w:rPr>
        <w:t>Provide a description of the project’s goals and objectives.</w:t>
      </w:r>
    </w:p>
    <w:p w14:paraId="01CBA508" w14:textId="77777777" w:rsidR="00A02E73" w:rsidRPr="007122A5" w:rsidRDefault="00A02E73" w:rsidP="00A02E73">
      <w:pPr>
        <w:widowControl w:val="0"/>
        <w:ind w:left="360"/>
        <w:jc w:val="both"/>
        <w:rPr>
          <w:rFonts w:ascii="Arial" w:hAnsi="Arial" w:cs="Arial"/>
          <w:sz w:val="24"/>
          <w:szCs w:val="24"/>
        </w:rPr>
      </w:pPr>
    </w:p>
    <w:p w14:paraId="7C86C53F" w14:textId="77777777" w:rsidR="00A02E73" w:rsidRPr="007122A5" w:rsidRDefault="00A02E73" w:rsidP="00A02E73">
      <w:pPr>
        <w:widowControl w:val="0"/>
        <w:rPr>
          <w:rFonts w:ascii="Arial" w:hAnsi="Arial" w:cs="Arial"/>
          <w:sz w:val="24"/>
          <w:szCs w:val="24"/>
        </w:rPr>
      </w:pPr>
      <w:r w:rsidRPr="007122A5">
        <w:rPr>
          <w:rFonts w:ascii="Arial" w:hAnsi="Arial" w:cs="Arial"/>
          <w:b/>
          <w:sz w:val="24"/>
          <w:szCs w:val="24"/>
        </w:rPr>
        <w:t>Process Evaluation Method and Design</w:t>
      </w:r>
    </w:p>
    <w:p w14:paraId="5949FB92" w14:textId="77777777" w:rsidR="00A02E73" w:rsidRPr="007122A5" w:rsidRDefault="00A02E73" w:rsidP="00A02E73">
      <w:pPr>
        <w:widowControl w:val="0"/>
        <w:rPr>
          <w:rFonts w:ascii="Arial" w:hAnsi="Arial" w:cs="Arial"/>
          <w:sz w:val="24"/>
          <w:szCs w:val="24"/>
        </w:rPr>
      </w:pPr>
      <w:r w:rsidRPr="007122A5">
        <w:rPr>
          <w:rFonts w:ascii="Arial" w:hAnsi="Arial" w:cs="Arial"/>
          <w:sz w:val="24"/>
          <w:szCs w:val="24"/>
        </w:rPr>
        <w:t xml:space="preserve">At a minimum, this section should include: </w:t>
      </w:r>
    </w:p>
    <w:p w14:paraId="0645005C" w14:textId="77777777" w:rsidR="00A02E73" w:rsidRPr="007122A5" w:rsidRDefault="00A02E73" w:rsidP="00281AAD">
      <w:pPr>
        <w:widowControl w:val="0"/>
        <w:numPr>
          <w:ilvl w:val="0"/>
          <w:numId w:val="13"/>
        </w:numPr>
        <w:pBdr>
          <w:top w:val="nil"/>
          <w:left w:val="nil"/>
          <w:bottom w:val="nil"/>
          <w:right w:val="nil"/>
          <w:between w:val="nil"/>
        </w:pBdr>
        <w:rPr>
          <w:rFonts w:ascii="Arial" w:hAnsi="Arial" w:cs="Arial"/>
          <w:color w:val="000000"/>
          <w:sz w:val="24"/>
          <w:szCs w:val="24"/>
        </w:rPr>
      </w:pPr>
      <w:r w:rsidRPr="007122A5">
        <w:rPr>
          <w:rFonts w:ascii="Arial" w:hAnsi="Arial" w:cs="Arial"/>
          <w:color w:val="000000"/>
          <w:sz w:val="24"/>
          <w:szCs w:val="24"/>
        </w:rPr>
        <w:t>The research design for the process evaluation.</w:t>
      </w:r>
    </w:p>
    <w:p w14:paraId="202B879D"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For project components that involve participants, include:</w:t>
      </w:r>
    </w:p>
    <w:p w14:paraId="40FE62BC" w14:textId="77777777" w:rsidR="00A02E73" w:rsidRPr="007122A5" w:rsidRDefault="00A02E73" w:rsidP="00281AAD">
      <w:pPr>
        <w:pStyle w:val="ListParagraph"/>
        <w:widowControl w:val="0"/>
        <w:numPr>
          <w:ilvl w:val="1"/>
          <w:numId w:val="13"/>
        </w:numPr>
        <w:spacing w:after="0" w:line="240" w:lineRule="auto"/>
        <w:contextualSpacing w:val="0"/>
        <w:jc w:val="both"/>
        <w:rPr>
          <w:rFonts w:ascii="Arial" w:hAnsi="Arial" w:cs="Arial"/>
          <w:sz w:val="24"/>
          <w:szCs w:val="24"/>
        </w:rPr>
      </w:pPr>
      <w:r w:rsidRPr="007122A5">
        <w:rPr>
          <w:rFonts w:ascii="Arial" w:hAnsi="Arial" w:cs="Arial"/>
          <w:sz w:val="24"/>
          <w:szCs w:val="24"/>
        </w:rPr>
        <w:t>The plan to document activities within the project and/or services provided to each participant (e.g., maintaining a database, signup sheets).</w:t>
      </w:r>
    </w:p>
    <w:p w14:paraId="7A1E91D2" w14:textId="77777777" w:rsidR="00A02E73" w:rsidRPr="007122A5" w:rsidRDefault="00A02E73" w:rsidP="00281AAD">
      <w:pPr>
        <w:pStyle w:val="ListParagraph"/>
        <w:widowControl w:val="0"/>
        <w:numPr>
          <w:ilvl w:val="1"/>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participants’ progress will be tracked (e.g., start dates, attendance, dropouts, successful completions, progress milestones).</w:t>
      </w:r>
    </w:p>
    <w:p w14:paraId="01CD2918"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For project components that do not involve participants, the plan to document activities (e.g., investigations, system/equipment updates). </w:t>
      </w:r>
    </w:p>
    <w:p w14:paraId="36AE1E50"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activity progress will be tracked (e.g., start dates, cases initiated/resolved, inspections).</w:t>
      </w:r>
    </w:p>
    <w:p w14:paraId="50CDBD6D"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eastAsia="Arial" w:hAnsi="Arial" w:cs="Arial"/>
          <w:color w:val="000000"/>
          <w:sz w:val="24"/>
          <w:szCs w:val="24"/>
        </w:rPr>
        <w:t xml:space="preserve">Process variables and how they will be defined and measured </w:t>
      </w:r>
      <w:r w:rsidRPr="007122A5">
        <w:rPr>
          <w:rFonts w:ascii="Arial" w:eastAsia="Arial" w:hAnsi="Arial" w:cs="Arial"/>
          <w:sz w:val="24"/>
          <w:szCs w:val="24"/>
        </w:rPr>
        <w:t>(tools/instruments used to collect the data and frequency of collection)</w:t>
      </w:r>
      <w:r w:rsidRPr="007122A5">
        <w:rPr>
          <w:rFonts w:ascii="Arial" w:eastAsia="Arial" w:hAnsi="Arial" w:cs="Arial"/>
          <w:color w:val="000000"/>
          <w:sz w:val="24"/>
          <w:szCs w:val="24"/>
        </w:rPr>
        <w:t>.</w:t>
      </w:r>
    </w:p>
    <w:p w14:paraId="7FE8F1AF"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eastAsia="Arial" w:hAnsi="Arial" w:cs="Arial"/>
          <w:sz w:val="24"/>
          <w:szCs w:val="24"/>
        </w:rPr>
        <w:t>How the process data will be collected, and the data source(s) used.</w:t>
      </w:r>
    </w:p>
    <w:p w14:paraId="268CC6C7"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The project-oversight structure and overall decision-making process for the project.</w:t>
      </w:r>
    </w:p>
    <w:p w14:paraId="01B2920B"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the project components will be monitored, determined effective, and adjusted as necessary.</w:t>
      </w:r>
    </w:p>
    <w:p w14:paraId="3A9969FE"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The plan for documenting activities performed by staff and contracted providers, if applicable.</w:t>
      </w:r>
    </w:p>
    <w:p w14:paraId="2A83FF62"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Procedures ensuring that the project will be implemented to fidelity, when applicable.</w:t>
      </w:r>
    </w:p>
    <w:p w14:paraId="24E90F5F"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sz w:val="24"/>
          <w:szCs w:val="24"/>
        </w:rPr>
        <w:t>How quantitative and qualitative process data will be analyzed. Describe the statistical tools used to analyze quantitative data (e.g., descriptive statistics, chi-square) and methods used for analyzing qualitative data (identifying themes, content analysis, etc.). You do not need to state the analysis type for each evaluation activity separately.</w:t>
      </w:r>
    </w:p>
    <w:p w14:paraId="1BFF6EE7" w14:textId="77777777" w:rsidR="00A02E73" w:rsidRPr="007122A5" w:rsidRDefault="00A02E73" w:rsidP="00A02E73">
      <w:pPr>
        <w:widowControl w:val="0"/>
        <w:rPr>
          <w:rFonts w:ascii="Arial" w:hAnsi="Arial" w:cs="Arial"/>
          <w:sz w:val="24"/>
          <w:szCs w:val="24"/>
        </w:rPr>
      </w:pPr>
    </w:p>
    <w:p w14:paraId="314E6105" w14:textId="77777777" w:rsidR="00A02E73" w:rsidRPr="007122A5" w:rsidRDefault="00A02E73" w:rsidP="00A02E73">
      <w:pPr>
        <w:widowControl w:val="0"/>
        <w:rPr>
          <w:rFonts w:ascii="Arial" w:hAnsi="Arial" w:cs="Arial"/>
          <w:sz w:val="24"/>
          <w:szCs w:val="24"/>
        </w:rPr>
      </w:pPr>
      <w:bookmarkStart w:id="52" w:name="_Hlk51769268"/>
      <w:r w:rsidRPr="007122A5">
        <w:rPr>
          <w:rFonts w:ascii="Arial" w:hAnsi="Arial" w:cs="Arial"/>
          <w:b/>
          <w:sz w:val="24"/>
          <w:szCs w:val="24"/>
        </w:rPr>
        <w:t>Outcome Evaluation Method and Design</w:t>
      </w:r>
    </w:p>
    <w:bookmarkEnd w:id="52"/>
    <w:p w14:paraId="26ECD323"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At a minimum, this section should include: </w:t>
      </w:r>
    </w:p>
    <w:p w14:paraId="666CA2C8"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color w:val="000000"/>
          <w:sz w:val="24"/>
          <w:szCs w:val="24"/>
        </w:rPr>
        <w:t>The research design for the outcome evaluation (e.g., pre-/post-test, mixed methods, comparison groups).</w:t>
      </w:r>
    </w:p>
    <w:p w14:paraId="70ADADEB"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color w:val="000000"/>
          <w:sz w:val="24"/>
          <w:szCs w:val="24"/>
        </w:rPr>
        <w:t>A set of evaluation questions. These are the questions that the evaluation will answer. These shall include the project’s goals and objectives and may also include more outcome-oriented questions.</w:t>
      </w:r>
    </w:p>
    <w:p w14:paraId="51F5F35A"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For project components that involve participants:</w:t>
      </w:r>
    </w:p>
    <w:p w14:paraId="63859B96" w14:textId="77777777" w:rsidR="00A02E73" w:rsidRPr="007122A5" w:rsidRDefault="00A02E73" w:rsidP="00281AAD">
      <w:pPr>
        <w:widowControl w:val="0"/>
        <w:numPr>
          <w:ilvl w:val="1"/>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estimated number of participants expected to receive each type of intervention/service.</w:t>
      </w:r>
    </w:p>
    <w:p w14:paraId="17AEA5CE" w14:textId="77777777" w:rsidR="00A02E73" w:rsidRPr="007122A5" w:rsidRDefault="00A02E73" w:rsidP="00281AAD">
      <w:pPr>
        <w:widowControl w:val="0"/>
        <w:numPr>
          <w:ilvl w:val="1"/>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lastRenderedPageBreak/>
        <w:t>The criteria for determining participant success in the project.</w:t>
      </w:r>
    </w:p>
    <w:p w14:paraId="221BA149"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 xml:space="preserve">The estimated number of activities expected to be accomplished. </w:t>
      </w:r>
    </w:p>
    <w:p w14:paraId="19073202"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criteria for determining activity completion and/or success in the project.</w:t>
      </w:r>
    </w:p>
    <w:p w14:paraId="44162AF4"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color w:val="000000"/>
          <w:sz w:val="24"/>
          <w:szCs w:val="24"/>
        </w:rPr>
        <w:t xml:space="preserve">Outcome variables and how they will be defined and measured </w:t>
      </w:r>
      <w:r w:rsidRPr="007122A5">
        <w:rPr>
          <w:rFonts w:ascii="Arial" w:eastAsia="Arial" w:hAnsi="Arial" w:cs="Arial"/>
          <w:sz w:val="24"/>
          <w:szCs w:val="24"/>
        </w:rPr>
        <w:t>(tools/instruments used to collect the data and frequency of collection)</w:t>
      </w:r>
      <w:r w:rsidRPr="007122A5">
        <w:rPr>
          <w:rFonts w:ascii="Arial" w:eastAsia="Arial" w:hAnsi="Arial" w:cs="Arial"/>
          <w:color w:val="000000"/>
          <w:sz w:val="24"/>
          <w:szCs w:val="24"/>
        </w:rPr>
        <w:t xml:space="preserve">. </w:t>
      </w:r>
    </w:p>
    <w:p w14:paraId="217A9D45"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sz w:val="24"/>
          <w:szCs w:val="24"/>
        </w:rPr>
        <w:t>How the outcome data will be collected, the timing of data collection, and the data source(s) used.</w:t>
      </w:r>
    </w:p>
    <w:p w14:paraId="77F0369B"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sz w:val="24"/>
          <w:szCs w:val="24"/>
        </w:rPr>
        <w:t>How quantitative and qualitative outcome data will be analyzed. Describe the statistical tools used to analyze quantitative data (e.g., descriptive statistics, chi-square) and methods used for analyzing qualitative data (identifying themes, content analysis, etc.). You do not need to state the analysis type for each evaluation activity separately.</w:t>
      </w:r>
    </w:p>
    <w:p w14:paraId="556BD0A4"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strategy for determining whether outcomes are due to the project and not some other factor(s) unrelated to the project, including a description of a comparison group, when applicable.</w:t>
      </w:r>
    </w:p>
    <w:p w14:paraId="243018FE"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If multiple types of interventions will be employed, include a description of how the separate effects on outcome variables of each type of the intervention will be determined, if possible. </w:t>
      </w:r>
    </w:p>
    <w:p w14:paraId="643B93F3" w14:textId="77777777" w:rsidR="00A02E73" w:rsidRPr="007122A5" w:rsidRDefault="00A02E73" w:rsidP="00A02E73">
      <w:pPr>
        <w:widowControl w:val="0"/>
        <w:ind w:left="360"/>
        <w:rPr>
          <w:rFonts w:ascii="Arial" w:hAnsi="Arial" w:cs="Arial"/>
          <w:sz w:val="24"/>
          <w:szCs w:val="24"/>
        </w:rPr>
      </w:pPr>
    </w:p>
    <w:p w14:paraId="5CA7BCA6" w14:textId="77777777" w:rsidR="00A02E73" w:rsidRPr="007122A5" w:rsidRDefault="00A02E73" w:rsidP="00A02E73">
      <w:pPr>
        <w:widowControl w:val="0"/>
        <w:rPr>
          <w:rFonts w:ascii="Arial" w:hAnsi="Arial" w:cs="Arial"/>
          <w:b/>
          <w:sz w:val="24"/>
          <w:szCs w:val="24"/>
        </w:rPr>
      </w:pPr>
      <w:r w:rsidRPr="007122A5">
        <w:rPr>
          <w:rFonts w:ascii="Arial" w:hAnsi="Arial" w:cs="Arial"/>
          <w:b/>
          <w:sz w:val="24"/>
          <w:szCs w:val="24"/>
        </w:rPr>
        <w:t xml:space="preserve">Project Logic Model </w:t>
      </w:r>
    </w:p>
    <w:p w14:paraId="29FD114F"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Provide a visual representation of the project depicting the logical relationships between the project’s goal statements, input/resources, activities, outputs, outcomes and impacts of the project.</w:t>
      </w:r>
    </w:p>
    <w:p w14:paraId="6C8DD7D7" w14:textId="77777777" w:rsidR="00A02E73" w:rsidRPr="007122A5" w:rsidRDefault="00A02E73" w:rsidP="00281AAD">
      <w:pPr>
        <w:pStyle w:val="Default"/>
        <w:widowControl w:val="0"/>
        <w:numPr>
          <w:ilvl w:val="0"/>
          <w:numId w:val="15"/>
        </w:numPr>
        <w:jc w:val="both"/>
        <w:rPr>
          <w:rFonts w:ascii="Arial" w:hAnsi="Arial" w:cs="Arial"/>
          <w:color w:val="auto"/>
        </w:rPr>
      </w:pPr>
      <w:r w:rsidRPr="007122A5">
        <w:rPr>
          <w:rFonts w:ascii="Arial" w:hAnsi="Arial" w:cs="Arial"/>
        </w:rPr>
        <w:t>Inputs/Resources: “</w:t>
      </w:r>
      <w:r w:rsidRPr="007122A5">
        <w:rPr>
          <w:rFonts w:ascii="Arial" w:hAnsi="Arial" w:cs="Arial"/>
          <w:color w:val="auto"/>
        </w:rPr>
        <w:t>Inputs are various resources available to support the project (e.g., staff, materials, curricula, funding, equipment).”</w:t>
      </w:r>
      <w:r w:rsidRPr="007122A5">
        <w:rPr>
          <w:rStyle w:val="FootnoteReference"/>
          <w:rFonts w:ascii="Arial" w:hAnsi="Arial" w:cs="Arial"/>
          <w:color w:val="auto"/>
        </w:rPr>
        <w:footnoteReference w:id="1"/>
      </w:r>
      <w:r w:rsidRPr="007122A5">
        <w:rPr>
          <w:rFonts w:ascii="Arial" w:hAnsi="Arial" w:cs="Arial"/>
          <w:color w:val="auto"/>
        </w:rPr>
        <w:t xml:space="preserve"> “Include those aspects of the project which are available and dedicated to, or used by, the </w:t>
      </w:r>
      <w:bookmarkStart w:id="53" w:name="_Hlk51666704"/>
      <w:r w:rsidRPr="007122A5">
        <w:rPr>
          <w:rFonts w:ascii="Arial" w:hAnsi="Arial" w:cs="Arial"/>
          <w:color w:val="auto"/>
        </w:rPr>
        <w:t>project</w:t>
      </w:r>
      <w:bookmarkEnd w:id="53"/>
      <w:r w:rsidRPr="007122A5">
        <w:rPr>
          <w:rFonts w:ascii="Arial" w:hAnsi="Arial" w:cs="Arial"/>
          <w:color w:val="auto"/>
        </w:rPr>
        <w:t>/service to operate.”</w:t>
      </w:r>
      <w:r w:rsidRPr="007122A5">
        <w:rPr>
          <w:rStyle w:val="FootnoteReference"/>
          <w:rFonts w:ascii="Arial" w:hAnsi="Arial" w:cs="Arial"/>
          <w:color w:val="auto"/>
        </w:rPr>
        <w:footnoteReference w:id="2"/>
      </w:r>
    </w:p>
    <w:p w14:paraId="189E52A3"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 xml:space="preserve">Activities: Activities are what the project does with the </w:t>
      </w:r>
      <w:proofErr w:type="gramStart"/>
      <w:r w:rsidRPr="007122A5">
        <w:rPr>
          <w:rFonts w:ascii="Arial" w:hAnsi="Arial" w:cs="Arial"/>
          <w:sz w:val="24"/>
          <w:szCs w:val="24"/>
        </w:rPr>
        <w:t>inputs</w:t>
      </w:r>
      <w:proofErr w:type="gramEnd"/>
      <w:r w:rsidRPr="007122A5">
        <w:rPr>
          <w:rFonts w:ascii="Arial" w:hAnsi="Arial" w:cs="Arial"/>
          <w:sz w:val="24"/>
          <w:szCs w:val="24"/>
        </w:rPr>
        <w:t xml:space="preserve"> or the services provided in alignment with project goals. If you have access to inputs/resources, then they can be used to accomplish project activities.</w:t>
      </w:r>
    </w:p>
    <w:p w14:paraId="0CD4F0B0"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 xml:space="preserve">Outputs: If the activities are accomplished, these are the number of services delivered and/or products provided. </w:t>
      </w:r>
    </w:p>
    <w:p w14:paraId="60224FA0"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 xml:space="preserve">Outcomes: </w:t>
      </w:r>
      <w:bookmarkStart w:id="54" w:name="_Hlk51251253"/>
      <w:r w:rsidRPr="007122A5">
        <w:rPr>
          <w:rFonts w:ascii="Arial" w:hAnsi="Arial" w:cs="Arial"/>
          <w:sz w:val="24"/>
          <w:szCs w:val="24"/>
        </w:rPr>
        <w:t>“Outcomes are the immediate, specific, measurable changes”</w:t>
      </w:r>
      <w:r w:rsidRPr="007122A5">
        <w:rPr>
          <w:rStyle w:val="FootnoteReference"/>
          <w:rFonts w:ascii="Arial" w:hAnsi="Arial" w:cs="Arial"/>
          <w:sz w:val="24"/>
          <w:szCs w:val="24"/>
        </w:rPr>
        <w:footnoteReference w:id="3"/>
      </w:r>
      <w:r w:rsidRPr="007122A5">
        <w:rPr>
          <w:rFonts w:ascii="Arial" w:hAnsi="Arial" w:cs="Arial"/>
          <w:sz w:val="24"/>
          <w:szCs w:val="24"/>
        </w:rPr>
        <w:t xml:space="preserve"> due to the project.</w:t>
      </w:r>
      <w:bookmarkEnd w:id="54"/>
      <w:r w:rsidRPr="007122A5">
        <w:rPr>
          <w:rFonts w:ascii="Arial" w:hAnsi="Arial" w:cs="Arial"/>
          <w:sz w:val="24"/>
          <w:szCs w:val="24"/>
        </w:rPr>
        <w:t xml:space="preserve"> If the outputs are achieved, then this is the change we expect to see. Outcomes may be grouped by:</w:t>
      </w:r>
    </w:p>
    <w:p w14:paraId="1F55961A" w14:textId="77777777" w:rsidR="00A02E73" w:rsidRPr="007122A5" w:rsidRDefault="00A02E73" w:rsidP="00281AAD">
      <w:pPr>
        <w:pStyle w:val="ListParagraph"/>
        <w:widowControl w:val="0"/>
        <w:numPr>
          <w:ilvl w:val="1"/>
          <w:numId w:val="14"/>
        </w:numPr>
        <w:spacing w:after="0" w:line="240" w:lineRule="auto"/>
        <w:jc w:val="both"/>
        <w:rPr>
          <w:rFonts w:ascii="Arial" w:hAnsi="Arial" w:cs="Arial"/>
          <w:sz w:val="24"/>
          <w:szCs w:val="24"/>
        </w:rPr>
      </w:pPr>
      <w:r w:rsidRPr="007122A5">
        <w:rPr>
          <w:rFonts w:ascii="Arial" w:hAnsi="Arial" w:cs="Arial"/>
          <w:sz w:val="24"/>
          <w:szCs w:val="24"/>
        </w:rPr>
        <w:t>Short-Term- Timeframe (grant cycle, months)</w:t>
      </w:r>
    </w:p>
    <w:p w14:paraId="316C2948" w14:textId="77777777" w:rsidR="00A02E73" w:rsidRPr="007122A5" w:rsidRDefault="00A02E73" w:rsidP="00281AAD">
      <w:pPr>
        <w:pStyle w:val="ListParagraph"/>
        <w:widowControl w:val="0"/>
        <w:numPr>
          <w:ilvl w:val="1"/>
          <w:numId w:val="14"/>
        </w:numPr>
        <w:spacing w:after="0" w:line="240" w:lineRule="auto"/>
        <w:jc w:val="both"/>
        <w:rPr>
          <w:rFonts w:ascii="Arial" w:hAnsi="Arial" w:cs="Arial"/>
          <w:sz w:val="24"/>
          <w:szCs w:val="24"/>
        </w:rPr>
      </w:pPr>
      <w:r w:rsidRPr="007122A5">
        <w:rPr>
          <w:rFonts w:ascii="Arial" w:hAnsi="Arial" w:cs="Arial"/>
          <w:sz w:val="24"/>
          <w:szCs w:val="24"/>
        </w:rPr>
        <w:t>Medium-Term- Timeframe (grant cycle, months-years)</w:t>
      </w:r>
    </w:p>
    <w:p w14:paraId="1D786DB9"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Impacts: The ways in which the community, city, and/or county are changed by the achieved outcomes. This includes fundamental intended or unintended changes that occur in organizations, communities, or systems because of project activities beyond the grant cycle. Impacts are societal/economic/civic/environmental focused and may be the same or similar to long-term outcomes (typically occur beyond the grant cycle).</w:t>
      </w:r>
      <w:r w:rsidRPr="007122A5">
        <w:rPr>
          <w:rStyle w:val="FootnoteReference"/>
          <w:rFonts w:ascii="Arial" w:hAnsi="Arial" w:cs="Arial"/>
          <w:sz w:val="24"/>
          <w:szCs w:val="24"/>
        </w:rPr>
        <w:footnoteReference w:id="4"/>
      </w:r>
    </w:p>
    <w:p w14:paraId="30161F62" w14:textId="77777777" w:rsidR="00A02E73" w:rsidRPr="007122A5" w:rsidRDefault="00A02E73" w:rsidP="00A02E73">
      <w:pPr>
        <w:widowControl w:val="0"/>
        <w:jc w:val="both"/>
        <w:rPr>
          <w:rFonts w:ascii="Arial" w:hAnsi="Arial" w:cs="Arial"/>
          <w:b/>
          <w:bCs/>
          <w:sz w:val="24"/>
          <w:szCs w:val="24"/>
        </w:rPr>
      </w:pPr>
    </w:p>
    <w:p w14:paraId="5BBECFE3" w14:textId="77777777" w:rsidR="00A02E73" w:rsidRPr="007122A5" w:rsidRDefault="00A02E73" w:rsidP="00A02E73">
      <w:pPr>
        <w:widowControl w:val="0"/>
        <w:jc w:val="both"/>
        <w:rPr>
          <w:rFonts w:ascii="Arial" w:hAnsi="Arial" w:cs="Arial"/>
          <w:b/>
          <w:bCs/>
          <w:sz w:val="24"/>
          <w:szCs w:val="24"/>
        </w:rPr>
      </w:pPr>
      <w:r w:rsidRPr="007122A5">
        <w:rPr>
          <w:rFonts w:ascii="Arial" w:hAnsi="Arial" w:cs="Arial"/>
          <w:b/>
          <w:bCs/>
          <w:sz w:val="24"/>
          <w:szCs w:val="24"/>
        </w:rPr>
        <w:t>Appendices (if applicable)</w:t>
      </w:r>
    </w:p>
    <w:p w14:paraId="423A16C6" w14:textId="77777777" w:rsidR="00A02E73" w:rsidRPr="007122A5" w:rsidRDefault="00A02E73" w:rsidP="00A02E73">
      <w:pPr>
        <w:widowControl w:val="0"/>
        <w:jc w:val="both"/>
        <w:rPr>
          <w:rFonts w:ascii="Arial" w:eastAsia="Arial" w:hAnsi="Arial" w:cs="Arial"/>
          <w:sz w:val="24"/>
          <w:szCs w:val="24"/>
        </w:rPr>
      </w:pPr>
      <w:r w:rsidRPr="007122A5">
        <w:rPr>
          <w:rFonts w:ascii="Arial" w:eastAsia="Arial" w:hAnsi="Arial" w:cs="Arial"/>
          <w:sz w:val="24"/>
          <w:szCs w:val="24"/>
        </w:rPr>
        <w:t xml:space="preserve">Include relevant supplementary evaluation and project materials in appendices. These may include, but are not limited to, data collection instruments, more detailed descriptions of activities and interventions, training materials, educational materials, operational definitions, additional analyses, and presentations. </w:t>
      </w:r>
    </w:p>
    <w:p w14:paraId="49888591" w14:textId="77777777" w:rsidR="00A02E73" w:rsidRPr="007122A5" w:rsidRDefault="00A02E73" w:rsidP="00A02E73">
      <w:pPr>
        <w:widowControl w:val="0"/>
        <w:spacing w:after="160" w:line="259" w:lineRule="auto"/>
        <w:rPr>
          <w:rFonts w:ascii="Arial" w:hAnsi="Arial" w:cs="Arial"/>
          <w:sz w:val="24"/>
          <w:szCs w:val="24"/>
        </w:rPr>
      </w:pPr>
      <w:r w:rsidRPr="007122A5">
        <w:rPr>
          <w:rFonts w:ascii="Arial" w:hAnsi="Arial" w:cs="Arial"/>
          <w:sz w:val="24"/>
          <w:szCs w:val="24"/>
        </w:rPr>
        <w:br w:type="page"/>
      </w:r>
    </w:p>
    <w:p w14:paraId="1578EB23" w14:textId="77777777" w:rsidR="00A02E73" w:rsidRPr="007122A5" w:rsidRDefault="00A02E73" w:rsidP="00A02E73">
      <w:pPr>
        <w:widowControl w:val="0"/>
        <w:jc w:val="center"/>
        <w:rPr>
          <w:rFonts w:ascii="Arial" w:hAnsi="Arial" w:cs="Arial"/>
          <w:b/>
          <w:sz w:val="24"/>
          <w:szCs w:val="24"/>
        </w:rPr>
      </w:pPr>
      <w:r w:rsidRPr="007122A5">
        <w:rPr>
          <w:rFonts w:ascii="Arial" w:hAnsi="Arial" w:cs="Arial"/>
          <w:b/>
          <w:sz w:val="24"/>
          <w:szCs w:val="24"/>
        </w:rPr>
        <w:lastRenderedPageBreak/>
        <w:t>Indigent Defense Grant Program</w:t>
      </w:r>
    </w:p>
    <w:p w14:paraId="5AE160ED" w14:textId="77777777" w:rsidR="00A02E73" w:rsidRPr="007122A5" w:rsidRDefault="00A02E73" w:rsidP="00A02E73">
      <w:pPr>
        <w:widowControl w:val="0"/>
        <w:jc w:val="center"/>
        <w:rPr>
          <w:rFonts w:ascii="Arial" w:hAnsi="Arial" w:cs="Arial"/>
          <w:b/>
          <w:sz w:val="24"/>
          <w:szCs w:val="24"/>
        </w:rPr>
      </w:pPr>
      <w:r w:rsidRPr="007122A5">
        <w:rPr>
          <w:rFonts w:ascii="Arial" w:hAnsi="Arial" w:cs="Arial"/>
          <w:b/>
          <w:sz w:val="24"/>
          <w:szCs w:val="24"/>
        </w:rPr>
        <w:t>Local Evaluation Report</w:t>
      </w:r>
    </w:p>
    <w:p w14:paraId="13503B51" w14:textId="77777777" w:rsidR="00A02E73" w:rsidRPr="007122A5" w:rsidRDefault="00A02E73" w:rsidP="00A02E73">
      <w:pPr>
        <w:widowControl w:val="0"/>
        <w:jc w:val="center"/>
        <w:rPr>
          <w:rFonts w:ascii="Arial" w:hAnsi="Arial" w:cs="Arial"/>
          <w:sz w:val="24"/>
          <w:szCs w:val="24"/>
        </w:rPr>
      </w:pPr>
    </w:p>
    <w:p w14:paraId="08005664" w14:textId="247FF980"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The Indigent Defense Grant Program for funding period February </w:t>
      </w:r>
      <w:r w:rsidR="003E3A81">
        <w:rPr>
          <w:rFonts w:ascii="Arial" w:hAnsi="Arial" w:cs="Arial"/>
          <w:sz w:val="24"/>
          <w:szCs w:val="24"/>
        </w:rPr>
        <w:t>1</w:t>
      </w:r>
      <w:r w:rsidRPr="007122A5">
        <w:rPr>
          <w:rFonts w:ascii="Arial" w:hAnsi="Arial" w:cs="Arial"/>
          <w:sz w:val="24"/>
          <w:szCs w:val="24"/>
        </w:rPr>
        <w:t xml:space="preserve">5, 2021 through June 30, 2023 requires a Local Evaluation Report (LER) to identify whether the project was successful in achieving its goals and objectives. This LER must be based on the original Local Evaluation Plan (LEP). Any modifications to the LEP must be explained in the LER. This guideline was developed to assist grantees in writing a LER that, at a minimum, addresses the required information defined below. </w:t>
      </w:r>
    </w:p>
    <w:p w14:paraId="0FFEE424" w14:textId="77777777" w:rsidR="00A02E73" w:rsidRPr="007122A5" w:rsidRDefault="00A02E73" w:rsidP="00A02E73">
      <w:pPr>
        <w:widowControl w:val="0"/>
        <w:jc w:val="both"/>
        <w:rPr>
          <w:rFonts w:ascii="Arial" w:hAnsi="Arial" w:cs="Arial"/>
          <w:sz w:val="24"/>
          <w:szCs w:val="24"/>
        </w:rPr>
      </w:pPr>
    </w:p>
    <w:p w14:paraId="4082FA31"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The LER will document the activities completed with the support of grant funds and the outcomes achieved. BSCC will use this report to verify the grant money was well spent and describe the impacts of the project. Assuming the projects have successful outcomes, other organizations may want to adopt certain project components/intervention(s) demonstrated to be effective. Therefore, the report should include enough information to allow other organizations to replicate your project strategies. </w:t>
      </w:r>
    </w:p>
    <w:p w14:paraId="7BC4FDB8" w14:textId="77777777" w:rsidR="00A02E73" w:rsidRPr="007122A5" w:rsidRDefault="00A02E73" w:rsidP="00A02E73">
      <w:pPr>
        <w:widowControl w:val="0"/>
        <w:jc w:val="both"/>
        <w:rPr>
          <w:rFonts w:ascii="Arial" w:hAnsi="Arial" w:cs="Arial"/>
          <w:sz w:val="24"/>
          <w:szCs w:val="24"/>
        </w:rPr>
      </w:pPr>
    </w:p>
    <w:p w14:paraId="4F466677"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The BSCC will make public the LER from each grantee. LERs may be posted to the BSCC website and/or developed into a statewide summary report to be shared with the Administration, the Legislature, and the public.</w:t>
      </w:r>
    </w:p>
    <w:p w14:paraId="5AD5CF5A" w14:textId="77777777" w:rsidR="00A02E73" w:rsidRPr="007122A5" w:rsidRDefault="00A02E73" w:rsidP="00A02E73">
      <w:pPr>
        <w:widowControl w:val="0"/>
        <w:jc w:val="both"/>
        <w:rPr>
          <w:rFonts w:ascii="Arial" w:hAnsi="Arial" w:cs="Arial"/>
          <w:sz w:val="24"/>
          <w:szCs w:val="24"/>
        </w:rPr>
      </w:pPr>
    </w:p>
    <w:p w14:paraId="57808DA7"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All grantees are required to submit a LER to the BSCC no later than 5 p.m. on December 31, 2023. </w:t>
      </w:r>
    </w:p>
    <w:p w14:paraId="448106A7" w14:textId="24E909CA" w:rsidR="007122A5" w:rsidRPr="007122A5" w:rsidRDefault="007122A5" w:rsidP="007122A5">
      <w:pPr>
        <w:pStyle w:val="Title"/>
        <w:widowControl w:val="0"/>
        <w:pBdr>
          <w:bottom w:val="single" w:sz="6" w:space="1" w:color="auto"/>
        </w:pBdr>
        <w:jc w:val="left"/>
        <w:rPr>
          <w:rFonts w:cs="Arial"/>
          <w:b w:val="0"/>
          <w:sz w:val="24"/>
          <w:szCs w:val="24"/>
        </w:rPr>
      </w:pPr>
    </w:p>
    <w:p w14:paraId="6AA26E6D" w14:textId="77777777" w:rsidR="00A02E73" w:rsidRPr="007122A5" w:rsidRDefault="00A02E73" w:rsidP="00A02E73">
      <w:pPr>
        <w:widowControl w:val="0"/>
        <w:rPr>
          <w:rFonts w:ascii="Arial" w:eastAsia="Arial" w:hAnsi="Arial" w:cs="Arial"/>
          <w:b/>
          <w:sz w:val="24"/>
          <w:szCs w:val="24"/>
        </w:rPr>
      </w:pPr>
    </w:p>
    <w:p w14:paraId="74732E6D" w14:textId="77777777" w:rsidR="00A02E73" w:rsidRPr="007122A5" w:rsidRDefault="00A02E73" w:rsidP="00A02E73">
      <w:pPr>
        <w:widowControl w:val="0"/>
        <w:rPr>
          <w:rFonts w:ascii="Arial" w:eastAsia="Arial" w:hAnsi="Arial" w:cs="Arial"/>
          <w:b/>
          <w:sz w:val="24"/>
          <w:szCs w:val="24"/>
        </w:rPr>
      </w:pPr>
      <w:r w:rsidRPr="007122A5">
        <w:rPr>
          <w:rFonts w:ascii="Arial" w:eastAsia="Arial" w:hAnsi="Arial" w:cs="Arial"/>
          <w:b/>
          <w:sz w:val="24"/>
          <w:szCs w:val="24"/>
        </w:rPr>
        <w:t>Cover Page</w:t>
      </w:r>
    </w:p>
    <w:p w14:paraId="01C8FBD8" w14:textId="77777777" w:rsidR="00A02E73" w:rsidRPr="007122A5" w:rsidRDefault="00A02E73" w:rsidP="00A02E73">
      <w:pPr>
        <w:widowControl w:val="0"/>
        <w:jc w:val="both"/>
        <w:rPr>
          <w:rFonts w:ascii="Arial" w:eastAsia="Arial" w:hAnsi="Arial" w:cs="Arial"/>
          <w:b/>
          <w:sz w:val="24"/>
          <w:szCs w:val="24"/>
        </w:rPr>
      </w:pPr>
      <w:r w:rsidRPr="007122A5">
        <w:rPr>
          <w:rFonts w:ascii="Arial" w:eastAsia="Arial" w:hAnsi="Arial" w:cs="Arial"/>
          <w:bCs/>
          <w:sz w:val="24"/>
          <w:szCs w:val="24"/>
        </w:rPr>
        <w:t xml:space="preserve">The cover page provides a descriptive report title, and identifies the grantees, authors, contact information, project time period, and funding source. </w:t>
      </w:r>
    </w:p>
    <w:p w14:paraId="167244D8" w14:textId="77777777" w:rsidR="00A02E73" w:rsidRPr="007122A5" w:rsidRDefault="00A02E73" w:rsidP="00A02E73">
      <w:pPr>
        <w:widowControl w:val="0"/>
        <w:jc w:val="both"/>
        <w:rPr>
          <w:rFonts w:ascii="Arial" w:eastAsia="Arial" w:hAnsi="Arial" w:cs="Arial"/>
          <w:b/>
          <w:sz w:val="24"/>
          <w:szCs w:val="24"/>
        </w:rPr>
      </w:pPr>
    </w:p>
    <w:p w14:paraId="38C7CEDD" w14:textId="77777777" w:rsidR="00A02E73" w:rsidRPr="007122A5" w:rsidRDefault="00A02E73" w:rsidP="00A02E73">
      <w:pPr>
        <w:widowControl w:val="0"/>
        <w:jc w:val="both"/>
        <w:rPr>
          <w:rFonts w:ascii="Arial" w:eastAsia="Arial" w:hAnsi="Arial" w:cs="Arial"/>
          <w:b/>
          <w:sz w:val="24"/>
          <w:szCs w:val="24"/>
        </w:rPr>
      </w:pPr>
      <w:r w:rsidRPr="007122A5">
        <w:rPr>
          <w:rFonts w:ascii="Arial" w:eastAsia="Arial" w:hAnsi="Arial" w:cs="Arial"/>
          <w:b/>
          <w:sz w:val="24"/>
          <w:szCs w:val="24"/>
        </w:rPr>
        <w:t>Executive Summary</w:t>
      </w:r>
    </w:p>
    <w:p w14:paraId="6457CE32" w14:textId="77777777" w:rsidR="00A02E73" w:rsidRPr="007122A5" w:rsidRDefault="00A02E73" w:rsidP="00A02E73">
      <w:pPr>
        <w:widowControl w:val="0"/>
        <w:jc w:val="both"/>
        <w:rPr>
          <w:rFonts w:ascii="Arial" w:hAnsi="Arial" w:cs="Arial"/>
          <w:b/>
          <w:sz w:val="24"/>
          <w:szCs w:val="24"/>
          <w:u w:val="single"/>
        </w:rPr>
      </w:pPr>
      <w:r w:rsidRPr="007122A5">
        <w:rPr>
          <w:rFonts w:ascii="Arial" w:eastAsia="Arial" w:hAnsi="Arial" w:cs="Arial"/>
          <w:sz w:val="24"/>
          <w:szCs w:val="24"/>
        </w:rPr>
        <w:t xml:space="preserve">The Executive Summary summarizes the key components of the report so that readers have a brief overview of the project’s efforts and results. It should provide a synopsis of the project explaining: </w:t>
      </w:r>
      <w:r w:rsidRPr="007122A5">
        <w:rPr>
          <w:rFonts w:ascii="Arial" w:hAnsi="Arial" w:cs="Arial"/>
          <w:sz w:val="24"/>
          <w:szCs w:val="24"/>
        </w:rPr>
        <w:t>the project purpose; goals and objectives, including the extent to which they were achieved; key findings; project accomplishments; and conclusions.</w:t>
      </w:r>
    </w:p>
    <w:p w14:paraId="178E532C" w14:textId="77777777" w:rsidR="00A02E73" w:rsidRPr="007122A5" w:rsidRDefault="00A02E73" w:rsidP="00A02E73">
      <w:pPr>
        <w:widowControl w:val="0"/>
        <w:jc w:val="both"/>
        <w:rPr>
          <w:rFonts w:ascii="Arial" w:eastAsia="Arial" w:hAnsi="Arial" w:cs="Arial"/>
          <w:b/>
          <w:sz w:val="24"/>
          <w:szCs w:val="24"/>
        </w:rPr>
      </w:pPr>
    </w:p>
    <w:p w14:paraId="4A196DE4" w14:textId="77777777" w:rsidR="00A02E73" w:rsidRPr="007122A5" w:rsidRDefault="00A02E73" w:rsidP="00A02E73">
      <w:pPr>
        <w:widowControl w:val="0"/>
        <w:jc w:val="both"/>
        <w:rPr>
          <w:rFonts w:ascii="Arial" w:hAnsi="Arial" w:cs="Arial"/>
          <w:b/>
          <w:sz w:val="24"/>
          <w:szCs w:val="24"/>
        </w:rPr>
      </w:pPr>
      <w:r w:rsidRPr="007122A5">
        <w:rPr>
          <w:rFonts w:ascii="Arial" w:hAnsi="Arial" w:cs="Arial"/>
          <w:b/>
          <w:sz w:val="24"/>
          <w:szCs w:val="24"/>
        </w:rPr>
        <w:t>Project Background</w:t>
      </w:r>
    </w:p>
    <w:p w14:paraId="4C99926D"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At a minimum, this section should: </w:t>
      </w:r>
    </w:p>
    <w:p w14:paraId="3A934E31" w14:textId="77777777" w:rsidR="00A02E73" w:rsidRPr="007122A5" w:rsidRDefault="00A02E73" w:rsidP="00281AAD">
      <w:pPr>
        <w:pStyle w:val="ListParagraph"/>
        <w:widowControl w:val="0"/>
        <w:numPr>
          <w:ilvl w:val="0"/>
          <w:numId w:val="12"/>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Provide information essential to understanding the project and the need for the project (history in the community, an explanation of activities and/or services, description of similar efforts in the region, description of how the activities and/or services address the need, etc.). </w:t>
      </w:r>
    </w:p>
    <w:p w14:paraId="402B8B89" w14:textId="77777777" w:rsidR="00A02E73" w:rsidRPr="007122A5" w:rsidRDefault="00A02E73" w:rsidP="00281AAD">
      <w:pPr>
        <w:pStyle w:val="ListParagraph"/>
        <w:widowControl w:val="0"/>
        <w:numPr>
          <w:ilvl w:val="0"/>
          <w:numId w:val="12"/>
        </w:numPr>
        <w:spacing w:after="0" w:line="240" w:lineRule="auto"/>
        <w:contextualSpacing w:val="0"/>
        <w:jc w:val="both"/>
        <w:rPr>
          <w:rFonts w:ascii="Arial" w:hAnsi="Arial" w:cs="Arial"/>
          <w:sz w:val="24"/>
          <w:szCs w:val="24"/>
        </w:rPr>
      </w:pPr>
      <w:r w:rsidRPr="007122A5">
        <w:rPr>
          <w:rFonts w:ascii="Arial" w:hAnsi="Arial" w:cs="Arial"/>
          <w:sz w:val="24"/>
          <w:szCs w:val="24"/>
        </w:rPr>
        <w:t>For project components that involve participants:</w:t>
      </w:r>
    </w:p>
    <w:p w14:paraId="6194E986" w14:textId="77777777" w:rsidR="00A02E73" w:rsidRPr="007122A5" w:rsidRDefault="00A02E73" w:rsidP="00281AAD">
      <w:pPr>
        <w:pStyle w:val="ListParagraph"/>
        <w:widowControl w:val="0"/>
        <w:numPr>
          <w:ilvl w:val="1"/>
          <w:numId w:val="12"/>
        </w:numPr>
        <w:spacing w:after="0" w:line="240" w:lineRule="auto"/>
        <w:contextualSpacing w:val="0"/>
        <w:jc w:val="both"/>
        <w:rPr>
          <w:rFonts w:ascii="Arial" w:hAnsi="Arial" w:cs="Arial"/>
          <w:sz w:val="24"/>
          <w:szCs w:val="24"/>
        </w:rPr>
      </w:pPr>
      <w:r w:rsidRPr="007122A5">
        <w:rPr>
          <w:rFonts w:ascii="Arial" w:hAnsi="Arial" w:cs="Arial"/>
          <w:sz w:val="24"/>
          <w:szCs w:val="24"/>
        </w:rPr>
        <w:t>Define the target population (e.g., gender, age, risk factors, prior involvement with the justice system).</w:t>
      </w:r>
    </w:p>
    <w:p w14:paraId="28CFA2F5" w14:textId="77777777" w:rsidR="00A02E73" w:rsidRPr="007122A5" w:rsidRDefault="00A02E73" w:rsidP="00281AAD">
      <w:pPr>
        <w:widowControl w:val="0"/>
        <w:numPr>
          <w:ilvl w:val="1"/>
          <w:numId w:val="12"/>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 xml:space="preserve">Define the criteria used to determine participant eligibility of the target population. </w:t>
      </w:r>
    </w:p>
    <w:p w14:paraId="40AB4C59" w14:textId="77777777" w:rsidR="00A02E73" w:rsidRPr="007122A5" w:rsidRDefault="00A02E73" w:rsidP="00281AAD">
      <w:pPr>
        <w:pStyle w:val="ListParagraph"/>
        <w:widowControl w:val="0"/>
        <w:numPr>
          <w:ilvl w:val="1"/>
          <w:numId w:val="12"/>
        </w:numPr>
        <w:spacing w:after="0" w:line="240" w:lineRule="auto"/>
        <w:contextualSpacing w:val="0"/>
        <w:jc w:val="both"/>
        <w:rPr>
          <w:rFonts w:ascii="Arial" w:hAnsi="Arial" w:cs="Arial"/>
          <w:sz w:val="24"/>
          <w:szCs w:val="24"/>
        </w:rPr>
      </w:pPr>
      <w:r w:rsidRPr="007122A5">
        <w:rPr>
          <w:rFonts w:ascii="Arial" w:hAnsi="Arial" w:cs="Arial"/>
          <w:sz w:val="24"/>
          <w:szCs w:val="24"/>
        </w:rPr>
        <w:t>Describe the process for determining which intervention(s) and/or services</w:t>
      </w:r>
      <w:r w:rsidRPr="00262398">
        <w:rPr>
          <w:rFonts w:ascii="Arial" w:hAnsi="Arial" w:cs="Arial"/>
          <w:sz w:val="24"/>
          <w:szCs w:val="24"/>
        </w:rPr>
        <w:t xml:space="preserve"> </w:t>
      </w:r>
      <w:r w:rsidRPr="007122A5">
        <w:rPr>
          <w:rFonts w:ascii="Arial" w:hAnsi="Arial" w:cs="Arial"/>
          <w:sz w:val="24"/>
          <w:szCs w:val="24"/>
        </w:rPr>
        <w:lastRenderedPageBreak/>
        <w:t>a participant needs and will receive.</w:t>
      </w:r>
    </w:p>
    <w:p w14:paraId="069CC6C8" w14:textId="77777777" w:rsidR="00A02E73" w:rsidRPr="007122A5" w:rsidRDefault="00A02E73" w:rsidP="00281AAD">
      <w:pPr>
        <w:pStyle w:val="ListParagraph"/>
        <w:widowControl w:val="0"/>
        <w:numPr>
          <w:ilvl w:val="0"/>
          <w:numId w:val="12"/>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Provide a description of the project’s goals and objectives. </w:t>
      </w:r>
    </w:p>
    <w:p w14:paraId="47828EF8" w14:textId="77777777" w:rsidR="00A02E73" w:rsidRPr="007122A5" w:rsidRDefault="00A02E73" w:rsidP="00A02E73">
      <w:pPr>
        <w:widowControl w:val="0"/>
        <w:ind w:left="360"/>
        <w:rPr>
          <w:rFonts w:ascii="Arial" w:hAnsi="Arial" w:cs="Arial"/>
          <w:sz w:val="24"/>
          <w:szCs w:val="24"/>
        </w:rPr>
      </w:pPr>
    </w:p>
    <w:p w14:paraId="76B38F4A" w14:textId="77777777" w:rsidR="00A02E73" w:rsidRPr="007122A5" w:rsidRDefault="00A02E73" w:rsidP="00A02E73">
      <w:pPr>
        <w:widowControl w:val="0"/>
        <w:rPr>
          <w:rFonts w:ascii="Arial" w:hAnsi="Arial" w:cs="Arial"/>
          <w:sz w:val="24"/>
          <w:szCs w:val="24"/>
        </w:rPr>
      </w:pPr>
      <w:r w:rsidRPr="007122A5">
        <w:rPr>
          <w:rFonts w:ascii="Arial" w:hAnsi="Arial" w:cs="Arial"/>
          <w:b/>
          <w:sz w:val="24"/>
          <w:szCs w:val="24"/>
        </w:rPr>
        <w:t>Process Evaluation Method and Design</w:t>
      </w:r>
    </w:p>
    <w:p w14:paraId="618D09DC" w14:textId="77777777" w:rsidR="00A02E73" w:rsidRPr="007122A5" w:rsidRDefault="00A02E73" w:rsidP="00A02E73">
      <w:pPr>
        <w:widowControl w:val="0"/>
        <w:rPr>
          <w:rFonts w:ascii="Arial" w:hAnsi="Arial" w:cs="Arial"/>
          <w:sz w:val="24"/>
          <w:szCs w:val="24"/>
        </w:rPr>
      </w:pPr>
      <w:r w:rsidRPr="007122A5">
        <w:rPr>
          <w:rFonts w:ascii="Arial" w:hAnsi="Arial" w:cs="Arial"/>
          <w:sz w:val="24"/>
          <w:szCs w:val="24"/>
        </w:rPr>
        <w:t xml:space="preserve">At a minimum, this section should include: </w:t>
      </w:r>
    </w:p>
    <w:p w14:paraId="7AC0200C"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color w:val="000000"/>
          <w:sz w:val="24"/>
          <w:szCs w:val="24"/>
        </w:rPr>
        <w:t>The research design for the process evaluation.</w:t>
      </w:r>
    </w:p>
    <w:p w14:paraId="379A787A"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For project components that involve participants, include:</w:t>
      </w:r>
    </w:p>
    <w:p w14:paraId="3C0CAD92" w14:textId="77777777" w:rsidR="00A02E73" w:rsidRPr="007122A5" w:rsidRDefault="00A02E73" w:rsidP="00281AAD">
      <w:pPr>
        <w:pStyle w:val="ListParagraph"/>
        <w:widowControl w:val="0"/>
        <w:numPr>
          <w:ilvl w:val="1"/>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activities within the project and/or services provided to each participant were documented (e.g., maintaining a database, signup sheets).</w:t>
      </w:r>
    </w:p>
    <w:p w14:paraId="4D6B9E4B" w14:textId="77777777" w:rsidR="00A02E73" w:rsidRPr="007122A5" w:rsidRDefault="00A02E73" w:rsidP="00281AAD">
      <w:pPr>
        <w:pStyle w:val="ListParagraph"/>
        <w:widowControl w:val="0"/>
        <w:numPr>
          <w:ilvl w:val="1"/>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participants’ progress was tracked (e.g., start dates, attendance, dropouts, successful completions, progress milestones).</w:t>
      </w:r>
    </w:p>
    <w:p w14:paraId="34A47E6F"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How components or activities conducted as part of the project were tracked/documented (e.g., investigations, system/equipment updates). </w:t>
      </w:r>
    </w:p>
    <w:p w14:paraId="25934457"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activity progress was tracked (e.g., start dates, cases initiated/resolved, inspections).</w:t>
      </w:r>
    </w:p>
    <w:p w14:paraId="1DB1732E"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eastAsia="Arial" w:hAnsi="Arial" w:cs="Arial"/>
          <w:color w:val="000000"/>
          <w:sz w:val="24"/>
          <w:szCs w:val="24"/>
        </w:rPr>
        <w:t xml:space="preserve">Process variables and how they were defined and measured </w:t>
      </w:r>
      <w:r w:rsidRPr="007122A5">
        <w:rPr>
          <w:rFonts w:ascii="Arial" w:eastAsia="Arial" w:hAnsi="Arial" w:cs="Arial"/>
          <w:sz w:val="24"/>
          <w:szCs w:val="24"/>
        </w:rPr>
        <w:t>(tools/instruments used to collect the data and frequency of collection)</w:t>
      </w:r>
      <w:r w:rsidRPr="007122A5">
        <w:rPr>
          <w:rFonts w:ascii="Arial" w:eastAsia="Arial" w:hAnsi="Arial" w:cs="Arial"/>
          <w:color w:val="000000"/>
          <w:sz w:val="24"/>
          <w:szCs w:val="24"/>
        </w:rPr>
        <w:t>.</w:t>
      </w:r>
    </w:p>
    <w:p w14:paraId="3B9C80AE"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eastAsia="Arial" w:hAnsi="Arial" w:cs="Arial"/>
          <w:sz w:val="24"/>
          <w:szCs w:val="24"/>
        </w:rPr>
        <w:t xml:space="preserve">How the process data were </w:t>
      </w:r>
      <w:proofErr w:type="gramStart"/>
      <w:r w:rsidRPr="007122A5">
        <w:rPr>
          <w:rFonts w:ascii="Arial" w:eastAsia="Arial" w:hAnsi="Arial" w:cs="Arial"/>
          <w:sz w:val="24"/>
          <w:szCs w:val="24"/>
        </w:rPr>
        <w:t>collected</w:t>
      </w:r>
      <w:proofErr w:type="gramEnd"/>
      <w:r w:rsidRPr="007122A5">
        <w:rPr>
          <w:rFonts w:ascii="Arial" w:eastAsia="Arial" w:hAnsi="Arial" w:cs="Arial"/>
          <w:sz w:val="24"/>
          <w:szCs w:val="24"/>
        </w:rPr>
        <w:t xml:space="preserve"> and the data source(s) used.</w:t>
      </w:r>
    </w:p>
    <w:p w14:paraId="7E016C4C"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The project-oversight structure and overall decision-making process for the project.</w:t>
      </w:r>
    </w:p>
    <w:p w14:paraId="17A49EB1"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How the project components were monitored, determined effective, and adjusted as necessary.</w:t>
      </w:r>
    </w:p>
    <w:p w14:paraId="2168A22D"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The method of documenting activities performed by staff and contracted providers, if applicable.</w:t>
      </w:r>
    </w:p>
    <w:p w14:paraId="462262D4"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Procedures ensuring that the project was implemented to fidelity, when applicable.</w:t>
      </w:r>
    </w:p>
    <w:p w14:paraId="3036279F"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sz w:val="24"/>
          <w:szCs w:val="24"/>
        </w:rPr>
        <w:t xml:space="preserve">How quantitative and qualitative process data were analyzed. Describe the statistical tools used to analyze quantitative data (e.g., descriptive statistics, chi-square) and your method used for analyzing qualitative data (identifying themes, content analysis, etc.). </w:t>
      </w:r>
    </w:p>
    <w:p w14:paraId="289AD8FA" w14:textId="77777777" w:rsidR="00A02E73" w:rsidRPr="007122A5" w:rsidRDefault="00A02E73" w:rsidP="00A02E73">
      <w:pPr>
        <w:widowControl w:val="0"/>
        <w:rPr>
          <w:rFonts w:ascii="Arial" w:hAnsi="Arial" w:cs="Arial"/>
          <w:sz w:val="24"/>
          <w:szCs w:val="24"/>
        </w:rPr>
      </w:pPr>
    </w:p>
    <w:p w14:paraId="5782BCF8" w14:textId="77777777" w:rsidR="00A02E73" w:rsidRPr="007122A5" w:rsidRDefault="00A02E73" w:rsidP="00A02E73">
      <w:pPr>
        <w:widowControl w:val="0"/>
        <w:rPr>
          <w:rFonts w:ascii="Arial" w:hAnsi="Arial" w:cs="Arial"/>
          <w:sz w:val="24"/>
          <w:szCs w:val="24"/>
        </w:rPr>
      </w:pPr>
      <w:r w:rsidRPr="007122A5">
        <w:rPr>
          <w:rFonts w:ascii="Arial" w:hAnsi="Arial" w:cs="Arial"/>
          <w:b/>
          <w:sz w:val="24"/>
          <w:szCs w:val="24"/>
        </w:rPr>
        <w:t>Outcome Evaluation Method and Design</w:t>
      </w:r>
    </w:p>
    <w:p w14:paraId="4D98613E"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 xml:space="preserve">At a minimum, this section should include: </w:t>
      </w:r>
    </w:p>
    <w:p w14:paraId="69D7579F"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color w:val="000000"/>
          <w:sz w:val="24"/>
          <w:szCs w:val="24"/>
        </w:rPr>
        <w:t>The research design for the outcome evaluation (e.g., pre-/post-test, mixed methods, comparison groups).</w:t>
      </w:r>
    </w:p>
    <w:p w14:paraId="05494F46"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color w:val="000000"/>
          <w:sz w:val="24"/>
          <w:szCs w:val="24"/>
        </w:rPr>
        <w:t>A set of evaluation questions. These are the questions that the evaluation answered. These shall include the project’s goals and objectives and may also include more outcome-oriented questions.</w:t>
      </w:r>
    </w:p>
    <w:p w14:paraId="6872E21B"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For project components that involve participants:</w:t>
      </w:r>
    </w:p>
    <w:p w14:paraId="1A59100F" w14:textId="77777777" w:rsidR="00A02E73" w:rsidRPr="007122A5" w:rsidRDefault="00A02E73" w:rsidP="00281AAD">
      <w:pPr>
        <w:widowControl w:val="0"/>
        <w:numPr>
          <w:ilvl w:val="1"/>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number of participants who received each type of intervention/service.</w:t>
      </w:r>
    </w:p>
    <w:p w14:paraId="65C9D8A7" w14:textId="77777777" w:rsidR="00A02E73" w:rsidRPr="007122A5" w:rsidRDefault="00A02E73" w:rsidP="00281AAD">
      <w:pPr>
        <w:widowControl w:val="0"/>
        <w:numPr>
          <w:ilvl w:val="1"/>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criteria for determining participant success in the project.</w:t>
      </w:r>
    </w:p>
    <w:p w14:paraId="0B896A45"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 xml:space="preserve">The number of activities accomplished. </w:t>
      </w:r>
    </w:p>
    <w:p w14:paraId="31BE8640"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criteria for determining activity completion and/or success in the project.</w:t>
      </w:r>
    </w:p>
    <w:p w14:paraId="75310D07" w14:textId="77777777" w:rsidR="00A02E73" w:rsidRPr="007122A5" w:rsidRDefault="00A02E73" w:rsidP="00281AAD">
      <w:pPr>
        <w:widowControl w:val="0"/>
        <w:numPr>
          <w:ilvl w:val="0"/>
          <w:numId w:val="13"/>
        </w:numPr>
        <w:pBdr>
          <w:top w:val="nil"/>
          <w:left w:val="nil"/>
          <w:bottom w:val="nil"/>
          <w:right w:val="nil"/>
          <w:between w:val="nil"/>
        </w:pBdr>
        <w:rPr>
          <w:rFonts w:ascii="Arial" w:hAnsi="Arial" w:cs="Arial"/>
          <w:color w:val="000000"/>
          <w:sz w:val="24"/>
          <w:szCs w:val="24"/>
        </w:rPr>
      </w:pPr>
      <w:r w:rsidRPr="007122A5">
        <w:rPr>
          <w:rFonts w:ascii="Arial" w:eastAsia="Arial" w:hAnsi="Arial" w:cs="Arial"/>
          <w:color w:val="000000"/>
          <w:sz w:val="24"/>
          <w:szCs w:val="24"/>
        </w:rPr>
        <w:t xml:space="preserve">Outcome variables and how they were defined and measured </w:t>
      </w:r>
      <w:r w:rsidRPr="007122A5">
        <w:rPr>
          <w:rFonts w:ascii="Arial" w:eastAsia="Arial" w:hAnsi="Arial" w:cs="Arial"/>
          <w:sz w:val="24"/>
          <w:szCs w:val="24"/>
        </w:rPr>
        <w:t>(tools/instruments used to collect the data and frequency of collection)</w:t>
      </w:r>
      <w:r w:rsidRPr="007122A5">
        <w:rPr>
          <w:rFonts w:ascii="Arial" w:eastAsia="Arial" w:hAnsi="Arial" w:cs="Arial"/>
          <w:color w:val="000000"/>
          <w:sz w:val="24"/>
          <w:szCs w:val="24"/>
        </w:rPr>
        <w:t xml:space="preserve">. </w:t>
      </w:r>
    </w:p>
    <w:p w14:paraId="75CDC631"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sz w:val="24"/>
          <w:szCs w:val="24"/>
        </w:rPr>
        <w:t>How the outcome data were collected, the timing of data collection, and the data source(s) used.</w:t>
      </w:r>
    </w:p>
    <w:p w14:paraId="7239415B"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eastAsia="Arial" w:hAnsi="Arial" w:cs="Arial"/>
          <w:sz w:val="24"/>
          <w:szCs w:val="24"/>
        </w:rPr>
        <w:t xml:space="preserve">How quantitative and qualitative outcome data was analyzed. Describe the </w:t>
      </w:r>
      <w:r w:rsidRPr="007122A5">
        <w:rPr>
          <w:rFonts w:ascii="Arial" w:eastAsia="Arial" w:hAnsi="Arial" w:cs="Arial"/>
          <w:sz w:val="24"/>
          <w:szCs w:val="24"/>
        </w:rPr>
        <w:lastRenderedPageBreak/>
        <w:t xml:space="preserve">statistical tools used to analyze quantitative data (e.g., descriptive statistics, chi-square) and methods used for analyzing qualitative data (identifying themes, content analysis, etc.). </w:t>
      </w:r>
    </w:p>
    <w:p w14:paraId="198D2E22" w14:textId="77777777" w:rsidR="00A02E73" w:rsidRPr="007122A5" w:rsidRDefault="00A02E73" w:rsidP="00281AAD">
      <w:pPr>
        <w:widowControl w:val="0"/>
        <w:numPr>
          <w:ilvl w:val="0"/>
          <w:numId w:val="13"/>
        </w:numPr>
        <w:pBdr>
          <w:top w:val="nil"/>
          <w:left w:val="nil"/>
          <w:bottom w:val="nil"/>
          <w:right w:val="nil"/>
          <w:between w:val="nil"/>
        </w:pBdr>
        <w:jc w:val="both"/>
        <w:rPr>
          <w:rFonts w:ascii="Arial" w:hAnsi="Arial" w:cs="Arial"/>
          <w:color w:val="000000"/>
          <w:sz w:val="24"/>
          <w:szCs w:val="24"/>
        </w:rPr>
      </w:pPr>
      <w:r w:rsidRPr="007122A5">
        <w:rPr>
          <w:rFonts w:ascii="Arial" w:hAnsi="Arial" w:cs="Arial"/>
          <w:sz w:val="24"/>
          <w:szCs w:val="24"/>
        </w:rPr>
        <w:t>The strategy for determining whether outcomes were due to the project and not some other factor(s) unrelated to the project, including a description of a comparison group, when applicable.</w:t>
      </w:r>
    </w:p>
    <w:p w14:paraId="582F7B62" w14:textId="77777777" w:rsidR="00A02E73" w:rsidRPr="007122A5" w:rsidRDefault="00A02E73" w:rsidP="00281AAD">
      <w:pPr>
        <w:pStyle w:val="ListParagraph"/>
        <w:widowControl w:val="0"/>
        <w:numPr>
          <w:ilvl w:val="0"/>
          <w:numId w:val="13"/>
        </w:numPr>
        <w:spacing w:after="0" w:line="240" w:lineRule="auto"/>
        <w:contextualSpacing w:val="0"/>
        <w:jc w:val="both"/>
        <w:rPr>
          <w:rFonts w:ascii="Arial" w:hAnsi="Arial" w:cs="Arial"/>
          <w:sz w:val="24"/>
          <w:szCs w:val="24"/>
        </w:rPr>
      </w:pPr>
      <w:r w:rsidRPr="007122A5">
        <w:rPr>
          <w:rFonts w:ascii="Arial" w:hAnsi="Arial" w:cs="Arial"/>
          <w:sz w:val="24"/>
          <w:szCs w:val="24"/>
        </w:rPr>
        <w:t xml:space="preserve">If multiple types of interventions were employed, include a description of how the separate effects on outcome variables of each type of the intervention were determined, if possible. </w:t>
      </w:r>
    </w:p>
    <w:p w14:paraId="309D3ED0" w14:textId="77777777" w:rsidR="00A02E73" w:rsidRPr="007122A5" w:rsidRDefault="00A02E73" w:rsidP="00A02E73">
      <w:pPr>
        <w:widowControl w:val="0"/>
        <w:rPr>
          <w:rFonts w:ascii="Arial" w:hAnsi="Arial" w:cs="Arial"/>
          <w:b/>
          <w:sz w:val="24"/>
          <w:szCs w:val="24"/>
        </w:rPr>
      </w:pPr>
    </w:p>
    <w:p w14:paraId="1B7F6DBC" w14:textId="77777777" w:rsidR="00A02E73" w:rsidRPr="007122A5" w:rsidRDefault="00A02E73" w:rsidP="00A02E73">
      <w:pPr>
        <w:widowControl w:val="0"/>
        <w:rPr>
          <w:rFonts w:ascii="Arial" w:eastAsia="Arial" w:hAnsi="Arial" w:cs="Arial"/>
          <w:b/>
          <w:sz w:val="24"/>
          <w:szCs w:val="24"/>
        </w:rPr>
      </w:pPr>
      <w:r w:rsidRPr="007122A5">
        <w:rPr>
          <w:rFonts w:ascii="Arial" w:eastAsia="Arial" w:hAnsi="Arial" w:cs="Arial"/>
          <w:b/>
          <w:sz w:val="24"/>
          <w:szCs w:val="24"/>
        </w:rPr>
        <w:t>Evaluation Results</w:t>
      </w:r>
    </w:p>
    <w:p w14:paraId="02A1734F" w14:textId="77777777" w:rsidR="00A02E73" w:rsidRPr="007122A5" w:rsidRDefault="00A02E73" w:rsidP="00A02E73">
      <w:pPr>
        <w:widowControl w:val="0"/>
        <w:pBdr>
          <w:top w:val="nil"/>
          <w:left w:val="nil"/>
          <w:bottom w:val="nil"/>
          <w:right w:val="nil"/>
          <w:between w:val="nil"/>
        </w:pBdr>
        <w:rPr>
          <w:rFonts w:ascii="Arial" w:hAnsi="Arial" w:cs="Arial"/>
          <w:color w:val="000000"/>
          <w:sz w:val="24"/>
          <w:szCs w:val="24"/>
        </w:rPr>
      </w:pPr>
      <w:r w:rsidRPr="007122A5">
        <w:rPr>
          <w:rFonts w:ascii="Arial" w:hAnsi="Arial" w:cs="Arial"/>
          <w:color w:val="000000"/>
          <w:sz w:val="24"/>
          <w:szCs w:val="24"/>
        </w:rPr>
        <w:t xml:space="preserve">This section provides a description of the project outcomes. This section should include: </w:t>
      </w:r>
    </w:p>
    <w:p w14:paraId="06D13F0C" w14:textId="77777777" w:rsidR="00A02E73" w:rsidRPr="007122A5" w:rsidRDefault="00A02E73" w:rsidP="00281AAD">
      <w:pPr>
        <w:pStyle w:val="ListParagraph"/>
        <w:widowControl w:val="0"/>
        <w:numPr>
          <w:ilvl w:val="0"/>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The data related to the process evaluation. Describe any changes that were made as a result of the process evaluation findings.</w:t>
      </w:r>
    </w:p>
    <w:p w14:paraId="246C5C52" w14:textId="77777777" w:rsidR="00A02E73" w:rsidRPr="007122A5" w:rsidRDefault="00A02E73" w:rsidP="00281AAD">
      <w:pPr>
        <w:pStyle w:val="ListParagraph"/>
        <w:widowControl w:val="0"/>
        <w:numPr>
          <w:ilvl w:val="0"/>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eastAsia="Arial" w:hAnsi="Arial" w:cs="Arial"/>
          <w:color w:val="000000"/>
          <w:sz w:val="24"/>
          <w:szCs w:val="24"/>
        </w:rPr>
        <w:t xml:space="preserve">Total number of participants (unduplicated). </w:t>
      </w:r>
    </w:p>
    <w:p w14:paraId="6C1E7FA8" w14:textId="77777777" w:rsidR="00A02E73" w:rsidRPr="007122A5" w:rsidRDefault="00A02E73" w:rsidP="00281AAD">
      <w:pPr>
        <w:pStyle w:val="ListParagraph"/>
        <w:widowControl w:val="0"/>
        <w:numPr>
          <w:ilvl w:val="1"/>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Include basic demographic information of your participants (e.g., age, gender, race/ethnicity, risk factors, prior involvement with the justice system).</w:t>
      </w:r>
    </w:p>
    <w:p w14:paraId="691444BB" w14:textId="77777777" w:rsidR="00A02E73" w:rsidRPr="007122A5" w:rsidRDefault="00A02E73" w:rsidP="00281AAD">
      <w:pPr>
        <w:pStyle w:val="ListParagraph"/>
        <w:widowControl w:val="0"/>
        <w:numPr>
          <w:ilvl w:val="1"/>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When multiple services are available, include the number of individuals who received each of the services.</w:t>
      </w:r>
    </w:p>
    <w:p w14:paraId="499DA35C" w14:textId="77777777" w:rsidR="00A02E73" w:rsidRPr="007122A5" w:rsidRDefault="00A02E73" w:rsidP="00281AAD">
      <w:pPr>
        <w:pStyle w:val="ListParagraph"/>
        <w:widowControl w:val="0"/>
        <w:numPr>
          <w:ilvl w:val="0"/>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Total number of activities and/or services.</w:t>
      </w:r>
    </w:p>
    <w:p w14:paraId="3F90C9B4" w14:textId="77777777" w:rsidR="00A02E73" w:rsidRPr="007122A5" w:rsidRDefault="00A02E73" w:rsidP="00281AAD">
      <w:pPr>
        <w:pStyle w:val="ListParagraph"/>
        <w:widowControl w:val="0"/>
        <w:numPr>
          <w:ilvl w:val="0"/>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Progress toward goals:</w:t>
      </w:r>
    </w:p>
    <w:p w14:paraId="3096CA98" w14:textId="77777777" w:rsidR="00A02E73" w:rsidRPr="007122A5" w:rsidRDefault="00A02E73" w:rsidP="00281AAD">
      <w:pPr>
        <w:pStyle w:val="ListParagraph"/>
        <w:widowControl w:val="0"/>
        <w:numPr>
          <w:ilvl w:val="1"/>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Provide a summary of the degree to which the project’s goals and objectives were achieved.</w:t>
      </w:r>
    </w:p>
    <w:p w14:paraId="23E6F8A5" w14:textId="77777777" w:rsidR="00A02E73" w:rsidRPr="007122A5" w:rsidRDefault="00A02E73" w:rsidP="00281AAD">
      <w:pPr>
        <w:pStyle w:val="ListParagraph"/>
        <w:widowControl w:val="0"/>
        <w:numPr>
          <w:ilvl w:val="1"/>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Describe factors that affected the progress of project goals. This may include factors which resulted in achieving goals more quickly or impeded your progress. If there were factors that impeded your progress, describe how they were addressed.</w:t>
      </w:r>
    </w:p>
    <w:p w14:paraId="6EDD9A18" w14:textId="77777777" w:rsidR="00A02E73" w:rsidRPr="007122A5" w:rsidRDefault="00A02E73" w:rsidP="00281AAD">
      <w:pPr>
        <w:pStyle w:val="ListParagraph"/>
        <w:widowControl w:val="0"/>
        <w:numPr>
          <w:ilvl w:val="0"/>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 xml:space="preserve">Results of any process analyses and provide a detailed explanation related to the project’s performance over the course of the grant.  </w:t>
      </w:r>
    </w:p>
    <w:p w14:paraId="466D87D9" w14:textId="77777777" w:rsidR="00A02E73" w:rsidRPr="007122A5" w:rsidRDefault="00A02E73" w:rsidP="00281AAD">
      <w:pPr>
        <w:pStyle w:val="ListParagraph"/>
        <w:widowControl w:val="0"/>
        <w:numPr>
          <w:ilvl w:val="0"/>
          <w:numId w:val="13"/>
        </w:numPr>
        <w:pBdr>
          <w:top w:val="nil"/>
          <w:left w:val="nil"/>
          <w:bottom w:val="nil"/>
          <w:right w:val="nil"/>
          <w:between w:val="nil"/>
        </w:pBdr>
        <w:spacing w:after="0" w:line="240" w:lineRule="auto"/>
        <w:jc w:val="both"/>
        <w:rPr>
          <w:rFonts w:ascii="Arial" w:hAnsi="Arial" w:cs="Arial"/>
          <w:color w:val="000000"/>
          <w:sz w:val="24"/>
          <w:szCs w:val="24"/>
        </w:rPr>
      </w:pPr>
      <w:r w:rsidRPr="007122A5">
        <w:rPr>
          <w:rFonts w:ascii="Arial" w:hAnsi="Arial" w:cs="Arial"/>
          <w:color w:val="000000"/>
          <w:sz w:val="24"/>
          <w:szCs w:val="24"/>
        </w:rPr>
        <w:t>Results of any outcome analyses and provide a detailed explanation of findings as it relates to any other additional outcome measures.</w:t>
      </w:r>
    </w:p>
    <w:p w14:paraId="730176DB" w14:textId="77777777" w:rsidR="00A02E73" w:rsidRPr="007122A5" w:rsidRDefault="00A02E73" w:rsidP="00A02E73">
      <w:pPr>
        <w:spacing w:after="160" w:line="259" w:lineRule="auto"/>
        <w:rPr>
          <w:rFonts w:ascii="Arial" w:eastAsia="Arial" w:hAnsi="Arial" w:cs="Arial"/>
          <w:b/>
          <w:sz w:val="24"/>
          <w:szCs w:val="24"/>
        </w:rPr>
      </w:pPr>
    </w:p>
    <w:p w14:paraId="1A39A666" w14:textId="77777777" w:rsidR="00A02E73" w:rsidRPr="007122A5" w:rsidRDefault="00A02E73" w:rsidP="00A02E73">
      <w:pPr>
        <w:widowControl w:val="0"/>
        <w:rPr>
          <w:rFonts w:ascii="Arial" w:eastAsia="Arial" w:hAnsi="Arial" w:cs="Arial"/>
          <w:b/>
          <w:sz w:val="24"/>
          <w:szCs w:val="24"/>
        </w:rPr>
      </w:pPr>
      <w:r w:rsidRPr="007122A5">
        <w:rPr>
          <w:rFonts w:ascii="Arial" w:eastAsia="Arial" w:hAnsi="Arial" w:cs="Arial"/>
          <w:b/>
          <w:sz w:val="24"/>
          <w:szCs w:val="24"/>
        </w:rPr>
        <w:t>Discussion of Results</w:t>
      </w:r>
    </w:p>
    <w:p w14:paraId="30B14DD4" w14:textId="77777777" w:rsidR="00A02E73" w:rsidRPr="007122A5" w:rsidRDefault="00A02E73" w:rsidP="00A02E73">
      <w:pPr>
        <w:widowControl w:val="0"/>
        <w:rPr>
          <w:rFonts w:ascii="Arial" w:eastAsia="Arial" w:hAnsi="Arial" w:cs="Arial"/>
          <w:sz w:val="24"/>
          <w:szCs w:val="24"/>
        </w:rPr>
      </w:pPr>
      <w:r w:rsidRPr="007122A5">
        <w:rPr>
          <w:rFonts w:ascii="Arial" w:eastAsia="Arial" w:hAnsi="Arial" w:cs="Arial"/>
          <w:sz w:val="24"/>
          <w:szCs w:val="24"/>
        </w:rPr>
        <w:t>At a minimum, this section should:</w:t>
      </w:r>
    </w:p>
    <w:p w14:paraId="1D038F64" w14:textId="77777777" w:rsidR="00A02E73" w:rsidRPr="007122A5" w:rsidRDefault="00A02E73" w:rsidP="00281AAD">
      <w:pPr>
        <w:pStyle w:val="ListParagraph"/>
        <w:widowControl w:val="0"/>
        <w:numPr>
          <w:ilvl w:val="0"/>
          <w:numId w:val="16"/>
        </w:numPr>
        <w:spacing w:after="0" w:line="240" w:lineRule="auto"/>
        <w:ind w:left="720"/>
        <w:contextualSpacing w:val="0"/>
        <w:rPr>
          <w:rFonts w:ascii="Arial" w:eastAsia="Arial" w:hAnsi="Arial" w:cs="Arial"/>
          <w:sz w:val="24"/>
          <w:szCs w:val="24"/>
        </w:rPr>
      </w:pPr>
      <w:r w:rsidRPr="007122A5">
        <w:rPr>
          <w:rFonts w:ascii="Arial" w:eastAsia="Arial" w:hAnsi="Arial" w:cs="Arial"/>
          <w:sz w:val="24"/>
          <w:szCs w:val="24"/>
        </w:rPr>
        <w:t xml:space="preserve">Discuss the effectiveness of different strategies implemented in the project. </w:t>
      </w:r>
    </w:p>
    <w:p w14:paraId="2CA0ACD9" w14:textId="77777777" w:rsidR="00A02E73" w:rsidRPr="007122A5" w:rsidRDefault="00A02E73" w:rsidP="00281AAD">
      <w:pPr>
        <w:widowControl w:val="0"/>
        <w:numPr>
          <w:ilvl w:val="0"/>
          <w:numId w:val="16"/>
        </w:numPr>
        <w:pBdr>
          <w:top w:val="nil"/>
          <w:left w:val="nil"/>
          <w:bottom w:val="nil"/>
          <w:right w:val="nil"/>
          <w:between w:val="nil"/>
        </w:pBdr>
        <w:ind w:left="720"/>
        <w:rPr>
          <w:rFonts w:ascii="Arial" w:hAnsi="Arial" w:cs="Arial"/>
          <w:color w:val="000000"/>
          <w:sz w:val="24"/>
          <w:szCs w:val="24"/>
        </w:rPr>
      </w:pPr>
      <w:r w:rsidRPr="007122A5">
        <w:rPr>
          <w:rFonts w:ascii="Arial" w:eastAsia="Arial" w:hAnsi="Arial" w:cs="Arial"/>
          <w:color w:val="000000"/>
          <w:sz w:val="24"/>
          <w:szCs w:val="24"/>
        </w:rPr>
        <w:t xml:space="preserve">Make useful recommendations with specific guidance for what to replicate or do differently. </w:t>
      </w:r>
    </w:p>
    <w:p w14:paraId="2B13B92E" w14:textId="77777777" w:rsidR="00A02E73" w:rsidRPr="007122A5" w:rsidRDefault="00A02E73" w:rsidP="00A02E73">
      <w:pPr>
        <w:widowControl w:val="0"/>
        <w:pBdr>
          <w:top w:val="nil"/>
          <w:left w:val="nil"/>
          <w:bottom w:val="nil"/>
          <w:right w:val="nil"/>
          <w:between w:val="nil"/>
        </w:pBdr>
        <w:ind w:left="720"/>
        <w:rPr>
          <w:rFonts w:ascii="Arial" w:hAnsi="Arial" w:cs="Arial"/>
          <w:color w:val="000000"/>
          <w:sz w:val="24"/>
          <w:szCs w:val="24"/>
        </w:rPr>
      </w:pPr>
    </w:p>
    <w:p w14:paraId="39EAD653" w14:textId="77777777" w:rsidR="00A02E73" w:rsidRPr="007122A5" w:rsidRDefault="00A02E73" w:rsidP="00A02E73">
      <w:pPr>
        <w:widowControl w:val="0"/>
        <w:rPr>
          <w:rFonts w:ascii="Arial" w:eastAsia="Arial" w:hAnsi="Arial" w:cs="Arial"/>
          <w:b/>
          <w:sz w:val="24"/>
          <w:szCs w:val="24"/>
        </w:rPr>
      </w:pPr>
      <w:r w:rsidRPr="007122A5">
        <w:rPr>
          <w:rFonts w:ascii="Arial" w:eastAsia="Arial" w:hAnsi="Arial" w:cs="Arial"/>
          <w:b/>
          <w:sz w:val="24"/>
          <w:szCs w:val="24"/>
        </w:rPr>
        <w:t xml:space="preserve">A Current Logic Model </w:t>
      </w:r>
    </w:p>
    <w:p w14:paraId="012CFB2F" w14:textId="77777777" w:rsidR="00A02E73" w:rsidRPr="007122A5" w:rsidRDefault="00A02E73" w:rsidP="00A02E73">
      <w:pPr>
        <w:widowControl w:val="0"/>
        <w:jc w:val="both"/>
        <w:rPr>
          <w:rFonts w:ascii="Arial" w:hAnsi="Arial" w:cs="Arial"/>
          <w:sz w:val="24"/>
          <w:szCs w:val="24"/>
        </w:rPr>
      </w:pPr>
      <w:r w:rsidRPr="007122A5">
        <w:rPr>
          <w:rFonts w:ascii="Arial" w:hAnsi="Arial" w:cs="Arial"/>
          <w:sz w:val="24"/>
          <w:szCs w:val="24"/>
        </w:rPr>
        <w:t>Provide a visual representation of the project depicting the logical relationships between the project’s goal statements, input/resources, activities, outputs, outcomes and impacts of the project.</w:t>
      </w:r>
    </w:p>
    <w:p w14:paraId="35ACE310" w14:textId="77777777" w:rsidR="00A02E73" w:rsidRPr="007122A5" w:rsidRDefault="00A02E73" w:rsidP="00281AAD">
      <w:pPr>
        <w:pStyle w:val="Default"/>
        <w:widowControl w:val="0"/>
        <w:numPr>
          <w:ilvl w:val="0"/>
          <w:numId w:val="15"/>
        </w:numPr>
        <w:jc w:val="both"/>
        <w:rPr>
          <w:rFonts w:ascii="Arial" w:hAnsi="Arial" w:cs="Arial"/>
          <w:color w:val="auto"/>
        </w:rPr>
      </w:pPr>
      <w:r w:rsidRPr="007122A5">
        <w:rPr>
          <w:rFonts w:ascii="Arial" w:hAnsi="Arial" w:cs="Arial"/>
        </w:rPr>
        <w:t>Inputs/Resources: “</w:t>
      </w:r>
      <w:r w:rsidRPr="007122A5">
        <w:rPr>
          <w:rFonts w:ascii="Arial" w:hAnsi="Arial" w:cs="Arial"/>
          <w:color w:val="auto"/>
        </w:rPr>
        <w:t>Inputs are various resources available to support the project (e.g., staff, materials, curricula, funding, equipment).”</w:t>
      </w:r>
      <w:r w:rsidRPr="007122A5">
        <w:rPr>
          <w:rStyle w:val="FootnoteReference"/>
          <w:rFonts w:ascii="Arial" w:hAnsi="Arial" w:cs="Arial"/>
          <w:color w:val="auto"/>
        </w:rPr>
        <w:footnoteReference w:id="5"/>
      </w:r>
      <w:r w:rsidRPr="007122A5">
        <w:rPr>
          <w:rFonts w:ascii="Arial" w:hAnsi="Arial" w:cs="Arial"/>
          <w:color w:val="auto"/>
        </w:rPr>
        <w:t xml:space="preserve"> “Include those aspects of </w:t>
      </w:r>
      <w:r w:rsidRPr="007122A5">
        <w:rPr>
          <w:rFonts w:ascii="Arial" w:hAnsi="Arial" w:cs="Arial"/>
          <w:color w:val="auto"/>
        </w:rPr>
        <w:lastRenderedPageBreak/>
        <w:t>the project which are available and dedicated to, or used by, the project/service to operate.”</w:t>
      </w:r>
      <w:r w:rsidRPr="007122A5">
        <w:rPr>
          <w:rStyle w:val="FootnoteReference"/>
          <w:rFonts w:ascii="Arial" w:hAnsi="Arial" w:cs="Arial"/>
          <w:color w:val="auto"/>
        </w:rPr>
        <w:footnoteReference w:id="6"/>
      </w:r>
    </w:p>
    <w:p w14:paraId="448F9E00"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 xml:space="preserve">Activities: Activities are what the project does with the </w:t>
      </w:r>
      <w:proofErr w:type="gramStart"/>
      <w:r w:rsidRPr="007122A5">
        <w:rPr>
          <w:rFonts w:ascii="Arial" w:hAnsi="Arial" w:cs="Arial"/>
          <w:sz w:val="24"/>
          <w:szCs w:val="24"/>
        </w:rPr>
        <w:t>inputs</w:t>
      </w:r>
      <w:proofErr w:type="gramEnd"/>
      <w:r w:rsidRPr="007122A5">
        <w:rPr>
          <w:rFonts w:ascii="Arial" w:hAnsi="Arial" w:cs="Arial"/>
          <w:sz w:val="24"/>
          <w:szCs w:val="24"/>
        </w:rPr>
        <w:t xml:space="preserve"> or the services provided in alignment with project goals.</w:t>
      </w:r>
      <w:r w:rsidRPr="007122A5" w:rsidDel="000A4170">
        <w:rPr>
          <w:rFonts w:ascii="Arial" w:hAnsi="Arial" w:cs="Arial"/>
          <w:sz w:val="24"/>
          <w:szCs w:val="24"/>
        </w:rPr>
        <w:t xml:space="preserve"> </w:t>
      </w:r>
      <w:r w:rsidRPr="007122A5">
        <w:rPr>
          <w:rFonts w:ascii="Arial" w:hAnsi="Arial" w:cs="Arial"/>
          <w:sz w:val="24"/>
          <w:szCs w:val="24"/>
        </w:rPr>
        <w:t>If you have access to inputs/resources, then they can be used to accomplish project activities.</w:t>
      </w:r>
    </w:p>
    <w:p w14:paraId="54AD4C5A"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 xml:space="preserve">Outputs: If the activities are accomplished, these are the number of services delivered and/or products provided. </w:t>
      </w:r>
    </w:p>
    <w:p w14:paraId="1756F72F"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Outcomes: “Outcomes are the immediate, specific, measurable changes”</w:t>
      </w:r>
      <w:r w:rsidRPr="007122A5">
        <w:rPr>
          <w:rStyle w:val="FootnoteReference"/>
          <w:rFonts w:ascii="Arial" w:hAnsi="Arial" w:cs="Arial"/>
          <w:sz w:val="24"/>
          <w:szCs w:val="24"/>
        </w:rPr>
        <w:footnoteReference w:id="7"/>
      </w:r>
      <w:r w:rsidRPr="007122A5">
        <w:rPr>
          <w:rFonts w:ascii="Arial" w:hAnsi="Arial" w:cs="Arial"/>
          <w:sz w:val="24"/>
          <w:szCs w:val="24"/>
        </w:rPr>
        <w:t xml:space="preserve"> due to the project. If the outputs are achieved, then this is the change we expect to see.</w:t>
      </w:r>
    </w:p>
    <w:p w14:paraId="7E557B6B" w14:textId="77777777" w:rsidR="00A02E73" w:rsidRPr="007122A5" w:rsidRDefault="00A02E73" w:rsidP="00A02E73">
      <w:pPr>
        <w:widowControl w:val="0"/>
        <w:ind w:left="360" w:firstLine="360"/>
        <w:jc w:val="both"/>
        <w:rPr>
          <w:rFonts w:ascii="Arial" w:hAnsi="Arial" w:cs="Arial"/>
          <w:sz w:val="24"/>
          <w:szCs w:val="24"/>
        </w:rPr>
      </w:pPr>
      <w:r w:rsidRPr="007122A5">
        <w:rPr>
          <w:rFonts w:ascii="Arial" w:hAnsi="Arial" w:cs="Arial"/>
          <w:sz w:val="24"/>
          <w:szCs w:val="24"/>
        </w:rPr>
        <w:t>Outcomes may be grouped by:</w:t>
      </w:r>
    </w:p>
    <w:p w14:paraId="306CC4AA" w14:textId="77777777" w:rsidR="00A02E73" w:rsidRPr="007122A5" w:rsidRDefault="00A02E73" w:rsidP="00281AAD">
      <w:pPr>
        <w:pStyle w:val="ListParagraph"/>
        <w:widowControl w:val="0"/>
        <w:numPr>
          <w:ilvl w:val="1"/>
          <w:numId w:val="14"/>
        </w:numPr>
        <w:spacing w:after="0" w:line="240" w:lineRule="auto"/>
        <w:jc w:val="both"/>
        <w:rPr>
          <w:rFonts w:ascii="Arial" w:hAnsi="Arial" w:cs="Arial"/>
          <w:sz w:val="24"/>
          <w:szCs w:val="24"/>
        </w:rPr>
      </w:pPr>
      <w:r w:rsidRPr="007122A5">
        <w:rPr>
          <w:rFonts w:ascii="Arial" w:hAnsi="Arial" w:cs="Arial"/>
          <w:sz w:val="24"/>
          <w:szCs w:val="24"/>
        </w:rPr>
        <w:t>Short-Term- Timeframe (grant cycle, months)</w:t>
      </w:r>
    </w:p>
    <w:p w14:paraId="57C16CEC" w14:textId="77777777" w:rsidR="00A02E73" w:rsidRPr="007122A5" w:rsidRDefault="00A02E73" w:rsidP="00281AAD">
      <w:pPr>
        <w:pStyle w:val="ListParagraph"/>
        <w:widowControl w:val="0"/>
        <w:numPr>
          <w:ilvl w:val="1"/>
          <w:numId w:val="14"/>
        </w:numPr>
        <w:spacing w:after="0" w:line="240" w:lineRule="auto"/>
        <w:jc w:val="both"/>
        <w:rPr>
          <w:rFonts w:ascii="Arial" w:hAnsi="Arial" w:cs="Arial"/>
          <w:sz w:val="24"/>
          <w:szCs w:val="24"/>
        </w:rPr>
      </w:pPr>
      <w:r w:rsidRPr="007122A5">
        <w:rPr>
          <w:rFonts w:ascii="Arial" w:hAnsi="Arial" w:cs="Arial"/>
          <w:sz w:val="24"/>
          <w:szCs w:val="24"/>
        </w:rPr>
        <w:t>Medium-Term- Timeframe (grant cycle, months-years)</w:t>
      </w:r>
    </w:p>
    <w:p w14:paraId="327C784C" w14:textId="77777777" w:rsidR="00A02E73" w:rsidRPr="007122A5" w:rsidRDefault="00A02E73" w:rsidP="00281AAD">
      <w:pPr>
        <w:pStyle w:val="ListParagraph"/>
        <w:widowControl w:val="0"/>
        <w:numPr>
          <w:ilvl w:val="0"/>
          <w:numId w:val="14"/>
        </w:numPr>
        <w:spacing w:after="0" w:line="240" w:lineRule="auto"/>
        <w:jc w:val="both"/>
        <w:rPr>
          <w:rFonts w:ascii="Arial" w:hAnsi="Arial" w:cs="Arial"/>
          <w:sz w:val="24"/>
          <w:szCs w:val="24"/>
        </w:rPr>
      </w:pPr>
      <w:r w:rsidRPr="007122A5">
        <w:rPr>
          <w:rFonts w:ascii="Arial" w:hAnsi="Arial" w:cs="Arial"/>
          <w:sz w:val="24"/>
          <w:szCs w:val="24"/>
        </w:rPr>
        <w:t>Impacts: The ways in which the community, city, and/or county are changed by the achieved outcomes. This includes fundamental intended or unintended changes that occur in organizations, communities, or systems because of project activities beyond the grant cycle. Impacts are societal/economic/civic/environmental focused and may be the same or similar to long-term outcomes (typically occur beyond the grant cycle).</w:t>
      </w:r>
      <w:r w:rsidRPr="007122A5">
        <w:rPr>
          <w:rStyle w:val="FootnoteReference"/>
          <w:rFonts w:ascii="Arial" w:hAnsi="Arial" w:cs="Arial"/>
          <w:sz w:val="24"/>
          <w:szCs w:val="24"/>
        </w:rPr>
        <w:footnoteReference w:id="8"/>
      </w:r>
    </w:p>
    <w:p w14:paraId="6C1FB7ED" w14:textId="77777777" w:rsidR="00A02E73" w:rsidRPr="00262398" w:rsidRDefault="00A02E73" w:rsidP="00A02E73">
      <w:pPr>
        <w:widowControl w:val="0"/>
        <w:rPr>
          <w:rFonts w:ascii="Arial" w:eastAsia="Arial" w:hAnsi="Arial" w:cs="Arial"/>
          <w:sz w:val="24"/>
          <w:szCs w:val="24"/>
        </w:rPr>
      </w:pPr>
    </w:p>
    <w:p w14:paraId="17DFE168" w14:textId="77777777" w:rsidR="00A02E73" w:rsidRPr="00262398" w:rsidRDefault="00A02E73" w:rsidP="00A02E73">
      <w:pPr>
        <w:widowControl w:val="0"/>
        <w:rPr>
          <w:rFonts w:ascii="Arial" w:eastAsia="Arial" w:hAnsi="Arial" w:cs="Arial"/>
          <w:b/>
          <w:sz w:val="24"/>
          <w:szCs w:val="24"/>
        </w:rPr>
      </w:pPr>
      <w:bookmarkStart w:id="55" w:name="_1fob9te" w:colFirst="0" w:colLast="0"/>
      <w:bookmarkEnd w:id="55"/>
      <w:r w:rsidRPr="00262398">
        <w:rPr>
          <w:rFonts w:ascii="Arial" w:eastAsia="Arial" w:hAnsi="Arial" w:cs="Arial"/>
          <w:b/>
          <w:sz w:val="24"/>
          <w:szCs w:val="24"/>
        </w:rPr>
        <w:t xml:space="preserve">Grantee Highlight </w:t>
      </w:r>
    </w:p>
    <w:p w14:paraId="02D71240" w14:textId="77777777" w:rsidR="00A02E73" w:rsidRPr="00262398" w:rsidRDefault="00A02E73" w:rsidP="00A02E73">
      <w:pPr>
        <w:widowControl w:val="0"/>
        <w:rPr>
          <w:rFonts w:ascii="Arial" w:eastAsia="Arial" w:hAnsi="Arial" w:cs="Arial"/>
          <w:sz w:val="24"/>
          <w:szCs w:val="24"/>
        </w:rPr>
      </w:pPr>
      <w:r w:rsidRPr="00262398">
        <w:rPr>
          <w:rFonts w:ascii="Arial" w:eastAsia="Arial" w:hAnsi="Arial" w:cs="Arial"/>
          <w:sz w:val="24"/>
          <w:szCs w:val="24"/>
        </w:rPr>
        <w:t xml:space="preserve">This section should provide a </w:t>
      </w:r>
      <w:r w:rsidRPr="00262398">
        <w:rPr>
          <w:rFonts w:ascii="Arial" w:hAnsi="Arial" w:cs="Arial"/>
          <w:sz w:val="24"/>
          <w:szCs w:val="24"/>
        </w:rPr>
        <w:t>brief, one-page, visually appealing, highlight or success story</w:t>
      </w:r>
      <w:r w:rsidRPr="00262398">
        <w:rPr>
          <w:rFonts w:ascii="Arial" w:eastAsia="Arial" w:hAnsi="Arial" w:cs="Arial"/>
          <w:sz w:val="24"/>
          <w:szCs w:val="24"/>
        </w:rPr>
        <w:t xml:space="preserve"> that provides</w:t>
      </w:r>
      <w:r w:rsidRPr="00262398">
        <w:rPr>
          <w:rFonts w:ascii="Arial" w:hAnsi="Arial" w:cs="Arial"/>
          <w:sz w:val="24"/>
          <w:szCs w:val="24"/>
        </w:rPr>
        <w:t xml:space="preserve"> additional information related to the project’s success over the grant cycle. This highlight may be included in a statewide report.</w:t>
      </w:r>
      <w:r w:rsidRPr="00262398">
        <w:rPr>
          <w:rFonts w:ascii="Arial" w:eastAsia="Arial" w:hAnsi="Arial" w:cs="Arial"/>
          <w:sz w:val="24"/>
          <w:szCs w:val="24"/>
        </w:rPr>
        <w:t xml:space="preserve"> </w:t>
      </w:r>
      <w:r w:rsidRPr="00262398">
        <w:rPr>
          <w:rFonts w:ascii="Arial" w:hAnsi="Arial" w:cs="Arial"/>
          <w:sz w:val="24"/>
          <w:szCs w:val="24"/>
        </w:rPr>
        <w:t>You may include optional graphs, charts, or photos</w:t>
      </w:r>
      <w:r w:rsidRPr="00262398">
        <w:rPr>
          <w:rStyle w:val="FootnoteReference"/>
          <w:rFonts w:ascii="Arial" w:hAnsi="Arial" w:cs="Arial"/>
          <w:sz w:val="24"/>
          <w:szCs w:val="24"/>
        </w:rPr>
        <w:footnoteReference w:id="9"/>
      </w:r>
      <w:r w:rsidRPr="00262398">
        <w:rPr>
          <w:rFonts w:ascii="Arial" w:hAnsi="Arial" w:cs="Arial"/>
          <w:sz w:val="24"/>
          <w:szCs w:val="24"/>
        </w:rPr>
        <w:t xml:space="preserve">. While every effort will be made to include these in a statewide report, inclusion in the report is not guaranteed. </w:t>
      </w:r>
    </w:p>
    <w:p w14:paraId="0FE3CEF6" w14:textId="77777777" w:rsidR="00A02E73" w:rsidRPr="00262398" w:rsidRDefault="00A02E73" w:rsidP="00A02E73">
      <w:pPr>
        <w:spacing w:line="259" w:lineRule="auto"/>
        <w:rPr>
          <w:rFonts w:ascii="Arial" w:hAnsi="Arial" w:cs="Arial"/>
          <w:b/>
          <w:bCs/>
          <w:sz w:val="24"/>
          <w:szCs w:val="24"/>
        </w:rPr>
      </w:pPr>
    </w:p>
    <w:p w14:paraId="31875F34" w14:textId="77777777" w:rsidR="00A02E73" w:rsidRPr="00262398" w:rsidRDefault="00A02E73" w:rsidP="00A02E73">
      <w:pPr>
        <w:widowControl w:val="0"/>
        <w:rPr>
          <w:rFonts w:ascii="Arial" w:hAnsi="Arial" w:cs="Arial"/>
          <w:b/>
          <w:bCs/>
          <w:sz w:val="24"/>
          <w:szCs w:val="24"/>
        </w:rPr>
      </w:pPr>
      <w:r w:rsidRPr="00262398">
        <w:rPr>
          <w:rFonts w:ascii="Arial" w:hAnsi="Arial" w:cs="Arial"/>
          <w:b/>
          <w:bCs/>
          <w:sz w:val="24"/>
          <w:szCs w:val="24"/>
        </w:rPr>
        <w:t>Appendices</w:t>
      </w:r>
    </w:p>
    <w:p w14:paraId="315C2256" w14:textId="77777777" w:rsidR="00A02E73" w:rsidRPr="003A15DC" w:rsidRDefault="00A02E73" w:rsidP="00A02E73">
      <w:pPr>
        <w:jc w:val="both"/>
        <w:rPr>
          <w:rFonts w:ascii="Arial" w:eastAsia="Arial" w:hAnsi="Arial" w:cs="Arial"/>
          <w:sz w:val="24"/>
          <w:szCs w:val="24"/>
        </w:rPr>
      </w:pPr>
      <w:r w:rsidRPr="00262398">
        <w:rPr>
          <w:rFonts w:ascii="Arial" w:eastAsia="Arial" w:hAnsi="Arial" w:cs="Arial"/>
          <w:sz w:val="24"/>
          <w:szCs w:val="24"/>
        </w:rPr>
        <w:t>Include relevant supplementary evaluation and project materials in appendices. These may include, but are not limited to, data collection instruments, more detailed descriptions of activities and interventions, training materials, educational materials, operational definitions, additional analyses, and presentations.</w:t>
      </w:r>
      <w:r>
        <w:rPr>
          <w:rFonts w:ascii="Arial" w:eastAsia="Arial" w:hAnsi="Arial" w:cs="Arial"/>
          <w:sz w:val="24"/>
          <w:szCs w:val="24"/>
        </w:rPr>
        <w:t xml:space="preserve"> </w:t>
      </w:r>
    </w:p>
    <w:bookmarkEnd w:id="49"/>
    <w:p w14:paraId="369E0BEB" w14:textId="77777777" w:rsidR="00A02E73" w:rsidRPr="00DE7915" w:rsidRDefault="00A02E73" w:rsidP="00A02E73">
      <w:pPr>
        <w:widowControl w:val="0"/>
        <w:rPr>
          <w:rFonts w:ascii="Arial" w:hAnsi="Arial" w:cs="Arial"/>
          <w:sz w:val="24"/>
          <w:szCs w:val="24"/>
        </w:rPr>
      </w:pPr>
    </w:p>
    <w:p w14:paraId="079A65AA" w14:textId="77777777" w:rsidR="00A02E73" w:rsidRPr="00A02E73" w:rsidRDefault="00A02E73" w:rsidP="00A02E73">
      <w:pPr>
        <w:rPr>
          <w:rFonts w:ascii="Arial" w:hAnsi="Arial" w:cs="Arial"/>
          <w:color w:val="000000" w:themeColor="text1"/>
          <w:sz w:val="24"/>
          <w:szCs w:val="22"/>
        </w:rPr>
      </w:pPr>
    </w:p>
    <w:sectPr w:rsidR="00A02E73" w:rsidRPr="00A02E73" w:rsidSect="00C230BA">
      <w:headerReference w:type="default" r:id="rId39"/>
      <w:pgSz w:w="12240" w:h="15840" w:code="1"/>
      <w:pgMar w:top="1440" w:right="1440" w:bottom="108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F3CB" w14:textId="77777777" w:rsidR="003F1DF1" w:rsidRDefault="003F1DF1" w:rsidP="003801C1">
      <w:r>
        <w:separator/>
      </w:r>
    </w:p>
  </w:endnote>
  <w:endnote w:type="continuationSeparator" w:id="0">
    <w:p w14:paraId="5A3D2B44" w14:textId="77777777" w:rsidR="003F1DF1" w:rsidRDefault="003F1DF1" w:rsidP="0038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CBA3" w14:textId="77777777" w:rsidR="003F60FC" w:rsidRDefault="003F60FC"/>
  <w:p w14:paraId="0EC0C1B2" w14:textId="77777777" w:rsidR="003F60FC" w:rsidRDefault="003F60FC"/>
  <w:p w14:paraId="36F73E5E" w14:textId="77777777" w:rsidR="003F60FC" w:rsidRDefault="003F60FC"/>
  <w:p w14:paraId="362DA8AC" w14:textId="77777777" w:rsidR="003F60FC" w:rsidRDefault="003F60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4A99" w14:textId="2B97301E" w:rsidR="003F60FC" w:rsidRPr="00122FF2" w:rsidRDefault="003F60FC" w:rsidP="00122FF2">
    <w:pPr>
      <w:pStyle w:val="Footer"/>
      <w:jc w:val="right"/>
      <w:rPr>
        <w:rFonts w:ascii="Arial Narrow" w:hAnsi="Arial Narrow"/>
        <w:sz w:val="20"/>
      </w:rPr>
    </w:pPr>
    <w:r w:rsidRPr="00122FF2">
      <w:rPr>
        <w:rFonts w:ascii="Arial Narrow" w:hAnsi="Arial Narrow"/>
        <w:sz w:val="20"/>
      </w:rPr>
      <w:t xml:space="preserve"> Page </w:t>
    </w:r>
    <w:r w:rsidRPr="00122FF2">
      <w:rPr>
        <w:rFonts w:ascii="Arial Narrow" w:hAnsi="Arial Narrow"/>
        <w:sz w:val="20"/>
      </w:rPr>
      <w:fldChar w:fldCharType="begin"/>
    </w:r>
    <w:r w:rsidRPr="00122FF2">
      <w:rPr>
        <w:rFonts w:ascii="Arial Narrow" w:hAnsi="Arial Narrow"/>
        <w:sz w:val="20"/>
      </w:rPr>
      <w:instrText xml:space="preserve"> PAGE   \* MERGEFORMAT </w:instrText>
    </w:r>
    <w:r w:rsidRPr="00122FF2">
      <w:rPr>
        <w:rFonts w:ascii="Arial Narrow" w:hAnsi="Arial Narrow"/>
        <w:sz w:val="20"/>
      </w:rPr>
      <w:fldChar w:fldCharType="separate"/>
    </w:r>
    <w:r>
      <w:rPr>
        <w:rFonts w:ascii="Arial Narrow" w:hAnsi="Arial Narrow"/>
        <w:noProof/>
        <w:sz w:val="20"/>
      </w:rPr>
      <w:t>22</w:t>
    </w:r>
    <w:r w:rsidRPr="00122FF2">
      <w:rPr>
        <w:rFonts w:ascii="Arial Narrow" w:hAnsi="Arial Narrow"/>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2392" w14:textId="45FF0EED" w:rsidR="003F60FC" w:rsidRPr="00281AAD" w:rsidRDefault="003F60FC" w:rsidP="00281AAD">
    <w:pPr>
      <w:pStyle w:val="Footer"/>
      <w:jc w:val="right"/>
      <w:rPr>
        <w:rFonts w:ascii="Arial Narrow" w:hAnsi="Arial Narrow" w:cs="Arial"/>
        <w:sz w:val="20"/>
        <w:szCs w:val="20"/>
      </w:rPr>
    </w:pPr>
    <w:r>
      <w:rPr>
        <w:rFonts w:ascii="Arial Narrow" w:hAnsi="Arial Narrow" w:cs="Arial"/>
        <w:sz w:val="20"/>
        <w:szCs w:val="20"/>
      </w:rPr>
      <w:t xml:space="preserve">Page </w:t>
    </w:r>
    <w:r w:rsidRPr="00281AAD">
      <w:rPr>
        <w:rFonts w:ascii="Arial Narrow" w:hAnsi="Arial Narrow" w:cs="Arial"/>
        <w:sz w:val="20"/>
        <w:szCs w:val="20"/>
      </w:rPr>
      <w:fldChar w:fldCharType="begin"/>
    </w:r>
    <w:r w:rsidRPr="00281AAD">
      <w:rPr>
        <w:rFonts w:ascii="Arial Narrow" w:hAnsi="Arial Narrow" w:cs="Arial"/>
        <w:sz w:val="20"/>
        <w:szCs w:val="20"/>
      </w:rPr>
      <w:instrText xml:space="preserve"> PAGE   \* MERGEFORMAT </w:instrText>
    </w:r>
    <w:r w:rsidRPr="00281AAD">
      <w:rPr>
        <w:rFonts w:ascii="Arial Narrow" w:hAnsi="Arial Narrow" w:cs="Arial"/>
        <w:sz w:val="20"/>
        <w:szCs w:val="20"/>
      </w:rPr>
      <w:fldChar w:fldCharType="separate"/>
    </w:r>
    <w:r w:rsidRPr="00281AAD">
      <w:rPr>
        <w:rFonts w:ascii="Arial Narrow" w:hAnsi="Arial Narrow" w:cs="Arial"/>
        <w:noProof/>
        <w:sz w:val="20"/>
        <w:szCs w:val="20"/>
      </w:rPr>
      <w:t>1</w:t>
    </w:r>
    <w:r w:rsidRPr="00281AAD">
      <w:rPr>
        <w:rFonts w:ascii="Arial Narrow" w:hAnsi="Arial Narrow"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CBCA0" w14:textId="77777777" w:rsidR="003F1DF1" w:rsidRDefault="003F1DF1" w:rsidP="003801C1">
      <w:r>
        <w:separator/>
      </w:r>
    </w:p>
  </w:footnote>
  <w:footnote w:type="continuationSeparator" w:id="0">
    <w:p w14:paraId="3C7FAC94" w14:textId="77777777" w:rsidR="003F1DF1" w:rsidRDefault="003F1DF1" w:rsidP="003801C1">
      <w:r>
        <w:continuationSeparator/>
      </w:r>
    </w:p>
  </w:footnote>
  <w:footnote w:id="1">
    <w:p w14:paraId="683C0591" w14:textId="77777777" w:rsidR="003F60FC" w:rsidRDefault="003F60FC" w:rsidP="00A02E73">
      <w:pPr>
        <w:pStyle w:val="FootnoteText"/>
      </w:pPr>
      <w:r>
        <w:rPr>
          <w:rStyle w:val="FootnoteReference"/>
        </w:rPr>
        <w:footnoteRef/>
      </w:r>
      <w:r>
        <w:t xml:space="preserve"> </w:t>
      </w:r>
      <w:r w:rsidRPr="001C269F">
        <w:rPr>
          <w:rFonts w:ascii="Arial" w:hAnsi="Arial" w:cs="Arial"/>
          <w:noProof/>
          <w:sz w:val="18"/>
          <w:szCs w:val="18"/>
        </w:rPr>
        <w:t>Department of Health &amp; Human Services: Family and Youth Services Bureau, 2020</w:t>
      </w:r>
      <w:r>
        <w:rPr>
          <w:rFonts w:ascii="Arial" w:hAnsi="Arial" w:cs="Arial"/>
          <w:noProof/>
          <w:sz w:val="18"/>
          <w:szCs w:val="18"/>
        </w:rPr>
        <w:t>.</w:t>
      </w:r>
    </w:p>
  </w:footnote>
  <w:footnote w:id="2">
    <w:p w14:paraId="61AE8BA7" w14:textId="77777777" w:rsidR="003F60FC" w:rsidRDefault="003F60FC" w:rsidP="00A02E73">
      <w:pPr>
        <w:pStyle w:val="FootnoteText"/>
      </w:pPr>
      <w:r>
        <w:rPr>
          <w:rStyle w:val="FootnoteReference"/>
        </w:rPr>
        <w:footnoteRef/>
      </w:r>
      <w:r>
        <w:t xml:space="preserve"> </w:t>
      </w:r>
      <w:r w:rsidRPr="001C269F">
        <w:rPr>
          <w:rFonts w:ascii="Arial" w:hAnsi="Arial" w:cs="Arial"/>
          <w:noProof/>
          <w:sz w:val="18"/>
          <w:szCs w:val="18"/>
        </w:rPr>
        <w:t>The Pell Institute and Pathways to College Network, 2020</w:t>
      </w:r>
      <w:r>
        <w:rPr>
          <w:rFonts w:ascii="Arial" w:hAnsi="Arial" w:cs="Arial"/>
          <w:noProof/>
          <w:sz w:val="18"/>
          <w:szCs w:val="18"/>
        </w:rPr>
        <w:t>.</w:t>
      </w:r>
    </w:p>
  </w:footnote>
  <w:footnote w:id="3">
    <w:p w14:paraId="003068CD" w14:textId="77777777" w:rsidR="003F60FC" w:rsidRDefault="003F60FC" w:rsidP="00A02E73">
      <w:pPr>
        <w:pStyle w:val="FootnoteText"/>
      </w:pPr>
      <w:r>
        <w:rPr>
          <w:rStyle w:val="FootnoteReference"/>
        </w:rPr>
        <w:footnoteRef/>
      </w:r>
      <w:r>
        <w:t xml:space="preserve"> </w:t>
      </w:r>
      <w:r w:rsidRPr="001C269F">
        <w:rPr>
          <w:rFonts w:ascii="Arial" w:hAnsi="Arial" w:cs="Arial"/>
          <w:sz w:val="18"/>
          <w:szCs w:val="18"/>
        </w:rPr>
        <w:t>Ibid.</w:t>
      </w:r>
    </w:p>
  </w:footnote>
  <w:footnote w:id="4">
    <w:p w14:paraId="5C313FDC" w14:textId="77777777" w:rsidR="003F60FC" w:rsidRDefault="003F60FC" w:rsidP="00A02E73">
      <w:pPr>
        <w:pStyle w:val="FootnoteText"/>
      </w:pPr>
      <w:r>
        <w:rPr>
          <w:rStyle w:val="FootnoteReference"/>
        </w:rPr>
        <w:footnoteRef/>
      </w:r>
      <w:r>
        <w:t xml:space="preserve"> </w:t>
      </w:r>
      <w:r w:rsidRPr="001C269F">
        <w:rPr>
          <w:rFonts w:ascii="Arial" w:hAnsi="Arial" w:cs="Arial"/>
          <w:sz w:val="18"/>
          <w:szCs w:val="18"/>
        </w:rPr>
        <w:t>Ibid.</w:t>
      </w:r>
    </w:p>
  </w:footnote>
  <w:footnote w:id="5">
    <w:p w14:paraId="686BCE63" w14:textId="77777777" w:rsidR="003F60FC" w:rsidRDefault="003F60FC" w:rsidP="00A02E73">
      <w:pPr>
        <w:pStyle w:val="FootnoteText"/>
      </w:pPr>
      <w:r>
        <w:rPr>
          <w:rStyle w:val="FootnoteReference"/>
        </w:rPr>
        <w:footnoteRef/>
      </w:r>
      <w:r>
        <w:t xml:space="preserve"> </w:t>
      </w:r>
      <w:r w:rsidRPr="001C269F">
        <w:rPr>
          <w:rFonts w:ascii="Arial" w:hAnsi="Arial" w:cs="Arial"/>
          <w:noProof/>
          <w:sz w:val="18"/>
          <w:szCs w:val="18"/>
        </w:rPr>
        <w:t>Department of Health &amp; Human Services: Family and Youth Services Bureau, 2020.</w:t>
      </w:r>
    </w:p>
  </w:footnote>
  <w:footnote w:id="6">
    <w:p w14:paraId="0AD990AC" w14:textId="77777777" w:rsidR="003F60FC" w:rsidRDefault="003F60FC" w:rsidP="00A02E73">
      <w:pPr>
        <w:pStyle w:val="FootnoteText"/>
      </w:pPr>
      <w:r>
        <w:rPr>
          <w:rStyle w:val="FootnoteReference"/>
        </w:rPr>
        <w:footnoteRef/>
      </w:r>
      <w:r>
        <w:t xml:space="preserve"> </w:t>
      </w:r>
      <w:r w:rsidRPr="001C269F">
        <w:rPr>
          <w:rFonts w:ascii="Arial" w:hAnsi="Arial" w:cs="Arial"/>
          <w:noProof/>
          <w:sz w:val="18"/>
          <w:szCs w:val="18"/>
        </w:rPr>
        <w:t>The Pell Institute and Pathways to College Network, 2020.</w:t>
      </w:r>
    </w:p>
  </w:footnote>
  <w:footnote w:id="7">
    <w:p w14:paraId="578FCEC1" w14:textId="77777777" w:rsidR="003F60FC" w:rsidRDefault="003F60FC" w:rsidP="00A02E73">
      <w:pPr>
        <w:pStyle w:val="FootnoteText"/>
      </w:pPr>
      <w:r>
        <w:rPr>
          <w:rStyle w:val="FootnoteReference"/>
        </w:rPr>
        <w:footnoteRef/>
      </w:r>
      <w:r>
        <w:t xml:space="preserve"> </w:t>
      </w:r>
      <w:r w:rsidRPr="001C269F">
        <w:rPr>
          <w:rFonts w:ascii="Arial" w:hAnsi="Arial" w:cs="Arial"/>
          <w:sz w:val="18"/>
          <w:szCs w:val="18"/>
        </w:rPr>
        <w:t>Ibid.</w:t>
      </w:r>
    </w:p>
  </w:footnote>
  <w:footnote w:id="8">
    <w:p w14:paraId="42FBABC3" w14:textId="77777777" w:rsidR="003F60FC" w:rsidRDefault="003F60FC" w:rsidP="00A02E73">
      <w:pPr>
        <w:pStyle w:val="FootnoteText"/>
      </w:pPr>
      <w:r>
        <w:rPr>
          <w:rStyle w:val="FootnoteReference"/>
        </w:rPr>
        <w:footnoteRef/>
      </w:r>
      <w:r>
        <w:t xml:space="preserve"> </w:t>
      </w:r>
      <w:r w:rsidRPr="001C269F">
        <w:rPr>
          <w:rFonts w:ascii="Arial" w:hAnsi="Arial" w:cs="Arial"/>
          <w:sz w:val="18"/>
          <w:szCs w:val="18"/>
        </w:rPr>
        <w:t>Ibid.</w:t>
      </w:r>
    </w:p>
  </w:footnote>
  <w:footnote w:id="9">
    <w:p w14:paraId="4BF93606" w14:textId="77777777" w:rsidR="003F60FC" w:rsidRPr="00360555" w:rsidRDefault="003F60FC" w:rsidP="00A02E73">
      <w:pPr>
        <w:rPr>
          <w:rFonts w:ascii="Arial" w:hAnsi="Arial" w:cs="Arial"/>
          <w:sz w:val="18"/>
          <w:szCs w:val="18"/>
        </w:rPr>
      </w:pPr>
      <w:r w:rsidRPr="00360555">
        <w:rPr>
          <w:rStyle w:val="FootnoteReference"/>
          <w:rFonts w:ascii="Arial" w:hAnsi="Arial" w:cs="Arial"/>
          <w:sz w:val="18"/>
          <w:szCs w:val="18"/>
        </w:rPr>
        <w:footnoteRef/>
      </w:r>
      <w:r w:rsidRPr="00360555">
        <w:rPr>
          <w:rFonts w:ascii="Arial" w:hAnsi="Arial" w:cs="Arial"/>
          <w:sz w:val="18"/>
          <w:szCs w:val="18"/>
        </w:rPr>
        <w:t xml:space="preserve"> The BSCC will only accept photographs in which all persons depicted are over 18 years of age and have consented to both being photographed and to the </w:t>
      </w:r>
      <w:r>
        <w:rPr>
          <w:rFonts w:ascii="Arial" w:hAnsi="Arial" w:cs="Arial"/>
          <w:sz w:val="18"/>
          <w:szCs w:val="18"/>
        </w:rPr>
        <w:t>use and release of their image.</w:t>
      </w:r>
      <w:r w:rsidRPr="00360555">
        <w:rPr>
          <w:rFonts w:ascii="Arial" w:hAnsi="Arial" w:cs="Arial"/>
          <w:sz w:val="18"/>
          <w:szCs w:val="18"/>
        </w:rPr>
        <w:t xml:space="preserve"> By submitting photographs to the BSCC, the submitter acknowledges that all approvals have been obtained from the subjects in the photograph(s) and that all pe</w:t>
      </w:r>
      <w:r>
        <w:rPr>
          <w:rFonts w:ascii="Arial" w:hAnsi="Arial" w:cs="Arial"/>
          <w:sz w:val="18"/>
          <w:szCs w:val="18"/>
        </w:rPr>
        <w:t>rsons are over 18 years of age.</w:t>
      </w:r>
      <w:r w:rsidRPr="00360555">
        <w:rPr>
          <w:rFonts w:ascii="Arial" w:hAnsi="Arial" w:cs="Arial"/>
          <w:sz w:val="18"/>
          <w:szCs w:val="18"/>
        </w:rPr>
        <w:t xml:space="preserve"> Further, by submitting the photographs, the submitter irrevocably authorizes the BSCC to edit, alter, copy, exhibit, publish or distribute the photographs for purposes of publicizing </w:t>
      </w:r>
      <w:r>
        <w:rPr>
          <w:rFonts w:ascii="Arial" w:hAnsi="Arial" w:cs="Arial"/>
          <w:sz w:val="18"/>
          <w:szCs w:val="18"/>
        </w:rPr>
        <w:t xml:space="preserve">BSCC </w:t>
      </w:r>
      <w:r w:rsidRPr="00360555">
        <w:rPr>
          <w:rFonts w:ascii="Arial" w:hAnsi="Arial" w:cs="Arial"/>
          <w:sz w:val="18"/>
          <w:szCs w:val="18"/>
        </w:rPr>
        <w:t>grant program</w:t>
      </w:r>
      <w:r>
        <w:rPr>
          <w:rFonts w:ascii="Arial" w:hAnsi="Arial" w:cs="Arial"/>
          <w:sz w:val="18"/>
          <w:szCs w:val="18"/>
        </w:rPr>
        <w:t>s</w:t>
      </w:r>
      <w:r w:rsidRPr="00360555">
        <w:rPr>
          <w:rFonts w:ascii="Arial" w:hAnsi="Arial" w:cs="Arial"/>
          <w:sz w:val="18"/>
          <w:szCs w:val="18"/>
        </w:rPr>
        <w:t xml:space="preserve"> o</w:t>
      </w:r>
      <w:r>
        <w:rPr>
          <w:rFonts w:ascii="Arial" w:hAnsi="Arial" w:cs="Arial"/>
          <w:sz w:val="18"/>
          <w:szCs w:val="18"/>
        </w:rPr>
        <w:t>r for any other lawful purpose.</w:t>
      </w:r>
      <w:r w:rsidRPr="00360555">
        <w:rPr>
          <w:rFonts w:ascii="Arial" w:hAnsi="Arial" w:cs="Arial"/>
          <w:sz w:val="18"/>
          <w:szCs w:val="18"/>
        </w:rPr>
        <w:t xml:space="preserve"> All photographs submitted will be considered public records and subject to disclosure pursuant to the</w:t>
      </w:r>
      <w:r>
        <w:rPr>
          <w:rFonts w:ascii="Arial" w:hAnsi="Arial" w:cs="Arial"/>
          <w:sz w:val="18"/>
          <w:szCs w:val="18"/>
        </w:rPr>
        <w:t xml:space="preserve"> California Public Records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98E0C" w14:textId="1519117B" w:rsidR="003F60FC" w:rsidRDefault="003F60FC">
    <w:pPr>
      <w:pStyle w:val="Header"/>
    </w:pPr>
  </w:p>
  <w:p w14:paraId="068E655C" w14:textId="77777777" w:rsidR="003F60FC" w:rsidRDefault="003F60FC"/>
  <w:p w14:paraId="3334289E" w14:textId="77777777" w:rsidR="003F60FC" w:rsidRDefault="003F60FC"/>
  <w:p w14:paraId="37F6C51B" w14:textId="77777777" w:rsidR="003F60FC" w:rsidRDefault="003F60F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4DCE" w14:textId="09653D29" w:rsidR="003F60FC" w:rsidRDefault="003F60F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7B9B" w14:textId="1D095838" w:rsidR="003F60FC" w:rsidRPr="00827D5B" w:rsidRDefault="003F60FC" w:rsidP="00827D5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5B988" w14:textId="44298F24" w:rsidR="003F60FC" w:rsidRDefault="003F60F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039B" w14:textId="59A399A8" w:rsidR="003F60FC" w:rsidRDefault="003F60FC" w:rsidP="00827D5B">
    <w:pPr>
      <w:pStyle w:val="Header"/>
      <w:jc w:val="right"/>
      <w:rPr>
        <w:rFonts w:ascii="Arial" w:hAnsi="Arial" w:cs="Arial"/>
        <w:sz w:val="20"/>
        <w:szCs w:val="20"/>
      </w:rPr>
    </w:pPr>
    <w:r w:rsidRPr="00827D5B">
      <w:rPr>
        <w:rFonts w:ascii="Arial" w:hAnsi="Arial" w:cs="Arial"/>
        <w:sz w:val="20"/>
        <w:szCs w:val="20"/>
      </w:rPr>
      <w:t>Grantee</w:t>
    </w:r>
  </w:p>
  <w:p w14:paraId="4F4D08D4" w14:textId="77777777" w:rsidR="003F60FC" w:rsidRDefault="003F60FC" w:rsidP="00827D5B">
    <w:pPr>
      <w:pStyle w:val="Header"/>
      <w:jc w:val="right"/>
      <w:rPr>
        <w:rFonts w:ascii="Arial" w:hAnsi="Arial" w:cs="Arial"/>
        <w:sz w:val="20"/>
        <w:szCs w:val="20"/>
      </w:rPr>
    </w:pPr>
    <w:r>
      <w:rPr>
        <w:rFonts w:ascii="Arial" w:hAnsi="Arial" w:cs="Arial"/>
        <w:sz w:val="20"/>
        <w:szCs w:val="20"/>
      </w:rPr>
      <w:t>BSCC XXX-20</w:t>
    </w:r>
  </w:p>
  <w:p w14:paraId="7C87F87D" w14:textId="43752700" w:rsidR="003F60FC" w:rsidRPr="00827D5B" w:rsidRDefault="003F60FC" w:rsidP="008B2A0A">
    <w:pPr>
      <w:pStyle w:val="Header"/>
      <w:spacing w:before="120" w:after="240"/>
      <w:jc w:val="center"/>
      <w:rPr>
        <w:rFonts w:ascii="Arial" w:hAnsi="Arial" w:cs="Arial"/>
        <w:b/>
        <w:bCs/>
        <w:sz w:val="24"/>
        <w:szCs w:val="24"/>
      </w:rPr>
    </w:pPr>
    <w:r>
      <w:rPr>
        <w:rFonts w:ascii="Arial" w:hAnsi="Arial" w:cs="Arial"/>
        <w:b/>
        <w:bCs/>
        <w:noProof/>
        <w:sz w:val="24"/>
        <w:szCs w:val="24"/>
      </w:rPr>
      <w:t>EXHIBIT A: SCOPE OF WORK</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B842C" w14:textId="25E6AEDF" w:rsidR="003F60FC" w:rsidRDefault="003F1DF1">
    <w:pPr>
      <w:pStyle w:val="Header"/>
    </w:pPr>
    <w:r>
      <w:rPr>
        <w:noProof/>
      </w:rPr>
      <w:pict w14:anchorId="4EFB9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1" type="#_x0000_t136" style="position:absolute;margin-left:0;margin-top:0;width:496.65pt;height:198.65pt;z-index:251692032"/>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73816" w14:textId="5E85D6A0" w:rsidR="003F60FC" w:rsidRDefault="003F60FC" w:rsidP="00A248B2">
    <w:pPr>
      <w:pStyle w:val="Header"/>
      <w:jc w:val="right"/>
      <w:rPr>
        <w:rFonts w:ascii="Arial" w:hAnsi="Arial" w:cs="Arial"/>
        <w:color w:val="000000" w:themeColor="text1"/>
        <w:sz w:val="20"/>
      </w:rPr>
    </w:pPr>
    <w:r>
      <w:rPr>
        <w:rFonts w:ascii="Arial" w:hAnsi="Arial" w:cs="Arial"/>
        <w:color w:val="000000" w:themeColor="text1"/>
        <w:sz w:val="20"/>
      </w:rPr>
      <w:t>Grantee</w:t>
    </w:r>
  </w:p>
  <w:p w14:paraId="3F4F79C9" w14:textId="77777777" w:rsidR="003F60FC" w:rsidRDefault="003F60FC" w:rsidP="00A248B2">
    <w:pPr>
      <w:pStyle w:val="Header"/>
      <w:jc w:val="right"/>
      <w:rPr>
        <w:rFonts w:ascii="Arial" w:hAnsi="Arial" w:cs="Arial"/>
        <w:color w:val="000000" w:themeColor="text1"/>
        <w:sz w:val="20"/>
      </w:rPr>
    </w:pPr>
    <w:r>
      <w:rPr>
        <w:rFonts w:ascii="Arial" w:hAnsi="Arial" w:cs="Arial"/>
        <w:color w:val="000000" w:themeColor="text1"/>
        <w:sz w:val="20"/>
      </w:rPr>
      <w:t xml:space="preserve">BSCC </w:t>
    </w:r>
    <w:r w:rsidRPr="00251CB5">
      <w:rPr>
        <w:rFonts w:ascii="Arial" w:hAnsi="Arial" w:cs="Arial"/>
        <w:color w:val="00B050"/>
        <w:sz w:val="20"/>
      </w:rPr>
      <w:t>xxx-20</w:t>
    </w:r>
  </w:p>
  <w:p w14:paraId="03354405" w14:textId="77777777" w:rsidR="003F60FC" w:rsidRPr="001072B4" w:rsidRDefault="003F60FC" w:rsidP="00A248B2">
    <w:pPr>
      <w:pStyle w:val="Header"/>
      <w:spacing w:before="120" w:after="240"/>
      <w:jc w:val="center"/>
      <w:rPr>
        <w:rFonts w:ascii="Arial" w:hAnsi="Arial" w:cs="Arial"/>
        <w:b/>
        <w:caps/>
        <w:sz w:val="24"/>
      </w:rPr>
    </w:pPr>
    <w:r w:rsidRPr="006A0BFD">
      <w:rPr>
        <w:rFonts w:ascii="Arial" w:hAnsi="Arial" w:cs="Arial"/>
        <w:b/>
        <w:sz w:val="24"/>
      </w:rPr>
      <w:t xml:space="preserve">EXHIBIT </w:t>
    </w:r>
    <w:r w:rsidRPr="001072B4">
      <w:rPr>
        <w:rFonts w:ascii="Arial" w:hAnsi="Arial" w:cs="Arial"/>
        <w:b/>
        <w:sz w:val="24"/>
      </w:rPr>
      <w:t xml:space="preserve">B: </w:t>
    </w:r>
    <w:r w:rsidRPr="001072B4">
      <w:rPr>
        <w:rFonts w:ascii="Arial" w:hAnsi="Arial" w:cs="Arial"/>
        <w:b/>
        <w:caps/>
        <w:sz w:val="24"/>
      </w:rPr>
      <w:t>Budget Detail and Payment Provisions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4EAC" w14:textId="3457EC58" w:rsidR="003F60FC" w:rsidRDefault="003F1DF1">
    <w:pPr>
      <w:pStyle w:val="Header"/>
    </w:pPr>
    <w:r>
      <w:rPr>
        <w:noProof/>
      </w:rPr>
      <w:pict w14:anchorId="0991AA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496.65pt;height:198.65pt;z-index:251689984"/>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5202" w14:textId="1D12A7EA" w:rsidR="003F60FC" w:rsidRDefault="003F1DF1">
    <w:pPr>
      <w:pStyle w:val="Header"/>
    </w:pPr>
    <w:r>
      <w:rPr>
        <w:noProof/>
      </w:rPr>
      <w:pict w14:anchorId="5AE1A2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4" type="#_x0000_t136" style="position:absolute;margin-left:0;margin-top:0;width:496.65pt;height:198.65pt;z-index:251698176"/>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CCD9" w14:textId="3893DA25" w:rsidR="003F60FC" w:rsidRDefault="003F1DF1" w:rsidP="00A248B2">
    <w:pPr>
      <w:pStyle w:val="Header"/>
      <w:jc w:val="right"/>
      <w:rPr>
        <w:rFonts w:ascii="Arial" w:hAnsi="Arial" w:cs="Arial"/>
        <w:color w:val="000000" w:themeColor="text1"/>
        <w:sz w:val="20"/>
      </w:rPr>
    </w:pPr>
    <w:r>
      <w:rPr>
        <w:noProof/>
      </w:rPr>
      <w:pict w14:anchorId="239C2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5" type="#_x0000_t136" style="position:absolute;left:0;text-align:left;margin-left:0;margin-top:0;width:496.65pt;height:198.65pt;z-index:251700224"/>
      </w:pict>
    </w:r>
    <w:r w:rsidR="003F60FC">
      <w:rPr>
        <w:rFonts w:ascii="Arial" w:hAnsi="Arial" w:cs="Arial"/>
        <w:color w:val="000000" w:themeColor="text1"/>
        <w:sz w:val="20"/>
      </w:rPr>
      <w:t>Grantee</w:t>
    </w:r>
  </w:p>
  <w:p w14:paraId="20825EBA" w14:textId="77777777" w:rsidR="003F60FC" w:rsidRDefault="003F60FC" w:rsidP="00A248B2">
    <w:pPr>
      <w:pStyle w:val="Header"/>
      <w:jc w:val="right"/>
      <w:rPr>
        <w:rFonts w:ascii="Arial" w:hAnsi="Arial" w:cs="Arial"/>
        <w:color w:val="000000" w:themeColor="text1"/>
        <w:sz w:val="20"/>
      </w:rPr>
    </w:pPr>
    <w:r>
      <w:rPr>
        <w:rFonts w:ascii="Arial" w:hAnsi="Arial" w:cs="Arial"/>
        <w:color w:val="000000" w:themeColor="text1"/>
        <w:sz w:val="20"/>
      </w:rPr>
      <w:t xml:space="preserve">BSCC </w:t>
    </w:r>
    <w:r w:rsidRPr="00251CB5">
      <w:rPr>
        <w:rFonts w:ascii="Arial" w:hAnsi="Arial" w:cs="Arial"/>
        <w:color w:val="00B050"/>
        <w:sz w:val="20"/>
      </w:rPr>
      <w:t>xxx-20</w:t>
    </w:r>
  </w:p>
  <w:p w14:paraId="669390B4" w14:textId="77777777" w:rsidR="003F60FC" w:rsidRPr="001072B4" w:rsidRDefault="003F60FC" w:rsidP="00A248B2">
    <w:pPr>
      <w:pStyle w:val="Header"/>
      <w:spacing w:before="120" w:after="240"/>
      <w:jc w:val="center"/>
      <w:rPr>
        <w:rFonts w:ascii="Arial" w:hAnsi="Arial" w:cs="Arial"/>
        <w:b/>
        <w:caps/>
        <w:sz w:val="24"/>
      </w:rPr>
    </w:pPr>
    <w:r w:rsidRPr="006A0BFD">
      <w:rPr>
        <w:rFonts w:ascii="Arial" w:hAnsi="Arial" w:cs="Arial"/>
        <w:b/>
        <w:sz w:val="24"/>
      </w:rPr>
      <w:t xml:space="preserve">EXHIBIT </w:t>
    </w:r>
    <w:r w:rsidRPr="001072B4">
      <w:rPr>
        <w:rFonts w:ascii="Arial" w:hAnsi="Arial" w:cs="Arial"/>
        <w:b/>
        <w:sz w:val="24"/>
      </w:rPr>
      <w:t xml:space="preserve">C: </w:t>
    </w:r>
    <w:r w:rsidRPr="001072B4">
      <w:rPr>
        <w:rFonts w:ascii="Arial" w:hAnsi="Arial" w:cs="Arial"/>
        <w:b/>
        <w:caps/>
        <w:sz w:val="24"/>
      </w:rPr>
      <w:t>General Terms and Conditions (04/2017)</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DC7C" w14:textId="7CD31101" w:rsidR="003F60FC" w:rsidRDefault="003F1DF1">
    <w:pPr>
      <w:pStyle w:val="Header"/>
    </w:pPr>
    <w:r>
      <w:rPr>
        <w:noProof/>
      </w:rPr>
      <w:pict w14:anchorId="34B773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3" type="#_x0000_t136" style="position:absolute;margin-left:0;margin-top:0;width:496.65pt;height:198.65pt;z-index:251696128"/>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BD9A" w14:textId="087CF4B1" w:rsidR="003F60FC" w:rsidRDefault="003F60FC">
    <w:pPr>
      <w:pStyle w:val="Header"/>
    </w:pPr>
  </w:p>
  <w:p w14:paraId="1A5DDB0A" w14:textId="77777777" w:rsidR="003F60FC" w:rsidRDefault="003F60FC"/>
  <w:p w14:paraId="159938CA" w14:textId="77777777" w:rsidR="003F60FC" w:rsidRDefault="003F60FC"/>
  <w:p w14:paraId="0C063BF4" w14:textId="77777777" w:rsidR="003F60FC" w:rsidRDefault="003F60FC"/>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7DC37" w14:textId="48755B41" w:rsidR="003F60FC" w:rsidRDefault="003F60FC" w:rsidP="008B2A0A">
    <w:pPr>
      <w:pStyle w:val="Header"/>
      <w:jc w:val="right"/>
      <w:rPr>
        <w:rFonts w:ascii="Arial" w:hAnsi="Arial" w:cs="Arial"/>
        <w:sz w:val="20"/>
        <w:szCs w:val="20"/>
      </w:rPr>
    </w:pPr>
    <w:r>
      <w:rPr>
        <w:rFonts w:ascii="Arial" w:hAnsi="Arial" w:cs="Arial"/>
        <w:sz w:val="20"/>
        <w:szCs w:val="20"/>
      </w:rPr>
      <w:t>Grantee</w:t>
    </w:r>
  </w:p>
  <w:p w14:paraId="593AAFF8" w14:textId="65886F6A" w:rsidR="003F60FC" w:rsidRDefault="003F60FC" w:rsidP="008B2A0A">
    <w:pPr>
      <w:pStyle w:val="Header"/>
      <w:jc w:val="right"/>
      <w:rPr>
        <w:rFonts w:ascii="Arial" w:hAnsi="Arial" w:cs="Arial"/>
        <w:sz w:val="20"/>
        <w:szCs w:val="20"/>
      </w:rPr>
    </w:pPr>
    <w:r>
      <w:rPr>
        <w:rFonts w:ascii="Arial" w:hAnsi="Arial" w:cs="Arial"/>
        <w:sz w:val="20"/>
        <w:szCs w:val="20"/>
      </w:rPr>
      <w:t>BSCC xxx-20</w:t>
    </w:r>
  </w:p>
  <w:p w14:paraId="604C5D50" w14:textId="361FDD15" w:rsidR="003F60FC" w:rsidRPr="008B2A0A" w:rsidRDefault="003F60FC" w:rsidP="008B2A0A">
    <w:pPr>
      <w:pStyle w:val="Header"/>
      <w:spacing w:before="120" w:after="240"/>
      <w:jc w:val="center"/>
      <w:rPr>
        <w:rFonts w:ascii="Arial" w:hAnsi="Arial" w:cs="Arial"/>
        <w:b/>
        <w:bCs/>
        <w:sz w:val="24"/>
        <w:szCs w:val="24"/>
      </w:rPr>
    </w:pPr>
    <w:r>
      <w:rPr>
        <w:rFonts w:ascii="Arial" w:hAnsi="Arial" w:cs="Arial"/>
        <w:b/>
        <w:bCs/>
        <w:noProof/>
        <w:sz w:val="24"/>
        <w:szCs w:val="24"/>
      </w:rPr>
      <w:t>EXHIBIT D: SPECIAL TERMS AND CONDITIONS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9AF79" w14:textId="23CD7612" w:rsidR="003F60FC" w:rsidRPr="008B2A0A" w:rsidRDefault="003F60FC" w:rsidP="008B2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4439" w14:textId="38FB2076" w:rsidR="003F60FC" w:rsidRDefault="003F60FC">
    <w:pPr>
      <w:pStyle w:val="Header"/>
    </w:pPr>
  </w:p>
  <w:p w14:paraId="12267B28" w14:textId="77777777" w:rsidR="003F60FC" w:rsidRDefault="003F60FC"/>
  <w:p w14:paraId="71D3EF42" w14:textId="77777777" w:rsidR="003F60FC" w:rsidRDefault="003F60FC"/>
  <w:p w14:paraId="65DFA176" w14:textId="77777777" w:rsidR="003F60FC" w:rsidRDefault="003F60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1AE5" w14:textId="723E505A" w:rsidR="003F60FC" w:rsidRDefault="003F60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D79B" w14:textId="5B9D70F3" w:rsidR="003F60FC" w:rsidRDefault="003F60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2E9FA" w14:textId="5869E9E1" w:rsidR="003F60FC" w:rsidRDefault="003F60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4E83" w14:textId="069571FD" w:rsidR="003F60FC" w:rsidRDefault="003F60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A4C" w14:textId="2E42A43E" w:rsidR="003F60FC" w:rsidRDefault="003F60F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9584" w14:textId="4202F59D" w:rsidR="003F60FC" w:rsidRDefault="003F6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645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20862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F445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72C7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442A18"/>
    <w:lvl w:ilvl="0">
      <w:start w:val="1"/>
      <w:numFmt w:val="bullet"/>
      <w:pStyle w:val="ListBullet5"/>
      <w:lvlText w:val=""/>
      <w:lvlJc w:val="left"/>
      <w:pPr>
        <w:tabs>
          <w:tab w:val="num" w:pos="11890"/>
        </w:tabs>
        <w:ind w:left="11890" w:hanging="360"/>
      </w:pPr>
      <w:rPr>
        <w:rFonts w:ascii="Symbol" w:hAnsi="Symbol" w:hint="default"/>
      </w:rPr>
    </w:lvl>
  </w:abstractNum>
  <w:abstractNum w:abstractNumId="5" w15:restartNumberingAfterBreak="0">
    <w:nsid w:val="FFFFFF81"/>
    <w:multiLevelType w:val="singleLevel"/>
    <w:tmpl w:val="0958ED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C18AF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FC555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7846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78F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954E4"/>
    <w:multiLevelType w:val="hybridMultilevel"/>
    <w:tmpl w:val="CC08E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7E0AFB"/>
    <w:multiLevelType w:val="hybridMultilevel"/>
    <w:tmpl w:val="BD96D134"/>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090C4B89"/>
    <w:multiLevelType w:val="hybridMultilevel"/>
    <w:tmpl w:val="642E9E78"/>
    <w:lvl w:ilvl="0" w:tplc="D9622912">
      <w:start w:val="1"/>
      <w:numFmt w:val="decimal"/>
      <w:pStyle w:val="NumberedList"/>
      <w:lvlText w:val="%1)"/>
      <w:lvlJc w:val="left"/>
      <w:pPr>
        <w:ind w:left="1260" w:hanging="360"/>
      </w:pPr>
      <w:rPr>
        <w:rFonts w:hint="default"/>
        <w:b w:val="0"/>
        <w:i w:val="0"/>
        <w:caps w:val="0"/>
        <w:vanish w:val="0"/>
        <w:sz w:val="20"/>
        <w:u w:color="1E3C7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EB0E9E"/>
    <w:multiLevelType w:val="hybridMultilevel"/>
    <w:tmpl w:val="B4E2B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BE70EA"/>
    <w:multiLevelType w:val="hybridMultilevel"/>
    <w:tmpl w:val="AFDAC786"/>
    <w:lvl w:ilvl="0" w:tplc="0622A734">
      <w:start w:val="1"/>
      <w:numFmt w:val="decimal"/>
      <w:lvlText w:val="%1."/>
      <w:lvlJc w:val="left"/>
      <w:pPr>
        <w:ind w:left="720" w:hanging="360"/>
      </w:pPr>
      <w:rPr>
        <w:rFonts w:ascii="Arial" w:hAnsi="Arial" w:cs="Arial" w:hint="default"/>
        <w:b/>
        <w:vanish w:val="0"/>
        <w:color w:val="000000" w:themeColor="text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0D1F28"/>
    <w:multiLevelType w:val="hybridMultilevel"/>
    <w:tmpl w:val="CD90C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5F22224"/>
    <w:multiLevelType w:val="hybridMultilevel"/>
    <w:tmpl w:val="DEAC1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F27E4"/>
    <w:multiLevelType w:val="hybridMultilevel"/>
    <w:tmpl w:val="0C3A5804"/>
    <w:lvl w:ilvl="0" w:tplc="0F1E4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E92694"/>
    <w:multiLevelType w:val="hybridMultilevel"/>
    <w:tmpl w:val="C77C8AAE"/>
    <w:lvl w:ilvl="0" w:tplc="04090015">
      <w:start w:val="1"/>
      <w:numFmt w:val="upperLetter"/>
      <w:lvlText w:val="%1."/>
      <w:lvlJc w:val="left"/>
      <w:pPr>
        <w:ind w:left="720" w:hanging="360"/>
      </w:pPr>
      <w:rPr>
        <w:rFonts w:hint="default"/>
        <w:b w:val="0"/>
        <w:i w:val="0"/>
        <w:caps w:val="0"/>
        <w:strike w:val="0"/>
        <w:vanish w:val="0"/>
        <w:sz w:val="20"/>
        <w:u w:color="1E3C78"/>
      </w:rPr>
    </w:lvl>
    <w:lvl w:ilvl="1" w:tplc="04090019" w:tentative="1">
      <w:start w:val="1"/>
      <w:numFmt w:val="lowerLetter"/>
      <w:lvlText w:val="%2."/>
      <w:lvlJc w:val="left"/>
      <w:pPr>
        <w:tabs>
          <w:tab w:val="num" w:pos="1440"/>
        </w:tabs>
        <w:ind w:left="1440" w:hanging="360"/>
      </w:pPr>
    </w:lvl>
    <w:lvl w:ilvl="2" w:tplc="0409000F"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DF07C1"/>
    <w:multiLevelType w:val="hybridMultilevel"/>
    <w:tmpl w:val="BF98A8C6"/>
    <w:lvl w:ilvl="0" w:tplc="25720AD2">
      <w:start w:val="9"/>
      <w:numFmt w:val="decimal"/>
      <w:lvlText w:val="%1."/>
      <w:lvlJc w:val="left"/>
      <w:pPr>
        <w:ind w:left="360" w:hanging="360"/>
      </w:pPr>
      <w:rPr>
        <w:rFonts w:ascii="Arial" w:hAnsi="Arial" w:hint="default"/>
        <w:b/>
        <w:i w:val="0"/>
        <w:caps w:val="0"/>
        <w:vanish w:val="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0B0C65"/>
    <w:multiLevelType w:val="hybridMultilevel"/>
    <w:tmpl w:val="4F40C83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8D76FE3"/>
    <w:multiLevelType w:val="hybridMultilevel"/>
    <w:tmpl w:val="3DB849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BBA3D58"/>
    <w:multiLevelType w:val="hybridMultilevel"/>
    <w:tmpl w:val="91C47F8E"/>
    <w:lvl w:ilvl="0" w:tplc="79E82D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C10C1"/>
    <w:multiLevelType w:val="hybridMultilevel"/>
    <w:tmpl w:val="BE5E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F0055D"/>
    <w:multiLevelType w:val="hybridMultilevel"/>
    <w:tmpl w:val="BB647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127B3"/>
    <w:multiLevelType w:val="hybridMultilevel"/>
    <w:tmpl w:val="5EB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E6D2A"/>
    <w:multiLevelType w:val="hybridMultilevel"/>
    <w:tmpl w:val="BF1AD0EE"/>
    <w:lvl w:ilvl="0" w:tplc="C57CC250">
      <w:start w:val="1"/>
      <w:numFmt w:val="upperLetter"/>
      <w:lvlText w:val="%1."/>
      <w:lvlJc w:val="left"/>
      <w:pPr>
        <w:ind w:left="720" w:hanging="360"/>
      </w:pPr>
      <w:rPr>
        <w:rFonts w:hint="default"/>
        <w:b/>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9D0C73"/>
    <w:multiLevelType w:val="hybridMultilevel"/>
    <w:tmpl w:val="37EA57FA"/>
    <w:lvl w:ilvl="0" w:tplc="6EF89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BB7CA1"/>
    <w:multiLevelType w:val="hybridMultilevel"/>
    <w:tmpl w:val="D5BC1626"/>
    <w:lvl w:ilvl="0" w:tplc="D53A95CC">
      <w:start w:val="1"/>
      <w:numFmt w:val="upperLetter"/>
      <w:pStyle w:val="A"/>
      <w:lvlText w:val="%1."/>
      <w:lvlJc w:val="left"/>
      <w:pPr>
        <w:ind w:left="2160" w:hanging="360"/>
      </w:pPr>
      <w:rPr>
        <w:rFonts w:cs="Times New Roman"/>
      </w:rPr>
    </w:lvl>
    <w:lvl w:ilvl="1" w:tplc="04090011">
      <w:start w:val="1"/>
      <w:numFmt w:val="decimal"/>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29" w15:restartNumberingAfterBreak="0">
    <w:nsid w:val="3D5827BC"/>
    <w:multiLevelType w:val="hybridMultilevel"/>
    <w:tmpl w:val="3F68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D383F"/>
    <w:multiLevelType w:val="hybridMultilevel"/>
    <w:tmpl w:val="218421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21B21A96"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7D44BC"/>
    <w:multiLevelType w:val="hybridMultilevel"/>
    <w:tmpl w:val="E78C77EE"/>
    <w:lvl w:ilvl="0" w:tplc="3EB2C4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587233"/>
    <w:multiLevelType w:val="singleLevel"/>
    <w:tmpl w:val="20026D86"/>
    <w:lvl w:ilvl="0">
      <w:start w:val="1"/>
      <w:numFmt w:val="decimal"/>
      <w:lvlText w:val="%1."/>
      <w:lvlJc w:val="left"/>
      <w:pPr>
        <w:ind w:left="360" w:hanging="360"/>
      </w:pPr>
      <w:rPr>
        <w:rFonts w:ascii="Arial" w:hAnsi="Arial" w:hint="default"/>
        <w:b/>
        <w:i w:val="0"/>
        <w:caps w:val="0"/>
        <w:vanish w:val="0"/>
      </w:rPr>
    </w:lvl>
  </w:abstractNum>
  <w:abstractNum w:abstractNumId="33" w15:restartNumberingAfterBreak="0">
    <w:nsid w:val="469D45F5"/>
    <w:multiLevelType w:val="hybridMultilevel"/>
    <w:tmpl w:val="0BF87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245E53"/>
    <w:multiLevelType w:val="hybridMultilevel"/>
    <w:tmpl w:val="DE96AE0C"/>
    <w:lvl w:ilvl="0" w:tplc="6B64797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5175BD"/>
    <w:multiLevelType w:val="hybridMultilevel"/>
    <w:tmpl w:val="3A28A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9625F7"/>
    <w:multiLevelType w:val="hybridMultilevel"/>
    <w:tmpl w:val="C7964D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7D1A14"/>
    <w:multiLevelType w:val="hybridMultilevel"/>
    <w:tmpl w:val="AA1456D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B8710FE"/>
    <w:multiLevelType w:val="hybridMultilevel"/>
    <w:tmpl w:val="0C1C08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22F6A04"/>
    <w:multiLevelType w:val="hybridMultilevel"/>
    <w:tmpl w:val="4CE8D58A"/>
    <w:lvl w:ilvl="0" w:tplc="D1C6128E">
      <w:start w:val="7"/>
      <w:numFmt w:val="upperLetter"/>
      <w:lvlText w:val="%1."/>
      <w:lvlJc w:val="left"/>
      <w:pPr>
        <w:ind w:left="720" w:hanging="360"/>
      </w:pPr>
      <w:rPr>
        <w:rFonts w:hint="default"/>
        <w:b/>
        <w:bCs/>
        <w:color w:val="00206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8194B"/>
    <w:multiLevelType w:val="multilevel"/>
    <w:tmpl w:val="336ADE42"/>
    <w:lvl w:ilvl="0">
      <w:start w:val="1"/>
      <w:numFmt w:val="bullet"/>
      <w:lvlText w:val=""/>
      <w:lvlJc w:val="left"/>
      <w:pPr>
        <w:tabs>
          <w:tab w:val="num" w:pos="1440"/>
        </w:tabs>
        <w:ind w:left="1440" w:hanging="360"/>
      </w:pPr>
      <w:rPr>
        <w:rFonts w:ascii="Symbol" w:hAnsi="Symbol" w:hint="default"/>
        <w:sz w:val="20"/>
      </w:rPr>
    </w:lvl>
    <w:lvl w:ilvl="1">
      <w:start w:val="1"/>
      <w:numFmt w:val="lowerLetter"/>
      <w:lvlText w:val="%2."/>
      <w:lvlJc w:val="left"/>
      <w:pPr>
        <w:ind w:left="3780" w:hanging="360"/>
      </w:pPr>
      <w:rPr>
        <w:rFonts w:hint="default"/>
        <w:b/>
      </w:rPr>
    </w:lvl>
    <w:lvl w:ilvl="2">
      <w:start w:val="1"/>
      <w:numFmt w:val="decimal"/>
      <w:lvlText w:val="%3."/>
      <w:lvlJc w:val="left"/>
      <w:pPr>
        <w:ind w:left="2880" w:hanging="360"/>
      </w:pPr>
      <w:rPr>
        <w:rFonts w:hint="default"/>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ind w:left="4320" w:hanging="360"/>
      </w:pPr>
      <w:rPr>
        <w:rFonts w:ascii="Arial" w:eastAsiaTheme="minorHAnsi" w:hAnsi="Arial" w:cs="Arial" w:hint="default"/>
      </w:rPr>
    </w:lvl>
    <w:lvl w:ilvl="5">
      <w:start w:val="1"/>
      <w:numFmt w:val="upperLetter"/>
      <w:lvlText w:val="%6."/>
      <w:lvlJc w:val="left"/>
      <w:pPr>
        <w:ind w:left="5040" w:hanging="360"/>
      </w:pPr>
      <w:rPr>
        <w:rFonts w:hint="default"/>
        <w:b w:val="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63E50332"/>
    <w:multiLevelType w:val="hybridMultilevel"/>
    <w:tmpl w:val="705E5614"/>
    <w:lvl w:ilvl="0" w:tplc="D9A0572E">
      <w:start w:val="1"/>
      <w:numFmt w:val="upperLetter"/>
      <w:lvlText w:val="%1."/>
      <w:lvlJc w:val="left"/>
      <w:pPr>
        <w:ind w:left="630" w:hanging="360"/>
      </w:pPr>
      <w:rPr>
        <w:rFonts w:cs="Arial"/>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84B4A3F"/>
    <w:multiLevelType w:val="hybridMultilevel"/>
    <w:tmpl w:val="686C94B2"/>
    <w:lvl w:ilvl="0" w:tplc="0409001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21B21A96"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A478AD"/>
    <w:multiLevelType w:val="hybridMultilevel"/>
    <w:tmpl w:val="C5FAC5BA"/>
    <w:lvl w:ilvl="0" w:tplc="04090015">
      <w:start w:val="1"/>
      <w:numFmt w:val="upperLetter"/>
      <w:lvlText w:val="%1."/>
      <w:lvlJc w:val="left"/>
      <w:pPr>
        <w:ind w:left="720" w:hanging="360"/>
      </w:pPr>
      <w:rPr>
        <w:rFonts w:hint="default"/>
      </w:r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F30B17"/>
    <w:multiLevelType w:val="hybridMultilevel"/>
    <w:tmpl w:val="4EFC7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A56570"/>
    <w:multiLevelType w:val="hybridMultilevel"/>
    <w:tmpl w:val="19006328"/>
    <w:lvl w:ilvl="0" w:tplc="DB6438A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6" w15:restartNumberingAfterBreak="0">
    <w:nsid w:val="7059487A"/>
    <w:multiLevelType w:val="hybridMultilevel"/>
    <w:tmpl w:val="066E1250"/>
    <w:lvl w:ilvl="0" w:tplc="9C1AF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8E448C"/>
    <w:multiLevelType w:val="hybridMultilevel"/>
    <w:tmpl w:val="C732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9D6D9F"/>
    <w:multiLevelType w:val="multilevel"/>
    <w:tmpl w:val="52F05A58"/>
    <w:lvl w:ilvl="0">
      <w:start w:val="1"/>
      <w:numFmt w:val="decimal"/>
      <w:lvlText w:val="%1."/>
      <w:lvlJc w:val="left"/>
      <w:pPr>
        <w:ind w:left="360" w:hanging="360"/>
      </w:pPr>
      <w:rPr>
        <w:rFonts w:ascii="Arial" w:hAnsi="Arial" w:hint="default"/>
        <w:b/>
        <w:i w:val="0"/>
        <w:caps w:val="0"/>
        <w:vanish w:val="0"/>
        <w:sz w:val="22"/>
        <w:szCs w:val="20"/>
      </w:rPr>
    </w:lvl>
    <w:lvl w:ilvl="1">
      <w:start w:val="1"/>
      <w:numFmt w:val="decimal"/>
      <w:lvlText w:val="%2."/>
      <w:lvlJc w:val="left"/>
      <w:pPr>
        <w:ind w:left="6210" w:hanging="720"/>
      </w:pPr>
      <w:rPr>
        <w:rFonts w:ascii="Arial" w:eastAsiaTheme="minorHAnsi" w:hAnsi="Arial" w:cs="Arial"/>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23822A7"/>
    <w:multiLevelType w:val="hybridMultilevel"/>
    <w:tmpl w:val="E5E8AF5E"/>
    <w:lvl w:ilvl="0" w:tplc="3118D15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A67CEF"/>
    <w:multiLevelType w:val="hybridMultilevel"/>
    <w:tmpl w:val="05169170"/>
    <w:lvl w:ilvl="0" w:tplc="E4AE9B26">
      <w:start w:val="1"/>
      <w:numFmt w:val="upperLetter"/>
      <w:pStyle w:val="BodyParagaphA"/>
      <w:lvlText w:val="%1."/>
      <w:lvlJc w:val="left"/>
      <w:pPr>
        <w:ind w:left="720" w:hanging="360"/>
      </w:pPr>
      <w:rPr>
        <w:rFonts w:hint="default"/>
        <w:b w:val="0"/>
        <w:i w:val="0"/>
        <w:caps w:val="0"/>
        <w:vanish w:val="0"/>
        <w:sz w:val="22"/>
        <w:u w:color="1E3C78"/>
      </w:rPr>
    </w:lvl>
    <w:lvl w:ilvl="1" w:tplc="520E4FD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3AE265D"/>
    <w:multiLevelType w:val="hybridMultilevel"/>
    <w:tmpl w:val="1966BF02"/>
    <w:lvl w:ilvl="0" w:tplc="0C3C9442">
      <w:start w:val="1"/>
      <w:numFmt w:val="decimal"/>
      <w:lvlText w:val="%1)"/>
      <w:lvlJc w:val="left"/>
      <w:pPr>
        <w:ind w:left="1440" w:hanging="360"/>
      </w:pPr>
      <w:rPr>
        <w:rFonts w:hint="default"/>
      </w:rPr>
    </w:lvl>
    <w:lvl w:ilvl="1" w:tplc="0C8230D8" w:tentative="1">
      <w:start w:val="1"/>
      <w:numFmt w:val="lowerLetter"/>
      <w:lvlText w:val="%2."/>
      <w:lvlJc w:val="left"/>
      <w:pPr>
        <w:ind w:left="2160" w:hanging="360"/>
      </w:pPr>
    </w:lvl>
    <w:lvl w:ilvl="2" w:tplc="45AE8278" w:tentative="1">
      <w:start w:val="1"/>
      <w:numFmt w:val="lowerRoman"/>
      <w:lvlText w:val="%3."/>
      <w:lvlJc w:val="right"/>
      <w:pPr>
        <w:ind w:left="2880" w:hanging="180"/>
      </w:pPr>
    </w:lvl>
    <w:lvl w:ilvl="3" w:tplc="9CC012BE" w:tentative="1">
      <w:start w:val="1"/>
      <w:numFmt w:val="decimal"/>
      <w:lvlText w:val="%4."/>
      <w:lvlJc w:val="left"/>
      <w:pPr>
        <w:ind w:left="3600" w:hanging="360"/>
      </w:pPr>
    </w:lvl>
    <w:lvl w:ilvl="4" w:tplc="7728DAFC" w:tentative="1">
      <w:start w:val="1"/>
      <w:numFmt w:val="lowerLetter"/>
      <w:lvlText w:val="%5."/>
      <w:lvlJc w:val="left"/>
      <w:pPr>
        <w:ind w:left="4320" w:hanging="360"/>
      </w:pPr>
    </w:lvl>
    <w:lvl w:ilvl="5" w:tplc="ABC4F3E8" w:tentative="1">
      <w:start w:val="1"/>
      <w:numFmt w:val="lowerRoman"/>
      <w:lvlText w:val="%6."/>
      <w:lvlJc w:val="right"/>
      <w:pPr>
        <w:ind w:left="5040" w:hanging="180"/>
      </w:pPr>
    </w:lvl>
    <w:lvl w:ilvl="6" w:tplc="9E3E1C06" w:tentative="1">
      <w:start w:val="1"/>
      <w:numFmt w:val="decimal"/>
      <w:lvlText w:val="%7."/>
      <w:lvlJc w:val="left"/>
      <w:pPr>
        <w:ind w:left="5760" w:hanging="360"/>
      </w:pPr>
    </w:lvl>
    <w:lvl w:ilvl="7" w:tplc="63A898F6" w:tentative="1">
      <w:start w:val="1"/>
      <w:numFmt w:val="lowerLetter"/>
      <w:lvlText w:val="%8."/>
      <w:lvlJc w:val="left"/>
      <w:pPr>
        <w:ind w:left="6480" w:hanging="360"/>
      </w:pPr>
    </w:lvl>
    <w:lvl w:ilvl="8" w:tplc="9356E370" w:tentative="1">
      <w:start w:val="1"/>
      <w:numFmt w:val="lowerRoman"/>
      <w:lvlText w:val="%9."/>
      <w:lvlJc w:val="right"/>
      <w:pPr>
        <w:ind w:left="7200" w:hanging="180"/>
      </w:pPr>
    </w:lvl>
  </w:abstractNum>
  <w:abstractNum w:abstractNumId="52" w15:restartNumberingAfterBreak="0">
    <w:nsid w:val="772E5FC5"/>
    <w:multiLevelType w:val="hybridMultilevel"/>
    <w:tmpl w:val="59F8170A"/>
    <w:lvl w:ilvl="0" w:tplc="3874282A">
      <w:start w:val="3"/>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BF3D25"/>
    <w:multiLevelType w:val="hybridMultilevel"/>
    <w:tmpl w:val="A34875EE"/>
    <w:lvl w:ilvl="0" w:tplc="953EF922">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1047DD"/>
    <w:multiLevelType w:val="hybridMultilevel"/>
    <w:tmpl w:val="7B1699B4"/>
    <w:lvl w:ilvl="0" w:tplc="15ACB73C">
      <w:start w:val="1"/>
      <w:numFmt w:val="upperLetter"/>
      <w:lvlText w:val="%1."/>
      <w:lvlJc w:val="left"/>
      <w:pPr>
        <w:ind w:left="720" w:hanging="360"/>
      </w:pPr>
      <w:rPr>
        <w:rFonts w:hint="default"/>
        <w:b w:val="0"/>
        <w:i w:val="0"/>
        <w:caps w:val="0"/>
        <w:vanish w:val="0"/>
      </w:rPr>
    </w:lvl>
    <w:lvl w:ilvl="1" w:tplc="520E4FD0"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0"/>
    <w:lvlOverride w:ilvl="0">
      <w:startOverride w:val="1"/>
    </w:lvlOverride>
  </w:num>
  <w:num w:numId="3">
    <w:abstractNumId w:val="12"/>
    <w:lvlOverride w:ilvl="0">
      <w:startOverride w:val="1"/>
    </w:lvlOverride>
  </w:num>
  <w:num w:numId="4">
    <w:abstractNumId w:val="26"/>
  </w:num>
  <w:num w:numId="5">
    <w:abstractNumId w:val="52"/>
  </w:num>
  <w:num w:numId="6">
    <w:abstractNumId w:val="29"/>
  </w:num>
  <w:num w:numId="7">
    <w:abstractNumId w:val="43"/>
  </w:num>
  <w:num w:numId="8">
    <w:abstractNumId w:val="39"/>
  </w:num>
  <w:num w:numId="9">
    <w:abstractNumId w:val="25"/>
  </w:num>
  <w:num w:numId="10">
    <w:abstractNumId w:val="23"/>
  </w:num>
  <w:num w:numId="11">
    <w:abstractNumId w:val="35"/>
  </w:num>
  <w:num w:numId="12">
    <w:abstractNumId w:val="44"/>
  </w:num>
  <w:num w:numId="13">
    <w:abstractNumId w:val="47"/>
  </w:num>
  <w:num w:numId="14">
    <w:abstractNumId w:val="10"/>
  </w:num>
  <w:num w:numId="15">
    <w:abstractNumId w:val="16"/>
  </w:num>
  <w:num w:numId="16">
    <w:abstractNumId w:val="38"/>
  </w:num>
  <w:num w:numId="17">
    <w:abstractNumId w:val="14"/>
  </w:num>
  <w:num w:numId="18">
    <w:abstractNumId w:val="32"/>
  </w:num>
  <w:num w:numId="19">
    <w:abstractNumId w:val="48"/>
  </w:num>
  <w:num w:numId="20">
    <w:abstractNumId w:val="34"/>
  </w:num>
  <w:num w:numId="21">
    <w:abstractNumId w:val="51"/>
  </w:num>
  <w:num w:numId="22">
    <w:abstractNumId w:val="49"/>
  </w:num>
  <w:num w:numId="23">
    <w:abstractNumId w:val="24"/>
  </w:num>
  <w:num w:numId="24">
    <w:abstractNumId w:val="20"/>
  </w:num>
  <w:num w:numId="25">
    <w:abstractNumId w:val="30"/>
  </w:num>
  <w:num w:numId="26">
    <w:abstractNumId w:val="42"/>
  </w:num>
  <w:num w:numId="27">
    <w:abstractNumId w:val="27"/>
  </w:num>
  <w:num w:numId="28">
    <w:abstractNumId w:val="22"/>
  </w:num>
  <w:num w:numId="29">
    <w:abstractNumId w:val="46"/>
  </w:num>
  <w:num w:numId="30">
    <w:abstractNumId w:val="50"/>
  </w:num>
  <w:num w:numId="31">
    <w:abstractNumId w:val="18"/>
  </w:num>
  <w:num w:numId="32">
    <w:abstractNumId w:val="19"/>
  </w:num>
  <w:num w:numId="33">
    <w:abstractNumId w:val="31"/>
  </w:num>
  <w:num w:numId="34">
    <w:abstractNumId w:val="13"/>
  </w:num>
  <w:num w:numId="35">
    <w:abstractNumId w:val="17"/>
  </w:num>
  <w:num w:numId="36">
    <w:abstractNumId w:val="36"/>
  </w:num>
  <w:num w:numId="37">
    <w:abstractNumId w:val="11"/>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53"/>
  </w:num>
  <w:num w:numId="41">
    <w:abstractNumId w:val="54"/>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1"/>
  </w:num>
  <w:num w:numId="45">
    <w:abstractNumId w:val="37"/>
  </w:num>
  <w:num w:numId="46">
    <w:abstractNumId w:val="15"/>
  </w:num>
  <w:num w:numId="47">
    <w:abstractNumId w:val="33"/>
  </w:num>
  <w:num w:numId="48">
    <w:abstractNumId w:val="9"/>
  </w:num>
  <w:num w:numId="49">
    <w:abstractNumId w:val="7"/>
  </w:num>
  <w:num w:numId="50">
    <w:abstractNumId w:val="6"/>
  </w:num>
  <w:num w:numId="51">
    <w:abstractNumId w:val="5"/>
  </w:num>
  <w:num w:numId="52">
    <w:abstractNumId w:val="8"/>
  </w:num>
  <w:num w:numId="53">
    <w:abstractNumId w:val="3"/>
  </w:num>
  <w:num w:numId="54">
    <w:abstractNumId w:val="2"/>
  </w:num>
  <w:num w:numId="55">
    <w:abstractNumId w:val="1"/>
  </w:num>
  <w:num w:numId="56">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D0"/>
    <w:rsid w:val="000013AC"/>
    <w:rsid w:val="00003198"/>
    <w:rsid w:val="0000324F"/>
    <w:rsid w:val="00004A97"/>
    <w:rsid w:val="00004F96"/>
    <w:rsid w:val="00005094"/>
    <w:rsid w:val="00005161"/>
    <w:rsid w:val="000054AE"/>
    <w:rsid w:val="0000556E"/>
    <w:rsid w:val="00005611"/>
    <w:rsid w:val="000066F2"/>
    <w:rsid w:val="00006DB6"/>
    <w:rsid w:val="0001017D"/>
    <w:rsid w:val="00011576"/>
    <w:rsid w:val="000116F8"/>
    <w:rsid w:val="00013D7A"/>
    <w:rsid w:val="00014A31"/>
    <w:rsid w:val="0002051F"/>
    <w:rsid w:val="000216DA"/>
    <w:rsid w:val="00021A4B"/>
    <w:rsid w:val="0002262B"/>
    <w:rsid w:val="00022912"/>
    <w:rsid w:val="000235AC"/>
    <w:rsid w:val="0002368E"/>
    <w:rsid w:val="00024382"/>
    <w:rsid w:val="00025D53"/>
    <w:rsid w:val="0002692B"/>
    <w:rsid w:val="0002759C"/>
    <w:rsid w:val="00030320"/>
    <w:rsid w:val="00030C8A"/>
    <w:rsid w:val="00033386"/>
    <w:rsid w:val="00034514"/>
    <w:rsid w:val="00035775"/>
    <w:rsid w:val="00040E6F"/>
    <w:rsid w:val="00041249"/>
    <w:rsid w:val="00042567"/>
    <w:rsid w:val="0004430F"/>
    <w:rsid w:val="00044E70"/>
    <w:rsid w:val="000455B5"/>
    <w:rsid w:val="00046E2C"/>
    <w:rsid w:val="0005021C"/>
    <w:rsid w:val="000502D0"/>
    <w:rsid w:val="00050A39"/>
    <w:rsid w:val="00051146"/>
    <w:rsid w:val="0005127E"/>
    <w:rsid w:val="00052320"/>
    <w:rsid w:val="0005295C"/>
    <w:rsid w:val="00053CC3"/>
    <w:rsid w:val="000540E6"/>
    <w:rsid w:val="00054ABC"/>
    <w:rsid w:val="00054D38"/>
    <w:rsid w:val="00055508"/>
    <w:rsid w:val="00055D07"/>
    <w:rsid w:val="00055F82"/>
    <w:rsid w:val="00056503"/>
    <w:rsid w:val="0005710D"/>
    <w:rsid w:val="00060BDB"/>
    <w:rsid w:val="00060C61"/>
    <w:rsid w:val="00061005"/>
    <w:rsid w:val="000624AD"/>
    <w:rsid w:val="000629DB"/>
    <w:rsid w:val="00063D2A"/>
    <w:rsid w:val="0006427A"/>
    <w:rsid w:val="00064C45"/>
    <w:rsid w:val="00067188"/>
    <w:rsid w:val="00067F81"/>
    <w:rsid w:val="00071659"/>
    <w:rsid w:val="0007249B"/>
    <w:rsid w:val="00072D12"/>
    <w:rsid w:val="00073188"/>
    <w:rsid w:val="00074B10"/>
    <w:rsid w:val="00074FFA"/>
    <w:rsid w:val="00075603"/>
    <w:rsid w:val="00075975"/>
    <w:rsid w:val="00075B68"/>
    <w:rsid w:val="00075D46"/>
    <w:rsid w:val="000764FA"/>
    <w:rsid w:val="000776DD"/>
    <w:rsid w:val="00081979"/>
    <w:rsid w:val="0008231C"/>
    <w:rsid w:val="00085174"/>
    <w:rsid w:val="00090FE3"/>
    <w:rsid w:val="000912A2"/>
    <w:rsid w:val="00091CD6"/>
    <w:rsid w:val="00092FFB"/>
    <w:rsid w:val="000941A0"/>
    <w:rsid w:val="00095A4D"/>
    <w:rsid w:val="000A06B4"/>
    <w:rsid w:val="000A1D34"/>
    <w:rsid w:val="000A3026"/>
    <w:rsid w:val="000A346A"/>
    <w:rsid w:val="000A4B10"/>
    <w:rsid w:val="000A6505"/>
    <w:rsid w:val="000A79C3"/>
    <w:rsid w:val="000B1C14"/>
    <w:rsid w:val="000B2124"/>
    <w:rsid w:val="000B2295"/>
    <w:rsid w:val="000B237D"/>
    <w:rsid w:val="000B3BC2"/>
    <w:rsid w:val="000B42A1"/>
    <w:rsid w:val="000B5C48"/>
    <w:rsid w:val="000B6657"/>
    <w:rsid w:val="000C0BEA"/>
    <w:rsid w:val="000C0D2F"/>
    <w:rsid w:val="000C3546"/>
    <w:rsid w:val="000C3911"/>
    <w:rsid w:val="000C58C1"/>
    <w:rsid w:val="000C61B0"/>
    <w:rsid w:val="000D0440"/>
    <w:rsid w:val="000D269D"/>
    <w:rsid w:val="000D27B6"/>
    <w:rsid w:val="000D331A"/>
    <w:rsid w:val="000D3871"/>
    <w:rsid w:val="000D4EB4"/>
    <w:rsid w:val="000D7727"/>
    <w:rsid w:val="000E0F02"/>
    <w:rsid w:val="000E0FB0"/>
    <w:rsid w:val="000E30F8"/>
    <w:rsid w:val="000E3661"/>
    <w:rsid w:val="000E4345"/>
    <w:rsid w:val="000E4469"/>
    <w:rsid w:val="000E4495"/>
    <w:rsid w:val="000E7A23"/>
    <w:rsid w:val="000F15B0"/>
    <w:rsid w:val="000F2608"/>
    <w:rsid w:val="000F4BC5"/>
    <w:rsid w:val="000F4EEB"/>
    <w:rsid w:val="000F589B"/>
    <w:rsid w:val="000F5AB3"/>
    <w:rsid w:val="00101158"/>
    <w:rsid w:val="00101D79"/>
    <w:rsid w:val="001024BD"/>
    <w:rsid w:val="00102B12"/>
    <w:rsid w:val="0010318A"/>
    <w:rsid w:val="001059B5"/>
    <w:rsid w:val="001062B3"/>
    <w:rsid w:val="00106BBC"/>
    <w:rsid w:val="0010709C"/>
    <w:rsid w:val="00107273"/>
    <w:rsid w:val="00107649"/>
    <w:rsid w:val="00107E75"/>
    <w:rsid w:val="00112047"/>
    <w:rsid w:val="001125BF"/>
    <w:rsid w:val="00113732"/>
    <w:rsid w:val="0011380F"/>
    <w:rsid w:val="00113B5E"/>
    <w:rsid w:val="00113BEB"/>
    <w:rsid w:val="0011422B"/>
    <w:rsid w:val="00114BC8"/>
    <w:rsid w:val="00115046"/>
    <w:rsid w:val="001159D5"/>
    <w:rsid w:val="00116235"/>
    <w:rsid w:val="00116556"/>
    <w:rsid w:val="0011730C"/>
    <w:rsid w:val="00117B4B"/>
    <w:rsid w:val="00120323"/>
    <w:rsid w:val="001207EA"/>
    <w:rsid w:val="0012287E"/>
    <w:rsid w:val="00122FF2"/>
    <w:rsid w:val="00123574"/>
    <w:rsid w:val="00124C95"/>
    <w:rsid w:val="00125DB3"/>
    <w:rsid w:val="00126948"/>
    <w:rsid w:val="00126D06"/>
    <w:rsid w:val="00126ED1"/>
    <w:rsid w:val="0013046F"/>
    <w:rsid w:val="00130480"/>
    <w:rsid w:val="00130662"/>
    <w:rsid w:val="001316EB"/>
    <w:rsid w:val="001332CC"/>
    <w:rsid w:val="00133BA9"/>
    <w:rsid w:val="00134A45"/>
    <w:rsid w:val="001357D6"/>
    <w:rsid w:val="00136110"/>
    <w:rsid w:val="0014002A"/>
    <w:rsid w:val="00140314"/>
    <w:rsid w:val="00141DC6"/>
    <w:rsid w:val="00143413"/>
    <w:rsid w:val="00143F30"/>
    <w:rsid w:val="001461B2"/>
    <w:rsid w:val="001461E5"/>
    <w:rsid w:val="001515EE"/>
    <w:rsid w:val="00152890"/>
    <w:rsid w:val="00152B8A"/>
    <w:rsid w:val="0015300E"/>
    <w:rsid w:val="00153797"/>
    <w:rsid w:val="00155EE2"/>
    <w:rsid w:val="00156C0E"/>
    <w:rsid w:val="00160C0C"/>
    <w:rsid w:val="00163D18"/>
    <w:rsid w:val="00163F94"/>
    <w:rsid w:val="00165BA2"/>
    <w:rsid w:val="00165EAB"/>
    <w:rsid w:val="0016631E"/>
    <w:rsid w:val="00166542"/>
    <w:rsid w:val="00167214"/>
    <w:rsid w:val="00167428"/>
    <w:rsid w:val="001674ED"/>
    <w:rsid w:val="00167D3C"/>
    <w:rsid w:val="00173448"/>
    <w:rsid w:val="00173ECD"/>
    <w:rsid w:val="001755F2"/>
    <w:rsid w:val="00176971"/>
    <w:rsid w:val="00176E69"/>
    <w:rsid w:val="00177141"/>
    <w:rsid w:val="0018048F"/>
    <w:rsid w:val="00181116"/>
    <w:rsid w:val="00182C6A"/>
    <w:rsid w:val="001830D2"/>
    <w:rsid w:val="001831B0"/>
    <w:rsid w:val="0018347C"/>
    <w:rsid w:val="00183680"/>
    <w:rsid w:val="00185D48"/>
    <w:rsid w:val="00186E4E"/>
    <w:rsid w:val="00187B64"/>
    <w:rsid w:val="001915C9"/>
    <w:rsid w:val="00191C82"/>
    <w:rsid w:val="00192F9E"/>
    <w:rsid w:val="0019333F"/>
    <w:rsid w:val="001960E7"/>
    <w:rsid w:val="00196A26"/>
    <w:rsid w:val="00196F7D"/>
    <w:rsid w:val="001A083E"/>
    <w:rsid w:val="001A176C"/>
    <w:rsid w:val="001A2249"/>
    <w:rsid w:val="001A264E"/>
    <w:rsid w:val="001A3DA3"/>
    <w:rsid w:val="001A41E9"/>
    <w:rsid w:val="001A571D"/>
    <w:rsid w:val="001A57BF"/>
    <w:rsid w:val="001A5B44"/>
    <w:rsid w:val="001A67DF"/>
    <w:rsid w:val="001B19DD"/>
    <w:rsid w:val="001B3E43"/>
    <w:rsid w:val="001B45AC"/>
    <w:rsid w:val="001B5F7C"/>
    <w:rsid w:val="001B7228"/>
    <w:rsid w:val="001B7F54"/>
    <w:rsid w:val="001B7FAB"/>
    <w:rsid w:val="001B7FD5"/>
    <w:rsid w:val="001C2671"/>
    <w:rsid w:val="001C2813"/>
    <w:rsid w:val="001C5A74"/>
    <w:rsid w:val="001C6769"/>
    <w:rsid w:val="001C676D"/>
    <w:rsid w:val="001D003D"/>
    <w:rsid w:val="001D027E"/>
    <w:rsid w:val="001D02F1"/>
    <w:rsid w:val="001D056C"/>
    <w:rsid w:val="001D30E2"/>
    <w:rsid w:val="001D6930"/>
    <w:rsid w:val="001D6B2C"/>
    <w:rsid w:val="001D7575"/>
    <w:rsid w:val="001E0313"/>
    <w:rsid w:val="001E1325"/>
    <w:rsid w:val="001E143C"/>
    <w:rsid w:val="001E14CB"/>
    <w:rsid w:val="001E3015"/>
    <w:rsid w:val="001E36ED"/>
    <w:rsid w:val="001E37ED"/>
    <w:rsid w:val="001E4622"/>
    <w:rsid w:val="001E4921"/>
    <w:rsid w:val="001E4CAA"/>
    <w:rsid w:val="001E52C7"/>
    <w:rsid w:val="001E5CCF"/>
    <w:rsid w:val="001E5D42"/>
    <w:rsid w:val="001E6FA1"/>
    <w:rsid w:val="001F3DB0"/>
    <w:rsid w:val="001F41A5"/>
    <w:rsid w:val="002005A1"/>
    <w:rsid w:val="00200AF6"/>
    <w:rsid w:val="00201E71"/>
    <w:rsid w:val="00201F1B"/>
    <w:rsid w:val="00202460"/>
    <w:rsid w:val="0020374A"/>
    <w:rsid w:val="00204216"/>
    <w:rsid w:val="00204B01"/>
    <w:rsid w:val="0020585E"/>
    <w:rsid w:val="00205E86"/>
    <w:rsid w:val="00210FCB"/>
    <w:rsid w:val="0021232D"/>
    <w:rsid w:val="002127B0"/>
    <w:rsid w:val="002144B0"/>
    <w:rsid w:val="00214D6F"/>
    <w:rsid w:val="00214F1B"/>
    <w:rsid w:val="002160FB"/>
    <w:rsid w:val="00217C2B"/>
    <w:rsid w:val="00217E6F"/>
    <w:rsid w:val="00221193"/>
    <w:rsid w:val="002236E5"/>
    <w:rsid w:val="00225847"/>
    <w:rsid w:val="00226262"/>
    <w:rsid w:val="00226C67"/>
    <w:rsid w:val="002279CE"/>
    <w:rsid w:val="00227C7A"/>
    <w:rsid w:val="00227D67"/>
    <w:rsid w:val="002309C8"/>
    <w:rsid w:val="002319E6"/>
    <w:rsid w:val="00231D47"/>
    <w:rsid w:val="002323C1"/>
    <w:rsid w:val="002336E2"/>
    <w:rsid w:val="00234110"/>
    <w:rsid w:val="00234DFB"/>
    <w:rsid w:val="00235607"/>
    <w:rsid w:val="00235F48"/>
    <w:rsid w:val="00240C56"/>
    <w:rsid w:val="00241D84"/>
    <w:rsid w:val="00244704"/>
    <w:rsid w:val="00245392"/>
    <w:rsid w:val="00245F96"/>
    <w:rsid w:val="0024749D"/>
    <w:rsid w:val="00250458"/>
    <w:rsid w:val="00252022"/>
    <w:rsid w:val="00252644"/>
    <w:rsid w:val="002527E4"/>
    <w:rsid w:val="00254D4E"/>
    <w:rsid w:val="002553D8"/>
    <w:rsid w:val="002565E5"/>
    <w:rsid w:val="00256B98"/>
    <w:rsid w:val="002578CF"/>
    <w:rsid w:val="00257947"/>
    <w:rsid w:val="002608AD"/>
    <w:rsid w:val="00261F88"/>
    <w:rsid w:val="002633EA"/>
    <w:rsid w:val="00263AF3"/>
    <w:rsid w:val="0026498D"/>
    <w:rsid w:val="00265077"/>
    <w:rsid w:val="002650EE"/>
    <w:rsid w:val="002651C8"/>
    <w:rsid w:val="00266088"/>
    <w:rsid w:val="00270ED3"/>
    <w:rsid w:val="002716AC"/>
    <w:rsid w:val="002724E4"/>
    <w:rsid w:val="002727E2"/>
    <w:rsid w:val="00274F3F"/>
    <w:rsid w:val="002751FE"/>
    <w:rsid w:val="00275FE0"/>
    <w:rsid w:val="002768C2"/>
    <w:rsid w:val="00277A1C"/>
    <w:rsid w:val="00277B53"/>
    <w:rsid w:val="00280528"/>
    <w:rsid w:val="00280A7D"/>
    <w:rsid w:val="00280DE1"/>
    <w:rsid w:val="00281AAD"/>
    <w:rsid w:val="00283140"/>
    <w:rsid w:val="00283900"/>
    <w:rsid w:val="00284340"/>
    <w:rsid w:val="002862F6"/>
    <w:rsid w:val="00286BC4"/>
    <w:rsid w:val="00294BE0"/>
    <w:rsid w:val="002951FC"/>
    <w:rsid w:val="00297788"/>
    <w:rsid w:val="002977CF"/>
    <w:rsid w:val="002A20C8"/>
    <w:rsid w:val="002A2B3B"/>
    <w:rsid w:val="002A5397"/>
    <w:rsid w:val="002A595E"/>
    <w:rsid w:val="002A6810"/>
    <w:rsid w:val="002A6847"/>
    <w:rsid w:val="002A760F"/>
    <w:rsid w:val="002A789C"/>
    <w:rsid w:val="002B0122"/>
    <w:rsid w:val="002B0261"/>
    <w:rsid w:val="002B12A1"/>
    <w:rsid w:val="002B12D1"/>
    <w:rsid w:val="002B19F0"/>
    <w:rsid w:val="002B1EA8"/>
    <w:rsid w:val="002B25F8"/>
    <w:rsid w:val="002B3F29"/>
    <w:rsid w:val="002B40AC"/>
    <w:rsid w:val="002C006B"/>
    <w:rsid w:val="002C047C"/>
    <w:rsid w:val="002C18E0"/>
    <w:rsid w:val="002C1EBC"/>
    <w:rsid w:val="002C30CD"/>
    <w:rsid w:val="002C3329"/>
    <w:rsid w:val="002C4897"/>
    <w:rsid w:val="002C4C58"/>
    <w:rsid w:val="002C5AC4"/>
    <w:rsid w:val="002C5D7D"/>
    <w:rsid w:val="002C5EFE"/>
    <w:rsid w:val="002C6438"/>
    <w:rsid w:val="002C64A8"/>
    <w:rsid w:val="002C677C"/>
    <w:rsid w:val="002C7EB9"/>
    <w:rsid w:val="002D0F7E"/>
    <w:rsid w:val="002D1100"/>
    <w:rsid w:val="002D2248"/>
    <w:rsid w:val="002D2D9E"/>
    <w:rsid w:val="002D35B0"/>
    <w:rsid w:val="002D3C38"/>
    <w:rsid w:val="002D425C"/>
    <w:rsid w:val="002D4582"/>
    <w:rsid w:val="002D5C99"/>
    <w:rsid w:val="002D624E"/>
    <w:rsid w:val="002E0B4B"/>
    <w:rsid w:val="002E1AD8"/>
    <w:rsid w:val="002E1F85"/>
    <w:rsid w:val="002E306E"/>
    <w:rsid w:val="002E4F43"/>
    <w:rsid w:val="002E5286"/>
    <w:rsid w:val="002E570E"/>
    <w:rsid w:val="002E5A8C"/>
    <w:rsid w:val="002E5BF3"/>
    <w:rsid w:val="002E75D2"/>
    <w:rsid w:val="002E7ADE"/>
    <w:rsid w:val="002E7E8E"/>
    <w:rsid w:val="002F062C"/>
    <w:rsid w:val="002F3D5B"/>
    <w:rsid w:val="002F3EA0"/>
    <w:rsid w:val="002F4022"/>
    <w:rsid w:val="002F7B90"/>
    <w:rsid w:val="003007EE"/>
    <w:rsid w:val="00300DCE"/>
    <w:rsid w:val="00301D83"/>
    <w:rsid w:val="00302A78"/>
    <w:rsid w:val="00302D01"/>
    <w:rsid w:val="003038C5"/>
    <w:rsid w:val="00304524"/>
    <w:rsid w:val="0030499D"/>
    <w:rsid w:val="00305B6A"/>
    <w:rsid w:val="0030771D"/>
    <w:rsid w:val="003079A3"/>
    <w:rsid w:val="00311C8F"/>
    <w:rsid w:val="00314331"/>
    <w:rsid w:val="00316AF7"/>
    <w:rsid w:val="0031774D"/>
    <w:rsid w:val="00321148"/>
    <w:rsid w:val="003213F3"/>
    <w:rsid w:val="003214E4"/>
    <w:rsid w:val="00321F39"/>
    <w:rsid w:val="00322248"/>
    <w:rsid w:val="00322CB8"/>
    <w:rsid w:val="003246A9"/>
    <w:rsid w:val="00324BC1"/>
    <w:rsid w:val="00324E76"/>
    <w:rsid w:val="00325029"/>
    <w:rsid w:val="003254B4"/>
    <w:rsid w:val="00327503"/>
    <w:rsid w:val="00327703"/>
    <w:rsid w:val="00327E1B"/>
    <w:rsid w:val="00331E2B"/>
    <w:rsid w:val="00335193"/>
    <w:rsid w:val="003367AC"/>
    <w:rsid w:val="003369DF"/>
    <w:rsid w:val="00340B90"/>
    <w:rsid w:val="00341230"/>
    <w:rsid w:val="00341BAA"/>
    <w:rsid w:val="00342159"/>
    <w:rsid w:val="00343B53"/>
    <w:rsid w:val="0034523C"/>
    <w:rsid w:val="00346810"/>
    <w:rsid w:val="0035225A"/>
    <w:rsid w:val="00352B1D"/>
    <w:rsid w:val="00357B50"/>
    <w:rsid w:val="00360052"/>
    <w:rsid w:val="00360779"/>
    <w:rsid w:val="0036089B"/>
    <w:rsid w:val="003614B9"/>
    <w:rsid w:val="0036180A"/>
    <w:rsid w:val="00361BBA"/>
    <w:rsid w:val="00362430"/>
    <w:rsid w:val="003627CB"/>
    <w:rsid w:val="003633C8"/>
    <w:rsid w:val="0036376A"/>
    <w:rsid w:val="0036408D"/>
    <w:rsid w:val="00367800"/>
    <w:rsid w:val="00370556"/>
    <w:rsid w:val="00370860"/>
    <w:rsid w:val="003709C4"/>
    <w:rsid w:val="0037126D"/>
    <w:rsid w:val="00371AE5"/>
    <w:rsid w:val="00371F7A"/>
    <w:rsid w:val="00372F2E"/>
    <w:rsid w:val="00373667"/>
    <w:rsid w:val="00373D17"/>
    <w:rsid w:val="00374A07"/>
    <w:rsid w:val="00374FD8"/>
    <w:rsid w:val="003752D0"/>
    <w:rsid w:val="00376305"/>
    <w:rsid w:val="00376F6F"/>
    <w:rsid w:val="003800DB"/>
    <w:rsid w:val="003801C1"/>
    <w:rsid w:val="00380AEF"/>
    <w:rsid w:val="0038219D"/>
    <w:rsid w:val="00383042"/>
    <w:rsid w:val="00383534"/>
    <w:rsid w:val="0038369D"/>
    <w:rsid w:val="00383E79"/>
    <w:rsid w:val="00384415"/>
    <w:rsid w:val="00384A89"/>
    <w:rsid w:val="00385F6F"/>
    <w:rsid w:val="003865DC"/>
    <w:rsid w:val="00387126"/>
    <w:rsid w:val="00387D48"/>
    <w:rsid w:val="0039014F"/>
    <w:rsid w:val="003904DE"/>
    <w:rsid w:val="00390964"/>
    <w:rsid w:val="00392391"/>
    <w:rsid w:val="003923CE"/>
    <w:rsid w:val="003925EF"/>
    <w:rsid w:val="00394233"/>
    <w:rsid w:val="00395C5B"/>
    <w:rsid w:val="0039756D"/>
    <w:rsid w:val="003A1300"/>
    <w:rsid w:val="003A25B3"/>
    <w:rsid w:val="003A2FC8"/>
    <w:rsid w:val="003A3458"/>
    <w:rsid w:val="003A345C"/>
    <w:rsid w:val="003A3E14"/>
    <w:rsid w:val="003A452E"/>
    <w:rsid w:val="003A783F"/>
    <w:rsid w:val="003B0C95"/>
    <w:rsid w:val="003B14FF"/>
    <w:rsid w:val="003B2E0E"/>
    <w:rsid w:val="003B361D"/>
    <w:rsid w:val="003B3C93"/>
    <w:rsid w:val="003B47AF"/>
    <w:rsid w:val="003B47D1"/>
    <w:rsid w:val="003B6473"/>
    <w:rsid w:val="003B70FC"/>
    <w:rsid w:val="003B7794"/>
    <w:rsid w:val="003B7BB1"/>
    <w:rsid w:val="003C0422"/>
    <w:rsid w:val="003C0C44"/>
    <w:rsid w:val="003C0D2D"/>
    <w:rsid w:val="003C13CE"/>
    <w:rsid w:val="003C1A1A"/>
    <w:rsid w:val="003C1C17"/>
    <w:rsid w:val="003C2411"/>
    <w:rsid w:val="003C3518"/>
    <w:rsid w:val="003C3593"/>
    <w:rsid w:val="003C3C4E"/>
    <w:rsid w:val="003C54E7"/>
    <w:rsid w:val="003D043A"/>
    <w:rsid w:val="003D1070"/>
    <w:rsid w:val="003D1442"/>
    <w:rsid w:val="003D1AF9"/>
    <w:rsid w:val="003D1B88"/>
    <w:rsid w:val="003D43E8"/>
    <w:rsid w:val="003D4C30"/>
    <w:rsid w:val="003D5200"/>
    <w:rsid w:val="003D6185"/>
    <w:rsid w:val="003D6651"/>
    <w:rsid w:val="003E03C9"/>
    <w:rsid w:val="003E06FB"/>
    <w:rsid w:val="003E1075"/>
    <w:rsid w:val="003E1A15"/>
    <w:rsid w:val="003E3914"/>
    <w:rsid w:val="003E3A81"/>
    <w:rsid w:val="003E42DF"/>
    <w:rsid w:val="003E4764"/>
    <w:rsid w:val="003E499D"/>
    <w:rsid w:val="003E5069"/>
    <w:rsid w:val="003E61CF"/>
    <w:rsid w:val="003F0A57"/>
    <w:rsid w:val="003F1AF0"/>
    <w:rsid w:val="003F1DF1"/>
    <w:rsid w:val="003F41A0"/>
    <w:rsid w:val="003F42EE"/>
    <w:rsid w:val="003F4E1F"/>
    <w:rsid w:val="003F5351"/>
    <w:rsid w:val="003F60FC"/>
    <w:rsid w:val="003F6454"/>
    <w:rsid w:val="00402619"/>
    <w:rsid w:val="004061D0"/>
    <w:rsid w:val="004076BB"/>
    <w:rsid w:val="0040775E"/>
    <w:rsid w:val="004105E2"/>
    <w:rsid w:val="004109F2"/>
    <w:rsid w:val="004138A4"/>
    <w:rsid w:val="00413BFC"/>
    <w:rsid w:val="00414000"/>
    <w:rsid w:val="004155E3"/>
    <w:rsid w:val="00415E8E"/>
    <w:rsid w:val="00415EC0"/>
    <w:rsid w:val="004165FE"/>
    <w:rsid w:val="00416F99"/>
    <w:rsid w:val="00417A9A"/>
    <w:rsid w:val="004201CD"/>
    <w:rsid w:val="00420288"/>
    <w:rsid w:val="0042032B"/>
    <w:rsid w:val="004204FE"/>
    <w:rsid w:val="00420FEC"/>
    <w:rsid w:val="0042221B"/>
    <w:rsid w:val="0042339B"/>
    <w:rsid w:val="0042396D"/>
    <w:rsid w:val="0042487A"/>
    <w:rsid w:val="00424DAA"/>
    <w:rsid w:val="00427686"/>
    <w:rsid w:val="00427949"/>
    <w:rsid w:val="00430D8F"/>
    <w:rsid w:val="00431B4C"/>
    <w:rsid w:val="004337DA"/>
    <w:rsid w:val="00433874"/>
    <w:rsid w:val="00433D0B"/>
    <w:rsid w:val="00434314"/>
    <w:rsid w:val="0043549E"/>
    <w:rsid w:val="00435830"/>
    <w:rsid w:val="00440A94"/>
    <w:rsid w:val="00440DF7"/>
    <w:rsid w:val="00441881"/>
    <w:rsid w:val="00442CFE"/>
    <w:rsid w:val="004431E3"/>
    <w:rsid w:val="004442D6"/>
    <w:rsid w:val="00445133"/>
    <w:rsid w:val="0044732E"/>
    <w:rsid w:val="00447A16"/>
    <w:rsid w:val="00450BC4"/>
    <w:rsid w:val="004530EB"/>
    <w:rsid w:val="004531CD"/>
    <w:rsid w:val="004544CB"/>
    <w:rsid w:val="004563AD"/>
    <w:rsid w:val="00456FBB"/>
    <w:rsid w:val="00460826"/>
    <w:rsid w:val="0046150D"/>
    <w:rsid w:val="004619EB"/>
    <w:rsid w:val="00461E44"/>
    <w:rsid w:val="00461F24"/>
    <w:rsid w:val="0046262A"/>
    <w:rsid w:val="00463534"/>
    <w:rsid w:val="004642B9"/>
    <w:rsid w:val="00464917"/>
    <w:rsid w:val="00464D16"/>
    <w:rsid w:val="00465BF6"/>
    <w:rsid w:val="00465D1B"/>
    <w:rsid w:val="004705A3"/>
    <w:rsid w:val="00470A8D"/>
    <w:rsid w:val="004723B0"/>
    <w:rsid w:val="00472B55"/>
    <w:rsid w:val="00474ECD"/>
    <w:rsid w:val="00475278"/>
    <w:rsid w:val="00475D05"/>
    <w:rsid w:val="0048054B"/>
    <w:rsid w:val="004806D6"/>
    <w:rsid w:val="00481704"/>
    <w:rsid w:val="00484CF1"/>
    <w:rsid w:val="00484DE1"/>
    <w:rsid w:val="0048617A"/>
    <w:rsid w:val="00487207"/>
    <w:rsid w:val="00491C00"/>
    <w:rsid w:val="00492715"/>
    <w:rsid w:val="00493567"/>
    <w:rsid w:val="0049378C"/>
    <w:rsid w:val="00493F74"/>
    <w:rsid w:val="00496777"/>
    <w:rsid w:val="00497E66"/>
    <w:rsid w:val="004A1251"/>
    <w:rsid w:val="004A456B"/>
    <w:rsid w:val="004A5B06"/>
    <w:rsid w:val="004A7BAB"/>
    <w:rsid w:val="004B0268"/>
    <w:rsid w:val="004B0B4D"/>
    <w:rsid w:val="004B0CD0"/>
    <w:rsid w:val="004B111C"/>
    <w:rsid w:val="004B3A54"/>
    <w:rsid w:val="004B45BF"/>
    <w:rsid w:val="004B51E4"/>
    <w:rsid w:val="004B5773"/>
    <w:rsid w:val="004B610D"/>
    <w:rsid w:val="004C047E"/>
    <w:rsid w:val="004C1954"/>
    <w:rsid w:val="004C2BA3"/>
    <w:rsid w:val="004C30B1"/>
    <w:rsid w:val="004C5898"/>
    <w:rsid w:val="004D0027"/>
    <w:rsid w:val="004D17A0"/>
    <w:rsid w:val="004D26AD"/>
    <w:rsid w:val="004D3894"/>
    <w:rsid w:val="004D41C5"/>
    <w:rsid w:val="004D4AAC"/>
    <w:rsid w:val="004D518C"/>
    <w:rsid w:val="004D55F7"/>
    <w:rsid w:val="004D663B"/>
    <w:rsid w:val="004D6E21"/>
    <w:rsid w:val="004E0571"/>
    <w:rsid w:val="004E1322"/>
    <w:rsid w:val="004E1A5E"/>
    <w:rsid w:val="004E2A6D"/>
    <w:rsid w:val="004E61C7"/>
    <w:rsid w:val="004E6369"/>
    <w:rsid w:val="004E6572"/>
    <w:rsid w:val="004E72EA"/>
    <w:rsid w:val="004F04A8"/>
    <w:rsid w:val="004F21B6"/>
    <w:rsid w:val="004F2342"/>
    <w:rsid w:val="004F2DD1"/>
    <w:rsid w:val="004F2E3F"/>
    <w:rsid w:val="004F31C9"/>
    <w:rsid w:val="004F51E3"/>
    <w:rsid w:val="004F58C7"/>
    <w:rsid w:val="004F5B70"/>
    <w:rsid w:val="004F74C5"/>
    <w:rsid w:val="005010CE"/>
    <w:rsid w:val="00502614"/>
    <w:rsid w:val="005041E3"/>
    <w:rsid w:val="00506DEA"/>
    <w:rsid w:val="00507FA0"/>
    <w:rsid w:val="00512C2E"/>
    <w:rsid w:val="0051309A"/>
    <w:rsid w:val="00513D35"/>
    <w:rsid w:val="00514DE8"/>
    <w:rsid w:val="00517D9B"/>
    <w:rsid w:val="00522176"/>
    <w:rsid w:val="00522C5B"/>
    <w:rsid w:val="00523CCA"/>
    <w:rsid w:val="00524C9B"/>
    <w:rsid w:val="00525230"/>
    <w:rsid w:val="00526488"/>
    <w:rsid w:val="00527E60"/>
    <w:rsid w:val="00532C4F"/>
    <w:rsid w:val="00535C5F"/>
    <w:rsid w:val="00536606"/>
    <w:rsid w:val="00537534"/>
    <w:rsid w:val="00540601"/>
    <w:rsid w:val="005410FA"/>
    <w:rsid w:val="0054281C"/>
    <w:rsid w:val="00544DAE"/>
    <w:rsid w:val="00545032"/>
    <w:rsid w:val="005457E9"/>
    <w:rsid w:val="00551C03"/>
    <w:rsid w:val="005522D4"/>
    <w:rsid w:val="0055422D"/>
    <w:rsid w:val="0055692C"/>
    <w:rsid w:val="0056256D"/>
    <w:rsid w:val="00562D77"/>
    <w:rsid w:val="00563661"/>
    <w:rsid w:val="00563F96"/>
    <w:rsid w:val="005658B1"/>
    <w:rsid w:val="00570BDB"/>
    <w:rsid w:val="00571B04"/>
    <w:rsid w:val="005730D2"/>
    <w:rsid w:val="00577007"/>
    <w:rsid w:val="0057755F"/>
    <w:rsid w:val="00580D6F"/>
    <w:rsid w:val="005842C9"/>
    <w:rsid w:val="00584D4F"/>
    <w:rsid w:val="00585860"/>
    <w:rsid w:val="00585BF6"/>
    <w:rsid w:val="00590023"/>
    <w:rsid w:val="00593BF9"/>
    <w:rsid w:val="00594809"/>
    <w:rsid w:val="00594A60"/>
    <w:rsid w:val="0059574C"/>
    <w:rsid w:val="00595EF6"/>
    <w:rsid w:val="00596ABA"/>
    <w:rsid w:val="00596CF0"/>
    <w:rsid w:val="005A0476"/>
    <w:rsid w:val="005A0EA0"/>
    <w:rsid w:val="005A290F"/>
    <w:rsid w:val="005A39CB"/>
    <w:rsid w:val="005A4F42"/>
    <w:rsid w:val="005A59B2"/>
    <w:rsid w:val="005A5FC3"/>
    <w:rsid w:val="005A614B"/>
    <w:rsid w:val="005A6D89"/>
    <w:rsid w:val="005B04A5"/>
    <w:rsid w:val="005B0D60"/>
    <w:rsid w:val="005B17EC"/>
    <w:rsid w:val="005B1AAC"/>
    <w:rsid w:val="005B2B46"/>
    <w:rsid w:val="005B340E"/>
    <w:rsid w:val="005B37D4"/>
    <w:rsid w:val="005B46C7"/>
    <w:rsid w:val="005B595D"/>
    <w:rsid w:val="005B6B67"/>
    <w:rsid w:val="005B7072"/>
    <w:rsid w:val="005C021B"/>
    <w:rsid w:val="005C2C84"/>
    <w:rsid w:val="005C2D9D"/>
    <w:rsid w:val="005C4F0D"/>
    <w:rsid w:val="005C5B17"/>
    <w:rsid w:val="005C72A4"/>
    <w:rsid w:val="005D13D4"/>
    <w:rsid w:val="005D173F"/>
    <w:rsid w:val="005D2F16"/>
    <w:rsid w:val="005D3200"/>
    <w:rsid w:val="005D383E"/>
    <w:rsid w:val="005D4897"/>
    <w:rsid w:val="005D5656"/>
    <w:rsid w:val="005D569D"/>
    <w:rsid w:val="005D6D64"/>
    <w:rsid w:val="005D77BB"/>
    <w:rsid w:val="005E06F9"/>
    <w:rsid w:val="005E2F8F"/>
    <w:rsid w:val="005E322F"/>
    <w:rsid w:val="005E7340"/>
    <w:rsid w:val="005F01D6"/>
    <w:rsid w:val="005F0325"/>
    <w:rsid w:val="005F4ED9"/>
    <w:rsid w:val="005F6284"/>
    <w:rsid w:val="005F73DC"/>
    <w:rsid w:val="005F77BA"/>
    <w:rsid w:val="005F7F54"/>
    <w:rsid w:val="00602125"/>
    <w:rsid w:val="00602737"/>
    <w:rsid w:val="00602929"/>
    <w:rsid w:val="00602FE7"/>
    <w:rsid w:val="0060392F"/>
    <w:rsid w:val="00603B26"/>
    <w:rsid w:val="00604394"/>
    <w:rsid w:val="00605A3E"/>
    <w:rsid w:val="00607072"/>
    <w:rsid w:val="006113AD"/>
    <w:rsid w:val="006119D7"/>
    <w:rsid w:val="006123C0"/>
    <w:rsid w:val="006127C5"/>
    <w:rsid w:val="00612BD9"/>
    <w:rsid w:val="0061419B"/>
    <w:rsid w:val="006165DD"/>
    <w:rsid w:val="00617CF1"/>
    <w:rsid w:val="006215D4"/>
    <w:rsid w:val="00621739"/>
    <w:rsid w:val="00621ACD"/>
    <w:rsid w:val="00621D4A"/>
    <w:rsid w:val="006221B0"/>
    <w:rsid w:val="00622E0B"/>
    <w:rsid w:val="00622FC1"/>
    <w:rsid w:val="00623A75"/>
    <w:rsid w:val="006241DE"/>
    <w:rsid w:val="00625F36"/>
    <w:rsid w:val="006272A2"/>
    <w:rsid w:val="006273C0"/>
    <w:rsid w:val="0063159F"/>
    <w:rsid w:val="006324CA"/>
    <w:rsid w:val="006325B4"/>
    <w:rsid w:val="00633270"/>
    <w:rsid w:val="00633A3A"/>
    <w:rsid w:val="00633AEB"/>
    <w:rsid w:val="00633F36"/>
    <w:rsid w:val="00637306"/>
    <w:rsid w:val="0064006A"/>
    <w:rsid w:val="00640392"/>
    <w:rsid w:val="00640C49"/>
    <w:rsid w:val="00644E46"/>
    <w:rsid w:val="006459F5"/>
    <w:rsid w:val="00647FB6"/>
    <w:rsid w:val="0065008E"/>
    <w:rsid w:val="0065051D"/>
    <w:rsid w:val="00650BFC"/>
    <w:rsid w:val="00651F30"/>
    <w:rsid w:val="00652D5C"/>
    <w:rsid w:val="006533D4"/>
    <w:rsid w:val="00653B0E"/>
    <w:rsid w:val="00654D72"/>
    <w:rsid w:val="006556A9"/>
    <w:rsid w:val="0065589E"/>
    <w:rsid w:val="00660584"/>
    <w:rsid w:val="006611F4"/>
    <w:rsid w:val="00661F1E"/>
    <w:rsid w:val="0066261E"/>
    <w:rsid w:val="00664444"/>
    <w:rsid w:val="006653FC"/>
    <w:rsid w:val="0066601D"/>
    <w:rsid w:val="00666BD9"/>
    <w:rsid w:val="00666C33"/>
    <w:rsid w:val="006670E1"/>
    <w:rsid w:val="00667A87"/>
    <w:rsid w:val="00670A7E"/>
    <w:rsid w:val="00670ED1"/>
    <w:rsid w:val="006725EF"/>
    <w:rsid w:val="00672788"/>
    <w:rsid w:val="00672B61"/>
    <w:rsid w:val="00672F2D"/>
    <w:rsid w:val="00675FC3"/>
    <w:rsid w:val="00676013"/>
    <w:rsid w:val="006809BE"/>
    <w:rsid w:val="00680B47"/>
    <w:rsid w:val="00683637"/>
    <w:rsid w:val="00683CF3"/>
    <w:rsid w:val="006841BC"/>
    <w:rsid w:val="00686053"/>
    <w:rsid w:val="0068615F"/>
    <w:rsid w:val="00686FCD"/>
    <w:rsid w:val="0068798D"/>
    <w:rsid w:val="00690763"/>
    <w:rsid w:val="00692164"/>
    <w:rsid w:val="0069266B"/>
    <w:rsid w:val="00697341"/>
    <w:rsid w:val="006A256F"/>
    <w:rsid w:val="006A3365"/>
    <w:rsid w:val="006A44F8"/>
    <w:rsid w:val="006A7F82"/>
    <w:rsid w:val="006B2E37"/>
    <w:rsid w:val="006B350D"/>
    <w:rsid w:val="006B3A4D"/>
    <w:rsid w:val="006B5425"/>
    <w:rsid w:val="006B64DA"/>
    <w:rsid w:val="006B6860"/>
    <w:rsid w:val="006B754A"/>
    <w:rsid w:val="006C01EB"/>
    <w:rsid w:val="006C027F"/>
    <w:rsid w:val="006C2049"/>
    <w:rsid w:val="006C2238"/>
    <w:rsid w:val="006C411E"/>
    <w:rsid w:val="006C4971"/>
    <w:rsid w:val="006C4973"/>
    <w:rsid w:val="006C4A5E"/>
    <w:rsid w:val="006C5F3E"/>
    <w:rsid w:val="006C5F67"/>
    <w:rsid w:val="006C6133"/>
    <w:rsid w:val="006C64DC"/>
    <w:rsid w:val="006C799F"/>
    <w:rsid w:val="006C79D5"/>
    <w:rsid w:val="006C7C54"/>
    <w:rsid w:val="006D035E"/>
    <w:rsid w:val="006D0634"/>
    <w:rsid w:val="006D4A25"/>
    <w:rsid w:val="006D5E27"/>
    <w:rsid w:val="006D79C9"/>
    <w:rsid w:val="006D79D4"/>
    <w:rsid w:val="006E037B"/>
    <w:rsid w:val="006E04A0"/>
    <w:rsid w:val="006E062C"/>
    <w:rsid w:val="006E0637"/>
    <w:rsid w:val="006E3D5A"/>
    <w:rsid w:val="006E52E7"/>
    <w:rsid w:val="006E5CE9"/>
    <w:rsid w:val="006E7384"/>
    <w:rsid w:val="006E7609"/>
    <w:rsid w:val="006E779F"/>
    <w:rsid w:val="006F23C3"/>
    <w:rsid w:val="006F36A8"/>
    <w:rsid w:val="006F41A3"/>
    <w:rsid w:val="006F63C4"/>
    <w:rsid w:val="0070060F"/>
    <w:rsid w:val="00703104"/>
    <w:rsid w:val="00703A74"/>
    <w:rsid w:val="00703B3D"/>
    <w:rsid w:val="00704D42"/>
    <w:rsid w:val="0070517B"/>
    <w:rsid w:val="0070561C"/>
    <w:rsid w:val="00706D8A"/>
    <w:rsid w:val="00706DC5"/>
    <w:rsid w:val="00707EB9"/>
    <w:rsid w:val="00710050"/>
    <w:rsid w:val="0071044D"/>
    <w:rsid w:val="00711150"/>
    <w:rsid w:val="00711A8E"/>
    <w:rsid w:val="00711B2B"/>
    <w:rsid w:val="00711E8F"/>
    <w:rsid w:val="007122A5"/>
    <w:rsid w:val="0071281B"/>
    <w:rsid w:val="00712B3C"/>
    <w:rsid w:val="00715264"/>
    <w:rsid w:val="00715C96"/>
    <w:rsid w:val="007160B4"/>
    <w:rsid w:val="0072074B"/>
    <w:rsid w:val="0072223B"/>
    <w:rsid w:val="00722683"/>
    <w:rsid w:val="00722759"/>
    <w:rsid w:val="007228E3"/>
    <w:rsid w:val="00722B2A"/>
    <w:rsid w:val="00723BF1"/>
    <w:rsid w:val="0072463D"/>
    <w:rsid w:val="007264ED"/>
    <w:rsid w:val="0072744E"/>
    <w:rsid w:val="00727F5E"/>
    <w:rsid w:val="0073137A"/>
    <w:rsid w:val="00732F57"/>
    <w:rsid w:val="00733444"/>
    <w:rsid w:val="00733F07"/>
    <w:rsid w:val="00734586"/>
    <w:rsid w:val="00734B07"/>
    <w:rsid w:val="00737EFF"/>
    <w:rsid w:val="007413EC"/>
    <w:rsid w:val="007439C7"/>
    <w:rsid w:val="00743EEB"/>
    <w:rsid w:val="00743FC1"/>
    <w:rsid w:val="00744528"/>
    <w:rsid w:val="00745436"/>
    <w:rsid w:val="00746106"/>
    <w:rsid w:val="007477C4"/>
    <w:rsid w:val="007500D6"/>
    <w:rsid w:val="00750935"/>
    <w:rsid w:val="00750C1D"/>
    <w:rsid w:val="0075396F"/>
    <w:rsid w:val="00754586"/>
    <w:rsid w:val="00755421"/>
    <w:rsid w:val="0075616D"/>
    <w:rsid w:val="007568EA"/>
    <w:rsid w:val="007579B0"/>
    <w:rsid w:val="0076198B"/>
    <w:rsid w:val="007632C6"/>
    <w:rsid w:val="00764AF0"/>
    <w:rsid w:val="00764C14"/>
    <w:rsid w:val="00765837"/>
    <w:rsid w:val="00766158"/>
    <w:rsid w:val="007679AC"/>
    <w:rsid w:val="00770BD0"/>
    <w:rsid w:val="00770E88"/>
    <w:rsid w:val="00771D9E"/>
    <w:rsid w:val="007727E9"/>
    <w:rsid w:val="00774344"/>
    <w:rsid w:val="007801C3"/>
    <w:rsid w:val="00780BE1"/>
    <w:rsid w:val="00781948"/>
    <w:rsid w:val="007828F4"/>
    <w:rsid w:val="00782D6D"/>
    <w:rsid w:val="0078312E"/>
    <w:rsid w:val="00784271"/>
    <w:rsid w:val="007848E0"/>
    <w:rsid w:val="00784F11"/>
    <w:rsid w:val="00785E0A"/>
    <w:rsid w:val="00786488"/>
    <w:rsid w:val="00786B6D"/>
    <w:rsid w:val="00791181"/>
    <w:rsid w:val="0079152F"/>
    <w:rsid w:val="00791A11"/>
    <w:rsid w:val="007928DF"/>
    <w:rsid w:val="00792D37"/>
    <w:rsid w:val="007934B4"/>
    <w:rsid w:val="00795741"/>
    <w:rsid w:val="00795D69"/>
    <w:rsid w:val="007962CF"/>
    <w:rsid w:val="00796A26"/>
    <w:rsid w:val="007974AD"/>
    <w:rsid w:val="0079781B"/>
    <w:rsid w:val="007A12A8"/>
    <w:rsid w:val="007A15DB"/>
    <w:rsid w:val="007A204E"/>
    <w:rsid w:val="007A25E3"/>
    <w:rsid w:val="007A4138"/>
    <w:rsid w:val="007A6D4A"/>
    <w:rsid w:val="007B0762"/>
    <w:rsid w:val="007B1172"/>
    <w:rsid w:val="007B271E"/>
    <w:rsid w:val="007B380B"/>
    <w:rsid w:val="007B56DB"/>
    <w:rsid w:val="007B6447"/>
    <w:rsid w:val="007B6564"/>
    <w:rsid w:val="007B6BF2"/>
    <w:rsid w:val="007C0F8B"/>
    <w:rsid w:val="007C20CE"/>
    <w:rsid w:val="007C4492"/>
    <w:rsid w:val="007C55E9"/>
    <w:rsid w:val="007C5922"/>
    <w:rsid w:val="007C5A6F"/>
    <w:rsid w:val="007C7F69"/>
    <w:rsid w:val="007D027B"/>
    <w:rsid w:val="007D0B74"/>
    <w:rsid w:val="007D1D83"/>
    <w:rsid w:val="007D21AB"/>
    <w:rsid w:val="007D388B"/>
    <w:rsid w:val="007D4210"/>
    <w:rsid w:val="007D4DE9"/>
    <w:rsid w:val="007D5B2E"/>
    <w:rsid w:val="007D6E59"/>
    <w:rsid w:val="007E1B59"/>
    <w:rsid w:val="007E2A49"/>
    <w:rsid w:val="007E4862"/>
    <w:rsid w:val="007E5B32"/>
    <w:rsid w:val="007E5CE5"/>
    <w:rsid w:val="007E6B6B"/>
    <w:rsid w:val="007E7366"/>
    <w:rsid w:val="007F01B0"/>
    <w:rsid w:val="007F02EF"/>
    <w:rsid w:val="007F0C23"/>
    <w:rsid w:val="007F1BC3"/>
    <w:rsid w:val="007F2172"/>
    <w:rsid w:val="007F25BE"/>
    <w:rsid w:val="007F4C72"/>
    <w:rsid w:val="007F5F05"/>
    <w:rsid w:val="007F7F56"/>
    <w:rsid w:val="007F7F9E"/>
    <w:rsid w:val="007F7FC8"/>
    <w:rsid w:val="008005FA"/>
    <w:rsid w:val="008007FC"/>
    <w:rsid w:val="0080139C"/>
    <w:rsid w:val="00801832"/>
    <w:rsid w:val="00801CCE"/>
    <w:rsid w:val="00802BC4"/>
    <w:rsid w:val="00802D88"/>
    <w:rsid w:val="00803775"/>
    <w:rsid w:val="00804799"/>
    <w:rsid w:val="008109BB"/>
    <w:rsid w:val="008112C7"/>
    <w:rsid w:val="008112D9"/>
    <w:rsid w:val="00811A4B"/>
    <w:rsid w:val="00811B4D"/>
    <w:rsid w:val="00813013"/>
    <w:rsid w:val="0081353A"/>
    <w:rsid w:val="00813AD4"/>
    <w:rsid w:val="00813DF0"/>
    <w:rsid w:val="0081444F"/>
    <w:rsid w:val="00814904"/>
    <w:rsid w:val="008153AA"/>
    <w:rsid w:val="00816D7B"/>
    <w:rsid w:val="00817F85"/>
    <w:rsid w:val="00820048"/>
    <w:rsid w:val="00820AA7"/>
    <w:rsid w:val="00823C31"/>
    <w:rsid w:val="00825256"/>
    <w:rsid w:val="00826B9D"/>
    <w:rsid w:val="00827536"/>
    <w:rsid w:val="00827B83"/>
    <w:rsid w:val="00827D5B"/>
    <w:rsid w:val="00831EB5"/>
    <w:rsid w:val="00832026"/>
    <w:rsid w:val="00840749"/>
    <w:rsid w:val="0084093C"/>
    <w:rsid w:val="00841338"/>
    <w:rsid w:val="00842CA0"/>
    <w:rsid w:val="00842F30"/>
    <w:rsid w:val="0084573A"/>
    <w:rsid w:val="00845973"/>
    <w:rsid w:val="00845F62"/>
    <w:rsid w:val="008466D4"/>
    <w:rsid w:val="0085066E"/>
    <w:rsid w:val="00854DA9"/>
    <w:rsid w:val="00855157"/>
    <w:rsid w:val="008565D5"/>
    <w:rsid w:val="008578B4"/>
    <w:rsid w:val="00861603"/>
    <w:rsid w:val="00861836"/>
    <w:rsid w:val="008621C6"/>
    <w:rsid w:val="00862B0F"/>
    <w:rsid w:val="008636E6"/>
    <w:rsid w:val="00863F74"/>
    <w:rsid w:val="00864B7F"/>
    <w:rsid w:val="00865D0A"/>
    <w:rsid w:val="008670A4"/>
    <w:rsid w:val="008711F2"/>
    <w:rsid w:val="00872B9C"/>
    <w:rsid w:val="00872EC1"/>
    <w:rsid w:val="00875F3F"/>
    <w:rsid w:val="00876D87"/>
    <w:rsid w:val="00880E2F"/>
    <w:rsid w:val="0088141D"/>
    <w:rsid w:val="008817EF"/>
    <w:rsid w:val="00882A97"/>
    <w:rsid w:val="008846C4"/>
    <w:rsid w:val="00884875"/>
    <w:rsid w:val="00884A92"/>
    <w:rsid w:val="00885136"/>
    <w:rsid w:val="00885537"/>
    <w:rsid w:val="008877EE"/>
    <w:rsid w:val="008878BD"/>
    <w:rsid w:val="00887A11"/>
    <w:rsid w:val="00890537"/>
    <w:rsid w:val="008907FF"/>
    <w:rsid w:val="00891719"/>
    <w:rsid w:val="00891BDC"/>
    <w:rsid w:val="0089200F"/>
    <w:rsid w:val="00892189"/>
    <w:rsid w:val="008948EC"/>
    <w:rsid w:val="00895437"/>
    <w:rsid w:val="008954E0"/>
    <w:rsid w:val="00896A0B"/>
    <w:rsid w:val="008971A6"/>
    <w:rsid w:val="00897304"/>
    <w:rsid w:val="0089783C"/>
    <w:rsid w:val="008A077E"/>
    <w:rsid w:val="008A293E"/>
    <w:rsid w:val="008A447E"/>
    <w:rsid w:val="008B04E6"/>
    <w:rsid w:val="008B2A0A"/>
    <w:rsid w:val="008B39D6"/>
    <w:rsid w:val="008B6E2C"/>
    <w:rsid w:val="008B77C7"/>
    <w:rsid w:val="008B7AC1"/>
    <w:rsid w:val="008C19DE"/>
    <w:rsid w:val="008C1ABE"/>
    <w:rsid w:val="008C3228"/>
    <w:rsid w:val="008C3259"/>
    <w:rsid w:val="008C3F75"/>
    <w:rsid w:val="008C4AD7"/>
    <w:rsid w:val="008C6416"/>
    <w:rsid w:val="008C6C6A"/>
    <w:rsid w:val="008C6F78"/>
    <w:rsid w:val="008C733C"/>
    <w:rsid w:val="008D0FFD"/>
    <w:rsid w:val="008D1364"/>
    <w:rsid w:val="008D1627"/>
    <w:rsid w:val="008D528C"/>
    <w:rsid w:val="008D5E88"/>
    <w:rsid w:val="008D69FD"/>
    <w:rsid w:val="008D71FE"/>
    <w:rsid w:val="008E2A41"/>
    <w:rsid w:val="008E2A7A"/>
    <w:rsid w:val="008E341C"/>
    <w:rsid w:val="008E37D2"/>
    <w:rsid w:val="008E3ACA"/>
    <w:rsid w:val="008E44DA"/>
    <w:rsid w:val="008E6A73"/>
    <w:rsid w:val="008E795E"/>
    <w:rsid w:val="008F0A8D"/>
    <w:rsid w:val="008F190F"/>
    <w:rsid w:val="008F5094"/>
    <w:rsid w:val="008F55D3"/>
    <w:rsid w:val="008F5D5E"/>
    <w:rsid w:val="008F628E"/>
    <w:rsid w:val="008F66F2"/>
    <w:rsid w:val="008F6D29"/>
    <w:rsid w:val="008F6F47"/>
    <w:rsid w:val="00900673"/>
    <w:rsid w:val="00900951"/>
    <w:rsid w:val="009017D8"/>
    <w:rsid w:val="00901F72"/>
    <w:rsid w:val="00903A99"/>
    <w:rsid w:val="009040C8"/>
    <w:rsid w:val="009058CB"/>
    <w:rsid w:val="00905EEE"/>
    <w:rsid w:val="009068EA"/>
    <w:rsid w:val="009112F3"/>
    <w:rsid w:val="00912299"/>
    <w:rsid w:val="00912BE0"/>
    <w:rsid w:val="009130E9"/>
    <w:rsid w:val="00913764"/>
    <w:rsid w:val="0091464B"/>
    <w:rsid w:val="00914D19"/>
    <w:rsid w:val="00915587"/>
    <w:rsid w:val="0091683C"/>
    <w:rsid w:val="00917107"/>
    <w:rsid w:val="00917C4A"/>
    <w:rsid w:val="00921281"/>
    <w:rsid w:val="009214FD"/>
    <w:rsid w:val="00921A58"/>
    <w:rsid w:val="00922BFE"/>
    <w:rsid w:val="00923D06"/>
    <w:rsid w:val="00923FA7"/>
    <w:rsid w:val="00924263"/>
    <w:rsid w:val="009247DF"/>
    <w:rsid w:val="00924C58"/>
    <w:rsid w:val="00925183"/>
    <w:rsid w:val="00925B9C"/>
    <w:rsid w:val="0092628E"/>
    <w:rsid w:val="0093099D"/>
    <w:rsid w:val="00931966"/>
    <w:rsid w:val="009320DB"/>
    <w:rsid w:val="00932280"/>
    <w:rsid w:val="009329C2"/>
    <w:rsid w:val="00932E15"/>
    <w:rsid w:val="00933865"/>
    <w:rsid w:val="00933A74"/>
    <w:rsid w:val="00933AE1"/>
    <w:rsid w:val="0093568E"/>
    <w:rsid w:val="00935973"/>
    <w:rsid w:val="00935F8D"/>
    <w:rsid w:val="009368FE"/>
    <w:rsid w:val="00936B62"/>
    <w:rsid w:val="00940320"/>
    <w:rsid w:val="009412C9"/>
    <w:rsid w:val="00941D00"/>
    <w:rsid w:val="00942840"/>
    <w:rsid w:val="00944385"/>
    <w:rsid w:val="009449AA"/>
    <w:rsid w:val="00945FCD"/>
    <w:rsid w:val="0094623E"/>
    <w:rsid w:val="00947221"/>
    <w:rsid w:val="009472E2"/>
    <w:rsid w:val="00947321"/>
    <w:rsid w:val="00947D86"/>
    <w:rsid w:val="00953FA5"/>
    <w:rsid w:val="009548FF"/>
    <w:rsid w:val="00954A55"/>
    <w:rsid w:val="00955105"/>
    <w:rsid w:val="00955EAB"/>
    <w:rsid w:val="00956FA4"/>
    <w:rsid w:val="00961A88"/>
    <w:rsid w:val="00962794"/>
    <w:rsid w:val="00963071"/>
    <w:rsid w:val="00965CB1"/>
    <w:rsid w:val="00966B2A"/>
    <w:rsid w:val="00966F91"/>
    <w:rsid w:val="009714B1"/>
    <w:rsid w:val="009726A4"/>
    <w:rsid w:val="00973468"/>
    <w:rsid w:val="00974E5A"/>
    <w:rsid w:val="009768C7"/>
    <w:rsid w:val="009769E7"/>
    <w:rsid w:val="00976EAE"/>
    <w:rsid w:val="00980A5D"/>
    <w:rsid w:val="009813AE"/>
    <w:rsid w:val="009827EF"/>
    <w:rsid w:val="00982B0D"/>
    <w:rsid w:val="00983FC5"/>
    <w:rsid w:val="0098618E"/>
    <w:rsid w:val="00986544"/>
    <w:rsid w:val="00986635"/>
    <w:rsid w:val="009902C6"/>
    <w:rsid w:val="00990431"/>
    <w:rsid w:val="00990B21"/>
    <w:rsid w:val="0099233C"/>
    <w:rsid w:val="00995BF0"/>
    <w:rsid w:val="00996A62"/>
    <w:rsid w:val="00996AF2"/>
    <w:rsid w:val="009977EB"/>
    <w:rsid w:val="009A071F"/>
    <w:rsid w:val="009A1038"/>
    <w:rsid w:val="009A36F0"/>
    <w:rsid w:val="009A4626"/>
    <w:rsid w:val="009A5506"/>
    <w:rsid w:val="009A5B6A"/>
    <w:rsid w:val="009A6850"/>
    <w:rsid w:val="009A7066"/>
    <w:rsid w:val="009B01AE"/>
    <w:rsid w:val="009B077A"/>
    <w:rsid w:val="009B2838"/>
    <w:rsid w:val="009B3286"/>
    <w:rsid w:val="009B359F"/>
    <w:rsid w:val="009B3AD0"/>
    <w:rsid w:val="009B5EED"/>
    <w:rsid w:val="009B7057"/>
    <w:rsid w:val="009C01CE"/>
    <w:rsid w:val="009C034C"/>
    <w:rsid w:val="009C094D"/>
    <w:rsid w:val="009C0AD0"/>
    <w:rsid w:val="009C172F"/>
    <w:rsid w:val="009C1E06"/>
    <w:rsid w:val="009C23B9"/>
    <w:rsid w:val="009C4834"/>
    <w:rsid w:val="009C4BB4"/>
    <w:rsid w:val="009C7DB2"/>
    <w:rsid w:val="009D08A2"/>
    <w:rsid w:val="009D0B5F"/>
    <w:rsid w:val="009D1211"/>
    <w:rsid w:val="009D248A"/>
    <w:rsid w:val="009D2E3E"/>
    <w:rsid w:val="009D4C2B"/>
    <w:rsid w:val="009D6010"/>
    <w:rsid w:val="009D73FC"/>
    <w:rsid w:val="009E03EA"/>
    <w:rsid w:val="009E313C"/>
    <w:rsid w:val="009E32F8"/>
    <w:rsid w:val="009E4698"/>
    <w:rsid w:val="009E7D85"/>
    <w:rsid w:val="009F095E"/>
    <w:rsid w:val="009F0DFB"/>
    <w:rsid w:val="009F148E"/>
    <w:rsid w:val="009F16D1"/>
    <w:rsid w:val="009F19D6"/>
    <w:rsid w:val="009F1C32"/>
    <w:rsid w:val="009F2980"/>
    <w:rsid w:val="009F6FC2"/>
    <w:rsid w:val="009F751A"/>
    <w:rsid w:val="00A006B3"/>
    <w:rsid w:val="00A00984"/>
    <w:rsid w:val="00A00A45"/>
    <w:rsid w:val="00A012AF"/>
    <w:rsid w:val="00A01944"/>
    <w:rsid w:val="00A024A2"/>
    <w:rsid w:val="00A029F3"/>
    <w:rsid w:val="00A02E73"/>
    <w:rsid w:val="00A04009"/>
    <w:rsid w:val="00A109A3"/>
    <w:rsid w:val="00A131CB"/>
    <w:rsid w:val="00A13D8D"/>
    <w:rsid w:val="00A1489A"/>
    <w:rsid w:val="00A14DB2"/>
    <w:rsid w:val="00A15210"/>
    <w:rsid w:val="00A153F5"/>
    <w:rsid w:val="00A15EA4"/>
    <w:rsid w:val="00A16156"/>
    <w:rsid w:val="00A1662B"/>
    <w:rsid w:val="00A16EBF"/>
    <w:rsid w:val="00A16EEE"/>
    <w:rsid w:val="00A170D6"/>
    <w:rsid w:val="00A20666"/>
    <w:rsid w:val="00A20684"/>
    <w:rsid w:val="00A20DD7"/>
    <w:rsid w:val="00A22AD6"/>
    <w:rsid w:val="00A22B09"/>
    <w:rsid w:val="00A238B3"/>
    <w:rsid w:val="00A23A90"/>
    <w:rsid w:val="00A2449E"/>
    <w:rsid w:val="00A248B2"/>
    <w:rsid w:val="00A24DE7"/>
    <w:rsid w:val="00A24F76"/>
    <w:rsid w:val="00A257D1"/>
    <w:rsid w:val="00A27235"/>
    <w:rsid w:val="00A27887"/>
    <w:rsid w:val="00A27E27"/>
    <w:rsid w:val="00A27E7F"/>
    <w:rsid w:val="00A30ACA"/>
    <w:rsid w:val="00A32162"/>
    <w:rsid w:val="00A3416F"/>
    <w:rsid w:val="00A34947"/>
    <w:rsid w:val="00A35117"/>
    <w:rsid w:val="00A3692B"/>
    <w:rsid w:val="00A4347F"/>
    <w:rsid w:val="00A43485"/>
    <w:rsid w:val="00A44333"/>
    <w:rsid w:val="00A4543F"/>
    <w:rsid w:val="00A466CA"/>
    <w:rsid w:val="00A476E7"/>
    <w:rsid w:val="00A4784E"/>
    <w:rsid w:val="00A5001C"/>
    <w:rsid w:val="00A50EEA"/>
    <w:rsid w:val="00A51809"/>
    <w:rsid w:val="00A5209E"/>
    <w:rsid w:val="00A529E5"/>
    <w:rsid w:val="00A54F48"/>
    <w:rsid w:val="00A553C4"/>
    <w:rsid w:val="00A56017"/>
    <w:rsid w:val="00A573E3"/>
    <w:rsid w:val="00A57809"/>
    <w:rsid w:val="00A57893"/>
    <w:rsid w:val="00A614FC"/>
    <w:rsid w:val="00A61603"/>
    <w:rsid w:val="00A620A5"/>
    <w:rsid w:val="00A64093"/>
    <w:rsid w:val="00A64C18"/>
    <w:rsid w:val="00A6552D"/>
    <w:rsid w:val="00A67887"/>
    <w:rsid w:val="00A76925"/>
    <w:rsid w:val="00A7748A"/>
    <w:rsid w:val="00A777A6"/>
    <w:rsid w:val="00A81160"/>
    <w:rsid w:val="00A8187B"/>
    <w:rsid w:val="00A82C41"/>
    <w:rsid w:val="00A82FB6"/>
    <w:rsid w:val="00A84383"/>
    <w:rsid w:val="00A846EA"/>
    <w:rsid w:val="00A8471D"/>
    <w:rsid w:val="00A85A0F"/>
    <w:rsid w:val="00A91A52"/>
    <w:rsid w:val="00A91B0C"/>
    <w:rsid w:val="00A929C5"/>
    <w:rsid w:val="00A93792"/>
    <w:rsid w:val="00A93B50"/>
    <w:rsid w:val="00A953E9"/>
    <w:rsid w:val="00AA1238"/>
    <w:rsid w:val="00AA2811"/>
    <w:rsid w:val="00AA40A0"/>
    <w:rsid w:val="00AA527E"/>
    <w:rsid w:val="00AA5C63"/>
    <w:rsid w:val="00AA6DB1"/>
    <w:rsid w:val="00AA7421"/>
    <w:rsid w:val="00AA7B91"/>
    <w:rsid w:val="00AB03E6"/>
    <w:rsid w:val="00AB05FA"/>
    <w:rsid w:val="00AB276D"/>
    <w:rsid w:val="00AB3152"/>
    <w:rsid w:val="00AB3A69"/>
    <w:rsid w:val="00AB522C"/>
    <w:rsid w:val="00AB612B"/>
    <w:rsid w:val="00AB6485"/>
    <w:rsid w:val="00AB66F3"/>
    <w:rsid w:val="00AC0779"/>
    <w:rsid w:val="00AC08AA"/>
    <w:rsid w:val="00AC0DB4"/>
    <w:rsid w:val="00AC29B3"/>
    <w:rsid w:val="00AC3FC8"/>
    <w:rsid w:val="00AC47E2"/>
    <w:rsid w:val="00AC531E"/>
    <w:rsid w:val="00AC5898"/>
    <w:rsid w:val="00AC6228"/>
    <w:rsid w:val="00AC667A"/>
    <w:rsid w:val="00AC68E6"/>
    <w:rsid w:val="00AC76A5"/>
    <w:rsid w:val="00AC7B88"/>
    <w:rsid w:val="00AD05C2"/>
    <w:rsid w:val="00AD18F4"/>
    <w:rsid w:val="00AD1E69"/>
    <w:rsid w:val="00AD54AD"/>
    <w:rsid w:val="00AD587F"/>
    <w:rsid w:val="00AD5B3A"/>
    <w:rsid w:val="00AD6DAC"/>
    <w:rsid w:val="00AE182B"/>
    <w:rsid w:val="00AE29AB"/>
    <w:rsid w:val="00AE3749"/>
    <w:rsid w:val="00AE3AD7"/>
    <w:rsid w:val="00AE460D"/>
    <w:rsid w:val="00AE4D1D"/>
    <w:rsid w:val="00AE52F1"/>
    <w:rsid w:val="00AE5BD5"/>
    <w:rsid w:val="00AE7DD3"/>
    <w:rsid w:val="00AF1317"/>
    <w:rsid w:val="00AF1736"/>
    <w:rsid w:val="00AF1ECC"/>
    <w:rsid w:val="00AF231E"/>
    <w:rsid w:val="00AF46D1"/>
    <w:rsid w:val="00AF4BBC"/>
    <w:rsid w:val="00AF540E"/>
    <w:rsid w:val="00B00749"/>
    <w:rsid w:val="00B03509"/>
    <w:rsid w:val="00B03681"/>
    <w:rsid w:val="00B03CA5"/>
    <w:rsid w:val="00B040EE"/>
    <w:rsid w:val="00B053C8"/>
    <w:rsid w:val="00B05C1D"/>
    <w:rsid w:val="00B070C0"/>
    <w:rsid w:val="00B078EB"/>
    <w:rsid w:val="00B0793F"/>
    <w:rsid w:val="00B100E2"/>
    <w:rsid w:val="00B1186A"/>
    <w:rsid w:val="00B1324D"/>
    <w:rsid w:val="00B137F4"/>
    <w:rsid w:val="00B13D9B"/>
    <w:rsid w:val="00B13EC2"/>
    <w:rsid w:val="00B14537"/>
    <w:rsid w:val="00B15A26"/>
    <w:rsid w:val="00B177BC"/>
    <w:rsid w:val="00B202D7"/>
    <w:rsid w:val="00B20CEC"/>
    <w:rsid w:val="00B213B4"/>
    <w:rsid w:val="00B21C31"/>
    <w:rsid w:val="00B222FC"/>
    <w:rsid w:val="00B2259D"/>
    <w:rsid w:val="00B22A79"/>
    <w:rsid w:val="00B2312F"/>
    <w:rsid w:val="00B26C1D"/>
    <w:rsid w:val="00B26F0B"/>
    <w:rsid w:val="00B30DE4"/>
    <w:rsid w:val="00B318FD"/>
    <w:rsid w:val="00B3203F"/>
    <w:rsid w:val="00B3227E"/>
    <w:rsid w:val="00B3385C"/>
    <w:rsid w:val="00B3453C"/>
    <w:rsid w:val="00B36008"/>
    <w:rsid w:val="00B36ADB"/>
    <w:rsid w:val="00B4092C"/>
    <w:rsid w:val="00B419AF"/>
    <w:rsid w:val="00B41B67"/>
    <w:rsid w:val="00B42E05"/>
    <w:rsid w:val="00B43C12"/>
    <w:rsid w:val="00B448D8"/>
    <w:rsid w:val="00B46241"/>
    <w:rsid w:val="00B466BE"/>
    <w:rsid w:val="00B46A5A"/>
    <w:rsid w:val="00B473F7"/>
    <w:rsid w:val="00B4752A"/>
    <w:rsid w:val="00B47970"/>
    <w:rsid w:val="00B518F9"/>
    <w:rsid w:val="00B52E34"/>
    <w:rsid w:val="00B5415D"/>
    <w:rsid w:val="00B5444C"/>
    <w:rsid w:val="00B565B2"/>
    <w:rsid w:val="00B56926"/>
    <w:rsid w:val="00B57027"/>
    <w:rsid w:val="00B574C6"/>
    <w:rsid w:val="00B604CE"/>
    <w:rsid w:val="00B607D0"/>
    <w:rsid w:val="00B634A6"/>
    <w:rsid w:val="00B64089"/>
    <w:rsid w:val="00B6678B"/>
    <w:rsid w:val="00B6715E"/>
    <w:rsid w:val="00B7024B"/>
    <w:rsid w:val="00B71637"/>
    <w:rsid w:val="00B71B58"/>
    <w:rsid w:val="00B735A1"/>
    <w:rsid w:val="00B73E7D"/>
    <w:rsid w:val="00B752DC"/>
    <w:rsid w:val="00B76AAA"/>
    <w:rsid w:val="00B77ABE"/>
    <w:rsid w:val="00B8081F"/>
    <w:rsid w:val="00B80B4A"/>
    <w:rsid w:val="00B827BF"/>
    <w:rsid w:val="00B82EE1"/>
    <w:rsid w:val="00B84CAB"/>
    <w:rsid w:val="00B85210"/>
    <w:rsid w:val="00B8663D"/>
    <w:rsid w:val="00B870A5"/>
    <w:rsid w:val="00B90A80"/>
    <w:rsid w:val="00B92449"/>
    <w:rsid w:val="00B93694"/>
    <w:rsid w:val="00B94CDB"/>
    <w:rsid w:val="00B94F39"/>
    <w:rsid w:val="00B95727"/>
    <w:rsid w:val="00B95971"/>
    <w:rsid w:val="00B95CA3"/>
    <w:rsid w:val="00B967A5"/>
    <w:rsid w:val="00B97843"/>
    <w:rsid w:val="00BA1A1A"/>
    <w:rsid w:val="00BA3182"/>
    <w:rsid w:val="00BA3F53"/>
    <w:rsid w:val="00BA4008"/>
    <w:rsid w:val="00BA4420"/>
    <w:rsid w:val="00BA453D"/>
    <w:rsid w:val="00BA60F7"/>
    <w:rsid w:val="00BB046F"/>
    <w:rsid w:val="00BB1150"/>
    <w:rsid w:val="00BB1A89"/>
    <w:rsid w:val="00BB4214"/>
    <w:rsid w:val="00BB55C3"/>
    <w:rsid w:val="00BB6CE7"/>
    <w:rsid w:val="00BC22E8"/>
    <w:rsid w:val="00BC2862"/>
    <w:rsid w:val="00BC4F6C"/>
    <w:rsid w:val="00BC6A6D"/>
    <w:rsid w:val="00BC747F"/>
    <w:rsid w:val="00BC7D2D"/>
    <w:rsid w:val="00BD046E"/>
    <w:rsid w:val="00BD059B"/>
    <w:rsid w:val="00BD062E"/>
    <w:rsid w:val="00BD08F1"/>
    <w:rsid w:val="00BD2B07"/>
    <w:rsid w:val="00BD2CD7"/>
    <w:rsid w:val="00BD2CEE"/>
    <w:rsid w:val="00BD4557"/>
    <w:rsid w:val="00BD50D2"/>
    <w:rsid w:val="00BD5408"/>
    <w:rsid w:val="00BD667B"/>
    <w:rsid w:val="00BD6D8B"/>
    <w:rsid w:val="00BE3234"/>
    <w:rsid w:val="00BE3348"/>
    <w:rsid w:val="00BE6CAD"/>
    <w:rsid w:val="00BE7651"/>
    <w:rsid w:val="00BE79EB"/>
    <w:rsid w:val="00BF00D4"/>
    <w:rsid w:val="00BF20C3"/>
    <w:rsid w:val="00BF691A"/>
    <w:rsid w:val="00BF7740"/>
    <w:rsid w:val="00C01BA5"/>
    <w:rsid w:val="00C02AA5"/>
    <w:rsid w:val="00C03655"/>
    <w:rsid w:val="00C03F5D"/>
    <w:rsid w:val="00C0473B"/>
    <w:rsid w:val="00C052C0"/>
    <w:rsid w:val="00C0749C"/>
    <w:rsid w:val="00C07F15"/>
    <w:rsid w:val="00C1028D"/>
    <w:rsid w:val="00C10696"/>
    <w:rsid w:val="00C10950"/>
    <w:rsid w:val="00C109B1"/>
    <w:rsid w:val="00C1320B"/>
    <w:rsid w:val="00C14345"/>
    <w:rsid w:val="00C14EAB"/>
    <w:rsid w:val="00C160CE"/>
    <w:rsid w:val="00C16AD6"/>
    <w:rsid w:val="00C1726D"/>
    <w:rsid w:val="00C17457"/>
    <w:rsid w:val="00C20995"/>
    <w:rsid w:val="00C20A36"/>
    <w:rsid w:val="00C20B3C"/>
    <w:rsid w:val="00C21F28"/>
    <w:rsid w:val="00C22152"/>
    <w:rsid w:val="00C230BA"/>
    <w:rsid w:val="00C27A85"/>
    <w:rsid w:val="00C30896"/>
    <w:rsid w:val="00C30CAA"/>
    <w:rsid w:val="00C31942"/>
    <w:rsid w:val="00C32D49"/>
    <w:rsid w:val="00C338CE"/>
    <w:rsid w:val="00C344CF"/>
    <w:rsid w:val="00C34D46"/>
    <w:rsid w:val="00C35DFD"/>
    <w:rsid w:val="00C363A7"/>
    <w:rsid w:val="00C36857"/>
    <w:rsid w:val="00C37BB6"/>
    <w:rsid w:val="00C37CCD"/>
    <w:rsid w:val="00C41E07"/>
    <w:rsid w:val="00C4259C"/>
    <w:rsid w:val="00C42A88"/>
    <w:rsid w:val="00C42EC5"/>
    <w:rsid w:val="00C42F23"/>
    <w:rsid w:val="00C430FE"/>
    <w:rsid w:val="00C44B3B"/>
    <w:rsid w:val="00C47213"/>
    <w:rsid w:val="00C47330"/>
    <w:rsid w:val="00C47E26"/>
    <w:rsid w:val="00C51F37"/>
    <w:rsid w:val="00C54D91"/>
    <w:rsid w:val="00C5563C"/>
    <w:rsid w:val="00C567F4"/>
    <w:rsid w:val="00C57765"/>
    <w:rsid w:val="00C579C3"/>
    <w:rsid w:val="00C6276D"/>
    <w:rsid w:val="00C645B4"/>
    <w:rsid w:val="00C64EAB"/>
    <w:rsid w:val="00C65352"/>
    <w:rsid w:val="00C658CF"/>
    <w:rsid w:val="00C65E1F"/>
    <w:rsid w:val="00C65E2C"/>
    <w:rsid w:val="00C66380"/>
    <w:rsid w:val="00C66B79"/>
    <w:rsid w:val="00C6793C"/>
    <w:rsid w:val="00C67C26"/>
    <w:rsid w:val="00C70852"/>
    <w:rsid w:val="00C717CA"/>
    <w:rsid w:val="00C72485"/>
    <w:rsid w:val="00C745B1"/>
    <w:rsid w:val="00C748FF"/>
    <w:rsid w:val="00C7651D"/>
    <w:rsid w:val="00C77A50"/>
    <w:rsid w:val="00C80B79"/>
    <w:rsid w:val="00C81089"/>
    <w:rsid w:val="00C8174D"/>
    <w:rsid w:val="00C8235F"/>
    <w:rsid w:val="00C8440F"/>
    <w:rsid w:val="00C844DE"/>
    <w:rsid w:val="00C84BD1"/>
    <w:rsid w:val="00C84C57"/>
    <w:rsid w:val="00C85291"/>
    <w:rsid w:val="00C8625F"/>
    <w:rsid w:val="00C86DC0"/>
    <w:rsid w:val="00C911B8"/>
    <w:rsid w:val="00C915ED"/>
    <w:rsid w:val="00C91AFA"/>
    <w:rsid w:val="00C928F0"/>
    <w:rsid w:val="00C933E3"/>
    <w:rsid w:val="00C9342C"/>
    <w:rsid w:val="00C9354D"/>
    <w:rsid w:val="00C9682C"/>
    <w:rsid w:val="00C97A8A"/>
    <w:rsid w:val="00C97EF4"/>
    <w:rsid w:val="00CA05E5"/>
    <w:rsid w:val="00CA111B"/>
    <w:rsid w:val="00CA1473"/>
    <w:rsid w:val="00CA153E"/>
    <w:rsid w:val="00CA3038"/>
    <w:rsid w:val="00CA543A"/>
    <w:rsid w:val="00CA56E5"/>
    <w:rsid w:val="00CA58AC"/>
    <w:rsid w:val="00CA6721"/>
    <w:rsid w:val="00CA7CFF"/>
    <w:rsid w:val="00CB0A06"/>
    <w:rsid w:val="00CB0A1A"/>
    <w:rsid w:val="00CB1B92"/>
    <w:rsid w:val="00CB2496"/>
    <w:rsid w:val="00CB691C"/>
    <w:rsid w:val="00CC00D8"/>
    <w:rsid w:val="00CC0469"/>
    <w:rsid w:val="00CC3667"/>
    <w:rsid w:val="00CC3ED9"/>
    <w:rsid w:val="00CC4291"/>
    <w:rsid w:val="00CC520B"/>
    <w:rsid w:val="00CC6112"/>
    <w:rsid w:val="00CC641E"/>
    <w:rsid w:val="00CD1568"/>
    <w:rsid w:val="00CD1DE8"/>
    <w:rsid w:val="00CD4D22"/>
    <w:rsid w:val="00CD6E94"/>
    <w:rsid w:val="00CD76D5"/>
    <w:rsid w:val="00CE088F"/>
    <w:rsid w:val="00CE08F7"/>
    <w:rsid w:val="00CE11A6"/>
    <w:rsid w:val="00CE1FF0"/>
    <w:rsid w:val="00CE2D67"/>
    <w:rsid w:val="00CE4038"/>
    <w:rsid w:val="00CE5FDD"/>
    <w:rsid w:val="00CF0D31"/>
    <w:rsid w:val="00CF1C87"/>
    <w:rsid w:val="00CF2914"/>
    <w:rsid w:val="00CF3389"/>
    <w:rsid w:val="00CF39EC"/>
    <w:rsid w:val="00CF3FDA"/>
    <w:rsid w:val="00CF4102"/>
    <w:rsid w:val="00CF4740"/>
    <w:rsid w:val="00CF5044"/>
    <w:rsid w:val="00CF7052"/>
    <w:rsid w:val="00CF7BF5"/>
    <w:rsid w:val="00D00C4D"/>
    <w:rsid w:val="00D02013"/>
    <w:rsid w:val="00D03325"/>
    <w:rsid w:val="00D03B0F"/>
    <w:rsid w:val="00D0411F"/>
    <w:rsid w:val="00D044C8"/>
    <w:rsid w:val="00D053B0"/>
    <w:rsid w:val="00D053DD"/>
    <w:rsid w:val="00D05BE8"/>
    <w:rsid w:val="00D10627"/>
    <w:rsid w:val="00D11E73"/>
    <w:rsid w:val="00D12C70"/>
    <w:rsid w:val="00D14492"/>
    <w:rsid w:val="00D14B04"/>
    <w:rsid w:val="00D15954"/>
    <w:rsid w:val="00D175D4"/>
    <w:rsid w:val="00D20829"/>
    <w:rsid w:val="00D219BC"/>
    <w:rsid w:val="00D22373"/>
    <w:rsid w:val="00D22D1B"/>
    <w:rsid w:val="00D246CC"/>
    <w:rsid w:val="00D24806"/>
    <w:rsid w:val="00D24868"/>
    <w:rsid w:val="00D24B7B"/>
    <w:rsid w:val="00D25A0B"/>
    <w:rsid w:val="00D260E5"/>
    <w:rsid w:val="00D26132"/>
    <w:rsid w:val="00D26A22"/>
    <w:rsid w:val="00D270A2"/>
    <w:rsid w:val="00D314F4"/>
    <w:rsid w:val="00D34F56"/>
    <w:rsid w:val="00D353DC"/>
    <w:rsid w:val="00D36A44"/>
    <w:rsid w:val="00D40372"/>
    <w:rsid w:val="00D403B9"/>
    <w:rsid w:val="00D40641"/>
    <w:rsid w:val="00D410C5"/>
    <w:rsid w:val="00D4322D"/>
    <w:rsid w:val="00D435E0"/>
    <w:rsid w:val="00D443A3"/>
    <w:rsid w:val="00D45641"/>
    <w:rsid w:val="00D45ACB"/>
    <w:rsid w:val="00D47268"/>
    <w:rsid w:val="00D47370"/>
    <w:rsid w:val="00D47DEF"/>
    <w:rsid w:val="00D500D9"/>
    <w:rsid w:val="00D5146C"/>
    <w:rsid w:val="00D51893"/>
    <w:rsid w:val="00D55296"/>
    <w:rsid w:val="00D57751"/>
    <w:rsid w:val="00D57CC6"/>
    <w:rsid w:val="00D603A6"/>
    <w:rsid w:val="00D60DD3"/>
    <w:rsid w:val="00D616A7"/>
    <w:rsid w:val="00D61982"/>
    <w:rsid w:val="00D62FC9"/>
    <w:rsid w:val="00D63988"/>
    <w:rsid w:val="00D65828"/>
    <w:rsid w:val="00D65BD6"/>
    <w:rsid w:val="00D65DF3"/>
    <w:rsid w:val="00D672BF"/>
    <w:rsid w:val="00D7112C"/>
    <w:rsid w:val="00D72654"/>
    <w:rsid w:val="00D738D2"/>
    <w:rsid w:val="00D742AA"/>
    <w:rsid w:val="00D743FA"/>
    <w:rsid w:val="00D748FB"/>
    <w:rsid w:val="00D74B0D"/>
    <w:rsid w:val="00D758AC"/>
    <w:rsid w:val="00D77D13"/>
    <w:rsid w:val="00D800EF"/>
    <w:rsid w:val="00D8134F"/>
    <w:rsid w:val="00D814E7"/>
    <w:rsid w:val="00D84059"/>
    <w:rsid w:val="00D8746C"/>
    <w:rsid w:val="00D874DD"/>
    <w:rsid w:val="00D8790B"/>
    <w:rsid w:val="00D90C5C"/>
    <w:rsid w:val="00D93321"/>
    <w:rsid w:val="00D93DDF"/>
    <w:rsid w:val="00D9573F"/>
    <w:rsid w:val="00D96C71"/>
    <w:rsid w:val="00DA04CD"/>
    <w:rsid w:val="00DA080F"/>
    <w:rsid w:val="00DA2C9B"/>
    <w:rsid w:val="00DA2DD2"/>
    <w:rsid w:val="00DA3296"/>
    <w:rsid w:val="00DA3B2B"/>
    <w:rsid w:val="00DA5137"/>
    <w:rsid w:val="00DA570D"/>
    <w:rsid w:val="00DA6E2E"/>
    <w:rsid w:val="00DA7D36"/>
    <w:rsid w:val="00DB0868"/>
    <w:rsid w:val="00DB0AF5"/>
    <w:rsid w:val="00DB1180"/>
    <w:rsid w:val="00DB12FE"/>
    <w:rsid w:val="00DB47D8"/>
    <w:rsid w:val="00DB5698"/>
    <w:rsid w:val="00DB64AF"/>
    <w:rsid w:val="00DB7BA0"/>
    <w:rsid w:val="00DC161A"/>
    <w:rsid w:val="00DC1928"/>
    <w:rsid w:val="00DC1AA3"/>
    <w:rsid w:val="00DC29A0"/>
    <w:rsid w:val="00DC3517"/>
    <w:rsid w:val="00DC557C"/>
    <w:rsid w:val="00DC5985"/>
    <w:rsid w:val="00DC6B1B"/>
    <w:rsid w:val="00DD0546"/>
    <w:rsid w:val="00DD1249"/>
    <w:rsid w:val="00DD1B2A"/>
    <w:rsid w:val="00DD2747"/>
    <w:rsid w:val="00DD2BB6"/>
    <w:rsid w:val="00DD2E66"/>
    <w:rsid w:val="00DD4C12"/>
    <w:rsid w:val="00DD7228"/>
    <w:rsid w:val="00DE1285"/>
    <w:rsid w:val="00DE1341"/>
    <w:rsid w:val="00DE18C6"/>
    <w:rsid w:val="00DE1B41"/>
    <w:rsid w:val="00DE2335"/>
    <w:rsid w:val="00DE3BFD"/>
    <w:rsid w:val="00DE4622"/>
    <w:rsid w:val="00DE7AC2"/>
    <w:rsid w:val="00DE7FB1"/>
    <w:rsid w:val="00DF2A3E"/>
    <w:rsid w:val="00DF2A99"/>
    <w:rsid w:val="00DF3AEB"/>
    <w:rsid w:val="00DF60A9"/>
    <w:rsid w:val="00DF638B"/>
    <w:rsid w:val="00E0011E"/>
    <w:rsid w:val="00E03615"/>
    <w:rsid w:val="00E03A21"/>
    <w:rsid w:val="00E05568"/>
    <w:rsid w:val="00E06F0E"/>
    <w:rsid w:val="00E075BC"/>
    <w:rsid w:val="00E10592"/>
    <w:rsid w:val="00E126E9"/>
    <w:rsid w:val="00E149A7"/>
    <w:rsid w:val="00E15257"/>
    <w:rsid w:val="00E16C1E"/>
    <w:rsid w:val="00E20936"/>
    <w:rsid w:val="00E2163C"/>
    <w:rsid w:val="00E2196D"/>
    <w:rsid w:val="00E22B24"/>
    <w:rsid w:val="00E244AE"/>
    <w:rsid w:val="00E24572"/>
    <w:rsid w:val="00E24CC1"/>
    <w:rsid w:val="00E25E42"/>
    <w:rsid w:val="00E27118"/>
    <w:rsid w:val="00E27394"/>
    <w:rsid w:val="00E27DC6"/>
    <w:rsid w:val="00E307D7"/>
    <w:rsid w:val="00E33600"/>
    <w:rsid w:val="00E350A2"/>
    <w:rsid w:val="00E350B5"/>
    <w:rsid w:val="00E3519F"/>
    <w:rsid w:val="00E355BC"/>
    <w:rsid w:val="00E361B8"/>
    <w:rsid w:val="00E36EEF"/>
    <w:rsid w:val="00E37BC3"/>
    <w:rsid w:val="00E40B14"/>
    <w:rsid w:val="00E42CE1"/>
    <w:rsid w:val="00E4577A"/>
    <w:rsid w:val="00E45C87"/>
    <w:rsid w:val="00E45F1F"/>
    <w:rsid w:val="00E50795"/>
    <w:rsid w:val="00E50D37"/>
    <w:rsid w:val="00E50D5E"/>
    <w:rsid w:val="00E52B60"/>
    <w:rsid w:val="00E5338C"/>
    <w:rsid w:val="00E560CA"/>
    <w:rsid w:val="00E566A5"/>
    <w:rsid w:val="00E60B57"/>
    <w:rsid w:val="00E6142E"/>
    <w:rsid w:val="00E618A5"/>
    <w:rsid w:val="00E62037"/>
    <w:rsid w:val="00E6261C"/>
    <w:rsid w:val="00E62A05"/>
    <w:rsid w:val="00E62CF1"/>
    <w:rsid w:val="00E63E75"/>
    <w:rsid w:val="00E64795"/>
    <w:rsid w:val="00E648EF"/>
    <w:rsid w:val="00E64A24"/>
    <w:rsid w:val="00E64D08"/>
    <w:rsid w:val="00E65317"/>
    <w:rsid w:val="00E65800"/>
    <w:rsid w:val="00E65E0F"/>
    <w:rsid w:val="00E678F9"/>
    <w:rsid w:val="00E7114B"/>
    <w:rsid w:val="00E71238"/>
    <w:rsid w:val="00E71C93"/>
    <w:rsid w:val="00E74BF1"/>
    <w:rsid w:val="00E77F62"/>
    <w:rsid w:val="00E80C39"/>
    <w:rsid w:val="00E811D5"/>
    <w:rsid w:val="00E814ED"/>
    <w:rsid w:val="00E81D1B"/>
    <w:rsid w:val="00E829BD"/>
    <w:rsid w:val="00E82A08"/>
    <w:rsid w:val="00E87921"/>
    <w:rsid w:val="00E8797D"/>
    <w:rsid w:val="00E902AF"/>
    <w:rsid w:val="00E91312"/>
    <w:rsid w:val="00E947C4"/>
    <w:rsid w:val="00E969B4"/>
    <w:rsid w:val="00E9767F"/>
    <w:rsid w:val="00E97C35"/>
    <w:rsid w:val="00EA2234"/>
    <w:rsid w:val="00EA39CE"/>
    <w:rsid w:val="00EA4617"/>
    <w:rsid w:val="00EA5973"/>
    <w:rsid w:val="00EA6C59"/>
    <w:rsid w:val="00EA7601"/>
    <w:rsid w:val="00EB02E0"/>
    <w:rsid w:val="00EB0CBE"/>
    <w:rsid w:val="00EB297D"/>
    <w:rsid w:val="00EB3776"/>
    <w:rsid w:val="00EB38F4"/>
    <w:rsid w:val="00EB3ADB"/>
    <w:rsid w:val="00EB3D78"/>
    <w:rsid w:val="00EB3E88"/>
    <w:rsid w:val="00EB3EEF"/>
    <w:rsid w:val="00EB4138"/>
    <w:rsid w:val="00EB498E"/>
    <w:rsid w:val="00EB4A91"/>
    <w:rsid w:val="00EC21D3"/>
    <w:rsid w:val="00EC293E"/>
    <w:rsid w:val="00EC2AC7"/>
    <w:rsid w:val="00EC3325"/>
    <w:rsid w:val="00EC3437"/>
    <w:rsid w:val="00EC391A"/>
    <w:rsid w:val="00EC3B66"/>
    <w:rsid w:val="00EC43F5"/>
    <w:rsid w:val="00EC46D1"/>
    <w:rsid w:val="00EC4BFB"/>
    <w:rsid w:val="00EC4CBF"/>
    <w:rsid w:val="00EC6A6B"/>
    <w:rsid w:val="00EC70A2"/>
    <w:rsid w:val="00ED0716"/>
    <w:rsid w:val="00ED1DFB"/>
    <w:rsid w:val="00ED3CFC"/>
    <w:rsid w:val="00ED465D"/>
    <w:rsid w:val="00ED49A8"/>
    <w:rsid w:val="00ED6303"/>
    <w:rsid w:val="00ED6871"/>
    <w:rsid w:val="00ED6DDE"/>
    <w:rsid w:val="00EE4143"/>
    <w:rsid w:val="00EE4C45"/>
    <w:rsid w:val="00EE698B"/>
    <w:rsid w:val="00EE6B72"/>
    <w:rsid w:val="00EE701B"/>
    <w:rsid w:val="00EF03E7"/>
    <w:rsid w:val="00EF0FE1"/>
    <w:rsid w:val="00EF1DB9"/>
    <w:rsid w:val="00EF206C"/>
    <w:rsid w:val="00EF3926"/>
    <w:rsid w:val="00EF523C"/>
    <w:rsid w:val="00EF5757"/>
    <w:rsid w:val="00EF59C8"/>
    <w:rsid w:val="00EF59D0"/>
    <w:rsid w:val="00EF5DB4"/>
    <w:rsid w:val="00EF5DE7"/>
    <w:rsid w:val="00EF5F20"/>
    <w:rsid w:val="00EF6137"/>
    <w:rsid w:val="00EF66DB"/>
    <w:rsid w:val="00F00808"/>
    <w:rsid w:val="00F011E5"/>
    <w:rsid w:val="00F02052"/>
    <w:rsid w:val="00F03A00"/>
    <w:rsid w:val="00F04111"/>
    <w:rsid w:val="00F0549D"/>
    <w:rsid w:val="00F06166"/>
    <w:rsid w:val="00F0743B"/>
    <w:rsid w:val="00F07800"/>
    <w:rsid w:val="00F11F2A"/>
    <w:rsid w:val="00F126C4"/>
    <w:rsid w:val="00F12EC6"/>
    <w:rsid w:val="00F132E8"/>
    <w:rsid w:val="00F15895"/>
    <w:rsid w:val="00F15B9F"/>
    <w:rsid w:val="00F165C3"/>
    <w:rsid w:val="00F16DC4"/>
    <w:rsid w:val="00F17B55"/>
    <w:rsid w:val="00F17EC7"/>
    <w:rsid w:val="00F208B3"/>
    <w:rsid w:val="00F22204"/>
    <w:rsid w:val="00F22865"/>
    <w:rsid w:val="00F26F6A"/>
    <w:rsid w:val="00F27F45"/>
    <w:rsid w:val="00F310E9"/>
    <w:rsid w:val="00F31844"/>
    <w:rsid w:val="00F31FC2"/>
    <w:rsid w:val="00F31FE8"/>
    <w:rsid w:val="00F328B6"/>
    <w:rsid w:val="00F32FEC"/>
    <w:rsid w:val="00F34CE4"/>
    <w:rsid w:val="00F34D90"/>
    <w:rsid w:val="00F35F1A"/>
    <w:rsid w:val="00F360EF"/>
    <w:rsid w:val="00F36192"/>
    <w:rsid w:val="00F40916"/>
    <w:rsid w:val="00F415F4"/>
    <w:rsid w:val="00F41925"/>
    <w:rsid w:val="00F41D95"/>
    <w:rsid w:val="00F42CC3"/>
    <w:rsid w:val="00F4699D"/>
    <w:rsid w:val="00F46C58"/>
    <w:rsid w:val="00F507DC"/>
    <w:rsid w:val="00F51D2B"/>
    <w:rsid w:val="00F51D88"/>
    <w:rsid w:val="00F51E4F"/>
    <w:rsid w:val="00F52017"/>
    <w:rsid w:val="00F524A0"/>
    <w:rsid w:val="00F54053"/>
    <w:rsid w:val="00F55086"/>
    <w:rsid w:val="00F56455"/>
    <w:rsid w:val="00F56BAF"/>
    <w:rsid w:val="00F56DC6"/>
    <w:rsid w:val="00F57B3F"/>
    <w:rsid w:val="00F60770"/>
    <w:rsid w:val="00F60987"/>
    <w:rsid w:val="00F614E9"/>
    <w:rsid w:val="00F62E4D"/>
    <w:rsid w:val="00F63F4E"/>
    <w:rsid w:val="00F64369"/>
    <w:rsid w:val="00F651FA"/>
    <w:rsid w:val="00F65514"/>
    <w:rsid w:val="00F65547"/>
    <w:rsid w:val="00F65D66"/>
    <w:rsid w:val="00F65EE0"/>
    <w:rsid w:val="00F6629E"/>
    <w:rsid w:val="00F666D6"/>
    <w:rsid w:val="00F72F0E"/>
    <w:rsid w:val="00F7306E"/>
    <w:rsid w:val="00F73E41"/>
    <w:rsid w:val="00F74423"/>
    <w:rsid w:val="00F74F60"/>
    <w:rsid w:val="00F759FC"/>
    <w:rsid w:val="00F76EAF"/>
    <w:rsid w:val="00F807ED"/>
    <w:rsid w:val="00F81485"/>
    <w:rsid w:val="00F820AE"/>
    <w:rsid w:val="00F821D6"/>
    <w:rsid w:val="00F848F6"/>
    <w:rsid w:val="00F84B85"/>
    <w:rsid w:val="00F84F33"/>
    <w:rsid w:val="00F90451"/>
    <w:rsid w:val="00F90EE0"/>
    <w:rsid w:val="00F91186"/>
    <w:rsid w:val="00F9166A"/>
    <w:rsid w:val="00F91B57"/>
    <w:rsid w:val="00F93083"/>
    <w:rsid w:val="00F930C8"/>
    <w:rsid w:val="00F94821"/>
    <w:rsid w:val="00F96070"/>
    <w:rsid w:val="00FA20D2"/>
    <w:rsid w:val="00FA3A4F"/>
    <w:rsid w:val="00FA5EC7"/>
    <w:rsid w:val="00FA6830"/>
    <w:rsid w:val="00FA7D70"/>
    <w:rsid w:val="00FB1105"/>
    <w:rsid w:val="00FB1A87"/>
    <w:rsid w:val="00FB4D39"/>
    <w:rsid w:val="00FB4EDC"/>
    <w:rsid w:val="00FB5253"/>
    <w:rsid w:val="00FB5EEA"/>
    <w:rsid w:val="00FB643B"/>
    <w:rsid w:val="00FB6DA8"/>
    <w:rsid w:val="00FB758A"/>
    <w:rsid w:val="00FC00AB"/>
    <w:rsid w:val="00FC020D"/>
    <w:rsid w:val="00FC3A4B"/>
    <w:rsid w:val="00FC4BF0"/>
    <w:rsid w:val="00FC6E90"/>
    <w:rsid w:val="00FC7749"/>
    <w:rsid w:val="00FC7B21"/>
    <w:rsid w:val="00FD162B"/>
    <w:rsid w:val="00FD4C37"/>
    <w:rsid w:val="00FD632C"/>
    <w:rsid w:val="00FE122D"/>
    <w:rsid w:val="00FE1BA2"/>
    <w:rsid w:val="00FE21EE"/>
    <w:rsid w:val="00FE267A"/>
    <w:rsid w:val="00FE2AC2"/>
    <w:rsid w:val="00FE3C4D"/>
    <w:rsid w:val="00FE3F53"/>
    <w:rsid w:val="00FE53D7"/>
    <w:rsid w:val="00FE7A0A"/>
    <w:rsid w:val="00FF33B6"/>
    <w:rsid w:val="00FF4DF1"/>
    <w:rsid w:val="00FF4E9D"/>
    <w:rsid w:val="00FF4FE0"/>
    <w:rsid w:val="00FF5316"/>
    <w:rsid w:val="00FF62A3"/>
    <w:rsid w:val="00FF7206"/>
    <w:rsid w:val="00FF760F"/>
    <w:rsid w:val="00FF7D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1"/>
    </o:shapelayout>
  </w:shapeDefaults>
  <w:decimalSymbol w:val="."/>
  <w:listSeparator w:val=","/>
  <w14:docId w14:val="71E8B1CE"/>
  <w15:docId w15:val="{7D5FFC40-ACE7-4BB8-87B5-9EAAA46D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3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5514"/>
    <w:pPr>
      <w:keepNext/>
      <w:widowControl w:val="0"/>
      <w:spacing w:after="58"/>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A4347F"/>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D08F1"/>
    <w:pPr>
      <w:keepNext/>
      <w:keepLines/>
      <w:spacing w:before="40" w:line="27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024B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024B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29A0"/>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43549E"/>
    <w:pPr>
      <w:spacing w:before="240" w:after="60"/>
      <w:jc w:val="both"/>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14"/>
    <w:rPr>
      <w:rFonts w:ascii="Arial" w:eastAsia="Times New Roman" w:hAnsi="Arial" w:cs="Arial"/>
      <w:b/>
      <w:sz w:val="24"/>
      <w:szCs w:val="24"/>
    </w:rPr>
  </w:style>
  <w:style w:type="character" w:customStyle="1" w:styleId="Heading2Char">
    <w:name w:val="Heading 2 Char"/>
    <w:basedOn w:val="DefaultParagraphFont"/>
    <w:link w:val="Heading2"/>
    <w:uiPriority w:val="9"/>
    <w:rsid w:val="00A4347F"/>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F59D0"/>
    <w:rPr>
      <w:rFonts w:ascii="Tahoma" w:hAnsi="Tahoma" w:cs="Tahoma"/>
      <w:sz w:val="16"/>
      <w:szCs w:val="16"/>
    </w:rPr>
  </w:style>
  <w:style w:type="character" w:customStyle="1" w:styleId="BalloonTextChar">
    <w:name w:val="Balloon Text Char"/>
    <w:basedOn w:val="DefaultParagraphFont"/>
    <w:link w:val="BalloonText"/>
    <w:uiPriority w:val="99"/>
    <w:semiHidden/>
    <w:rsid w:val="00EF59D0"/>
    <w:rPr>
      <w:rFonts w:ascii="Tahoma" w:hAnsi="Tahoma" w:cs="Tahoma"/>
      <w:sz w:val="16"/>
      <w:szCs w:val="16"/>
    </w:rPr>
  </w:style>
  <w:style w:type="table" w:styleId="TableGrid">
    <w:name w:val="Table Grid"/>
    <w:basedOn w:val="TableNormal"/>
    <w:uiPriority w:val="59"/>
    <w:rsid w:val="00712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C4897"/>
    <w:rPr>
      <w:rFonts w:ascii="Arial" w:hAnsi="Arial"/>
      <w:color w:val="auto"/>
      <w:sz w:val="24"/>
      <w:u w:val="none"/>
    </w:rPr>
  </w:style>
  <w:style w:type="paragraph" w:styleId="TOC1">
    <w:name w:val="toc 1"/>
    <w:basedOn w:val="Normal"/>
    <w:next w:val="Normal"/>
    <w:autoRedefine/>
    <w:uiPriority w:val="39"/>
    <w:unhideWhenUsed/>
    <w:rsid w:val="003A25B3"/>
    <w:pPr>
      <w:shd w:val="clear" w:color="auto" w:fill="FFC000"/>
      <w:tabs>
        <w:tab w:val="right" w:leader="dot" w:pos="9350"/>
      </w:tabs>
      <w:spacing w:after="120" w:line="312" w:lineRule="auto"/>
    </w:pPr>
    <w:rPr>
      <w:rFonts w:ascii="Arial" w:eastAsia="Calibri" w:hAnsi="Arial" w:cs="Arial"/>
      <w:b/>
      <w:noProof/>
      <w:sz w:val="24"/>
      <w:szCs w:val="24"/>
    </w:rPr>
  </w:style>
  <w:style w:type="paragraph" w:styleId="TOC2">
    <w:name w:val="toc 2"/>
    <w:basedOn w:val="Normal"/>
    <w:next w:val="Normal"/>
    <w:autoRedefine/>
    <w:uiPriority w:val="39"/>
    <w:unhideWhenUsed/>
    <w:rsid w:val="00D02013"/>
    <w:pPr>
      <w:tabs>
        <w:tab w:val="right" w:leader="dot" w:pos="9350"/>
      </w:tabs>
      <w:spacing w:line="312" w:lineRule="auto"/>
      <w:ind w:left="220"/>
    </w:pPr>
    <w:rPr>
      <w:rFonts w:ascii="Arial" w:hAnsi="Arial" w:cs="Arial"/>
      <w:noProof/>
      <w:sz w:val="24"/>
      <w:szCs w:val="24"/>
    </w:rPr>
  </w:style>
  <w:style w:type="paragraph" w:styleId="Header">
    <w:name w:val="header"/>
    <w:basedOn w:val="Normal"/>
    <w:link w:val="Head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801C1"/>
  </w:style>
  <w:style w:type="paragraph" w:styleId="Footer">
    <w:name w:val="footer"/>
    <w:basedOn w:val="Normal"/>
    <w:link w:val="FooterChar"/>
    <w:uiPriority w:val="99"/>
    <w:unhideWhenUsed/>
    <w:rsid w:val="003801C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801C1"/>
  </w:style>
  <w:style w:type="paragraph" w:styleId="ListParagraph">
    <w:name w:val="List Paragraph"/>
    <w:basedOn w:val="Normal"/>
    <w:link w:val="ListParagraphChar"/>
    <w:uiPriority w:val="34"/>
    <w:qFormat/>
    <w:rsid w:val="002F4022"/>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1317"/>
    <w:rPr>
      <w:sz w:val="16"/>
      <w:szCs w:val="16"/>
    </w:rPr>
  </w:style>
  <w:style w:type="paragraph" w:styleId="CommentText">
    <w:name w:val="annotation text"/>
    <w:basedOn w:val="Normal"/>
    <w:link w:val="CommentTextChar"/>
    <w:uiPriority w:val="99"/>
    <w:semiHidden/>
    <w:unhideWhenUsed/>
    <w:rsid w:val="00AF1317"/>
  </w:style>
  <w:style w:type="character" w:customStyle="1" w:styleId="CommentTextChar">
    <w:name w:val="Comment Text Char"/>
    <w:basedOn w:val="DefaultParagraphFont"/>
    <w:link w:val="CommentText"/>
    <w:uiPriority w:val="99"/>
    <w:semiHidden/>
    <w:rsid w:val="00AF1317"/>
    <w:rPr>
      <w:sz w:val="20"/>
      <w:szCs w:val="20"/>
    </w:rPr>
  </w:style>
  <w:style w:type="paragraph" w:styleId="CommentSubject">
    <w:name w:val="annotation subject"/>
    <w:basedOn w:val="CommentText"/>
    <w:next w:val="CommentText"/>
    <w:link w:val="CommentSubjectChar"/>
    <w:uiPriority w:val="99"/>
    <w:semiHidden/>
    <w:unhideWhenUsed/>
    <w:rsid w:val="00AF1317"/>
    <w:rPr>
      <w:b/>
      <w:bCs/>
    </w:rPr>
  </w:style>
  <w:style w:type="character" w:customStyle="1" w:styleId="CommentSubjectChar">
    <w:name w:val="Comment Subject Char"/>
    <w:basedOn w:val="CommentTextChar"/>
    <w:link w:val="CommentSubject"/>
    <w:uiPriority w:val="99"/>
    <w:semiHidden/>
    <w:rsid w:val="00AF1317"/>
    <w:rPr>
      <w:b/>
      <w:bCs/>
      <w:sz w:val="20"/>
      <w:szCs w:val="20"/>
    </w:rPr>
  </w:style>
  <w:style w:type="paragraph" w:styleId="Revision">
    <w:name w:val="Revision"/>
    <w:hidden/>
    <w:uiPriority w:val="99"/>
    <w:semiHidden/>
    <w:rsid w:val="00AF540E"/>
    <w:pPr>
      <w:spacing w:after="0" w:line="240" w:lineRule="auto"/>
    </w:pPr>
  </w:style>
  <w:style w:type="paragraph" w:styleId="NoSpacing">
    <w:name w:val="No Spacing"/>
    <w:link w:val="NoSpacingChar"/>
    <w:uiPriority w:val="1"/>
    <w:qFormat/>
    <w:rsid w:val="00A4347F"/>
    <w:pPr>
      <w:spacing w:after="0" w:line="240" w:lineRule="auto"/>
    </w:pPr>
    <w:rPr>
      <w:rFonts w:eastAsiaTheme="minorEastAsia"/>
    </w:rPr>
  </w:style>
  <w:style w:type="character" w:customStyle="1" w:styleId="NoSpacingChar">
    <w:name w:val="No Spacing Char"/>
    <w:basedOn w:val="DefaultParagraphFont"/>
    <w:link w:val="NoSpacing"/>
    <w:uiPriority w:val="1"/>
    <w:rsid w:val="00A4347F"/>
    <w:rPr>
      <w:rFonts w:eastAsiaTheme="minorEastAsia"/>
    </w:rPr>
  </w:style>
  <w:style w:type="paragraph" w:customStyle="1" w:styleId="Default">
    <w:name w:val="Default"/>
    <w:rsid w:val="00A4347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Level1">
    <w:name w:val="Level 1"/>
    <w:basedOn w:val="Normal"/>
    <w:uiPriority w:val="99"/>
    <w:rsid w:val="00A4347F"/>
    <w:pPr>
      <w:widowControl w:val="0"/>
    </w:pPr>
    <w:rPr>
      <w:sz w:val="24"/>
    </w:rPr>
  </w:style>
  <w:style w:type="paragraph" w:styleId="ListBullet5">
    <w:name w:val="List Bullet 5"/>
    <w:basedOn w:val="Normal"/>
    <w:uiPriority w:val="99"/>
    <w:rsid w:val="00A4347F"/>
    <w:pPr>
      <w:numPr>
        <w:numId w:val="1"/>
      </w:numPr>
    </w:pPr>
    <w:rPr>
      <w:rFonts w:ascii="Arial" w:hAnsi="Arial" w:cs="Arial"/>
      <w:color w:val="000000"/>
      <w:sz w:val="24"/>
      <w:szCs w:val="24"/>
    </w:rPr>
  </w:style>
  <w:style w:type="paragraph" w:styleId="FootnoteText">
    <w:name w:val="footnote text"/>
    <w:basedOn w:val="Normal"/>
    <w:link w:val="FootnoteTextChar"/>
    <w:uiPriority w:val="99"/>
    <w:unhideWhenUsed/>
    <w:rsid w:val="00A4347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A4347F"/>
    <w:rPr>
      <w:sz w:val="20"/>
      <w:szCs w:val="20"/>
    </w:rPr>
  </w:style>
  <w:style w:type="character" w:styleId="FootnoteReference">
    <w:name w:val="footnote reference"/>
    <w:basedOn w:val="DefaultParagraphFont"/>
    <w:uiPriority w:val="99"/>
    <w:semiHidden/>
    <w:unhideWhenUsed/>
    <w:rsid w:val="00A4347F"/>
    <w:rPr>
      <w:vertAlign w:val="superscript"/>
    </w:rPr>
  </w:style>
  <w:style w:type="paragraph" w:customStyle="1" w:styleId="Pa20">
    <w:name w:val="Pa20"/>
    <w:basedOn w:val="Default"/>
    <w:next w:val="Default"/>
    <w:uiPriority w:val="99"/>
    <w:rsid w:val="00A4347F"/>
    <w:pPr>
      <w:spacing w:line="191" w:lineRule="atLeast"/>
    </w:pPr>
    <w:rPr>
      <w:rFonts w:ascii="Myriad Pro" w:eastAsiaTheme="minorHAnsi" w:hAnsi="Myriad Pro" w:cstheme="minorBidi"/>
      <w:color w:val="auto"/>
    </w:rPr>
  </w:style>
  <w:style w:type="character" w:customStyle="1" w:styleId="A14">
    <w:name w:val="A14"/>
    <w:uiPriority w:val="99"/>
    <w:rsid w:val="00A4347F"/>
    <w:rPr>
      <w:rFonts w:cs="Myriad Pro"/>
      <w:color w:val="000000"/>
      <w:sz w:val="19"/>
      <w:szCs w:val="19"/>
      <w:u w:val="single"/>
    </w:rPr>
  </w:style>
  <w:style w:type="paragraph" w:customStyle="1" w:styleId="Pa0">
    <w:name w:val="Pa0"/>
    <w:basedOn w:val="Default"/>
    <w:next w:val="Default"/>
    <w:uiPriority w:val="99"/>
    <w:rsid w:val="00A4347F"/>
    <w:pPr>
      <w:spacing w:line="211" w:lineRule="atLeast"/>
    </w:pPr>
    <w:rPr>
      <w:rFonts w:ascii="Myriad Pro" w:eastAsiaTheme="minorHAnsi" w:hAnsi="Myriad Pro" w:cstheme="minorBidi"/>
      <w:color w:val="auto"/>
    </w:rPr>
  </w:style>
  <w:style w:type="character" w:styleId="PlaceholderText">
    <w:name w:val="Placeholder Text"/>
    <w:basedOn w:val="DefaultParagraphFont"/>
    <w:uiPriority w:val="99"/>
    <w:semiHidden/>
    <w:rsid w:val="00750C1D"/>
    <w:rPr>
      <w:color w:val="808080"/>
    </w:rPr>
  </w:style>
  <w:style w:type="character" w:customStyle="1" w:styleId="Heading6Char">
    <w:name w:val="Heading 6 Char"/>
    <w:basedOn w:val="DefaultParagraphFont"/>
    <w:link w:val="Heading6"/>
    <w:uiPriority w:val="9"/>
    <w:semiHidden/>
    <w:rsid w:val="00DC29A0"/>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1024B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024BD"/>
    <w:rPr>
      <w:rFonts w:asciiTheme="majorHAnsi" w:eastAsiaTheme="majorEastAsia" w:hAnsiTheme="majorHAnsi" w:cstheme="majorBidi"/>
      <w:color w:val="365F91" w:themeColor="accent1" w:themeShade="BF"/>
    </w:rPr>
  </w:style>
  <w:style w:type="character" w:styleId="FollowedHyperlink">
    <w:name w:val="FollowedHyperlink"/>
    <w:basedOn w:val="DefaultParagraphFont"/>
    <w:semiHidden/>
    <w:unhideWhenUsed/>
    <w:rsid w:val="00F16DC4"/>
    <w:rPr>
      <w:rFonts w:ascii="Arial" w:hAnsi="Arial"/>
      <w:color w:val="000000" w:themeColor="text1"/>
      <w:sz w:val="24"/>
      <w:u w:val="none"/>
    </w:rPr>
  </w:style>
  <w:style w:type="table" w:customStyle="1" w:styleId="TableGrid1">
    <w:name w:val="Table Grid1"/>
    <w:basedOn w:val="TableNormal"/>
    <w:next w:val="TableGrid"/>
    <w:uiPriority w:val="39"/>
    <w:rsid w:val="00375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6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0F02"/>
    <w:pPr>
      <w:spacing w:after="132"/>
    </w:pPr>
    <w:rPr>
      <w:color w:val="333333"/>
      <w:sz w:val="24"/>
      <w:szCs w:val="24"/>
    </w:rPr>
  </w:style>
  <w:style w:type="paragraph" w:styleId="BodyText3">
    <w:name w:val="Body Text 3"/>
    <w:basedOn w:val="Normal"/>
    <w:link w:val="BodyText3Char"/>
    <w:uiPriority w:val="99"/>
    <w:unhideWhenUsed/>
    <w:rsid w:val="000E0F02"/>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0E0F02"/>
    <w:rPr>
      <w:rFonts w:ascii="Calibri" w:eastAsia="Calibri" w:hAnsi="Calibri" w:cs="Times New Roman"/>
      <w:sz w:val="16"/>
      <w:szCs w:val="16"/>
    </w:rPr>
  </w:style>
  <w:style w:type="paragraph" w:customStyle="1" w:styleId="BodyParagaphA">
    <w:name w:val="Body Paragaph A"/>
    <w:aliases w:val="B,C"/>
    <w:basedOn w:val="Normal"/>
    <w:qFormat/>
    <w:rsid w:val="000E0F02"/>
    <w:pPr>
      <w:numPr>
        <w:numId w:val="2"/>
      </w:numPr>
      <w:spacing w:after="120"/>
      <w:jc w:val="both"/>
    </w:pPr>
    <w:rPr>
      <w:rFonts w:ascii="Arial" w:hAnsi="Arial" w:cs="Arial"/>
      <w:bCs/>
    </w:rPr>
  </w:style>
  <w:style w:type="paragraph" w:customStyle="1" w:styleId="NumberedList">
    <w:name w:val="Numbered List"/>
    <w:basedOn w:val="Normal"/>
    <w:qFormat/>
    <w:rsid w:val="000E0F02"/>
    <w:pPr>
      <w:numPr>
        <w:numId w:val="3"/>
      </w:numPr>
      <w:spacing w:after="60"/>
      <w:ind w:left="1080"/>
      <w:jc w:val="both"/>
    </w:pPr>
    <w:rPr>
      <w:rFonts w:ascii="Arial" w:hAnsi="Arial" w:cs="Arial"/>
      <w:bCs/>
    </w:rPr>
  </w:style>
  <w:style w:type="paragraph" w:customStyle="1" w:styleId="H6">
    <w:name w:val="H6"/>
    <w:basedOn w:val="Normal"/>
    <w:next w:val="Normal"/>
    <w:uiPriority w:val="99"/>
    <w:rsid w:val="00360779"/>
    <w:pPr>
      <w:keepNext/>
      <w:autoSpaceDE w:val="0"/>
      <w:autoSpaceDN w:val="0"/>
      <w:adjustRightInd w:val="0"/>
      <w:spacing w:before="100" w:after="100"/>
      <w:outlineLvl w:val="6"/>
    </w:pPr>
    <w:rPr>
      <w:rFonts w:eastAsiaTheme="minorHAnsi"/>
      <w:b/>
      <w:bCs/>
      <w:sz w:val="16"/>
      <w:szCs w:val="16"/>
    </w:rPr>
  </w:style>
  <w:style w:type="paragraph" w:styleId="BodyText">
    <w:name w:val="Body Text"/>
    <w:basedOn w:val="Normal"/>
    <w:link w:val="BodyTextChar"/>
    <w:uiPriority w:val="99"/>
    <w:unhideWhenUsed/>
    <w:rsid w:val="00BD667B"/>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BD667B"/>
  </w:style>
  <w:style w:type="character" w:customStyle="1" w:styleId="ListParagraphChar">
    <w:name w:val="List Paragraph Char"/>
    <w:basedOn w:val="DefaultParagraphFont"/>
    <w:link w:val="ListParagraph"/>
    <w:uiPriority w:val="34"/>
    <w:rsid w:val="00BD667B"/>
  </w:style>
  <w:style w:type="paragraph" w:styleId="BodyTextIndent2">
    <w:name w:val="Body Text Indent 2"/>
    <w:basedOn w:val="Normal"/>
    <w:link w:val="BodyTextIndent2Char"/>
    <w:uiPriority w:val="99"/>
    <w:unhideWhenUsed/>
    <w:rsid w:val="00D22D1B"/>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D22D1B"/>
  </w:style>
  <w:style w:type="paragraph" w:styleId="BodyText2">
    <w:name w:val="Body Text 2"/>
    <w:basedOn w:val="Normal"/>
    <w:link w:val="BodyText2Char"/>
    <w:uiPriority w:val="99"/>
    <w:unhideWhenUsed/>
    <w:rsid w:val="00D22D1B"/>
    <w:pPr>
      <w:spacing w:after="120" w:line="480" w:lineRule="auto"/>
      <w:jc w:val="both"/>
    </w:pPr>
    <w:rPr>
      <w:rFonts w:ascii="Arial" w:hAnsi="Arial"/>
    </w:rPr>
  </w:style>
  <w:style w:type="character" w:customStyle="1" w:styleId="BodyText2Char">
    <w:name w:val="Body Text 2 Char"/>
    <w:basedOn w:val="DefaultParagraphFont"/>
    <w:link w:val="BodyText2"/>
    <w:uiPriority w:val="99"/>
    <w:rsid w:val="00D22D1B"/>
    <w:rPr>
      <w:rFonts w:ascii="Arial" w:eastAsia="Times New Roman" w:hAnsi="Arial" w:cs="Times New Roman"/>
      <w:sz w:val="20"/>
      <w:szCs w:val="20"/>
    </w:rPr>
  </w:style>
  <w:style w:type="character" w:styleId="Strong">
    <w:name w:val="Strong"/>
    <w:basedOn w:val="DefaultParagraphFont"/>
    <w:uiPriority w:val="22"/>
    <w:qFormat/>
    <w:rsid w:val="00EC6A6B"/>
    <w:rPr>
      <w:b/>
      <w:bCs/>
    </w:rPr>
  </w:style>
  <w:style w:type="character" w:styleId="Emphasis">
    <w:name w:val="Emphasis"/>
    <w:basedOn w:val="DefaultParagraphFont"/>
    <w:uiPriority w:val="20"/>
    <w:qFormat/>
    <w:rsid w:val="00B95971"/>
    <w:rPr>
      <w:i/>
      <w:iCs/>
    </w:rPr>
  </w:style>
  <w:style w:type="character" w:customStyle="1" w:styleId="Heading3Char">
    <w:name w:val="Heading 3 Char"/>
    <w:basedOn w:val="DefaultParagraphFont"/>
    <w:link w:val="Heading3"/>
    <w:uiPriority w:val="9"/>
    <w:semiHidden/>
    <w:rsid w:val="00BD08F1"/>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EB3E88"/>
    <w:rPr>
      <w:color w:val="808080"/>
      <w:shd w:val="clear" w:color="auto" w:fill="E6E6E6"/>
    </w:rPr>
  </w:style>
  <w:style w:type="character" w:customStyle="1" w:styleId="Heading9Char">
    <w:name w:val="Heading 9 Char"/>
    <w:basedOn w:val="DefaultParagraphFont"/>
    <w:link w:val="Heading9"/>
    <w:uiPriority w:val="9"/>
    <w:semiHidden/>
    <w:rsid w:val="0043549E"/>
    <w:rPr>
      <w:rFonts w:ascii="Cambria" w:eastAsia="Times New Roman" w:hAnsi="Cambria" w:cs="Times New Roman"/>
    </w:rPr>
  </w:style>
  <w:style w:type="paragraph" w:customStyle="1" w:styleId="Blockquote">
    <w:name w:val="Blockquote"/>
    <w:basedOn w:val="Normal"/>
    <w:rsid w:val="0043549E"/>
    <w:pPr>
      <w:spacing w:before="100" w:after="100"/>
      <w:ind w:left="360" w:right="360"/>
      <w:jc w:val="both"/>
    </w:pPr>
    <w:rPr>
      <w:rFonts w:ascii="Arial" w:hAnsi="Arial"/>
      <w:sz w:val="24"/>
    </w:rPr>
  </w:style>
  <w:style w:type="paragraph" w:styleId="Subtitle">
    <w:name w:val="Subtitle"/>
    <w:basedOn w:val="Normal"/>
    <w:link w:val="SubtitleChar"/>
    <w:qFormat/>
    <w:rsid w:val="0043549E"/>
    <w:pPr>
      <w:jc w:val="center"/>
    </w:pPr>
    <w:rPr>
      <w:rFonts w:ascii="Arial" w:hAnsi="Arial"/>
      <w:b/>
      <w:sz w:val="28"/>
      <w:u w:val="single"/>
    </w:rPr>
  </w:style>
  <w:style w:type="character" w:customStyle="1" w:styleId="SubtitleChar">
    <w:name w:val="Subtitle Char"/>
    <w:basedOn w:val="DefaultParagraphFont"/>
    <w:link w:val="Subtitle"/>
    <w:rsid w:val="0043549E"/>
    <w:rPr>
      <w:rFonts w:ascii="Arial" w:eastAsia="Times New Roman" w:hAnsi="Arial" w:cs="Times New Roman"/>
      <w:b/>
      <w:sz w:val="28"/>
      <w:szCs w:val="20"/>
      <w:u w:val="single"/>
    </w:rPr>
  </w:style>
  <w:style w:type="paragraph" w:styleId="Title">
    <w:name w:val="Title"/>
    <w:basedOn w:val="Normal"/>
    <w:link w:val="TitleChar"/>
    <w:qFormat/>
    <w:rsid w:val="0043549E"/>
    <w:pPr>
      <w:jc w:val="center"/>
    </w:pPr>
    <w:rPr>
      <w:rFonts w:ascii="Arial" w:hAnsi="Arial"/>
      <w:b/>
      <w:sz w:val="32"/>
      <w:u w:val="single"/>
    </w:rPr>
  </w:style>
  <w:style w:type="character" w:customStyle="1" w:styleId="TitleChar">
    <w:name w:val="Title Char"/>
    <w:basedOn w:val="DefaultParagraphFont"/>
    <w:link w:val="Title"/>
    <w:rsid w:val="0043549E"/>
    <w:rPr>
      <w:rFonts w:ascii="Arial" w:eastAsia="Times New Roman" w:hAnsi="Arial" w:cs="Times New Roman"/>
      <w:b/>
      <w:sz w:val="32"/>
      <w:szCs w:val="20"/>
      <w:u w:val="single"/>
    </w:rPr>
  </w:style>
  <w:style w:type="paragraph" w:styleId="BodyTextIndent">
    <w:name w:val="Body Text Indent"/>
    <w:basedOn w:val="Normal"/>
    <w:link w:val="BodyTextIndentChar"/>
    <w:semiHidden/>
    <w:rsid w:val="0043549E"/>
    <w:pPr>
      <w:ind w:left="360" w:hanging="360"/>
      <w:jc w:val="both"/>
    </w:pPr>
    <w:rPr>
      <w:rFonts w:ascii="Arial" w:hAnsi="Arial"/>
      <w:color w:val="000000"/>
    </w:rPr>
  </w:style>
  <w:style w:type="character" w:customStyle="1" w:styleId="BodyTextIndentChar">
    <w:name w:val="Body Text Indent Char"/>
    <w:basedOn w:val="DefaultParagraphFont"/>
    <w:link w:val="BodyTextIndent"/>
    <w:semiHidden/>
    <w:rsid w:val="0043549E"/>
    <w:rPr>
      <w:rFonts w:ascii="Arial" w:eastAsia="Times New Roman" w:hAnsi="Arial" w:cs="Times New Roman"/>
      <w:color w:val="000000"/>
      <w:sz w:val="20"/>
      <w:szCs w:val="20"/>
    </w:rPr>
  </w:style>
  <w:style w:type="paragraph" w:customStyle="1" w:styleId="NormalHeading2">
    <w:name w:val="Normal Heading 2"/>
    <w:basedOn w:val="Normal"/>
    <w:qFormat/>
    <w:rsid w:val="002160FB"/>
    <w:pPr>
      <w:spacing w:before="60" w:after="120"/>
      <w:ind w:left="720"/>
      <w:jc w:val="both"/>
    </w:pPr>
    <w:rPr>
      <w:rFonts w:ascii="Arial" w:eastAsiaTheme="minorHAnsi" w:hAnsi="Arial" w:cs="Arial"/>
      <w:bCs/>
      <w:sz w:val="22"/>
      <w:szCs w:val="22"/>
    </w:rPr>
  </w:style>
  <w:style w:type="character" w:customStyle="1" w:styleId="UnresolvedMention2">
    <w:name w:val="Unresolved Mention2"/>
    <w:basedOn w:val="DefaultParagraphFont"/>
    <w:uiPriority w:val="99"/>
    <w:semiHidden/>
    <w:unhideWhenUsed/>
    <w:rsid w:val="0089200F"/>
    <w:rPr>
      <w:color w:val="808080"/>
      <w:shd w:val="clear" w:color="auto" w:fill="E6E6E6"/>
    </w:rPr>
  </w:style>
  <w:style w:type="character" w:styleId="UnresolvedMention">
    <w:name w:val="Unresolved Mention"/>
    <w:basedOn w:val="DefaultParagraphFont"/>
    <w:uiPriority w:val="99"/>
    <w:semiHidden/>
    <w:unhideWhenUsed/>
    <w:rsid w:val="0059574C"/>
    <w:rPr>
      <w:color w:val="605E5C"/>
      <w:shd w:val="clear" w:color="auto" w:fill="E1DFDD"/>
    </w:rPr>
  </w:style>
  <w:style w:type="character" w:styleId="LineNumber">
    <w:name w:val="line number"/>
    <w:basedOn w:val="DefaultParagraphFont"/>
    <w:uiPriority w:val="99"/>
    <w:semiHidden/>
    <w:unhideWhenUsed/>
    <w:rsid w:val="008711F2"/>
  </w:style>
  <w:style w:type="paragraph" w:customStyle="1" w:styleId="TableParagraph">
    <w:name w:val="Table Paragraph"/>
    <w:basedOn w:val="Normal"/>
    <w:uiPriority w:val="1"/>
    <w:qFormat/>
    <w:rsid w:val="00F04111"/>
    <w:pPr>
      <w:widowControl w:val="0"/>
      <w:autoSpaceDE w:val="0"/>
      <w:autoSpaceDN w:val="0"/>
      <w:spacing w:line="253" w:lineRule="exact"/>
      <w:ind w:left="1257" w:right="223"/>
      <w:jc w:val="center"/>
    </w:pPr>
    <w:rPr>
      <w:rFonts w:ascii="Calibri" w:eastAsia="Calibri" w:hAnsi="Calibri" w:cs="Calibri"/>
      <w:sz w:val="22"/>
      <w:szCs w:val="22"/>
    </w:rPr>
  </w:style>
  <w:style w:type="paragraph" w:styleId="EndnoteText">
    <w:name w:val="endnote text"/>
    <w:basedOn w:val="Normal"/>
    <w:link w:val="EndnoteTextChar"/>
    <w:uiPriority w:val="99"/>
    <w:semiHidden/>
    <w:unhideWhenUsed/>
    <w:rsid w:val="00C07F15"/>
  </w:style>
  <w:style w:type="character" w:customStyle="1" w:styleId="EndnoteTextChar">
    <w:name w:val="Endnote Text Char"/>
    <w:basedOn w:val="DefaultParagraphFont"/>
    <w:link w:val="EndnoteText"/>
    <w:uiPriority w:val="99"/>
    <w:semiHidden/>
    <w:rsid w:val="00C07F1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07F15"/>
    <w:rPr>
      <w:vertAlign w:val="superscript"/>
    </w:rPr>
  </w:style>
  <w:style w:type="paragraph" w:styleId="TOC3">
    <w:name w:val="toc 3"/>
    <w:basedOn w:val="Normal"/>
    <w:next w:val="Normal"/>
    <w:autoRedefine/>
    <w:uiPriority w:val="39"/>
    <w:unhideWhenUsed/>
    <w:rsid w:val="004138A4"/>
    <w:pPr>
      <w:spacing w:after="100"/>
      <w:ind w:left="400"/>
    </w:pPr>
  </w:style>
  <w:style w:type="paragraph" w:styleId="TOCHeading">
    <w:name w:val="TOC Heading"/>
    <w:basedOn w:val="Heading1"/>
    <w:next w:val="Normal"/>
    <w:uiPriority w:val="39"/>
    <w:unhideWhenUsed/>
    <w:qFormat/>
    <w:rsid w:val="004138A4"/>
    <w:pPr>
      <w:keepLines/>
      <w:widowControl/>
      <w:spacing w:before="240" w:after="0"/>
      <w:outlineLvl w:val="9"/>
    </w:pPr>
    <w:rPr>
      <w:rFonts w:asciiTheme="majorHAnsi" w:eastAsiaTheme="majorEastAsia" w:hAnsiTheme="majorHAnsi" w:cstheme="majorBidi"/>
      <w:b w:val="0"/>
      <w:color w:val="365F91" w:themeColor="accent1" w:themeShade="BF"/>
      <w:sz w:val="32"/>
      <w:szCs w:val="32"/>
    </w:rPr>
  </w:style>
  <w:style w:type="table" w:customStyle="1" w:styleId="TableGrid3">
    <w:name w:val="Table Grid3"/>
    <w:basedOn w:val="TableNormal"/>
    <w:next w:val="TableGrid"/>
    <w:uiPriority w:val="59"/>
    <w:rsid w:val="001F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0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aliases w:val="B LIST"/>
    <w:basedOn w:val="Normal"/>
    <w:uiPriority w:val="1"/>
    <w:rsid w:val="00A248B2"/>
    <w:pPr>
      <w:numPr>
        <w:numId w:val="42"/>
      </w:numPr>
      <w:autoSpaceDE w:val="0"/>
      <w:autoSpaceDN w:val="0"/>
      <w:spacing w:after="120"/>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918">
      <w:bodyDiv w:val="1"/>
      <w:marLeft w:val="0"/>
      <w:marRight w:val="0"/>
      <w:marTop w:val="0"/>
      <w:marBottom w:val="0"/>
      <w:divBdr>
        <w:top w:val="none" w:sz="0" w:space="0" w:color="auto"/>
        <w:left w:val="none" w:sz="0" w:space="0" w:color="auto"/>
        <w:bottom w:val="none" w:sz="0" w:space="0" w:color="auto"/>
        <w:right w:val="none" w:sz="0" w:space="0" w:color="auto"/>
      </w:divBdr>
    </w:div>
    <w:div w:id="24327932">
      <w:bodyDiv w:val="1"/>
      <w:marLeft w:val="0"/>
      <w:marRight w:val="0"/>
      <w:marTop w:val="0"/>
      <w:marBottom w:val="0"/>
      <w:divBdr>
        <w:top w:val="none" w:sz="0" w:space="0" w:color="auto"/>
        <w:left w:val="none" w:sz="0" w:space="0" w:color="auto"/>
        <w:bottom w:val="none" w:sz="0" w:space="0" w:color="auto"/>
        <w:right w:val="none" w:sz="0" w:space="0" w:color="auto"/>
      </w:divBdr>
    </w:div>
    <w:div w:id="127473389">
      <w:bodyDiv w:val="1"/>
      <w:marLeft w:val="0"/>
      <w:marRight w:val="0"/>
      <w:marTop w:val="0"/>
      <w:marBottom w:val="0"/>
      <w:divBdr>
        <w:top w:val="none" w:sz="0" w:space="0" w:color="auto"/>
        <w:left w:val="none" w:sz="0" w:space="0" w:color="auto"/>
        <w:bottom w:val="none" w:sz="0" w:space="0" w:color="auto"/>
        <w:right w:val="none" w:sz="0" w:space="0" w:color="auto"/>
      </w:divBdr>
    </w:div>
    <w:div w:id="137308548">
      <w:bodyDiv w:val="1"/>
      <w:marLeft w:val="0"/>
      <w:marRight w:val="0"/>
      <w:marTop w:val="0"/>
      <w:marBottom w:val="0"/>
      <w:divBdr>
        <w:top w:val="none" w:sz="0" w:space="0" w:color="auto"/>
        <w:left w:val="none" w:sz="0" w:space="0" w:color="auto"/>
        <w:bottom w:val="none" w:sz="0" w:space="0" w:color="auto"/>
        <w:right w:val="none" w:sz="0" w:space="0" w:color="auto"/>
      </w:divBdr>
    </w:div>
    <w:div w:id="160513095">
      <w:bodyDiv w:val="1"/>
      <w:marLeft w:val="0"/>
      <w:marRight w:val="0"/>
      <w:marTop w:val="0"/>
      <w:marBottom w:val="0"/>
      <w:divBdr>
        <w:top w:val="none" w:sz="0" w:space="0" w:color="auto"/>
        <w:left w:val="none" w:sz="0" w:space="0" w:color="auto"/>
        <w:bottom w:val="none" w:sz="0" w:space="0" w:color="auto"/>
        <w:right w:val="none" w:sz="0" w:space="0" w:color="auto"/>
      </w:divBdr>
    </w:div>
    <w:div w:id="171339479">
      <w:bodyDiv w:val="1"/>
      <w:marLeft w:val="0"/>
      <w:marRight w:val="0"/>
      <w:marTop w:val="0"/>
      <w:marBottom w:val="0"/>
      <w:divBdr>
        <w:top w:val="none" w:sz="0" w:space="0" w:color="auto"/>
        <w:left w:val="none" w:sz="0" w:space="0" w:color="auto"/>
        <w:bottom w:val="none" w:sz="0" w:space="0" w:color="auto"/>
        <w:right w:val="none" w:sz="0" w:space="0" w:color="auto"/>
      </w:divBdr>
      <w:divsChild>
        <w:div w:id="280653982">
          <w:marLeft w:val="0"/>
          <w:marRight w:val="0"/>
          <w:marTop w:val="525"/>
          <w:marBottom w:val="525"/>
          <w:divBdr>
            <w:top w:val="none" w:sz="0" w:space="0" w:color="auto"/>
            <w:left w:val="none" w:sz="0" w:space="0" w:color="auto"/>
            <w:bottom w:val="none" w:sz="0" w:space="0" w:color="auto"/>
            <w:right w:val="none" w:sz="0" w:space="0" w:color="auto"/>
          </w:divBdr>
          <w:divsChild>
            <w:div w:id="937712537">
              <w:marLeft w:val="0"/>
              <w:marRight w:val="0"/>
              <w:marTop w:val="0"/>
              <w:marBottom w:val="0"/>
              <w:divBdr>
                <w:top w:val="none" w:sz="0" w:space="0" w:color="auto"/>
                <w:left w:val="none" w:sz="0" w:space="0" w:color="auto"/>
                <w:bottom w:val="none" w:sz="0" w:space="0" w:color="auto"/>
                <w:right w:val="none" w:sz="0" w:space="0" w:color="auto"/>
              </w:divBdr>
              <w:divsChild>
                <w:div w:id="1774398235">
                  <w:marLeft w:val="0"/>
                  <w:marRight w:val="0"/>
                  <w:marTop w:val="0"/>
                  <w:marBottom w:val="0"/>
                  <w:divBdr>
                    <w:top w:val="none" w:sz="0" w:space="0" w:color="auto"/>
                    <w:left w:val="none" w:sz="0" w:space="0" w:color="auto"/>
                    <w:bottom w:val="none" w:sz="0" w:space="0" w:color="auto"/>
                    <w:right w:val="none" w:sz="0" w:space="0" w:color="auto"/>
                  </w:divBdr>
                  <w:divsChild>
                    <w:div w:id="985472742">
                      <w:marLeft w:val="0"/>
                      <w:marRight w:val="0"/>
                      <w:marTop w:val="0"/>
                      <w:marBottom w:val="0"/>
                      <w:divBdr>
                        <w:top w:val="none" w:sz="0" w:space="0" w:color="auto"/>
                        <w:left w:val="none" w:sz="0" w:space="0" w:color="auto"/>
                        <w:bottom w:val="none" w:sz="0" w:space="0" w:color="auto"/>
                        <w:right w:val="none" w:sz="0" w:space="0" w:color="auto"/>
                      </w:divBdr>
                      <w:divsChild>
                        <w:div w:id="900213911">
                          <w:marLeft w:val="0"/>
                          <w:marRight w:val="0"/>
                          <w:marTop w:val="0"/>
                          <w:marBottom w:val="0"/>
                          <w:divBdr>
                            <w:top w:val="none" w:sz="0" w:space="0" w:color="auto"/>
                            <w:left w:val="none" w:sz="0" w:space="0" w:color="auto"/>
                            <w:bottom w:val="none" w:sz="0" w:space="0" w:color="auto"/>
                            <w:right w:val="none" w:sz="0" w:space="0" w:color="auto"/>
                          </w:divBdr>
                          <w:divsChild>
                            <w:div w:id="12206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77275">
      <w:bodyDiv w:val="1"/>
      <w:marLeft w:val="0"/>
      <w:marRight w:val="0"/>
      <w:marTop w:val="0"/>
      <w:marBottom w:val="0"/>
      <w:divBdr>
        <w:top w:val="none" w:sz="0" w:space="0" w:color="auto"/>
        <w:left w:val="none" w:sz="0" w:space="0" w:color="auto"/>
        <w:bottom w:val="none" w:sz="0" w:space="0" w:color="auto"/>
        <w:right w:val="none" w:sz="0" w:space="0" w:color="auto"/>
      </w:divBdr>
    </w:div>
    <w:div w:id="188759195">
      <w:bodyDiv w:val="1"/>
      <w:marLeft w:val="0"/>
      <w:marRight w:val="0"/>
      <w:marTop w:val="0"/>
      <w:marBottom w:val="0"/>
      <w:divBdr>
        <w:top w:val="none" w:sz="0" w:space="0" w:color="auto"/>
        <w:left w:val="none" w:sz="0" w:space="0" w:color="auto"/>
        <w:bottom w:val="none" w:sz="0" w:space="0" w:color="auto"/>
        <w:right w:val="none" w:sz="0" w:space="0" w:color="auto"/>
      </w:divBdr>
    </w:div>
    <w:div w:id="330068290">
      <w:bodyDiv w:val="1"/>
      <w:marLeft w:val="0"/>
      <w:marRight w:val="0"/>
      <w:marTop w:val="0"/>
      <w:marBottom w:val="0"/>
      <w:divBdr>
        <w:top w:val="none" w:sz="0" w:space="0" w:color="auto"/>
        <w:left w:val="none" w:sz="0" w:space="0" w:color="auto"/>
        <w:bottom w:val="none" w:sz="0" w:space="0" w:color="auto"/>
        <w:right w:val="none" w:sz="0" w:space="0" w:color="auto"/>
      </w:divBdr>
    </w:div>
    <w:div w:id="345057641">
      <w:bodyDiv w:val="1"/>
      <w:marLeft w:val="0"/>
      <w:marRight w:val="0"/>
      <w:marTop w:val="0"/>
      <w:marBottom w:val="0"/>
      <w:divBdr>
        <w:top w:val="none" w:sz="0" w:space="0" w:color="auto"/>
        <w:left w:val="none" w:sz="0" w:space="0" w:color="auto"/>
        <w:bottom w:val="none" w:sz="0" w:space="0" w:color="auto"/>
        <w:right w:val="none" w:sz="0" w:space="0" w:color="auto"/>
      </w:divBdr>
    </w:div>
    <w:div w:id="355355608">
      <w:bodyDiv w:val="1"/>
      <w:marLeft w:val="0"/>
      <w:marRight w:val="0"/>
      <w:marTop w:val="0"/>
      <w:marBottom w:val="0"/>
      <w:divBdr>
        <w:top w:val="none" w:sz="0" w:space="0" w:color="auto"/>
        <w:left w:val="none" w:sz="0" w:space="0" w:color="auto"/>
        <w:bottom w:val="none" w:sz="0" w:space="0" w:color="auto"/>
        <w:right w:val="none" w:sz="0" w:space="0" w:color="auto"/>
      </w:divBdr>
    </w:div>
    <w:div w:id="362169142">
      <w:bodyDiv w:val="1"/>
      <w:marLeft w:val="0"/>
      <w:marRight w:val="0"/>
      <w:marTop w:val="0"/>
      <w:marBottom w:val="0"/>
      <w:divBdr>
        <w:top w:val="none" w:sz="0" w:space="0" w:color="auto"/>
        <w:left w:val="none" w:sz="0" w:space="0" w:color="auto"/>
        <w:bottom w:val="none" w:sz="0" w:space="0" w:color="auto"/>
        <w:right w:val="none" w:sz="0" w:space="0" w:color="auto"/>
      </w:divBdr>
    </w:div>
    <w:div w:id="367608648">
      <w:bodyDiv w:val="1"/>
      <w:marLeft w:val="0"/>
      <w:marRight w:val="0"/>
      <w:marTop w:val="0"/>
      <w:marBottom w:val="0"/>
      <w:divBdr>
        <w:top w:val="none" w:sz="0" w:space="0" w:color="auto"/>
        <w:left w:val="none" w:sz="0" w:space="0" w:color="auto"/>
        <w:bottom w:val="none" w:sz="0" w:space="0" w:color="auto"/>
        <w:right w:val="none" w:sz="0" w:space="0" w:color="auto"/>
      </w:divBdr>
    </w:div>
    <w:div w:id="383871884">
      <w:bodyDiv w:val="1"/>
      <w:marLeft w:val="0"/>
      <w:marRight w:val="0"/>
      <w:marTop w:val="0"/>
      <w:marBottom w:val="0"/>
      <w:divBdr>
        <w:top w:val="none" w:sz="0" w:space="0" w:color="auto"/>
        <w:left w:val="none" w:sz="0" w:space="0" w:color="auto"/>
        <w:bottom w:val="none" w:sz="0" w:space="0" w:color="auto"/>
        <w:right w:val="none" w:sz="0" w:space="0" w:color="auto"/>
      </w:divBdr>
    </w:div>
    <w:div w:id="386733079">
      <w:bodyDiv w:val="1"/>
      <w:marLeft w:val="0"/>
      <w:marRight w:val="0"/>
      <w:marTop w:val="0"/>
      <w:marBottom w:val="0"/>
      <w:divBdr>
        <w:top w:val="none" w:sz="0" w:space="0" w:color="auto"/>
        <w:left w:val="none" w:sz="0" w:space="0" w:color="auto"/>
        <w:bottom w:val="none" w:sz="0" w:space="0" w:color="auto"/>
        <w:right w:val="none" w:sz="0" w:space="0" w:color="auto"/>
      </w:divBdr>
    </w:div>
    <w:div w:id="400182330">
      <w:bodyDiv w:val="1"/>
      <w:marLeft w:val="0"/>
      <w:marRight w:val="0"/>
      <w:marTop w:val="0"/>
      <w:marBottom w:val="0"/>
      <w:divBdr>
        <w:top w:val="none" w:sz="0" w:space="0" w:color="auto"/>
        <w:left w:val="none" w:sz="0" w:space="0" w:color="auto"/>
        <w:bottom w:val="none" w:sz="0" w:space="0" w:color="auto"/>
        <w:right w:val="none" w:sz="0" w:space="0" w:color="auto"/>
      </w:divBdr>
    </w:div>
    <w:div w:id="437719318">
      <w:bodyDiv w:val="1"/>
      <w:marLeft w:val="0"/>
      <w:marRight w:val="0"/>
      <w:marTop w:val="0"/>
      <w:marBottom w:val="0"/>
      <w:divBdr>
        <w:top w:val="none" w:sz="0" w:space="0" w:color="auto"/>
        <w:left w:val="none" w:sz="0" w:space="0" w:color="auto"/>
        <w:bottom w:val="none" w:sz="0" w:space="0" w:color="auto"/>
        <w:right w:val="none" w:sz="0" w:space="0" w:color="auto"/>
      </w:divBdr>
    </w:div>
    <w:div w:id="481894934">
      <w:bodyDiv w:val="1"/>
      <w:marLeft w:val="0"/>
      <w:marRight w:val="0"/>
      <w:marTop w:val="0"/>
      <w:marBottom w:val="0"/>
      <w:divBdr>
        <w:top w:val="none" w:sz="0" w:space="0" w:color="auto"/>
        <w:left w:val="none" w:sz="0" w:space="0" w:color="auto"/>
        <w:bottom w:val="none" w:sz="0" w:space="0" w:color="auto"/>
        <w:right w:val="none" w:sz="0" w:space="0" w:color="auto"/>
      </w:divBdr>
    </w:div>
    <w:div w:id="509485828">
      <w:bodyDiv w:val="1"/>
      <w:marLeft w:val="0"/>
      <w:marRight w:val="0"/>
      <w:marTop w:val="0"/>
      <w:marBottom w:val="0"/>
      <w:divBdr>
        <w:top w:val="none" w:sz="0" w:space="0" w:color="auto"/>
        <w:left w:val="none" w:sz="0" w:space="0" w:color="auto"/>
        <w:bottom w:val="none" w:sz="0" w:space="0" w:color="auto"/>
        <w:right w:val="none" w:sz="0" w:space="0" w:color="auto"/>
      </w:divBdr>
    </w:div>
    <w:div w:id="530532160">
      <w:bodyDiv w:val="1"/>
      <w:marLeft w:val="0"/>
      <w:marRight w:val="0"/>
      <w:marTop w:val="0"/>
      <w:marBottom w:val="0"/>
      <w:divBdr>
        <w:top w:val="none" w:sz="0" w:space="0" w:color="auto"/>
        <w:left w:val="none" w:sz="0" w:space="0" w:color="auto"/>
        <w:bottom w:val="none" w:sz="0" w:space="0" w:color="auto"/>
        <w:right w:val="none" w:sz="0" w:space="0" w:color="auto"/>
      </w:divBdr>
    </w:div>
    <w:div w:id="543445759">
      <w:bodyDiv w:val="1"/>
      <w:marLeft w:val="0"/>
      <w:marRight w:val="0"/>
      <w:marTop w:val="0"/>
      <w:marBottom w:val="0"/>
      <w:divBdr>
        <w:top w:val="none" w:sz="0" w:space="0" w:color="auto"/>
        <w:left w:val="none" w:sz="0" w:space="0" w:color="auto"/>
        <w:bottom w:val="none" w:sz="0" w:space="0" w:color="auto"/>
        <w:right w:val="none" w:sz="0" w:space="0" w:color="auto"/>
      </w:divBdr>
    </w:div>
    <w:div w:id="570431437">
      <w:bodyDiv w:val="1"/>
      <w:marLeft w:val="0"/>
      <w:marRight w:val="0"/>
      <w:marTop w:val="0"/>
      <w:marBottom w:val="0"/>
      <w:divBdr>
        <w:top w:val="none" w:sz="0" w:space="0" w:color="auto"/>
        <w:left w:val="none" w:sz="0" w:space="0" w:color="auto"/>
        <w:bottom w:val="none" w:sz="0" w:space="0" w:color="auto"/>
        <w:right w:val="none" w:sz="0" w:space="0" w:color="auto"/>
      </w:divBdr>
    </w:div>
    <w:div w:id="584798710">
      <w:bodyDiv w:val="1"/>
      <w:marLeft w:val="0"/>
      <w:marRight w:val="0"/>
      <w:marTop w:val="0"/>
      <w:marBottom w:val="0"/>
      <w:divBdr>
        <w:top w:val="none" w:sz="0" w:space="0" w:color="auto"/>
        <w:left w:val="none" w:sz="0" w:space="0" w:color="auto"/>
        <w:bottom w:val="none" w:sz="0" w:space="0" w:color="auto"/>
        <w:right w:val="none" w:sz="0" w:space="0" w:color="auto"/>
      </w:divBdr>
    </w:div>
    <w:div w:id="625893904">
      <w:bodyDiv w:val="1"/>
      <w:marLeft w:val="0"/>
      <w:marRight w:val="0"/>
      <w:marTop w:val="0"/>
      <w:marBottom w:val="0"/>
      <w:divBdr>
        <w:top w:val="none" w:sz="0" w:space="0" w:color="auto"/>
        <w:left w:val="none" w:sz="0" w:space="0" w:color="auto"/>
        <w:bottom w:val="none" w:sz="0" w:space="0" w:color="auto"/>
        <w:right w:val="none" w:sz="0" w:space="0" w:color="auto"/>
      </w:divBdr>
    </w:div>
    <w:div w:id="676886086">
      <w:bodyDiv w:val="1"/>
      <w:marLeft w:val="0"/>
      <w:marRight w:val="0"/>
      <w:marTop w:val="0"/>
      <w:marBottom w:val="0"/>
      <w:divBdr>
        <w:top w:val="none" w:sz="0" w:space="0" w:color="auto"/>
        <w:left w:val="none" w:sz="0" w:space="0" w:color="auto"/>
        <w:bottom w:val="none" w:sz="0" w:space="0" w:color="auto"/>
        <w:right w:val="none" w:sz="0" w:space="0" w:color="auto"/>
      </w:divBdr>
    </w:div>
    <w:div w:id="764765113">
      <w:bodyDiv w:val="1"/>
      <w:marLeft w:val="0"/>
      <w:marRight w:val="0"/>
      <w:marTop w:val="0"/>
      <w:marBottom w:val="0"/>
      <w:divBdr>
        <w:top w:val="none" w:sz="0" w:space="0" w:color="auto"/>
        <w:left w:val="none" w:sz="0" w:space="0" w:color="auto"/>
        <w:bottom w:val="none" w:sz="0" w:space="0" w:color="auto"/>
        <w:right w:val="none" w:sz="0" w:space="0" w:color="auto"/>
      </w:divBdr>
    </w:div>
    <w:div w:id="789711371">
      <w:bodyDiv w:val="1"/>
      <w:marLeft w:val="0"/>
      <w:marRight w:val="0"/>
      <w:marTop w:val="0"/>
      <w:marBottom w:val="0"/>
      <w:divBdr>
        <w:top w:val="none" w:sz="0" w:space="0" w:color="auto"/>
        <w:left w:val="none" w:sz="0" w:space="0" w:color="auto"/>
        <w:bottom w:val="none" w:sz="0" w:space="0" w:color="auto"/>
        <w:right w:val="none" w:sz="0" w:space="0" w:color="auto"/>
      </w:divBdr>
      <w:divsChild>
        <w:div w:id="1479804319">
          <w:marLeft w:val="0"/>
          <w:marRight w:val="0"/>
          <w:marTop w:val="0"/>
          <w:marBottom w:val="0"/>
          <w:divBdr>
            <w:top w:val="none" w:sz="0" w:space="0" w:color="auto"/>
            <w:left w:val="none" w:sz="0" w:space="0" w:color="auto"/>
            <w:bottom w:val="none" w:sz="0" w:space="0" w:color="auto"/>
            <w:right w:val="none" w:sz="0" w:space="0" w:color="auto"/>
          </w:divBdr>
          <w:divsChild>
            <w:div w:id="21066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3792">
      <w:bodyDiv w:val="1"/>
      <w:marLeft w:val="0"/>
      <w:marRight w:val="0"/>
      <w:marTop w:val="0"/>
      <w:marBottom w:val="0"/>
      <w:divBdr>
        <w:top w:val="none" w:sz="0" w:space="0" w:color="auto"/>
        <w:left w:val="none" w:sz="0" w:space="0" w:color="auto"/>
        <w:bottom w:val="none" w:sz="0" w:space="0" w:color="auto"/>
        <w:right w:val="none" w:sz="0" w:space="0" w:color="auto"/>
      </w:divBdr>
    </w:div>
    <w:div w:id="879785041">
      <w:bodyDiv w:val="1"/>
      <w:marLeft w:val="0"/>
      <w:marRight w:val="0"/>
      <w:marTop w:val="0"/>
      <w:marBottom w:val="0"/>
      <w:divBdr>
        <w:top w:val="none" w:sz="0" w:space="0" w:color="auto"/>
        <w:left w:val="none" w:sz="0" w:space="0" w:color="auto"/>
        <w:bottom w:val="none" w:sz="0" w:space="0" w:color="auto"/>
        <w:right w:val="none" w:sz="0" w:space="0" w:color="auto"/>
      </w:divBdr>
    </w:div>
    <w:div w:id="933975777">
      <w:bodyDiv w:val="1"/>
      <w:marLeft w:val="0"/>
      <w:marRight w:val="0"/>
      <w:marTop w:val="0"/>
      <w:marBottom w:val="0"/>
      <w:divBdr>
        <w:top w:val="none" w:sz="0" w:space="0" w:color="auto"/>
        <w:left w:val="none" w:sz="0" w:space="0" w:color="auto"/>
        <w:bottom w:val="none" w:sz="0" w:space="0" w:color="auto"/>
        <w:right w:val="none" w:sz="0" w:space="0" w:color="auto"/>
      </w:divBdr>
    </w:div>
    <w:div w:id="1024407511">
      <w:bodyDiv w:val="1"/>
      <w:marLeft w:val="0"/>
      <w:marRight w:val="0"/>
      <w:marTop w:val="0"/>
      <w:marBottom w:val="0"/>
      <w:divBdr>
        <w:top w:val="none" w:sz="0" w:space="0" w:color="auto"/>
        <w:left w:val="none" w:sz="0" w:space="0" w:color="auto"/>
        <w:bottom w:val="none" w:sz="0" w:space="0" w:color="auto"/>
        <w:right w:val="none" w:sz="0" w:space="0" w:color="auto"/>
      </w:divBdr>
    </w:div>
    <w:div w:id="1056779555">
      <w:bodyDiv w:val="1"/>
      <w:marLeft w:val="0"/>
      <w:marRight w:val="0"/>
      <w:marTop w:val="0"/>
      <w:marBottom w:val="0"/>
      <w:divBdr>
        <w:top w:val="none" w:sz="0" w:space="0" w:color="auto"/>
        <w:left w:val="none" w:sz="0" w:space="0" w:color="auto"/>
        <w:bottom w:val="none" w:sz="0" w:space="0" w:color="auto"/>
        <w:right w:val="none" w:sz="0" w:space="0" w:color="auto"/>
      </w:divBdr>
    </w:div>
    <w:div w:id="1078282396">
      <w:bodyDiv w:val="1"/>
      <w:marLeft w:val="0"/>
      <w:marRight w:val="0"/>
      <w:marTop w:val="0"/>
      <w:marBottom w:val="0"/>
      <w:divBdr>
        <w:top w:val="none" w:sz="0" w:space="0" w:color="auto"/>
        <w:left w:val="none" w:sz="0" w:space="0" w:color="auto"/>
        <w:bottom w:val="none" w:sz="0" w:space="0" w:color="auto"/>
        <w:right w:val="none" w:sz="0" w:space="0" w:color="auto"/>
      </w:divBdr>
    </w:div>
    <w:div w:id="1217814887">
      <w:bodyDiv w:val="1"/>
      <w:marLeft w:val="0"/>
      <w:marRight w:val="0"/>
      <w:marTop w:val="0"/>
      <w:marBottom w:val="0"/>
      <w:divBdr>
        <w:top w:val="none" w:sz="0" w:space="0" w:color="auto"/>
        <w:left w:val="none" w:sz="0" w:space="0" w:color="auto"/>
        <w:bottom w:val="none" w:sz="0" w:space="0" w:color="auto"/>
        <w:right w:val="none" w:sz="0" w:space="0" w:color="auto"/>
      </w:divBdr>
    </w:div>
    <w:div w:id="1240020729">
      <w:bodyDiv w:val="1"/>
      <w:marLeft w:val="0"/>
      <w:marRight w:val="0"/>
      <w:marTop w:val="0"/>
      <w:marBottom w:val="0"/>
      <w:divBdr>
        <w:top w:val="none" w:sz="0" w:space="0" w:color="auto"/>
        <w:left w:val="none" w:sz="0" w:space="0" w:color="auto"/>
        <w:bottom w:val="none" w:sz="0" w:space="0" w:color="auto"/>
        <w:right w:val="none" w:sz="0" w:space="0" w:color="auto"/>
      </w:divBdr>
    </w:div>
    <w:div w:id="1274365882">
      <w:bodyDiv w:val="1"/>
      <w:marLeft w:val="0"/>
      <w:marRight w:val="0"/>
      <w:marTop w:val="0"/>
      <w:marBottom w:val="0"/>
      <w:divBdr>
        <w:top w:val="none" w:sz="0" w:space="0" w:color="auto"/>
        <w:left w:val="none" w:sz="0" w:space="0" w:color="auto"/>
        <w:bottom w:val="none" w:sz="0" w:space="0" w:color="auto"/>
        <w:right w:val="none" w:sz="0" w:space="0" w:color="auto"/>
      </w:divBdr>
      <w:divsChild>
        <w:div w:id="1256017954">
          <w:marLeft w:val="0"/>
          <w:marRight w:val="0"/>
          <w:marTop w:val="0"/>
          <w:marBottom w:val="0"/>
          <w:divBdr>
            <w:top w:val="none" w:sz="0" w:space="0" w:color="auto"/>
            <w:left w:val="none" w:sz="0" w:space="0" w:color="auto"/>
            <w:bottom w:val="none" w:sz="0" w:space="0" w:color="auto"/>
            <w:right w:val="none" w:sz="0" w:space="0" w:color="auto"/>
          </w:divBdr>
          <w:divsChild>
            <w:div w:id="45226051">
              <w:marLeft w:val="0"/>
              <w:marRight w:val="0"/>
              <w:marTop w:val="0"/>
              <w:marBottom w:val="0"/>
              <w:divBdr>
                <w:top w:val="none" w:sz="0" w:space="0" w:color="auto"/>
                <w:left w:val="none" w:sz="0" w:space="0" w:color="auto"/>
                <w:bottom w:val="none" w:sz="0" w:space="0" w:color="auto"/>
                <w:right w:val="none" w:sz="0" w:space="0" w:color="auto"/>
              </w:divBdr>
              <w:divsChild>
                <w:div w:id="1843279142">
                  <w:marLeft w:val="0"/>
                  <w:marRight w:val="0"/>
                  <w:marTop w:val="0"/>
                  <w:marBottom w:val="0"/>
                  <w:divBdr>
                    <w:top w:val="none" w:sz="0" w:space="0" w:color="auto"/>
                    <w:left w:val="none" w:sz="0" w:space="0" w:color="auto"/>
                    <w:bottom w:val="none" w:sz="0" w:space="0" w:color="auto"/>
                    <w:right w:val="none" w:sz="0" w:space="0" w:color="auto"/>
                  </w:divBdr>
                  <w:divsChild>
                    <w:div w:id="554128409">
                      <w:marLeft w:val="0"/>
                      <w:marRight w:val="0"/>
                      <w:marTop w:val="0"/>
                      <w:marBottom w:val="0"/>
                      <w:divBdr>
                        <w:top w:val="none" w:sz="0" w:space="0" w:color="auto"/>
                        <w:left w:val="none" w:sz="0" w:space="0" w:color="auto"/>
                        <w:bottom w:val="none" w:sz="0" w:space="0" w:color="auto"/>
                        <w:right w:val="none" w:sz="0" w:space="0" w:color="auto"/>
                      </w:divBdr>
                      <w:divsChild>
                        <w:div w:id="479350298">
                          <w:marLeft w:val="0"/>
                          <w:marRight w:val="0"/>
                          <w:marTop w:val="0"/>
                          <w:marBottom w:val="0"/>
                          <w:divBdr>
                            <w:top w:val="none" w:sz="0" w:space="0" w:color="auto"/>
                            <w:left w:val="none" w:sz="0" w:space="0" w:color="auto"/>
                            <w:bottom w:val="none" w:sz="0" w:space="0" w:color="auto"/>
                            <w:right w:val="none" w:sz="0" w:space="0" w:color="auto"/>
                          </w:divBdr>
                        </w:div>
                        <w:div w:id="1228564625">
                          <w:marLeft w:val="0"/>
                          <w:marRight w:val="0"/>
                          <w:marTop w:val="0"/>
                          <w:marBottom w:val="0"/>
                          <w:divBdr>
                            <w:top w:val="none" w:sz="0" w:space="0" w:color="auto"/>
                            <w:left w:val="none" w:sz="0" w:space="0" w:color="auto"/>
                            <w:bottom w:val="none" w:sz="0" w:space="0" w:color="auto"/>
                            <w:right w:val="none" w:sz="0" w:space="0" w:color="auto"/>
                          </w:divBdr>
                        </w:div>
                        <w:div w:id="1562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9248">
      <w:bodyDiv w:val="1"/>
      <w:marLeft w:val="0"/>
      <w:marRight w:val="0"/>
      <w:marTop w:val="0"/>
      <w:marBottom w:val="0"/>
      <w:divBdr>
        <w:top w:val="none" w:sz="0" w:space="0" w:color="auto"/>
        <w:left w:val="none" w:sz="0" w:space="0" w:color="auto"/>
        <w:bottom w:val="none" w:sz="0" w:space="0" w:color="auto"/>
        <w:right w:val="none" w:sz="0" w:space="0" w:color="auto"/>
      </w:divBdr>
    </w:div>
    <w:div w:id="1337003402">
      <w:bodyDiv w:val="1"/>
      <w:marLeft w:val="0"/>
      <w:marRight w:val="0"/>
      <w:marTop w:val="0"/>
      <w:marBottom w:val="0"/>
      <w:divBdr>
        <w:top w:val="none" w:sz="0" w:space="0" w:color="auto"/>
        <w:left w:val="none" w:sz="0" w:space="0" w:color="auto"/>
        <w:bottom w:val="none" w:sz="0" w:space="0" w:color="auto"/>
        <w:right w:val="none" w:sz="0" w:space="0" w:color="auto"/>
      </w:divBdr>
    </w:div>
    <w:div w:id="1352536922">
      <w:bodyDiv w:val="1"/>
      <w:marLeft w:val="0"/>
      <w:marRight w:val="0"/>
      <w:marTop w:val="0"/>
      <w:marBottom w:val="0"/>
      <w:divBdr>
        <w:top w:val="none" w:sz="0" w:space="0" w:color="auto"/>
        <w:left w:val="none" w:sz="0" w:space="0" w:color="auto"/>
        <w:bottom w:val="none" w:sz="0" w:space="0" w:color="auto"/>
        <w:right w:val="none" w:sz="0" w:space="0" w:color="auto"/>
      </w:divBdr>
    </w:div>
    <w:div w:id="1355768635">
      <w:bodyDiv w:val="1"/>
      <w:marLeft w:val="0"/>
      <w:marRight w:val="0"/>
      <w:marTop w:val="0"/>
      <w:marBottom w:val="0"/>
      <w:divBdr>
        <w:top w:val="none" w:sz="0" w:space="0" w:color="auto"/>
        <w:left w:val="none" w:sz="0" w:space="0" w:color="auto"/>
        <w:bottom w:val="none" w:sz="0" w:space="0" w:color="auto"/>
        <w:right w:val="none" w:sz="0" w:space="0" w:color="auto"/>
      </w:divBdr>
    </w:div>
    <w:div w:id="1381706054">
      <w:bodyDiv w:val="1"/>
      <w:marLeft w:val="0"/>
      <w:marRight w:val="0"/>
      <w:marTop w:val="0"/>
      <w:marBottom w:val="0"/>
      <w:divBdr>
        <w:top w:val="none" w:sz="0" w:space="0" w:color="auto"/>
        <w:left w:val="none" w:sz="0" w:space="0" w:color="auto"/>
        <w:bottom w:val="none" w:sz="0" w:space="0" w:color="auto"/>
        <w:right w:val="none" w:sz="0" w:space="0" w:color="auto"/>
      </w:divBdr>
    </w:div>
    <w:div w:id="1460301475">
      <w:bodyDiv w:val="1"/>
      <w:marLeft w:val="0"/>
      <w:marRight w:val="0"/>
      <w:marTop w:val="0"/>
      <w:marBottom w:val="0"/>
      <w:divBdr>
        <w:top w:val="none" w:sz="0" w:space="0" w:color="auto"/>
        <w:left w:val="none" w:sz="0" w:space="0" w:color="auto"/>
        <w:bottom w:val="none" w:sz="0" w:space="0" w:color="auto"/>
        <w:right w:val="none" w:sz="0" w:space="0" w:color="auto"/>
      </w:divBdr>
    </w:div>
    <w:div w:id="1534264784">
      <w:bodyDiv w:val="1"/>
      <w:marLeft w:val="0"/>
      <w:marRight w:val="0"/>
      <w:marTop w:val="0"/>
      <w:marBottom w:val="0"/>
      <w:divBdr>
        <w:top w:val="none" w:sz="0" w:space="0" w:color="auto"/>
        <w:left w:val="none" w:sz="0" w:space="0" w:color="auto"/>
        <w:bottom w:val="none" w:sz="0" w:space="0" w:color="auto"/>
        <w:right w:val="none" w:sz="0" w:space="0" w:color="auto"/>
      </w:divBdr>
    </w:div>
    <w:div w:id="1541937228">
      <w:bodyDiv w:val="1"/>
      <w:marLeft w:val="0"/>
      <w:marRight w:val="0"/>
      <w:marTop w:val="0"/>
      <w:marBottom w:val="0"/>
      <w:divBdr>
        <w:top w:val="none" w:sz="0" w:space="0" w:color="auto"/>
        <w:left w:val="none" w:sz="0" w:space="0" w:color="auto"/>
        <w:bottom w:val="none" w:sz="0" w:space="0" w:color="auto"/>
        <w:right w:val="none" w:sz="0" w:space="0" w:color="auto"/>
      </w:divBdr>
    </w:div>
    <w:div w:id="1601529931">
      <w:bodyDiv w:val="1"/>
      <w:marLeft w:val="0"/>
      <w:marRight w:val="0"/>
      <w:marTop w:val="0"/>
      <w:marBottom w:val="0"/>
      <w:divBdr>
        <w:top w:val="none" w:sz="0" w:space="0" w:color="auto"/>
        <w:left w:val="none" w:sz="0" w:space="0" w:color="auto"/>
        <w:bottom w:val="none" w:sz="0" w:space="0" w:color="auto"/>
        <w:right w:val="none" w:sz="0" w:space="0" w:color="auto"/>
      </w:divBdr>
    </w:div>
    <w:div w:id="1619330940">
      <w:bodyDiv w:val="1"/>
      <w:marLeft w:val="0"/>
      <w:marRight w:val="0"/>
      <w:marTop w:val="0"/>
      <w:marBottom w:val="0"/>
      <w:divBdr>
        <w:top w:val="none" w:sz="0" w:space="0" w:color="auto"/>
        <w:left w:val="none" w:sz="0" w:space="0" w:color="auto"/>
        <w:bottom w:val="none" w:sz="0" w:space="0" w:color="auto"/>
        <w:right w:val="none" w:sz="0" w:space="0" w:color="auto"/>
      </w:divBdr>
    </w:div>
    <w:div w:id="1630546795">
      <w:bodyDiv w:val="1"/>
      <w:marLeft w:val="0"/>
      <w:marRight w:val="0"/>
      <w:marTop w:val="0"/>
      <w:marBottom w:val="0"/>
      <w:divBdr>
        <w:top w:val="none" w:sz="0" w:space="0" w:color="auto"/>
        <w:left w:val="none" w:sz="0" w:space="0" w:color="auto"/>
        <w:bottom w:val="none" w:sz="0" w:space="0" w:color="auto"/>
        <w:right w:val="none" w:sz="0" w:space="0" w:color="auto"/>
      </w:divBdr>
    </w:div>
    <w:div w:id="1637104598">
      <w:bodyDiv w:val="1"/>
      <w:marLeft w:val="0"/>
      <w:marRight w:val="0"/>
      <w:marTop w:val="0"/>
      <w:marBottom w:val="0"/>
      <w:divBdr>
        <w:top w:val="none" w:sz="0" w:space="0" w:color="auto"/>
        <w:left w:val="none" w:sz="0" w:space="0" w:color="auto"/>
        <w:bottom w:val="none" w:sz="0" w:space="0" w:color="auto"/>
        <w:right w:val="none" w:sz="0" w:space="0" w:color="auto"/>
      </w:divBdr>
    </w:div>
    <w:div w:id="1645502476">
      <w:bodyDiv w:val="1"/>
      <w:marLeft w:val="0"/>
      <w:marRight w:val="0"/>
      <w:marTop w:val="0"/>
      <w:marBottom w:val="0"/>
      <w:divBdr>
        <w:top w:val="single" w:sz="12" w:space="0" w:color="767575"/>
        <w:left w:val="none" w:sz="0" w:space="0" w:color="auto"/>
        <w:bottom w:val="none" w:sz="0" w:space="0" w:color="auto"/>
        <w:right w:val="none" w:sz="0" w:space="0" w:color="auto"/>
      </w:divBdr>
      <w:divsChild>
        <w:div w:id="791939826">
          <w:marLeft w:val="0"/>
          <w:marRight w:val="0"/>
          <w:marTop w:val="0"/>
          <w:marBottom w:val="0"/>
          <w:divBdr>
            <w:top w:val="none" w:sz="0" w:space="0" w:color="auto"/>
            <w:left w:val="none" w:sz="0" w:space="0" w:color="auto"/>
            <w:bottom w:val="none" w:sz="0" w:space="0" w:color="auto"/>
            <w:right w:val="none" w:sz="0" w:space="0" w:color="auto"/>
          </w:divBdr>
          <w:divsChild>
            <w:div w:id="1337226543">
              <w:marLeft w:val="0"/>
              <w:marRight w:val="0"/>
              <w:marTop w:val="0"/>
              <w:marBottom w:val="0"/>
              <w:divBdr>
                <w:top w:val="none" w:sz="0" w:space="0" w:color="auto"/>
                <w:left w:val="none" w:sz="0" w:space="0" w:color="auto"/>
                <w:bottom w:val="none" w:sz="0" w:space="0" w:color="auto"/>
                <w:right w:val="none" w:sz="0" w:space="0" w:color="auto"/>
              </w:divBdr>
              <w:divsChild>
                <w:div w:id="171704905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25475477">
                      <w:marLeft w:val="0"/>
                      <w:marRight w:val="0"/>
                      <w:marTop w:val="0"/>
                      <w:marBottom w:val="0"/>
                      <w:divBdr>
                        <w:top w:val="none" w:sz="0" w:space="0" w:color="auto"/>
                        <w:left w:val="none" w:sz="0" w:space="0" w:color="auto"/>
                        <w:bottom w:val="none" w:sz="0" w:space="0" w:color="auto"/>
                        <w:right w:val="none" w:sz="0" w:space="0" w:color="auto"/>
                      </w:divBdr>
                      <w:divsChild>
                        <w:div w:id="585236940">
                          <w:marLeft w:val="0"/>
                          <w:marRight w:val="0"/>
                          <w:marTop w:val="0"/>
                          <w:marBottom w:val="0"/>
                          <w:divBdr>
                            <w:top w:val="none" w:sz="0" w:space="0" w:color="auto"/>
                            <w:left w:val="none" w:sz="0" w:space="0" w:color="auto"/>
                            <w:bottom w:val="none" w:sz="0" w:space="0" w:color="auto"/>
                            <w:right w:val="none" w:sz="0" w:space="0" w:color="auto"/>
                          </w:divBdr>
                          <w:divsChild>
                            <w:div w:id="1461723923">
                              <w:marLeft w:val="0"/>
                              <w:marRight w:val="0"/>
                              <w:marTop w:val="0"/>
                              <w:marBottom w:val="0"/>
                              <w:divBdr>
                                <w:top w:val="none" w:sz="0" w:space="0" w:color="auto"/>
                                <w:left w:val="none" w:sz="0" w:space="0" w:color="auto"/>
                                <w:bottom w:val="none" w:sz="0" w:space="0" w:color="auto"/>
                                <w:right w:val="none" w:sz="0" w:space="0" w:color="auto"/>
                              </w:divBdr>
                              <w:divsChild>
                                <w:div w:id="1078550774">
                                  <w:marLeft w:val="0"/>
                                  <w:marRight w:val="0"/>
                                  <w:marTop w:val="0"/>
                                  <w:marBottom w:val="0"/>
                                  <w:divBdr>
                                    <w:top w:val="single" w:sz="12" w:space="0" w:color="767575"/>
                                    <w:left w:val="none" w:sz="0" w:space="0" w:color="auto"/>
                                    <w:bottom w:val="none" w:sz="0" w:space="0" w:color="auto"/>
                                    <w:right w:val="none" w:sz="0" w:space="0" w:color="auto"/>
                                  </w:divBdr>
                                  <w:divsChild>
                                    <w:div w:id="17337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067478">
      <w:bodyDiv w:val="1"/>
      <w:marLeft w:val="0"/>
      <w:marRight w:val="0"/>
      <w:marTop w:val="0"/>
      <w:marBottom w:val="0"/>
      <w:divBdr>
        <w:top w:val="none" w:sz="0" w:space="0" w:color="auto"/>
        <w:left w:val="none" w:sz="0" w:space="0" w:color="auto"/>
        <w:bottom w:val="none" w:sz="0" w:space="0" w:color="auto"/>
        <w:right w:val="none" w:sz="0" w:space="0" w:color="auto"/>
      </w:divBdr>
    </w:div>
    <w:div w:id="1658990873">
      <w:bodyDiv w:val="1"/>
      <w:marLeft w:val="0"/>
      <w:marRight w:val="0"/>
      <w:marTop w:val="0"/>
      <w:marBottom w:val="0"/>
      <w:divBdr>
        <w:top w:val="none" w:sz="0" w:space="0" w:color="auto"/>
        <w:left w:val="none" w:sz="0" w:space="0" w:color="auto"/>
        <w:bottom w:val="none" w:sz="0" w:space="0" w:color="auto"/>
        <w:right w:val="none" w:sz="0" w:space="0" w:color="auto"/>
      </w:divBdr>
    </w:div>
    <w:div w:id="1704407371">
      <w:bodyDiv w:val="1"/>
      <w:marLeft w:val="0"/>
      <w:marRight w:val="0"/>
      <w:marTop w:val="0"/>
      <w:marBottom w:val="0"/>
      <w:divBdr>
        <w:top w:val="single" w:sz="12" w:space="0" w:color="767575"/>
        <w:left w:val="none" w:sz="0" w:space="0" w:color="auto"/>
        <w:bottom w:val="none" w:sz="0" w:space="0" w:color="auto"/>
        <w:right w:val="none" w:sz="0" w:space="0" w:color="auto"/>
      </w:divBdr>
      <w:divsChild>
        <w:div w:id="979848647">
          <w:marLeft w:val="0"/>
          <w:marRight w:val="0"/>
          <w:marTop w:val="0"/>
          <w:marBottom w:val="0"/>
          <w:divBdr>
            <w:top w:val="none" w:sz="0" w:space="0" w:color="auto"/>
            <w:left w:val="none" w:sz="0" w:space="0" w:color="auto"/>
            <w:bottom w:val="none" w:sz="0" w:space="0" w:color="auto"/>
            <w:right w:val="none" w:sz="0" w:space="0" w:color="auto"/>
          </w:divBdr>
          <w:divsChild>
            <w:div w:id="234751131">
              <w:marLeft w:val="0"/>
              <w:marRight w:val="0"/>
              <w:marTop w:val="0"/>
              <w:marBottom w:val="0"/>
              <w:divBdr>
                <w:top w:val="none" w:sz="0" w:space="0" w:color="auto"/>
                <w:left w:val="none" w:sz="0" w:space="0" w:color="auto"/>
                <w:bottom w:val="none" w:sz="0" w:space="0" w:color="auto"/>
                <w:right w:val="none" w:sz="0" w:space="0" w:color="auto"/>
              </w:divBdr>
              <w:divsChild>
                <w:div w:id="204964077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55029482">
                      <w:marLeft w:val="300"/>
                      <w:marRight w:val="0"/>
                      <w:marTop w:val="0"/>
                      <w:marBottom w:val="0"/>
                      <w:divBdr>
                        <w:top w:val="none" w:sz="0" w:space="0" w:color="auto"/>
                        <w:left w:val="none" w:sz="0" w:space="0" w:color="auto"/>
                        <w:bottom w:val="none" w:sz="0" w:space="0" w:color="auto"/>
                        <w:right w:val="none" w:sz="0" w:space="0" w:color="auto"/>
                      </w:divBdr>
                      <w:divsChild>
                        <w:div w:id="1104494081">
                          <w:marLeft w:val="0"/>
                          <w:marRight w:val="0"/>
                          <w:marTop w:val="0"/>
                          <w:marBottom w:val="0"/>
                          <w:divBdr>
                            <w:top w:val="none" w:sz="0" w:space="0" w:color="auto"/>
                            <w:left w:val="none" w:sz="0" w:space="0" w:color="auto"/>
                            <w:bottom w:val="none" w:sz="0" w:space="0" w:color="auto"/>
                            <w:right w:val="none" w:sz="0" w:space="0" w:color="auto"/>
                          </w:divBdr>
                          <w:divsChild>
                            <w:div w:id="9268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372150">
      <w:bodyDiv w:val="1"/>
      <w:marLeft w:val="0"/>
      <w:marRight w:val="0"/>
      <w:marTop w:val="0"/>
      <w:marBottom w:val="0"/>
      <w:divBdr>
        <w:top w:val="none" w:sz="0" w:space="0" w:color="auto"/>
        <w:left w:val="none" w:sz="0" w:space="0" w:color="auto"/>
        <w:bottom w:val="none" w:sz="0" w:space="0" w:color="auto"/>
        <w:right w:val="none" w:sz="0" w:space="0" w:color="auto"/>
      </w:divBdr>
    </w:div>
    <w:div w:id="1824733844">
      <w:bodyDiv w:val="1"/>
      <w:marLeft w:val="0"/>
      <w:marRight w:val="0"/>
      <w:marTop w:val="0"/>
      <w:marBottom w:val="0"/>
      <w:divBdr>
        <w:top w:val="none" w:sz="0" w:space="0" w:color="auto"/>
        <w:left w:val="none" w:sz="0" w:space="0" w:color="auto"/>
        <w:bottom w:val="none" w:sz="0" w:space="0" w:color="auto"/>
        <w:right w:val="none" w:sz="0" w:space="0" w:color="auto"/>
      </w:divBdr>
    </w:div>
    <w:div w:id="1874226991">
      <w:bodyDiv w:val="1"/>
      <w:marLeft w:val="0"/>
      <w:marRight w:val="0"/>
      <w:marTop w:val="0"/>
      <w:marBottom w:val="0"/>
      <w:divBdr>
        <w:top w:val="none" w:sz="0" w:space="0" w:color="auto"/>
        <w:left w:val="none" w:sz="0" w:space="0" w:color="auto"/>
        <w:bottom w:val="none" w:sz="0" w:space="0" w:color="auto"/>
        <w:right w:val="none" w:sz="0" w:space="0" w:color="auto"/>
      </w:divBdr>
    </w:div>
    <w:div w:id="1893810874">
      <w:bodyDiv w:val="1"/>
      <w:marLeft w:val="0"/>
      <w:marRight w:val="0"/>
      <w:marTop w:val="0"/>
      <w:marBottom w:val="0"/>
      <w:divBdr>
        <w:top w:val="none" w:sz="0" w:space="0" w:color="auto"/>
        <w:left w:val="none" w:sz="0" w:space="0" w:color="auto"/>
        <w:bottom w:val="none" w:sz="0" w:space="0" w:color="auto"/>
        <w:right w:val="none" w:sz="0" w:space="0" w:color="auto"/>
      </w:divBdr>
    </w:div>
    <w:div w:id="1898930784">
      <w:bodyDiv w:val="1"/>
      <w:marLeft w:val="0"/>
      <w:marRight w:val="0"/>
      <w:marTop w:val="0"/>
      <w:marBottom w:val="0"/>
      <w:divBdr>
        <w:top w:val="none" w:sz="0" w:space="0" w:color="auto"/>
        <w:left w:val="none" w:sz="0" w:space="0" w:color="auto"/>
        <w:bottom w:val="none" w:sz="0" w:space="0" w:color="auto"/>
        <w:right w:val="none" w:sz="0" w:space="0" w:color="auto"/>
      </w:divBdr>
    </w:div>
    <w:div w:id="1908613568">
      <w:bodyDiv w:val="1"/>
      <w:marLeft w:val="0"/>
      <w:marRight w:val="0"/>
      <w:marTop w:val="0"/>
      <w:marBottom w:val="0"/>
      <w:divBdr>
        <w:top w:val="none" w:sz="0" w:space="0" w:color="auto"/>
        <w:left w:val="none" w:sz="0" w:space="0" w:color="auto"/>
        <w:bottom w:val="none" w:sz="0" w:space="0" w:color="auto"/>
        <w:right w:val="none" w:sz="0" w:space="0" w:color="auto"/>
      </w:divBdr>
    </w:div>
    <w:div w:id="1947106109">
      <w:bodyDiv w:val="1"/>
      <w:marLeft w:val="0"/>
      <w:marRight w:val="0"/>
      <w:marTop w:val="0"/>
      <w:marBottom w:val="0"/>
      <w:divBdr>
        <w:top w:val="none" w:sz="0" w:space="0" w:color="auto"/>
        <w:left w:val="none" w:sz="0" w:space="0" w:color="auto"/>
        <w:bottom w:val="none" w:sz="0" w:space="0" w:color="auto"/>
        <w:right w:val="none" w:sz="0" w:space="0" w:color="auto"/>
      </w:divBdr>
    </w:div>
    <w:div w:id="1977567248">
      <w:bodyDiv w:val="1"/>
      <w:marLeft w:val="0"/>
      <w:marRight w:val="0"/>
      <w:marTop w:val="0"/>
      <w:marBottom w:val="0"/>
      <w:divBdr>
        <w:top w:val="none" w:sz="0" w:space="0" w:color="auto"/>
        <w:left w:val="none" w:sz="0" w:space="0" w:color="auto"/>
        <w:bottom w:val="none" w:sz="0" w:space="0" w:color="auto"/>
        <w:right w:val="none" w:sz="0" w:space="0" w:color="auto"/>
      </w:divBdr>
    </w:div>
    <w:div w:id="1995259395">
      <w:bodyDiv w:val="1"/>
      <w:marLeft w:val="0"/>
      <w:marRight w:val="0"/>
      <w:marTop w:val="0"/>
      <w:marBottom w:val="0"/>
      <w:divBdr>
        <w:top w:val="none" w:sz="0" w:space="0" w:color="auto"/>
        <w:left w:val="none" w:sz="0" w:space="0" w:color="auto"/>
        <w:bottom w:val="none" w:sz="0" w:space="0" w:color="auto"/>
        <w:right w:val="none" w:sz="0" w:space="0" w:color="auto"/>
      </w:divBdr>
    </w:div>
    <w:div w:id="2014646012">
      <w:bodyDiv w:val="1"/>
      <w:marLeft w:val="0"/>
      <w:marRight w:val="0"/>
      <w:marTop w:val="0"/>
      <w:marBottom w:val="0"/>
      <w:divBdr>
        <w:top w:val="none" w:sz="0" w:space="0" w:color="auto"/>
        <w:left w:val="none" w:sz="0" w:space="0" w:color="auto"/>
        <w:bottom w:val="none" w:sz="0" w:space="0" w:color="auto"/>
        <w:right w:val="none" w:sz="0" w:space="0" w:color="auto"/>
      </w:divBdr>
    </w:div>
    <w:div w:id="2017884108">
      <w:bodyDiv w:val="1"/>
      <w:marLeft w:val="0"/>
      <w:marRight w:val="0"/>
      <w:marTop w:val="0"/>
      <w:marBottom w:val="0"/>
      <w:divBdr>
        <w:top w:val="none" w:sz="0" w:space="0" w:color="auto"/>
        <w:left w:val="none" w:sz="0" w:space="0" w:color="auto"/>
        <w:bottom w:val="none" w:sz="0" w:space="0" w:color="auto"/>
        <w:right w:val="none" w:sz="0" w:space="0" w:color="auto"/>
      </w:divBdr>
    </w:div>
    <w:div w:id="2019311915">
      <w:bodyDiv w:val="1"/>
      <w:marLeft w:val="0"/>
      <w:marRight w:val="0"/>
      <w:marTop w:val="0"/>
      <w:marBottom w:val="0"/>
      <w:divBdr>
        <w:top w:val="none" w:sz="0" w:space="0" w:color="auto"/>
        <w:left w:val="none" w:sz="0" w:space="0" w:color="auto"/>
        <w:bottom w:val="none" w:sz="0" w:space="0" w:color="auto"/>
        <w:right w:val="none" w:sz="0" w:space="0" w:color="auto"/>
      </w:divBdr>
    </w:div>
    <w:div w:id="2029602364">
      <w:bodyDiv w:val="1"/>
      <w:marLeft w:val="0"/>
      <w:marRight w:val="0"/>
      <w:marTop w:val="0"/>
      <w:marBottom w:val="0"/>
      <w:divBdr>
        <w:top w:val="none" w:sz="0" w:space="0" w:color="auto"/>
        <w:left w:val="none" w:sz="0" w:space="0" w:color="auto"/>
        <w:bottom w:val="none" w:sz="0" w:space="0" w:color="auto"/>
        <w:right w:val="none" w:sz="0" w:space="0" w:color="auto"/>
      </w:divBdr>
    </w:div>
    <w:div w:id="2030445003">
      <w:bodyDiv w:val="1"/>
      <w:marLeft w:val="0"/>
      <w:marRight w:val="0"/>
      <w:marTop w:val="0"/>
      <w:marBottom w:val="0"/>
      <w:divBdr>
        <w:top w:val="none" w:sz="0" w:space="0" w:color="auto"/>
        <w:left w:val="none" w:sz="0" w:space="0" w:color="auto"/>
        <w:bottom w:val="none" w:sz="0" w:space="0" w:color="auto"/>
        <w:right w:val="none" w:sz="0" w:space="0" w:color="auto"/>
      </w:divBdr>
    </w:div>
    <w:div w:id="2039039513">
      <w:bodyDiv w:val="1"/>
      <w:marLeft w:val="0"/>
      <w:marRight w:val="0"/>
      <w:marTop w:val="0"/>
      <w:marBottom w:val="0"/>
      <w:divBdr>
        <w:top w:val="single" w:sz="12" w:space="0" w:color="767575"/>
        <w:left w:val="none" w:sz="0" w:space="0" w:color="auto"/>
        <w:bottom w:val="none" w:sz="0" w:space="0" w:color="auto"/>
        <w:right w:val="none" w:sz="0" w:space="0" w:color="auto"/>
      </w:divBdr>
      <w:divsChild>
        <w:div w:id="1055660601">
          <w:marLeft w:val="0"/>
          <w:marRight w:val="0"/>
          <w:marTop w:val="0"/>
          <w:marBottom w:val="0"/>
          <w:divBdr>
            <w:top w:val="none" w:sz="0" w:space="0" w:color="auto"/>
            <w:left w:val="none" w:sz="0" w:space="0" w:color="auto"/>
            <w:bottom w:val="none" w:sz="0" w:space="0" w:color="auto"/>
            <w:right w:val="none" w:sz="0" w:space="0" w:color="auto"/>
          </w:divBdr>
          <w:divsChild>
            <w:div w:id="444547498">
              <w:marLeft w:val="0"/>
              <w:marRight w:val="0"/>
              <w:marTop w:val="0"/>
              <w:marBottom w:val="0"/>
              <w:divBdr>
                <w:top w:val="none" w:sz="0" w:space="0" w:color="auto"/>
                <w:left w:val="none" w:sz="0" w:space="0" w:color="auto"/>
                <w:bottom w:val="none" w:sz="0" w:space="0" w:color="auto"/>
                <w:right w:val="none" w:sz="0" w:space="0" w:color="auto"/>
              </w:divBdr>
              <w:divsChild>
                <w:div w:id="140780299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988436429">
                      <w:marLeft w:val="300"/>
                      <w:marRight w:val="0"/>
                      <w:marTop w:val="0"/>
                      <w:marBottom w:val="0"/>
                      <w:divBdr>
                        <w:top w:val="none" w:sz="0" w:space="0" w:color="auto"/>
                        <w:left w:val="none" w:sz="0" w:space="0" w:color="auto"/>
                        <w:bottom w:val="none" w:sz="0" w:space="0" w:color="auto"/>
                        <w:right w:val="none" w:sz="0" w:space="0" w:color="auto"/>
                      </w:divBdr>
                      <w:divsChild>
                        <w:div w:id="176425457">
                          <w:marLeft w:val="0"/>
                          <w:marRight w:val="0"/>
                          <w:marTop w:val="0"/>
                          <w:marBottom w:val="0"/>
                          <w:divBdr>
                            <w:top w:val="none" w:sz="0" w:space="0" w:color="auto"/>
                            <w:left w:val="none" w:sz="0" w:space="0" w:color="auto"/>
                            <w:bottom w:val="none" w:sz="0" w:space="0" w:color="auto"/>
                            <w:right w:val="none" w:sz="0" w:space="0" w:color="auto"/>
                          </w:divBdr>
                          <w:divsChild>
                            <w:div w:id="500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7421">
      <w:bodyDiv w:val="1"/>
      <w:marLeft w:val="0"/>
      <w:marRight w:val="0"/>
      <w:marTop w:val="0"/>
      <w:marBottom w:val="0"/>
      <w:divBdr>
        <w:top w:val="none" w:sz="0" w:space="0" w:color="auto"/>
        <w:left w:val="none" w:sz="0" w:space="0" w:color="auto"/>
        <w:bottom w:val="none" w:sz="0" w:space="0" w:color="auto"/>
        <w:right w:val="none" w:sz="0" w:space="0" w:color="auto"/>
      </w:divBdr>
    </w:div>
    <w:div w:id="21024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oag.ca.gov/ab1887" TargetMode="External"/><Relationship Id="rId26" Type="http://schemas.openxmlformats.org/officeDocument/2006/relationships/header" Target="header12.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yperlink" Target="http://bscchomepageofh6i2avqeocm.usgovarizona.cloudapp.usgovcloudapi.net/ccc-042017-contractor-certification-clause/" TargetMode="Externa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yperlink" Target="https://www.bscc.ca.gov/s_correctionsplanningandprograms/" TargetMode="Externa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http://www.bscc.ca.gov/wp-content/uploads/BSCC-Grant-Admin-Guide-July-2020-Final.pdf"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bscc.ca.gov/wp-content/uploads/BSCC-Grant-Admin-Guide-July-2020-Final.pdf" TargetMode="External"/><Relationship Id="rId25" Type="http://schemas.openxmlformats.org/officeDocument/2006/relationships/footer" Target="footer3.xml"/><Relationship Id="rId33" Type="http://schemas.openxmlformats.org/officeDocument/2006/relationships/header" Target="header17.xml"/><Relationship Id="rId38" Type="http://schemas.openxmlformats.org/officeDocument/2006/relationships/hyperlink" Target="mailto:IndigentDefenseGrant@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E8A0-E178-45A5-8F52-85FFB47B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42</Pages>
  <Words>12107</Words>
  <Characters>69010</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kally.pile</dc:creator>
  <cp:keywords/>
  <dc:description/>
  <cp:lastModifiedBy>Pargas, Rosa@BSCC</cp:lastModifiedBy>
  <cp:revision>5</cp:revision>
  <cp:lastPrinted>2017-12-05T01:18:00Z</cp:lastPrinted>
  <dcterms:created xsi:type="dcterms:W3CDTF">2021-01-21T03:45:00Z</dcterms:created>
  <dcterms:modified xsi:type="dcterms:W3CDTF">2021-01-21T07:58:00Z</dcterms:modified>
</cp:coreProperties>
</file>