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6C2" w:rsidRPr="002E3799" w:rsidRDefault="00D23CB8" w:rsidP="00D23CB8">
      <w:pPr>
        <w:jc w:val="center"/>
        <w:rPr>
          <w:rFonts w:ascii="Arial Black" w:hAnsi="Arial Black" w:cs="Arial"/>
          <w:sz w:val="32"/>
          <w:szCs w:val="32"/>
        </w:rPr>
      </w:pPr>
      <w:r w:rsidRPr="002E3799">
        <w:rPr>
          <w:rFonts w:ascii="Arial Black" w:hAnsi="Arial Black" w:cs="Arial"/>
          <w:sz w:val="32"/>
          <w:szCs w:val="32"/>
        </w:rPr>
        <w:t>2019 Mental Health</w:t>
      </w:r>
      <w:r w:rsidR="003E62D1">
        <w:rPr>
          <w:rFonts w:ascii="Arial Black" w:hAnsi="Arial Black" w:cs="Arial"/>
          <w:sz w:val="32"/>
          <w:szCs w:val="32"/>
        </w:rPr>
        <w:t xml:space="preserve"> Training</w:t>
      </w:r>
      <w:r w:rsidRPr="002E3799">
        <w:rPr>
          <w:rFonts w:ascii="Arial Black" w:hAnsi="Arial Black" w:cs="Arial"/>
          <w:sz w:val="32"/>
          <w:szCs w:val="32"/>
        </w:rPr>
        <w:t xml:space="preserve"> Grant</w:t>
      </w:r>
    </w:p>
    <w:p w:rsidR="00D23CB8" w:rsidRPr="002E3799" w:rsidRDefault="00D23CB8" w:rsidP="00D23CB8">
      <w:pPr>
        <w:jc w:val="center"/>
        <w:rPr>
          <w:rFonts w:ascii="Arial Black" w:hAnsi="Arial Black" w:cs="Arial"/>
          <w:sz w:val="32"/>
          <w:szCs w:val="32"/>
        </w:rPr>
      </w:pPr>
      <w:r w:rsidRPr="002E3799">
        <w:rPr>
          <w:rFonts w:ascii="Arial Black" w:hAnsi="Arial Black" w:cs="Arial"/>
          <w:sz w:val="32"/>
          <w:szCs w:val="32"/>
        </w:rPr>
        <w:t>FAQs</w:t>
      </w:r>
    </w:p>
    <w:p w:rsidR="003A17A9" w:rsidRPr="004B3AA4" w:rsidRDefault="00D23CB8" w:rsidP="003A17A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 xml:space="preserve">What is the grant </w:t>
      </w:r>
      <w:r w:rsidR="003E62D1">
        <w:rPr>
          <w:rFonts w:ascii="Arial" w:hAnsi="Arial" w:cs="Arial"/>
          <w:b/>
          <w:sz w:val="24"/>
          <w:szCs w:val="24"/>
        </w:rPr>
        <w:t>period</w:t>
      </w:r>
      <w:r w:rsidRPr="004B3AA4">
        <w:rPr>
          <w:rFonts w:ascii="Arial" w:hAnsi="Arial" w:cs="Arial"/>
          <w:b/>
          <w:sz w:val="24"/>
          <w:szCs w:val="24"/>
        </w:rPr>
        <w:t>?</w:t>
      </w:r>
    </w:p>
    <w:p w:rsidR="003A17A9" w:rsidRDefault="003A17A9" w:rsidP="003A17A9">
      <w:pPr>
        <w:spacing w:after="0" w:line="240" w:lineRule="auto"/>
        <w:ind w:firstLine="720"/>
        <w:rPr>
          <w:rFonts w:ascii="Arial" w:hAnsi="Arial" w:cs="Arial"/>
          <w:sz w:val="24"/>
          <w:szCs w:val="24"/>
        </w:rPr>
      </w:pPr>
    </w:p>
    <w:p w:rsidR="00C82778" w:rsidRDefault="00532843" w:rsidP="003E62D1">
      <w:pPr>
        <w:spacing w:after="0" w:line="240" w:lineRule="auto"/>
        <w:ind w:left="720"/>
        <w:rPr>
          <w:rFonts w:ascii="Arial" w:hAnsi="Arial" w:cs="Arial"/>
          <w:sz w:val="24"/>
          <w:szCs w:val="24"/>
        </w:rPr>
      </w:pPr>
      <w:r>
        <w:rPr>
          <w:rFonts w:ascii="Arial" w:hAnsi="Arial" w:cs="Arial"/>
          <w:sz w:val="24"/>
          <w:szCs w:val="24"/>
        </w:rPr>
        <w:t>May 1, 2019</w:t>
      </w:r>
      <w:r w:rsidR="003E62D1">
        <w:rPr>
          <w:rFonts w:ascii="Arial" w:hAnsi="Arial" w:cs="Arial"/>
          <w:sz w:val="24"/>
          <w:szCs w:val="24"/>
        </w:rPr>
        <w:t xml:space="preserve"> through September 30, 2020</w:t>
      </w:r>
      <w:r>
        <w:rPr>
          <w:rFonts w:ascii="Arial" w:hAnsi="Arial" w:cs="Arial"/>
          <w:sz w:val="24"/>
          <w:szCs w:val="24"/>
        </w:rPr>
        <w:t>.</w:t>
      </w:r>
      <w:r w:rsidR="003E62D1">
        <w:rPr>
          <w:rFonts w:ascii="Arial" w:hAnsi="Arial" w:cs="Arial"/>
          <w:sz w:val="24"/>
          <w:szCs w:val="24"/>
        </w:rPr>
        <w:t xml:space="preserve">  All funds must be spent during this time.</w:t>
      </w:r>
    </w:p>
    <w:p w:rsidR="00C82778" w:rsidRPr="00C82778" w:rsidRDefault="00C82778" w:rsidP="003A17A9">
      <w:pPr>
        <w:spacing w:after="0" w:line="240" w:lineRule="auto"/>
        <w:rPr>
          <w:rFonts w:ascii="Arial" w:hAnsi="Arial" w:cs="Arial"/>
          <w:sz w:val="24"/>
          <w:szCs w:val="24"/>
        </w:rPr>
      </w:pPr>
    </w:p>
    <w:p w:rsidR="003A17A9" w:rsidRPr="004B3AA4" w:rsidRDefault="003E62D1" w:rsidP="003A17A9">
      <w:pPr>
        <w:pStyle w:val="ListParagraph"/>
        <w:numPr>
          <w:ilvl w:val="0"/>
          <w:numId w:val="1"/>
        </w:numPr>
        <w:spacing w:after="0" w:line="240" w:lineRule="auto"/>
        <w:rPr>
          <w:rFonts w:ascii="Arial" w:hAnsi="Arial" w:cs="Arial"/>
          <w:b/>
          <w:sz w:val="24"/>
          <w:szCs w:val="24"/>
        </w:rPr>
      </w:pPr>
      <w:r>
        <w:rPr>
          <w:rFonts w:ascii="Arial" w:hAnsi="Arial" w:cs="Arial"/>
          <w:b/>
          <w:sz w:val="24"/>
          <w:szCs w:val="24"/>
        </w:rPr>
        <w:t>Who is eligible to receive the grant</w:t>
      </w:r>
      <w:r w:rsidR="00494024" w:rsidRPr="004B3AA4">
        <w:rPr>
          <w:rFonts w:ascii="Arial" w:hAnsi="Arial" w:cs="Arial"/>
          <w:b/>
          <w:sz w:val="24"/>
          <w:szCs w:val="24"/>
        </w:rPr>
        <w:t>?</w:t>
      </w:r>
    </w:p>
    <w:p w:rsidR="003A17A9" w:rsidRDefault="003A17A9" w:rsidP="003A17A9">
      <w:pPr>
        <w:pStyle w:val="ListParagraph"/>
        <w:spacing w:after="0" w:line="240" w:lineRule="auto"/>
        <w:rPr>
          <w:rFonts w:ascii="Arial" w:hAnsi="Arial" w:cs="Arial"/>
          <w:sz w:val="24"/>
          <w:szCs w:val="24"/>
        </w:rPr>
      </w:pPr>
    </w:p>
    <w:p w:rsidR="00C82778" w:rsidRPr="00C82778" w:rsidRDefault="003E62D1" w:rsidP="003A17A9">
      <w:pPr>
        <w:pStyle w:val="ListParagraph"/>
        <w:spacing w:after="0" w:line="240" w:lineRule="auto"/>
        <w:rPr>
          <w:rFonts w:ascii="Arial" w:hAnsi="Arial" w:cs="Arial"/>
          <w:sz w:val="24"/>
          <w:szCs w:val="24"/>
        </w:rPr>
      </w:pPr>
      <w:r>
        <w:rPr>
          <w:rFonts w:ascii="Arial" w:hAnsi="Arial" w:cs="Arial"/>
          <w:sz w:val="24"/>
          <w:szCs w:val="24"/>
        </w:rPr>
        <w:t>All local corrections agencies that participate in the BSCC STC program including Probation Departments, Sheriff’s Offices and Police Departments that operate jails.</w:t>
      </w:r>
    </w:p>
    <w:p w:rsidR="00C82778" w:rsidRPr="00C82778" w:rsidRDefault="00C82778" w:rsidP="003A17A9">
      <w:pPr>
        <w:spacing w:after="0" w:line="240" w:lineRule="auto"/>
        <w:rPr>
          <w:rFonts w:ascii="Arial" w:hAnsi="Arial" w:cs="Arial"/>
          <w:sz w:val="24"/>
          <w:szCs w:val="24"/>
        </w:rPr>
      </w:pPr>
    </w:p>
    <w:p w:rsidR="002214AC" w:rsidRDefault="002214AC" w:rsidP="003A17A9">
      <w:pPr>
        <w:pStyle w:val="ListParagraph"/>
        <w:numPr>
          <w:ilvl w:val="0"/>
          <w:numId w:val="1"/>
        </w:numPr>
        <w:spacing w:after="0" w:line="240" w:lineRule="auto"/>
        <w:rPr>
          <w:rFonts w:ascii="Arial" w:hAnsi="Arial" w:cs="Arial"/>
          <w:b/>
          <w:sz w:val="24"/>
          <w:szCs w:val="24"/>
        </w:rPr>
      </w:pPr>
      <w:r>
        <w:rPr>
          <w:rFonts w:ascii="Arial" w:hAnsi="Arial" w:cs="Arial"/>
          <w:b/>
          <w:sz w:val="24"/>
          <w:szCs w:val="24"/>
        </w:rPr>
        <w:t>How much money is each grant?</w:t>
      </w:r>
    </w:p>
    <w:p w:rsidR="002214AC" w:rsidRDefault="002214AC" w:rsidP="002214AC">
      <w:pPr>
        <w:pStyle w:val="ListParagraph"/>
        <w:spacing w:after="0" w:line="240" w:lineRule="auto"/>
        <w:rPr>
          <w:rFonts w:ascii="Arial" w:hAnsi="Arial" w:cs="Arial"/>
          <w:b/>
          <w:sz w:val="24"/>
          <w:szCs w:val="24"/>
        </w:rPr>
      </w:pPr>
    </w:p>
    <w:p w:rsidR="00B2073E" w:rsidRDefault="002214AC" w:rsidP="002214AC">
      <w:pPr>
        <w:pStyle w:val="ListParagraph"/>
        <w:spacing w:after="0" w:line="240" w:lineRule="auto"/>
        <w:rPr>
          <w:rFonts w:ascii="Arial" w:hAnsi="Arial" w:cs="Arial"/>
          <w:sz w:val="24"/>
          <w:szCs w:val="24"/>
        </w:rPr>
      </w:pPr>
      <w:r w:rsidRPr="002214AC">
        <w:rPr>
          <w:rFonts w:ascii="Arial" w:hAnsi="Arial" w:cs="Arial"/>
          <w:sz w:val="24"/>
          <w:szCs w:val="24"/>
        </w:rPr>
        <w:t>Each agency</w:t>
      </w:r>
      <w:r>
        <w:rPr>
          <w:rFonts w:ascii="Arial" w:hAnsi="Arial" w:cs="Arial"/>
          <w:sz w:val="24"/>
          <w:szCs w:val="24"/>
        </w:rPr>
        <w:t xml:space="preserve"> will receive $270 per position to be trained as reported on their needs assessment survey.  </w:t>
      </w:r>
    </w:p>
    <w:p w:rsidR="00B2073E" w:rsidRDefault="00B2073E" w:rsidP="002214AC">
      <w:pPr>
        <w:pStyle w:val="ListParagraph"/>
        <w:spacing w:after="0" w:line="240" w:lineRule="auto"/>
        <w:rPr>
          <w:rFonts w:ascii="Arial" w:hAnsi="Arial" w:cs="Arial"/>
          <w:sz w:val="24"/>
          <w:szCs w:val="24"/>
        </w:rPr>
      </w:pPr>
    </w:p>
    <w:p w:rsidR="002214AC" w:rsidRPr="002214AC" w:rsidRDefault="002214AC" w:rsidP="002214AC">
      <w:pPr>
        <w:pStyle w:val="ListParagraph"/>
        <w:spacing w:after="0" w:line="240" w:lineRule="auto"/>
        <w:rPr>
          <w:rFonts w:ascii="Arial" w:hAnsi="Arial" w:cs="Arial"/>
          <w:sz w:val="24"/>
          <w:szCs w:val="24"/>
        </w:rPr>
      </w:pPr>
      <w:r>
        <w:rPr>
          <w:rFonts w:ascii="Arial" w:hAnsi="Arial" w:cs="Arial"/>
          <w:sz w:val="24"/>
          <w:szCs w:val="24"/>
        </w:rPr>
        <w:t>Additionally, agencies will receive reimbursement for all travel related expenses for one staff member to attend a master training course for the new Behavioral Health training contained in core training (if indicated on their needs assessment and contract).</w:t>
      </w:r>
      <w:r w:rsidR="00264DD5">
        <w:rPr>
          <w:rFonts w:ascii="Arial" w:hAnsi="Arial" w:cs="Arial"/>
          <w:sz w:val="24"/>
          <w:szCs w:val="24"/>
        </w:rPr>
        <w:t xml:space="preserve">  These funds are in addition to the $270 per person award.</w:t>
      </w:r>
    </w:p>
    <w:p w:rsidR="002214AC" w:rsidRDefault="002214AC" w:rsidP="002214AC">
      <w:pPr>
        <w:pStyle w:val="ListParagraph"/>
        <w:spacing w:after="0" w:line="240" w:lineRule="auto"/>
        <w:rPr>
          <w:rFonts w:ascii="Arial" w:hAnsi="Arial" w:cs="Arial"/>
          <w:b/>
          <w:sz w:val="24"/>
          <w:szCs w:val="24"/>
        </w:rPr>
      </w:pPr>
    </w:p>
    <w:p w:rsidR="00494024" w:rsidRPr="004B3AA4" w:rsidRDefault="00494024" w:rsidP="003A17A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How can I spend awarded funds?</w:t>
      </w:r>
    </w:p>
    <w:p w:rsidR="003A17A9" w:rsidRDefault="003A17A9" w:rsidP="003A17A9">
      <w:pPr>
        <w:spacing w:after="0" w:line="240" w:lineRule="auto"/>
        <w:ind w:left="720"/>
        <w:rPr>
          <w:rFonts w:ascii="Arial" w:hAnsi="Arial" w:cs="Arial"/>
          <w:sz w:val="24"/>
          <w:szCs w:val="24"/>
        </w:rPr>
      </w:pPr>
    </w:p>
    <w:p w:rsidR="000B5443" w:rsidRPr="000B5443" w:rsidRDefault="00641572" w:rsidP="00981813">
      <w:pPr>
        <w:spacing w:after="0" w:line="240" w:lineRule="auto"/>
        <w:ind w:left="720"/>
        <w:rPr>
          <w:rFonts w:ascii="Arial" w:hAnsi="Arial" w:cs="Arial"/>
          <w:sz w:val="24"/>
          <w:szCs w:val="24"/>
        </w:rPr>
      </w:pPr>
      <w:r>
        <w:rPr>
          <w:rFonts w:ascii="Arial" w:hAnsi="Arial" w:cs="Arial"/>
          <w:sz w:val="24"/>
          <w:szCs w:val="24"/>
        </w:rPr>
        <w:t xml:space="preserve">Funds shall </w:t>
      </w:r>
      <w:r w:rsidR="00AF277F">
        <w:rPr>
          <w:rFonts w:ascii="Arial" w:hAnsi="Arial" w:cs="Arial"/>
          <w:sz w:val="24"/>
          <w:szCs w:val="24"/>
        </w:rPr>
        <w:t xml:space="preserve">be spent on STC certified behavioral health training courses.  </w:t>
      </w:r>
      <w:r w:rsidR="003E62D1">
        <w:rPr>
          <w:rFonts w:ascii="Arial" w:hAnsi="Arial" w:cs="Arial"/>
          <w:sz w:val="24"/>
          <w:szCs w:val="24"/>
        </w:rPr>
        <w:t>All training must be delivered within the grant period</w:t>
      </w:r>
      <w:r w:rsidR="00980220">
        <w:rPr>
          <w:rFonts w:ascii="Arial" w:hAnsi="Arial" w:cs="Arial"/>
          <w:sz w:val="24"/>
          <w:szCs w:val="24"/>
        </w:rPr>
        <w:t xml:space="preserve"> and for new training efforts.  Funds cannot be used to </w:t>
      </w:r>
      <w:r w:rsidR="00DE5403">
        <w:rPr>
          <w:rFonts w:ascii="Arial" w:hAnsi="Arial" w:cs="Arial"/>
          <w:sz w:val="24"/>
          <w:szCs w:val="24"/>
        </w:rPr>
        <w:t>support</w:t>
      </w:r>
      <w:r w:rsidR="00980220">
        <w:rPr>
          <w:rFonts w:ascii="Arial" w:hAnsi="Arial" w:cs="Arial"/>
          <w:sz w:val="24"/>
          <w:szCs w:val="24"/>
        </w:rPr>
        <w:t xml:space="preserve"> existing training efforts or commitments (no subvention)</w:t>
      </w:r>
      <w:r w:rsidR="004F4711">
        <w:rPr>
          <w:rFonts w:ascii="Arial" w:hAnsi="Arial" w:cs="Arial"/>
          <w:sz w:val="24"/>
          <w:szCs w:val="24"/>
        </w:rPr>
        <w:t>.</w:t>
      </w:r>
      <w:r w:rsidR="003A17A9">
        <w:rPr>
          <w:rFonts w:ascii="Arial" w:hAnsi="Arial" w:cs="Arial"/>
          <w:sz w:val="24"/>
          <w:szCs w:val="24"/>
        </w:rPr>
        <w:t xml:space="preserve"> </w:t>
      </w:r>
      <w:r w:rsidR="000B5443">
        <w:rPr>
          <w:rFonts w:ascii="Arial" w:hAnsi="Arial" w:cs="Arial"/>
          <w:sz w:val="24"/>
          <w:szCs w:val="24"/>
        </w:rPr>
        <w:t>Funding shall only be spent in in the four categories defined in the Grant</w:t>
      </w:r>
      <w:r w:rsidR="00981813">
        <w:rPr>
          <w:rFonts w:ascii="Arial" w:hAnsi="Arial" w:cs="Arial"/>
          <w:sz w:val="24"/>
          <w:szCs w:val="24"/>
        </w:rPr>
        <w:t xml:space="preserve"> Agreement, (</w:t>
      </w:r>
      <w:r w:rsidR="000B5443" w:rsidRPr="000B5443">
        <w:rPr>
          <w:rFonts w:ascii="Arial" w:hAnsi="Arial" w:cs="Arial"/>
          <w:sz w:val="24"/>
          <w:szCs w:val="24"/>
        </w:rPr>
        <w:t xml:space="preserve">Replacement, Tuition, Travel, </w:t>
      </w:r>
      <w:r w:rsidR="000B5443">
        <w:rPr>
          <w:rFonts w:ascii="Arial" w:hAnsi="Arial" w:cs="Arial"/>
          <w:sz w:val="24"/>
          <w:szCs w:val="24"/>
        </w:rPr>
        <w:t>&amp;</w:t>
      </w:r>
      <w:r w:rsidR="000B5443" w:rsidRPr="000B5443">
        <w:rPr>
          <w:rFonts w:ascii="Arial" w:hAnsi="Arial" w:cs="Arial"/>
          <w:sz w:val="24"/>
          <w:szCs w:val="24"/>
        </w:rPr>
        <w:t xml:space="preserve"> Per Diem</w:t>
      </w:r>
      <w:r w:rsidR="00981813">
        <w:rPr>
          <w:rFonts w:ascii="Arial" w:hAnsi="Arial" w:cs="Arial"/>
          <w:sz w:val="24"/>
          <w:szCs w:val="24"/>
        </w:rPr>
        <w:t xml:space="preserve">).  </w:t>
      </w:r>
      <w:r w:rsidR="00AF277F">
        <w:rPr>
          <w:rFonts w:ascii="Arial" w:hAnsi="Arial" w:cs="Arial"/>
          <w:sz w:val="24"/>
          <w:szCs w:val="24"/>
        </w:rPr>
        <w:t>See link below</w:t>
      </w:r>
      <w:r w:rsidR="000B5443" w:rsidRPr="000B5443">
        <w:rPr>
          <w:rFonts w:ascii="Arial" w:hAnsi="Arial" w:cs="Arial"/>
          <w:sz w:val="24"/>
          <w:szCs w:val="24"/>
        </w:rPr>
        <w:t xml:space="preserve"> for </w:t>
      </w:r>
      <w:r w:rsidR="00AF277F">
        <w:rPr>
          <w:rFonts w:ascii="Arial" w:hAnsi="Arial" w:cs="Arial"/>
          <w:sz w:val="24"/>
          <w:szCs w:val="24"/>
        </w:rPr>
        <w:t>the definition of categories</w:t>
      </w:r>
      <w:r w:rsidR="00981813">
        <w:rPr>
          <w:rFonts w:ascii="Arial" w:hAnsi="Arial" w:cs="Arial"/>
          <w:sz w:val="24"/>
          <w:szCs w:val="24"/>
        </w:rPr>
        <w:t>.</w:t>
      </w:r>
    </w:p>
    <w:p w:rsidR="000B5443" w:rsidRDefault="000B5443" w:rsidP="003A17A9">
      <w:pPr>
        <w:spacing w:after="0" w:line="240" w:lineRule="auto"/>
        <w:ind w:left="720"/>
        <w:rPr>
          <w:rFonts w:ascii="Arial" w:hAnsi="Arial" w:cs="Arial"/>
          <w:i/>
          <w:sz w:val="24"/>
          <w:szCs w:val="24"/>
          <w:u w:val="single"/>
        </w:rPr>
      </w:pPr>
    </w:p>
    <w:p w:rsidR="000B5443" w:rsidRDefault="000B5443" w:rsidP="003A17A9">
      <w:pPr>
        <w:spacing w:after="0" w:line="240" w:lineRule="auto"/>
        <w:ind w:left="720"/>
        <w:rPr>
          <w:rFonts w:ascii="Arial" w:hAnsi="Arial" w:cs="Arial"/>
          <w:sz w:val="24"/>
          <w:szCs w:val="24"/>
        </w:rPr>
      </w:pPr>
      <w:r w:rsidRPr="000B5443">
        <w:rPr>
          <w:rFonts w:ascii="Arial" w:hAnsi="Arial" w:cs="Arial"/>
          <w:i/>
          <w:sz w:val="24"/>
          <w:szCs w:val="24"/>
          <w:u w:val="single"/>
        </w:rPr>
        <w:t xml:space="preserve">Policy Website: </w:t>
      </w:r>
    </w:p>
    <w:p w:rsidR="000B5443" w:rsidRDefault="00420497" w:rsidP="003A17A9">
      <w:pPr>
        <w:spacing w:after="0" w:line="240" w:lineRule="auto"/>
        <w:ind w:left="720"/>
        <w:rPr>
          <w:rStyle w:val="Hyperlink"/>
          <w:rFonts w:ascii="Arial" w:hAnsi="Arial" w:cs="Arial"/>
          <w:sz w:val="24"/>
          <w:szCs w:val="24"/>
        </w:rPr>
      </w:pPr>
      <w:hyperlink r:id="rId6" w:history="1">
        <w:r w:rsidR="000B5443" w:rsidRPr="005126D6">
          <w:rPr>
            <w:rStyle w:val="Hyperlink"/>
            <w:rFonts w:ascii="Arial" w:hAnsi="Arial" w:cs="Arial"/>
            <w:sz w:val="24"/>
            <w:szCs w:val="24"/>
          </w:rPr>
          <w:t>http://www.bscc.ca.gov/wp-content/uploads/1-Participating_Agncy_Manual_-6.12.18.pdf</w:t>
        </w:r>
      </w:hyperlink>
    </w:p>
    <w:p w:rsidR="00240172" w:rsidRDefault="00240172" w:rsidP="00240172">
      <w:pPr>
        <w:spacing w:after="0" w:line="240" w:lineRule="auto"/>
        <w:rPr>
          <w:rFonts w:ascii="Arial" w:hAnsi="Arial" w:cs="Arial"/>
          <w:sz w:val="24"/>
          <w:szCs w:val="24"/>
        </w:rPr>
      </w:pPr>
    </w:p>
    <w:p w:rsidR="000B5443" w:rsidRDefault="000B5443" w:rsidP="003A17A9">
      <w:pPr>
        <w:spacing w:after="0" w:line="240" w:lineRule="auto"/>
        <w:ind w:left="720"/>
        <w:rPr>
          <w:rFonts w:ascii="Arial" w:hAnsi="Arial" w:cs="Arial"/>
          <w:sz w:val="24"/>
          <w:szCs w:val="24"/>
        </w:rPr>
      </w:pPr>
    </w:p>
    <w:p w:rsidR="00240172" w:rsidRDefault="00240172" w:rsidP="00240172">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Can the </w:t>
      </w:r>
      <w:r w:rsidR="004C4554">
        <w:rPr>
          <w:rFonts w:ascii="Arial" w:hAnsi="Arial" w:cs="Arial"/>
          <w:b/>
          <w:sz w:val="24"/>
          <w:szCs w:val="24"/>
        </w:rPr>
        <w:t xml:space="preserve">course </w:t>
      </w:r>
      <w:r>
        <w:rPr>
          <w:rFonts w:ascii="Arial" w:hAnsi="Arial" w:cs="Arial"/>
          <w:b/>
          <w:sz w:val="24"/>
          <w:szCs w:val="24"/>
        </w:rPr>
        <w:t xml:space="preserve">tuition exceed the STC maximum tuition? </w:t>
      </w:r>
    </w:p>
    <w:p w:rsidR="00240172" w:rsidRPr="00240172" w:rsidRDefault="00240172" w:rsidP="00240172">
      <w:pPr>
        <w:pStyle w:val="ListParagraph"/>
        <w:spacing w:after="0" w:line="240" w:lineRule="auto"/>
        <w:rPr>
          <w:rFonts w:ascii="Arial" w:hAnsi="Arial" w:cs="Arial"/>
          <w:b/>
          <w:sz w:val="24"/>
          <w:szCs w:val="24"/>
        </w:rPr>
      </w:pPr>
    </w:p>
    <w:p w:rsidR="00240172" w:rsidRPr="00240172" w:rsidRDefault="00240172" w:rsidP="00240172">
      <w:pPr>
        <w:pStyle w:val="ListParagraph"/>
        <w:rPr>
          <w:rFonts w:ascii="Arial" w:hAnsi="Arial" w:cs="Arial"/>
          <w:sz w:val="24"/>
          <w:szCs w:val="24"/>
        </w:rPr>
      </w:pPr>
      <w:r>
        <w:rPr>
          <w:rFonts w:ascii="Arial" w:hAnsi="Arial" w:cs="Arial"/>
          <w:sz w:val="24"/>
          <w:szCs w:val="24"/>
        </w:rPr>
        <w:t>Yes, all</w:t>
      </w:r>
      <w:r w:rsidRPr="00240172">
        <w:rPr>
          <w:rFonts w:ascii="Arial" w:hAnsi="Arial" w:cs="Arial"/>
          <w:sz w:val="24"/>
          <w:szCs w:val="24"/>
        </w:rPr>
        <w:t xml:space="preserve"> mental health training funded by the JAG Mental Health Training Grant must be STC certified; however, those funds are not subject to the STC tuition limits required for STC funds.  When certifying a class that will be paid for with JAG Mental Health Training Grant funds and exceeds the STC tuition limit, you </w:t>
      </w:r>
      <w:r w:rsidRPr="00240172">
        <w:rPr>
          <w:rFonts w:ascii="Arial" w:hAnsi="Arial" w:cs="Arial"/>
          <w:sz w:val="24"/>
          <w:szCs w:val="24"/>
        </w:rPr>
        <w:lastRenderedPageBreak/>
        <w:t xml:space="preserve">must submit a certification request that includes “JAG FUNDS ONLY” in the course summary.  </w:t>
      </w:r>
    </w:p>
    <w:p w:rsidR="00240172" w:rsidRPr="00240172" w:rsidRDefault="00240172" w:rsidP="00240172">
      <w:pPr>
        <w:spacing w:after="0" w:line="240" w:lineRule="auto"/>
        <w:ind w:left="720"/>
        <w:rPr>
          <w:rFonts w:ascii="Arial" w:hAnsi="Arial" w:cs="Arial"/>
          <w:b/>
          <w:sz w:val="24"/>
          <w:szCs w:val="24"/>
        </w:rPr>
      </w:pPr>
    </w:p>
    <w:p w:rsidR="00DE5403" w:rsidRPr="004B3AA4" w:rsidRDefault="00DE5403" w:rsidP="00DE5403">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Can the funds be spent on all staff members?</w:t>
      </w:r>
    </w:p>
    <w:p w:rsidR="00DE5403" w:rsidRDefault="00DE5403" w:rsidP="00DE5403">
      <w:pPr>
        <w:spacing w:after="0" w:line="240" w:lineRule="auto"/>
        <w:ind w:left="720"/>
        <w:rPr>
          <w:rFonts w:ascii="Arial" w:hAnsi="Arial" w:cs="Arial"/>
          <w:sz w:val="24"/>
          <w:szCs w:val="24"/>
        </w:rPr>
      </w:pPr>
    </w:p>
    <w:p w:rsidR="00DE5403" w:rsidRDefault="00DE5403" w:rsidP="00DE5403">
      <w:pPr>
        <w:spacing w:after="0" w:line="240" w:lineRule="auto"/>
        <w:ind w:left="720"/>
        <w:rPr>
          <w:rFonts w:ascii="Arial" w:hAnsi="Arial" w:cs="Arial"/>
          <w:sz w:val="24"/>
          <w:szCs w:val="24"/>
        </w:rPr>
      </w:pPr>
      <w:r>
        <w:rPr>
          <w:rFonts w:ascii="Arial" w:hAnsi="Arial" w:cs="Arial"/>
          <w:sz w:val="24"/>
          <w:szCs w:val="24"/>
        </w:rPr>
        <w:t xml:space="preserve">Funds can only be spent on training for STC eligible </w:t>
      </w:r>
      <w:r w:rsidR="00320FAA">
        <w:rPr>
          <w:rFonts w:ascii="Arial" w:hAnsi="Arial" w:cs="Arial"/>
          <w:sz w:val="24"/>
          <w:szCs w:val="24"/>
        </w:rPr>
        <w:t>employees that are included in your annual training plan (ATP)</w:t>
      </w:r>
      <w:r>
        <w:rPr>
          <w:rFonts w:ascii="Arial" w:hAnsi="Arial" w:cs="Arial"/>
          <w:sz w:val="24"/>
          <w:szCs w:val="24"/>
        </w:rPr>
        <w:t>.  Refer to your agency’s ATP. This includes the positions defined in the participating agency manual, Administrators, Managers, Supervisors, Journey Adult Correctional Officers, Journey Juvenile Corrections Officer, Journey Probation Officer, Entry Adult/Juvenile Corrections Officer/ Probation Officer.</w:t>
      </w:r>
    </w:p>
    <w:p w:rsidR="00DE5403" w:rsidRPr="000B5443" w:rsidRDefault="00DE5403" w:rsidP="00240172">
      <w:pPr>
        <w:spacing w:after="0" w:line="240" w:lineRule="auto"/>
        <w:rPr>
          <w:rFonts w:ascii="Arial" w:hAnsi="Arial" w:cs="Arial"/>
          <w:sz w:val="24"/>
          <w:szCs w:val="24"/>
        </w:rPr>
      </w:pPr>
    </w:p>
    <w:p w:rsidR="00C82778" w:rsidRPr="00C82778" w:rsidRDefault="000B5443" w:rsidP="003A17A9">
      <w:pPr>
        <w:spacing w:after="0" w:line="240" w:lineRule="auto"/>
        <w:rPr>
          <w:rFonts w:ascii="Arial" w:hAnsi="Arial" w:cs="Arial"/>
          <w:sz w:val="24"/>
          <w:szCs w:val="24"/>
        </w:rPr>
      </w:pPr>
      <w:r>
        <w:rPr>
          <w:rFonts w:ascii="Arial" w:hAnsi="Arial" w:cs="Arial"/>
          <w:sz w:val="24"/>
          <w:szCs w:val="24"/>
        </w:rPr>
        <w:t xml:space="preserve"> </w:t>
      </w:r>
    </w:p>
    <w:p w:rsidR="00494024" w:rsidRPr="004B3AA4" w:rsidRDefault="00494024" w:rsidP="003A17A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What kind of training classes are eligible for funding?</w:t>
      </w:r>
    </w:p>
    <w:p w:rsidR="003A17A9" w:rsidRDefault="003A17A9" w:rsidP="003A17A9">
      <w:pPr>
        <w:spacing w:after="0"/>
        <w:ind w:left="720"/>
        <w:rPr>
          <w:rFonts w:ascii="Arial" w:hAnsi="Arial" w:cs="Arial"/>
          <w:sz w:val="24"/>
          <w:szCs w:val="24"/>
        </w:rPr>
      </w:pPr>
    </w:p>
    <w:p w:rsidR="003A17A9" w:rsidRPr="003A17A9" w:rsidRDefault="003A17A9" w:rsidP="003A17A9">
      <w:pPr>
        <w:spacing w:after="0"/>
        <w:ind w:left="720"/>
        <w:rPr>
          <w:rFonts w:ascii="Arial" w:hAnsi="Arial" w:cs="Arial"/>
          <w:sz w:val="24"/>
          <w:szCs w:val="24"/>
        </w:rPr>
      </w:pPr>
      <w:r w:rsidRPr="003A17A9">
        <w:rPr>
          <w:rFonts w:ascii="Arial" w:hAnsi="Arial" w:cs="Arial"/>
          <w:sz w:val="24"/>
          <w:szCs w:val="24"/>
        </w:rPr>
        <w:t xml:space="preserve">Behavioral health training is broadly defined to include </w:t>
      </w:r>
      <w:r w:rsidR="007658B5">
        <w:rPr>
          <w:rFonts w:ascii="Arial" w:hAnsi="Arial" w:cs="Arial"/>
          <w:sz w:val="24"/>
          <w:szCs w:val="24"/>
        </w:rPr>
        <w:t>classes or multiple class co</w:t>
      </w:r>
      <w:r w:rsidR="00637823">
        <w:rPr>
          <w:rFonts w:ascii="Arial" w:hAnsi="Arial" w:cs="Arial"/>
          <w:sz w:val="24"/>
          <w:szCs w:val="24"/>
        </w:rPr>
        <w:t>u</w:t>
      </w:r>
      <w:r w:rsidR="007658B5">
        <w:rPr>
          <w:rFonts w:ascii="Arial" w:hAnsi="Arial" w:cs="Arial"/>
          <w:sz w:val="24"/>
          <w:szCs w:val="24"/>
        </w:rPr>
        <w:t>rses of training that include content such as signs and symptoms of mental illness</w:t>
      </w:r>
      <w:r w:rsidR="002214AC">
        <w:rPr>
          <w:rFonts w:ascii="Arial" w:hAnsi="Arial" w:cs="Arial"/>
          <w:sz w:val="24"/>
          <w:szCs w:val="24"/>
        </w:rPr>
        <w:t>, substance use disorder, trauma informed care, stigma and bias, crisis intervention, de-escalation techniques, suicide prevention and other courses with mental health related content.</w:t>
      </w:r>
      <w:r w:rsidR="003E6D7C">
        <w:rPr>
          <w:rFonts w:ascii="Arial" w:hAnsi="Arial" w:cs="Arial"/>
          <w:sz w:val="24"/>
          <w:szCs w:val="24"/>
        </w:rPr>
        <w:t xml:space="preserve">  All courses shall be STC certified.</w:t>
      </w:r>
    </w:p>
    <w:p w:rsidR="002214AC" w:rsidRPr="00532843" w:rsidRDefault="002214AC" w:rsidP="002214AC">
      <w:pPr>
        <w:spacing w:after="0" w:line="240" w:lineRule="auto"/>
        <w:rPr>
          <w:rFonts w:ascii="Arial" w:hAnsi="Arial" w:cs="Arial"/>
          <w:sz w:val="24"/>
          <w:szCs w:val="24"/>
        </w:rPr>
      </w:pPr>
    </w:p>
    <w:p w:rsidR="00D23CB8" w:rsidRPr="004B3AA4" w:rsidRDefault="00D23CB8" w:rsidP="003A17A9">
      <w:pPr>
        <w:pStyle w:val="ListParagraph"/>
        <w:numPr>
          <w:ilvl w:val="0"/>
          <w:numId w:val="1"/>
        </w:numPr>
        <w:spacing w:after="0" w:line="240" w:lineRule="auto"/>
        <w:rPr>
          <w:rFonts w:ascii="Arial" w:hAnsi="Arial" w:cs="Arial"/>
          <w:b/>
          <w:sz w:val="24"/>
          <w:szCs w:val="24"/>
        </w:rPr>
      </w:pPr>
      <w:r w:rsidRPr="004B3AA4">
        <w:rPr>
          <w:rFonts w:ascii="Arial" w:hAnsi="Arial" w:cs="Arial"/>
          <w:b/>
          <w:sz w:val="24"/>
          <w:szCs w:val="24"/>
        </w:rPr>
        <w:t>When will funds be sent to awarded agencies?</w:t>
      </w:r>
    </w:p>
    <w:p w:rsidR="003A17A9" w:rsidRDefault="003A17A9" w:rsidP="002214AC">
      <w:pPr>
        <w:spacing w:after="0" w:line="240" w:lineRule="auto"/>
        <w:ind w:left="810" w:hanging="90"/>
        <w:rPr>
          <w:rFonts w:ascii="Arial" w:hAnsi="Arial" w:cs="Arial"/>
          <w:sz w:val="24"/>
          <w:szCs w:val="24"/>
        </w:rPr>
      </w:pPr>
    </w:p>
    <w:p w:rsidR="00C82778" w:rsidRPr="003A17A9" w:rsidRDefault="003A17A9" w:rsidP="002214AC">
      <w:pPr>
        <w:spacing w:after="0" w:line="240" w:lineRule="auto"/>
        <w:ind w:left="720"/>
        <w:rPr>
          <w:rFonts w:ascii="Arial" w:hAnsi="Arial" w:cs="Arial"/>
          <w:sz w:val="24"/>
          <w:szCs w:val="24"/>
        </w:rPr>
      </w:pPr>
      <w:r>
        <w:rPr>
          <w:rFonts w:ascii="Arial" w:hAnsi="Arial" w:cs="Arial"/>
          <w:sz w:val="24"/>
          <w:szCs w:val="24"/>
        </w:rPr>
        <w:t xml:space="preserve">Once </w:t>
      </w:r>
      <w:r w:rsidR="004F4711">
        <w:rPr>
          <w:rFonts w:ascii="Arial" w:hAnsi="Arial" w:cs="Arial"/>
          <w:sz w:val="24"/>
          <w:szCs w:val="24"/>
        </w:rPr>
        <w:t>original signed</w:t>
      </w:r>
      <w:r>
        <w:rPr>
          <w:rFonts w:ascii="Arial" w:hAnsi="Arial" w:cs="Arial"/>
          <w:sz w:val="24"/>
          <w:szCs w:val="24"/>
        </w:rPr>
        <w:t xml:space="preserve"> contracts are received </w:t>
      </w:r>
      <w:r w:rsidR="004F4711">
        <w:rPr>
          <w:rFonts w:ascii="Arial" w:hAnsi="Arial" w:cs="Arial"/>
          <w:sz w:val="24"/>
          <w:szCs w:val="24"/>
        </w:rPr>
        <w:t>by</w:t>
      </w:r>
      <w:r>
        <w:rPr>
          <w:rFonts w:ascii="Arial" w:hAnsi="Arial" w:cs="Arial"/>
          <w:sz w:val="24"/>
          <w:szCs w:val="24"/>
        </w:rPr>
        <w:t xml:space="preserve"> BSCC, </w:t>
      </w:r>
      <w:r w:rsidR="002214AC">
        <w:rPr>
          <w:rFonts w:ascii="Arial" w:hAnsi="Arial" w:cs="Arial"/>
          <w:sz w:val="24"/>
          <w:szCs w:val="24"/>
        </w:rPr>
        <w:t>a check will be issued in the entire amount of the grant</w:t>
      </w:r>
      <w:r>
        <w:rPr>
          <w:rFonts w:ascii="Arial" w:hAnsi="Arial" w:cs="Arial"/>
          <w:sz w:val="24"/>
          <w:szCs w:val="24"/>
        </w:rPr>
        <w:t>.</w:t>
      </w:r>
    </w:p>
    <w:p w:rsidR="00C82778" w:rsidRPr="00C82778" w:rsidRDefault="00C82778" w:rsidP="003A17A9">
      <w:pPr>
        <w:spacing w:after="0"/>
        <w:rPr>
          <w:rFonts w:ascii="Arial" w:hAnsi="Arial" w:cs="Arial"/>
          <w:sz w:val="24"/>
          <w:szCs w:val="24"/>
        </w:rPr>
      </w:pPr>
    </w:p>
    <w:p w:rsidR="005C16AA" w:rsidRPr="002E3799" w:rsidRDefault="005C16AA" w:rsidP="003A17A9">
      <w:pPr>
        <w:pStyle w:val="ListParagraph"/>
        <w:numPr>
          <w:ilvl w:val="0"/>
          <w:numId w:val="1"/>
        </w:numPr>
        <w:spacing w:after="0"/>
        <w:rPr>
          <w:rFonts w:ascii="Arial" w:hAnsi="Arial" w:cs="Arial"/>
          <w:b/>
          <w:sz w:val="24"/>
          <w:szCs w:val="24"/>
        </w:rPr>
      </w:pPr>
      <w:r w:rsidRPr="002E3799">
        <w:rPr>
          <w:rFonts w:ascii="Arial" w:hAnsi="Arial" w:cs="Arial"/>
          <w:b/>
          <w:sz w:val="24"/>
          <w:szCs w:val="24"/>
        </w:rPr>
        <w:t>How do we obtain a DUNS number?</w:t>
      </w:r>
    </w:p>
    <w:p w:rsidR="002E3799" w:rsidRDefault="002E3799" w:rsidP="004F4711">
      <w:pPr>
        <w:pStyle w:val="ListParagraph"/>
        <w:spacing w:after="0"/>
        <w:rPr>
          <w:rFonts w:ascii="Arial" w:hAnsi="Arial" w:cs="Arial"/>
          <w:sz w:val="24"/>
          <w:szCs w:val="24"/>
        </w:rPr>
      </w:pPr>
    </w:p>
    <w:p w:rsidR="004F4711" w:rsidRDefault="004F4711" w:rsidP="004F4711">
      <w:pPr>
        <w:pStyle w:val="ListParagraph"/>
        <w:spacing w:after="0"/>
        <w:rPr>
          <w:rFonts w:ascii="Arial" w:hAnsi="Arial" w:cs="Arial"/>
          <w:sz w:val="24"/>
          <w:szCs w:val="24"/>
        </w:rPr>
      </w:pPr>
      <w:r>
        <w:rPr>
          <w:rFonts w:ascii="Arial" w:hAnsi="Arial" w:cs="Arial"/>
          <w:sz w:val="24"/>
          <w:szCs w:val="24"/>
        </w:rPr>
        <w:t>Your agency may already have one.</w:t>
      </w:r>
      <w:r w:rsidR="002E3799">
        <w:rPr>
          <w:rFonts w:ascii="Arial" w:hAnsi="Arial" w:cs="Arial"/>
          <w:sz w:val="24"/>
          <w:szCs w:val="24"/>
        </w:rPr>
        <w:t xml:space="preserve">  If not, </w:t>
      </w:r>
      <w:r w:rsidR="002214AC">
        <w:rPr>
          <w:rFonts w:ascii="Arial" w:hAnsi="Arial" w:cs="Arial"/>
          <w:sz w:val="24"/>
          <w:szCs w:val="24"/>
        </w:rPr>
        <w:t>you must obtain a DUNS number from the website</w:t>
      </w:r>
      <w:r w:rsidR="002E3799">
        <w:rPr>
          <w:rFonts w:ascii="Arial" w:hAnsi="Arial" w:cs="Arial"/>
          <w:sz w:val="24"/>
          <w:szCs w:val="24"/>
        </w:rPr>
        <w:t xml:space="preserve"> below.</w:t>
      </w:r>
      <w:r w:rsidR="002214AC">
        <w:rPr>
          <w:rFonts w:ascii="Arial" w:hAnsi="Arial" w:cs="Arial"/>
          <w:sz w:val="24"/>
          <w:szCs w:val="24"/>
        </w:rPr>
        <w:t xml:space="preserve">  Please reference Federal Award Number </w:t>
      </w:r>
      <w:r w:rsidR="00980220">
        <w:rPr>
          <w:rFonts w:ascii="Arial" w:hAnsi="Arial" w:cs="Arial"/>
          <w:sz w:val="24"/>
          <w:szCs w:val="24"/>
        </w:rPr>
        <w:t>2016-DJ-BX-0446.</w:t>
      </w:r>
    </w:p>
    <w:p w:rsidR="00C82778" w:rsidRDefault="00C82778" w:rsidP="003A17A9">
      <w:pPr>
        <w:pStyle w:val="ListParagraph"/>
        <w:spacing w:after="0"/>
        <w:rPr>
          <w:rFonts w:ascii="Arial" w:hAnsi="Arial" w:cs="Arial"/>
          <w:sz w:val="24"/>
          <w:szCs w:val="24"/>
        </w:rPr>
      </w:pPr>
    </w:p>
    <w:p w:rsidR="004F4711" w:rsidRPr="00AF277F" w:rsidRDefault="00420497" w:rsidP="004F4711">
      <w:pPr>
        <w:ind w:firstLine="720"/>
        <w:rPr>
          <w:rFonts w:ascii="Arial" w:hAnsi="Arial" w:cs="Arial"/>
          <w:color w:val="2E74B5" w:themeColor="accent5" w:themeShade="BF"/>
          <w:sz w:val="24"/>
          <w:szCs w:val="24"/>
        </w:rPr>
      </w:pPr>
      <w:hyperlink r:id="rId7" w:history="1">
        <w:r w:rsidR="004F4711" w:rsidRPr="00AF277F">
          <w:rPr>
            <w:rStyle w:val="Hyperlink"/>
            <w:rFonts w:ascii="Arial" w:hAnsi="Arial" w:cs="Arial"/>
            <w:color w:val="2E74B5" w:themeColor="accent5" w:themeShade="BF"/>
            <w:sz w:val="24"/>
            <w:szCs w:val="24"/>
          </w:rPr>
          <w:t>https://www.dnb.com/duns-number/get-a-duns.html</w:t>
        </w:r>
      </w:hyperlink>
    </w:p>
    <w:p w:rsidR="004F4711" w:rsidRPr="00AF277F" w:rsidRDefault="004F4711" w:rsidP="003A17A9">
      <w:pPr>
        <w:pStyle w:val="ListParagraph"/>
        <w:spacing w:after="0"/>
        <w:rPr>
          <w:rFonts w:ascii="Arial" w:hAnsi="Arial" w:cs="Arial"/>
          <w:sz w:val="24"/>
          <w:szCs w:val="24"/>
        </w:rPr>
      </w:pPr>
      <w:r w:rsidRPr="00AF277F">
        <w:rPr>
          <w:rFonts w:ascii="Arial" w:hAnsi="Arial" w:cs="Arial"/>
          <w:sz w:val="24"/>
          <w:szCs w:val="24"/>
        </w:rPr>
        <w:t>Toll free number: 1-888-814-1435</w:t>
      </w:r>
    </w:p>
    <w:p w:rsidR="00C82778" w:rsidRPr="00C82778" w:rsidRDefault="00C82778" w:rsidP="003A17A9">
      <w:pPr>
        <w:spacing w:after="0"/>
        <w:rPr>
          <w:rFonts w:ascii="Arial" w:hAnsi="Arial" w:cs="Arial"/>
          <w:sz w:val="24"/>
          <w:szCs w:val="24"/>
        </w:rPr>
      </w:pPr>
    </w:p>
    <w:p w:rsidR="005C16AA" w:rsidRPr="004F4711" w:rsidRDefault="00494024" w:rsidP="003A17A9">
      <w:pPr>
        <w:pStyle w:val="ListParagraph"/>
        <w:numPr>
          <w:ilvl w:val="0"/>
          <w:numId w:val="1"/>
        </w:numPr>
        <w:spacing w:after="0"/>
        <w:rPr>
          <w:rFonts w:ascii="Arial" w:hAnsi="Arial" w:cs="Arial"/>
          <w:b/>
          <w:sz w:val="24"/>
          <w:szCs w:val="24"/>
        </w:rPr>
      </w:pPr>
      <w:r w:rsidRPr="004F4711">
        <w:rPr>
          <w:rFonts w:ascii="Arial" w:hAnsi="Arial" w:cs="Arial"/>
          <w:b/>
          <w:sz w:val="24"/>
          <w:szCs w:val="24"/>
        </w:rPr>
        <w:t>What are the reporting obligations?</w:t>
      </w:r>
    </w:p>
    <w:p w:rsidR="004B3AA4" w:rsidRDefault="00B57563" w:rsidP="004B3AA4">
      <w:pPr>
        <w:spacing w:after="0"/>
        <w:ind w:left="720"/>
        <w:rPr>
          <w:rFonts w:ascii="Arial" w:hAnsi="Arial" w:cs="Arial"/>
          <w:sz w:val="24"/>
          <w:szCs w:val="24"/>
        </w:rPr>
      </w:pPr>
      <w:r>
        <w:rPr>
          <w:rFonts w:ascii="Arial" w:hAnsi="Arial" w:cs="Arial"/>
          <w:sz w:val="24"/>
          <w:szCs w:val="24"/>
        </w:rPr>
        <w:t xml:space="preserve"> </w:t>
      </w:r>
    </w:p>
    <w:p w:rsidR="00C01E59" w:rsidRDefault="004B3AA4" w:rsidP="00980220">
      <w:pPr>
        <w:pStyle w:val="ListParagraph"/>
        <w:numPr>
          <w:ilvl w:val="0"/>
          <w:numId w:val="2"/>
        </w:numPr>
        <w:spacing w:after="0"/>
        <w:rPr>
          <w:rFonts w:ascii="Arial" w:hAnsi="Arial" w:cs="Arial"/>
          <w:sz w:val="24"/>
          <w:szCs w:val="24"/>
        </w:rPr>
      </w:pPr>
      <w:r w:rsidRPr="00980220">
        <w:rPr>
          <w:rFonts w:ascii="Arial" w:hAnsi="Arial" w:cs="Arial"/>
          <w:sz w:val="24"/>
          <w:szCs w:val="24"/>
        </w:rPr>
        <w:t xml:space="preserve">Quarterly reports to </w:t>
      </w:r>
      <w:r w:rsidR="002214AC" w:rsidRPr="00980220">
        <w:rPr>
          <w:rFonts w:ascii="Arial" w:hAnsi="Arial" w:cs="Arial"/>
          <w:sz w:val="24"/>
          <w:szCs w:val="24"/>
        </w:rPr>
        <w:t>BSCC</w:t>
      </w:r>
      <w:r w:rsidR="00C01E59">
        <w:rPr>
          <w:rFonts w:ascii="Arial" w:hAnsi="Arial" w:cs="Arial"/>
          <w:sz w:val="24"/>
          <w:szCs w:val="24"/>
        </w:rPr>
        <w:t xml:space="preserve">.  </w:t>
      </w:r>
    </w:p>
    <w:p w:rsidR="00C82778" w:rsidRPr="00980220" w:rsidRDefault="00C01E59" w:rsidP="00C01E59">
      <w:pPr>
        <w:pStyle w:val="ListParagraph"/>
        <w:numPr>
          <w:ilvl w:val="1"/>
          <w:numId w:val="2"/>
        </w:numPr>
        <w:spacing w:after="0"/>
        <w:rPr>
          <w:rFonts w:ascii="Arial" w:hAnsi="Arial" w:cs="Arial"/>
          <w:sz w:val="24"/>
          <w:szCs w:val="24"/>
        </w:rPr>
      </w:pPr>
      <w:r>
        <w:rPr>
          <w:rFonts w:ascii="Arial" w:hAnsi="Arial" w:cs="Arial"/>
          <w:sz w:val="24"/>
          <w:szCs w:val="24"/>
        </w:rPr>
        <w:t xml:space="preserve">This report can be found at </w:t>
      </w:r>
    </w:p>
    <w:p w:rsidR="004B3AA4" w:rsidRDefault="004B3AA4" w:rsidP="00980220">
      <w:pPr>
        <w:pStyle w:val="ListParagraph"/>
        <w:numPr>
          <w:ilvl w:val="0"/>
          <w:numId w:val="2"/>
        </w:numPr>
        <w:spacing w:after="0"/>
        <w:rPr>
          <w:rFonts w:ascii="Arial" w:hAnsi="Arial" w:cs="Arial"/>
          <w:sz w:val="24"/>
          <w:szCs w:val="24"/>
        </w:rPr>
      </w:pPr>
      <w:r w:rsidRPr="00980220">
        <w:rPr>
          <w:rFonts w:ascii="Arial" w:hAnsi="Arial" w:cs="Arial"/>
          <w:sz w:val="24"/>
          <w:szCs w:val="24"/>
        </w:rPr>
        <w:t>Quarterly reports to BJA</w:t>
      </w:r>
      <w:r w:rsidR="00980220" w:rsidRPr="00980220">
        <w:rPr>
          <w:rFonts w:ascii="Arial" w:hAnsi="Arial" w:cs="Arial"/>
          <w:sz w:val="24"/>
          <w:szCs w:val="24"/>
        </w:rPr>
        <w:t xml:space="preserve"> </w:t>
      </w:r>
    </w:p>
    <w:p w:rsidR="00C01E59" w:rsidRDefault="00980220" w:rsidP="00980220">
      <w:pPr>
        <w:pStyle w:val="ListParagraph"/>
        <w:numPr>
          <w:ilvl w:val="1"/>
          <w:numId w:val="2"/>
        </w:numPr>
        <w:spacing w:after="0"/>
        <w:rPr>
          <w:rFonts w:ascii="Arial" w:hAnsi="Arial" w:cs="Arial"/>
          <w:sz w:val="24"/>
          <w:szCs w:val="24"/>
        </w:rPr>
      </w:pPr>
      <w:r>
        <w:rPr>
          <w:rFonts w:ascii="Arial" w:hAnsi="Arial" w:cs="Arial"/>
          <w:sz w:val="24"/>
          <w:szCs w:val="24"/>
        </w:rPr>
        <w:t xml:space="preserve">This requires logging in to </w:t>
      </w:r>
      <w:hyperlink r:id="rId8" w:history="1">
        <w:r w:rsidR="00071E44" w:rsidRPr="00071E44">
          <w:rPr>
            <w:rStyle w:val="Hyperlink"/>
            <w:rFonts w:ascii="Arial" w:hAnsi="Arial" w:cs="Arial"/>
            <w:sz w:val="24"/>
            <w:szCs w:val="24"/>
          </w:rPr>
          <w:t>https://bjapmt.ojp.gov/</w:t>
        </w:r>
      </w:hyperlink>
      <w:r w:rsidR="00071E44">
        <w:t xml:space="preserve"> </w:t>
      </w:r>
      <w:r>
        <w:rPr>
          <w:rFonts w:ascii="Arial" w:hAnsi="Arial" w:cs="Arial"/>
          <w:sz w:val="24"/>
          <w:szCs w:val="24"/>
        </w:rPr>
        <w:t xml:space="preserve">and </w:t>
      </w:r>
      <w:r w:rsidR="00C01E59">
        <w:rPr>
          <w:rFonts w:ascii="Arial" w:hAnsi="Arial" w:cs="Arial"/>
          <w:sz w:val="24"/>
          <w:szCs w:val="24"/>
        </w:rPr>
        <w:t>entering your agencies grant activity</w:t>
      </w:r>
      <w:r>
        <w:rPr>
          <w:rFonts w:ascii="Arial" w:hAnsi="Arial" w:cs="Arial"/>
          <w:sz w:val="24"/>
          <w:szCs w:val="24"/>
        </w:rPr>
        <w:t xml:space="preserve">.  </w:t>
      </w:r>
    </w:p>
    <w:p w:rsidR="00980220" w:rsidRDefault="00980220" w:rsidP="00980220">
      <w:pPr>
        <w:pStyle w:val="ListParagraph"/>
        <w:numPr>
          <w:ilvl w:val="1"/>
          <w:numId w:val="2"/>
        </w:numPr>
        <w:spacing w:after="0"/>
        <w:rPr>
          <w:rFonts w:ascii="Arial" w:hAnsi="Arial" w:cs="Arial"/>
          <w:sz w:val="24"/>
          <w:szCs w:val="24"/>
        </w:rPr>
      </w:pPr>
      <w:r>
        <w:rPr>
          <w:rFonts w:ascii="Arial" w:hAnsi="Arial" w:cs="Arial"/>
          <w:sz w:val="24"/>
          <w:szCs w:val="24"/>
        </w:rPr>
        <w:t xml:space="preserve">The federal award number </w:t>
      </w:r>
      <w:r w:rsidR="00C01E59">
        <w:rPr>
          <w:rFonts w:ascii="Arial" w:hAnsi="Arial" w:cs="Arial"/>
          <w:sz w:val="24"/>
          <w:szCs w:val="24"/>
        </w:rPr>
        <w:t xml:space="preserve">for this grant </w:t>
      </w:r>
      <w:r>
        <w:rPr>
          <w:rFonts w:ascii="Arial" w:hAnsi="Arial" w:cs="Arial"/>
          <w:sz w:val="24"/>
          <w:szCs w:val="24"/>
        </w:rPr>
        <w:t xml:space="preserve">is 2016-DJ-BX-0446.  </w:t>
      </w:r>
    </w:p>
    <w:p w:rsidR="00901FCD" w:rsidRPr="00980220" w:rsidRDefault="00901FCD" w:rsidP="00980220">
      <w:pPr>
        <w:pStyle w:val="ListParagraph"/>
        <w:numPr>
          <w:ilvl w:val="1"/>
          <w:numId w:val="2"/>
        </w:numPr>
        <w:spacing w:after="0"/>
        <w:rPr>
          <w:rFonts w:ascii="Arial" w:hAnsi="Arial" w:cs="Arial"/>
          <w:sz w:val="24"/>
          <w:szCs w:val="24"/>
        </w:rPr>
      </w:pPr>
      <w:r>
        <w:rPr>
          <w:rFonts w:ascii="Arial" w:hAnsi="Arial" w:cs="Arial"/>
          <w:sz w:val="24"/>
          <w:szCs w:val="24"/>
        </w:rPr>
        <w:lastRenderedPageBreak/>
        <w:t>The program director received an email with log on instructions.</w:t>
      </w:r>
    </w:p>
    <w:p w:rsidR="00980220" w:rsidRDefault="00980220" w:rsidP="00980220">
      <w:pPr>
        <w:pStyle w:val="ListParagraph"/>
        <w:numPr>
          <w:ilvl w:val="0"/>
          <w:numId w:val="2"/>
        </w:numPr>
        <w:spacing w:after="0"/>
        <w:rPr>
          <w:rFonts w:ascii="Arial" w:hAnsi="Arial" w:cs="Arial"/>
          <w:sz w:val="24"/>
          <w:szCs w:val="24"/>
        </w:rPr>
      </w:pPr>
      <w:r>
        <w:rPr>
          <w:rFonts w:ascii="Arial" w:hAnsi="Arial" w:cs="Arial"/>
          <w:sz w:val="24"/>
          <w:szCs w:val="24"/>
        </w:rPr>
        <w:t>A final c</w:t>
      </w:r>
      <w:r w:rsidR="004B3AA4" w:rsidRPr="00980220">
        <w:rPr>
          <w:rFonts w:ascii="Arial" w:hAnsi="Arial" w:cs="Arial"/>
          <w:sz w:val="24"/>
          <w:szCs w:val="24"/>
        </w:rPr>
        <w:t xml:space="preserve">lose out report to </w:t>
      </w:r>
      <w:r w:rsidR="002214AC" w:rsidRPr="00980220">
        <w:rPr>
          <w:rFonts w:ascii="Arial" w:hAnsi="Arial" w:cs="Arial"/>
          <w:sz w:val="24"/>
          <w:szCs w:val="24"/>
        </w:rPr>
        <w:t>BSCC</w:t>
      </w:r>
      <w:r>
        <w:rPr>
          <w:rFonts w:ascii="Arial" w:hAnsi="Arial" w:cs="Arial"/>
          <w:sz w:val="24"/>
          <w:szCs w:val="24"/>
        </w:rPr>
        <w:t xml:space="preserve"> due after completion of the grant period.</w:t>
      </w:r>
    </w:p>
    <w:p w:rsidR="00901FCD" w:rsidRDefault="00901FCD" w:rsidP="00901FCD">
      <w:pPr>
        <w:spacing w:after="0"/>
        <w:rPr>
          <w:rFonts w:ascii="Arial" w:hAnsi="Arial" w:cs="Arial"/>
          <w:sz w:val="24"/>
          <w:szCs w:val="24"/>
        </w:rPr>
      </w:pPr>
    </w:p>
    <w:p w:rsidR="00901FCD" w:rsidRDefault="00901FCD" w:rsidP="00901FCD">
      <w:pPr>
        <w:pStyle w:val="ListParagraph"/>
        <w:numPr>
          <w:ilvl w:val="0"/>
          <w:numId w:val="1"/>
        </w:numPr>
        <w:spacing w:after="0"/>
        <w:rPr>
          <w:rFonts w:ascii="Arial" w:hAnsi="Arial" w:cs="Arial"/>
          <w:b/>
          <w:sz w:val="24"/>
          <w:szCs w:val="24"/>
        </w:rPr>
      </w:pPr>
      <w:r>
        <w:rPr>
          <w:rFonts w:ascii="Arial" w:hAnsi="Arial" w:cs="Arial"/>
          <w:sz w:val="24"/>
          <w:szCs w:val="24"/>
        </w:rPr>
        <w:t xml:space="preserve"> </w:t>
      </w:r>
      <w:r w:rsidRPr="00901FCD">
        <w:rPr>
          <w:rFonts w:ascii="Arial" w:hAnsi="Arial" w:cs="Arial"/>
          <w:b/>
          <w:sz w:val="24"/>
          <w:szCs w:val="24"/>
        </w:rPr>
        <w:t>Who is the program director?</w:t>
      </w:r>
    </w:p>
    <w:p w:rsidR="00901FCD" w:rsidRDefault="00901FCD" w:rsidP="00901FCD">
      <w:pPr>
        <w:pStyle w:val="ListParagraph"/>
        <w:spacing w:after="0"/>
        <w:rPr>
          <w:rFonts w:ascii="Arial" w:hAnsi="Arial" w:cs="Arial"/>
          <w:sz w:val="24"/>
          <w:szCs w:val="24"/>
        </w:rPr>
      </w:pPr>
    </w:p>
    <w:p w:rsidR="00901FCD" w:rsidRDefault="00901FCD" w:rsidP="00901FCD">
      <w:pPr>
        <w:pStyle w:val="ListParagraph"/>
        <w:spacing w:after="0"/>
        <w:rPr>
          <w:rFonts w:ascii="Arial" w:hAnsi="Arial" w:cs="Arial"/>
          <w:sz w:val="24"/>
          <w:szCs w:val="24"/>
        </w:rPr>
      </w:pPr>
      <w:r>
        <w:rPr>
          <w:rFonts w:ascii="Arial" w:hAnsi="Arial" w:cs="Arial"/>
          <w:sz w:val="24"/>
          <w:szCs w:val="24"/>
        </w:rPr>
        <w:t>The agency administrator identified the program director when completing the needs assessment survey. Contact your STC field representative if you cannot determine the program director.</w:t>
      </w:r>
    </w:p>
    <w:p w:rsidR="00255D64" w:rsidRPr="00240172" w:rsidRDefault="00255D64" w:rsidP="00240172">
      <w:pPr>
        <w:spacing w:after="0"/>
        <w:rPr>
          <w:rFonts w:ascii="Arial" w:hAnsi="Arial" w:cs="Arial"/>
          <w:sz w:val="24"/>
          <w:szCs w:val="24"/>
        </w:rPr>
      </w:pPr>
    </w:p>
    <w:p w:rsidR="00980220" w:rsidRPr="00C82778" w:rsidRDefault="00980220" w:rsidP="00980220">
      <w:pPr>
        <w:spacing w:after="0"/>
        <w:ind w:left="1080"/>
        <w:rPr>
          <w:rFonts w:ascii="Arial" w:hAnsi="Arial" w:cs="Arial"/>
          <w:sz w:val="24"/>
          <w:szCs w:val="24"/>
        </w:rPr>
      </w:pPr>
    </w:p>
    <w:p w:rsidR="000A3EB0" w:rsidRPr="004B3AA4" w:rsidRDefault="00901FCD" w:rsidP="003A17A9">
      <w:pPr>
        <w:pStyle w:val="ListParagraph"/>
        <w:numPr>
          <w:ilvl w:val="0"/>
          <w:numId w:val="1"/>
        </w:numPr>
        <w:spacing w:after="0"/>
        <w:rPr>
          <w:rFonts w:ascii="Arial" w:hAnsi="Arial" w:cs="Arial"/>
          <w:b/>
          <w:sz w:val="24"/>
          <w:szCs w:val="24"/>
        </w:rPr>
      </w:pPr>
      <w:r>
        <w:rPr>
          <w:rFonts w:ascii="Arial" w:hAnsi="Arial" w:cs="Arial"/>
          <w:b/>
          <w:sz w:val="24"/>
          <w:szCs w:val="24"/>
        </w:rPr>
        <w:t xml:space="preserve"> </w:t>
      </w:r>
      <w:r w:rsidR="000A3EB0" w:rsidRPr="004B3AA4">
        <w:rPr>
          <w:rFonts w:ascii="Arial" w:hAnsi="Arial" w:cs="Arial"/>
          <w:b/>
          <w:sz w:val="24"/>
          <w:szCs w:val="24"/>
        </w:rPr>
        <w:t xml:space="preserve">What happens if </w:t>
      </w:r>
      <w:r w:rsidR="00255D64">
        <w:rPr>
          <w:rFonts w:ascii="Arial" w:hAnsi="Arial" w:cs="Arial"/>
          <w:b/>
          <w:sz w:val="24"/>
          <w:szCs w:val="24"/>
        </w:rPr>
        <w:t xml:space="preserve">we </w:t>
      </w:r>
      <w:r w:rsidR="000A3EB0" w:rsidRPr="004B3AA4">
        <w:rPr>
          <w:rFonts w:ascii="Arial" w:hAnsi="Arial" w:cs="Arial"/>
          <w:b/>
          <w:sz w:val="24"/>
          <w:szCs w:val="24"/>
        </w:rPr>
        <w:t>don’t spend all</w:t>
      </w:r>
      <w:r w:rsidR="00255D64">
        <w:rPr>
          <w:rFonts w:ascii="Arial" w:hAnsi="Arial" w:cs="Arial"/>
          <w:b/>
          <w:sz w:val="24"/>
          <w:szCs w:val="24"/>
        </w:rPr>
        <w:t xml:space="preserve"> awarded</w:t>
      </w:r>
      <w:r w:rsidR="000A3EB0" w:rsidRPr="004B3AA4">
        <w:rPr>
          <w:rFonts w:ascii="Arial" w:hAnsi="Arial" w:cs="Arial"/>
          <w:b/>
          <w:sz w:val="24"/>
          <w:szCs w:val="24"/>
        </w:rPr>
        <w:t xml:space="preserve"> funds? </w:t>
      </w:r>
    </w:p>
    <w:p w:rsidR="004B3AA4" w:rsidRDefault="004B3AA4" w:rsidP="003A17A9">
      <w:pPr>
        <w:pStyle w:val="ListParagraph"/>
        <w:spacing w:after="0"/>
        <w:rPr>
          <w:rFonts w:ascii="Arial" w:hAnsi="Arial" w:cs="Arial"/>
          <w:sz w:val="24"/>
          <w:szCs w:val="24"/>
        </w:rPr>
      </w:pPr>
    </w:p>
    <w:p w:rsidR="00C82778" w:rsidRPr="00C82778" w:rsidRDefault="004B3AA4" w:rsidP="003A17A9">
      <w:pPr>
        <w:pStyle w:val="ListParagraph"/>
        <w:spacing w:after="0"/>
        <w:rPr>
          <w:rFonts w:ascii="Arial" w:hAnsi="Arial" w:cs="Arial"/>
          <w:sz w:val="24"/>
          <w:szCs w:val="24"/>
        </w:rPr>
      </w:pPr>
      <w:r>
        <w:rPr>
          <w:rFonts w:ascii="Arial" w:hAnsi="Arial" w:cs="Arial"/>
          <w:sz w:val="24"/>
          <w:szCs w:val="24"/>
        </w:rPr>
        <w:t xml:space="preserve">All </w:t>
      </w:r>
      <w:r w:rsidR="00980220">
        <w:rPr>
          <w:rFonts w:ascii="Arial" w:hAnsi="Arial" w:cs="Arial"/>
          <w:sz w:val="24"/>
          <w:szCs w:val="24"/>
        </w:rPr>
        <w:t>funds that remain unspent by September 30, 2020</w:t>
      </w:r>
      <w:r>
        <w:rPr>
          <w:rFonts w:ascii="Arial" w:hAnsi="Arial" w:cs="Arial"/>
          <w:sz w:val="24"/>
          <w:szCs w:val="24"/>
        </w:rPr>
        <w:t xml:space="preserve"> </w:t>
      </w:r>
      <w:r w:rsidR="0004230E">
        <w:rPr>
          <w:rFonts w:ascii="Arial" w:hAnsi="Arial" w:cs="Arial"/>
          <w:sz w:val="24"/>
          <w:szCs w:val="24"/>
        </w:rPr>
        <w:t>shall</w:t>
      </w:r>
      <w:r>
        <w:rPr>
          <w:rFonts w:ascii="Arial" w:hAnsi="Arial" w:cs="Arial"/>
          <w:sz w:val="24"/>
          <w:szCs w:val="24"/>
        </w:rPr>
        <w:t xml:space="preserve"> be returned</w:t>
      </w:r>
      <w:r w:rsidR="002214AC">
        <w:rPr>
          <w:rFonts w:ascii="Arial" w:hAnsi="Arial" w:cs="Arial"/>
          <w:sz w:val="24"/>
          <w:szCs w:val="24"/>
        </w:rPr>
        <w:t xml:space="preserve"> to the BSCC</w:t>
      </w:r>
      <w:r>
        <w:rPr>
          <w:rFonts w:ascii="Arial" w:hAnsi="Arial" w:cs="Arial"/>
          <w:sz w:val="24"/>
          <w:szCs w:val="24"/>
        </w:rPr>
        <w:t>.</w:t>
      </w:r>
    </w:p>
    <w:p w:rsidR="00C82778" w:rsidRPr="00C82778" w:rsidRDefault="00C82778" w:rsidP="003A17A9">
      <w:pPr>
        <w:spacing w:after="0"/>
        <w:rPr>
          <w:rFonts w:ascii="Arial" w:hAnsi="Arial" w:cs="Arial"/>
          <w:sz w:val="24"/>
          <w:szCs w:val="24"/>
        </w:rPr>
      </w:pPr>
    </w:p>
    <w:p w:rsidR="00494024" w:rsidRPr="004B3AA4" w:rsidRDefault="000A3EB0" w:rsidP="003A17A9">
      <w:pPr>
        <w:pStyle w:val="ListParagraph"/>
        <w:numPr>
          <w:ilvl w:val="0"/>
          <w:numId w:val="1"/>
        </w:numPr>
        <w:spacing w:after="0"/>
        <w:rPr>
          <w:rFonts w:ascii="Arial" w:hAnsi="Arial" w:cs="Arial"/>
          <w:b/>
          <w:sz w:val="24"/>
          <w:szCs w:val="24"/>
        </w:rPr>
      </w:pPr>
      <w:r w:rsidRPr="004B3AA4">
        <w:rPr>
          <w:rFonts w:ascii="Arial" w:hAnsi="Arial" w:cs="Arial"/>
          <w:b/>
          <w:sz w:val="24"/>
          <w:szCs w:val="24"/>
        </w:rPr>
        <w:t xml:space="preserve"> What if</w:t>
      </w:r>
      <w:r w:rsidR="00255D64">
        <w:rPr>
          <w:rFonts w:ascii="Arial" w:hAnsi="Arial" w:cs="Arial"/>
          <w:b/>
          <w:sz w:val="24"/>
          <w:szCs w:val="24"/>
        </w:rPr>
        <w:t xml:space="preserve"> we</w:t>
      </w:r>
      <w:r w:rsidRPr="004B3AA4">
        <w:rPr>
          <w:rFonts w:ascii="Arial" w:hAnsi="Arial" w:cs="Arial"/>
          <w:b/>
          <w:sz w:val="24"/>
          <w:szCs w:val="24"/>
        </w:rPr>
        <w:t xml:space="preserve"> spend all award</w:t>
      </w:r>
      <w:r w:rsidR="00255D64">
        <w:rPr>
          <w:rFonts w:ascii="Arial" w:hAnsi="Arial" w:cs="Arial"/>
          <w:b/>
          <w:sz w:val="24"/>
          <w:szCs w:val="24"/>
        </w:rPr>
        <w:t>ed funds</w:t>
      </w:r>
      <w:r w:rsidRPr="004B3AA4">
        <w:rPr>
          <w:rFonts w:ascii="Arial" w:hAnsi="Arial" w:cs="Arial"/>
          <w:b/>
          <w:sz w:val="24"/>
          <w:szCs w:val="24"/>
        </w:rPr>
        <w:t xml:space="preserve"> but </w:t>
      </w:r>
      <w:r w:rsidR="00255D64">
        <w:rPr>
          <w:rFonts w:ascii="Arial" w:hAnsi="Arial" w:cs="Arial"/>
          <w:b/>
          <w:sz w:val="24"/>
          <w:szCs w:val="24"/>
        </w:rPr>
        <w:t>were</w:t>
      </w:r>
      <w:r w:rsidRPr="004B3AA4">
        <w:rPr>
          <w:rFonts w:ascii="Arial" w:hAnsi="Arial" w:cs="Arial"/>
          <w:b/>
          <w:sz w:val="24"/>
          <w:szCs w:val="24"/>
        </w:rPr>
        <w:t xml:space="preserve"> unable to train the number identified in the </w:t>
      </w:r>
      <w:r w:rsidR="002214AC">
        <w:rPr>
          <w:rFonts w:ascii="Arial" w:hAnsi="Arial" w:cs="Arial"/>
          <w:b/>
          <w:sz w:val="24"/>
          <w:szCs w:val="24"/>
        </w:rPr>
        <w:t xml:space="preserve">needs assessment </w:t>
      </w:r>
      <w:r w:rsidRPr="004B3AA4">
        <w:rPr>
          <w:rFonts w:ascii="Arial" w:hAnsi="Arial" w:cs="Arial"/>
          <w:b/>
          <w:sz w:val="24"/>
          <w:szCs w:val="24"/>
        </w:rPr>
        <w:t>survey</w:t>
      </w:r>
      <w:r w:rsidR="002214AC">
        <w:rPr>
          <w:rFonts w:ascii="Arial" w:hAnsi="Arial" w:cs="Arial"/>
          <w:b/>
          <w:sz w:val="24"/>
          <w:szCs w:val="24"/>
        </w:rPr>
        <w:t xml:space="preserve"> my agency completed</w:t>
      </w:r>
      <w:r w:rsidRPr="004B3AA4">
        <w:rPr>
          <w:rFonts w:ascii="Arial" w:hAnsi="Arial" w:cs="Arial"/>
          <w:b/>
          <w:sz w:val="24"/>
          <w:szCs w:val="24"/>
        </w:rPr>
        <w:t>?</w:t>
      </w:r>
    </w:p>
    <w:p w:rsidR="004B3AA4" w:rsidRPr="004B3AA4" w:rsidRDefault="004B3AA4" w:rsidP="004B3AA4">
      <w:pPr>
        <w:spacing w:after="0"/>
        <w:rPr>
          <w:rFonts w:ascii="Arial" w:hAnsi="Arial" w:cs="Arial"/>
          <w:sz w:val="24"/>
          <w:szCs w:val="24"/>
        </w:rPr>
      </w:pPr>
    </w:p>
    <w:p w:rsidR="004B3AA4" w:rsidRDefault="002214AC" w:rsidP="004B3AA4">
      <w:pPr>
        <w:spacing w:after="0"/>
        <w:ind w:left="720"/>
        <w:rPr>
          <w:rFonts w:ascii="Arial" w:hAnsi="Arial" w:cs="Arial"/>
          <w:sz w:val="24"/>
          <w:szCs w:val="24"/>
        </w:rPr>
      </w:pPr>
      <w:r>
        <w:rPr>
          <w:rFonts w:ascii="Arial" w:hAnsi="Arial" w:cs="Arial"/>
          <w:sz w:val="24"/>
          <w:szCs w:val="24"/>
        </w:rPr>
        <w:t>Agencies are not required to the number of position reported in the needs assessment.  Agencies may find that the cost of their projection exceeds the amount provided by this grant.  In those cases, the number of staff trained by the grant may be lower than what was reported on the needs assessment survey.</w:t>
      </w:r>
    </w:p>
    <w:p w:rsidR="00901FCD" w:rsidRDefault="00901FCD" w:rsidP="004B3AA4">
      <w:pPr>
        <w:spacing w:after="0"/>
        <w:ind w:left="720"/>
        <w:rPr>
          <w:rFonts w:ascii="Arial" w:hAnsi="Arial" w:cs="Arial"/>
          <w:sz w:val="24"/>
          <w:szCs w:val="24"/>
        </w:rPr>
      </w:pPr>
    </w:p>
    <w:p w:rsidR="00901FCD" w:rsidRPr="00901FCD" w:rsidRDefault="00901FCD" w:rsidP="00901FCD">
      <w:pPr>
        <w:pStyle w:val="ListParagraph"/>
        <w:numPr>
          <w:ilvl w:val="0"/>
          <w:numId w:val="1"/>
        </w:numPr>
        <w:spacing w:after="0"/>
        <w:rPr>
          <w:rFonts w:ascii="Arial" w:hAnsi="Arial" w:cs="Arial"/>
          <w:b/>
          <w:sz w:val="24"/>
          <w:szCs w:val="24"/>
        </w:rPr>
      </w:pPr>
      <w:r>
        <w:rPr>
          <w:rFonts w:ascii="Arial" w:hAnsi="Arial" w:cs="Arial"/>
          <w:sz w:val="24"/>
          <w:szCs w:val="24"/>
        </w:rPr>
        <w:t xml:space="preserve"> </w:t>
      </w:r>
      <w:r w:rsidRPr="00901FCD">
        <w:rPr>
          <w:rFonts w:ascii="Arial" w:hAnsi="Arial" w:cs="Arial"/>
          <w:b/>
          <w:sz w:val="24"/>
          <w:szCs w:val="24"/>
        </w:rPr>
        <w:t>What if we did not spend any funds in a reporting period?</w:t>
      </w:r>
    </w:p>
    <w:p w:rsidR="00901FCD" w:rsidRDefault="00901FCD" w:rsidP="004B3AA4">
      <w:pPr>
        <w:spacing w:after="0"/>
        <w:ind w:left="720"/>
        <w:rPr>
          <w:rFonts w:ascii="Arial" w:hAnsi="Arial" w:cs="Arial"/>
          <w:sz w:val="24"/>
          <w:szCs w:val="24"/>
        </w:rPr>
      </w:pPr>
    </w:p>
    <w:p w:rsidR="00901FCD" w:rsidRDefault="00901FCD" w:rsidP="004B3AA4">
      <w:pPr>
        <w:spacing w:after="0"/>
        <w:ind w:left="720"/>
        <w:rPr>
          <w:rFonts w:ascii="Arial" w:hAnsi="Arial" w:cs="Arial"/>
          <w:sz w:val="24"/>
          <w:szCs w:val="24"/>
        </w:rPr>
      </w:pPr>
      <w:r>
        <w:rPr>
          <w:rFonts w:ascii="Arial" w:hAnsi="Arial" w:cs="Arial"/>
          <w:sz w:val="24"/>
          <w:szCs w:val="24"/>
        </w:rPr>
        <w:t xml:space="preserve">Regardless if funds were spent during a reporting period you must complete a quarterly report and indicate no funds spent. </w:t>
      </w:r>
    </w:p>
    <w:p w:rsidR="00901FCD" w:rsidRDefault="00901FCD" w:rsidP="004B3AA4">
      <w:pPr>
        <w:spacing w:after="0"/>
        <w:ind w:left="720"/>
        <w:rPr>
          <w:rFonts w:ascii="Arial" w:hAnsi="Arial" w:cs="Arial"/>
          <w:sz w:val="24"/>
          <w:szCs w:val="24"/>
        </w:rPr>
      </w:pPr>
    </w:p>
    <w:p w:rsidR="00901FCD" w:rsidRDefault="00901FCD" w:rsidP="00901FCD">
      <w:pPr>
        <w:pStyle w:val="ListParagraph"/>
        <w:numPr>
          <w:ilvl w:val="0"/>
          <w:numId w:val="1"/>
        </w:numPr>
        <w:spacing w:after="0"/>
        <w:rPr>
          <w:rFonts w:ascii="Arial" w:hAnsi="Arial" w:cs="Arial"/>
          <w:b/>
          <w:sz w:val="24"/>
          <w:szCs w:val="24"/>
        </w:rPr>
      </w:pPr>
      <w:r>
        <w:rPr>
          <w:rFonts w:ascii="Arial" w:hAnsi="Arial" w:cs="Arial"/>
          <w:sz w:val="24"/>
          <w:szCs w:val="24"/>
        </w:rPr>
        <w:t xml:space="preserve"> </w:t>
      </w:r>
      <w:r w:rsidRPr="00901FCD">
        <w:rPr>
          <w:rFonts w:ascii="Arial" w:hAnsi="Arial" w:cs="Arial"/>
          <w:b/>
          <w:sz w:val="24"/>
          <w:szCs w:val="24"/>
        </w:rPr>
        <w:t>Is there a list of approved training courses?</w:t>
      </w:r>
    </w:p>
    <w:p w:rsidR="00901FCD" w:rsidRDefault="00901FCD" w:rsidP="00901FCD">
      <w:pPr>
        <w:spacing w:after="0"/>
        <w:ind w:left="720"/>
        <w:rPr>
          <w:rFonts w:ascii="Arial" w:hAnsi="Arial" w:cs="Arial"/>
          <w:b/>
          <w:sz w:val="24"/>
          <w:szCs w:val="24"/>
        </w:rPr>
      </w:pPr>
    </w:p>
    <w:p w:rsidR="00901FCD" w:rsidRDefault="00901FCD" w:rsidP="00901FCD">
      <w:pPr>
        <w:spacing w:after="0"/>
        <w:ind w:left="720"/>
        <w:rPr>
          <w:rFonts w:ascii="Arial" w:hAnsi="Arial" w:cs="Arial"/>
          <w:sz w:val="24"/>
          <w:szCs w:val="24"/>
        </w:rPr>
      </w:pPr>
      <w:r w:rsidRPr="00901FCD">
        <w:rPr>
          <w:rFonts w:ascii="Arial" w:hAnsi="Arial" w:cs="Arial"/>
          <w:sz w:val="24"/>
          <w:szCs w:val="24"/>
        </w:rPr>
        <w:t xml:space="preserve">Refer to </w:t>
      </w:r>
      <w:r>
        <w:rPr>
          <w:rFonts w:ascii="Arial" w:hAnsi="Arial" w:cs="Arial"/>
          <w:sz w:val="24"/>
          <w:szCs w:val="24"/>
        </w:rPr>
        <w:t>your agenc</w:t>
      </w:r>
      <w:r w:rsidR="00255D64">
        <w:rPr>
          <w:rFonts w:ascii="Arial" w:hAnsi="Arial" w:cs="Arial"/>
          <w:sz w:val="24"/>
          <w:szCs w:val="24"/>
        </w:rPr>
        <w:t>y’s</w:t>
      </w:r>
      <w:r>
        <w:rPr>
          <w:rFonts w:ascii="Arial" w:hAnsi="Arial" w:cs="Arial"/>
          <w:sz w:val="24"/>
          <w:szCs w:val="24"/>
        </w:rPr>
        <w:t xml:space="preserve"> training manager for access to STC approved trainings and training providers. Information is available in the STC Learning Portal. </w:t>
      </w:r>
    </w:p>
    <w:p w:rsidR="00E17CFC" w:rsidRDefault="00E17CFC" w:rsidP="00901FCD">
      <w:pPr>
        <w:spacing w:after="0"/>
        <w:ind w:left="720"/>
        <w:rPr>
          <w:rFonts w:ascii="Arial" w:hAnsi="Arial" w:cs="Arial"/>
          <w:sz w:val="24"/>
          <w:szCs w:val="24"/>
        </w:rPr>
      </w:pPr>
    </w:p>
    <w:p w:rsidR="00E17CFC" w:rsidRPr="00E17CFC" w:rsidRDefault="00E17CFC" w:rsidP="00E17CFC">
      <w:pPr>
        <w:pStyle w:val="ListParagraph"/>
        <w:numPr>
          <w:ilvl w:val="0"/>
          <w:numId w:val="1"/>
        </w:numPr>
        <w:spacing w:after="0"/>
        <w:rPr>
          <w:rFonts w:ascii="Arial" w:hAnsi="Arial" w:cs="Arial"/>
          <w:b/>
          <w:sz w:val="24"/>
          <w:szCs w:val="24"/>
        </w:rPr>
      </w:pPr>
      <w:r>
        <w:rPr>
          <w:rFonts w:ascii="Arial" w:hAnsi="Arial" w:cs="Arial"/>
          <w:sz w:val="24"/>
          <w:szCs w:val="24"/>
        </w:rPr>
        <w:t xml:space="preserve"> </w:t>
      </w:r>
      <w:r w:rsidRPr="00E17CFC">
        <w:rPr>
          <w:rFonts w:ascii="Arial" w:hAnsi="Arial" w:cs="Arial"/>
          <w:b/>
          <w:sz w:val="24"/>
          <w:szCs w:val="24"/>
        </w:rPr>
        <w:t>Who can complete the quarterly reports?</w:t>
      </w:r>
    </w:p>
    <w:p w:rsidR="00901FCD" w:rsidRDefault="00901FCD" w:rsidP="00901FCD">
      <w:pPr>
        <w:spacing w:after="0"/>
        <w:ind w:left="720"/>
        <w:rPr>
          <w:rFonts w:ascii="Arial" w:hAnsi="Arial" w:cs="Arial"/>
          <w:sz w:val="24"/>
          <w:szCs w:val="24"/>
        </w:rPr>
      </w:pPr>
    </w:p>
    <w:p w:rsidR="00E17CFC" w:rsidRDefault="00E17CFC" w:rsidP="00901FCD">
      <w:pPr>
        <w:spacing w:after="0"/>
        <w:ind w:left="720"/>
        <w:rPr>
          <w:rFonts w:ascii="Arial" w:hAnsi="Arial" w:cs="Arial"/>
          <w:sz w:val="24"/>
          <w:szCs w:val="24"/>
        </w:rPr>
      </w:pPr>
      <w:r>
        <w:rPr>
          <w:rFonts w:ascii="Arial" w:hAnsi="Arial" w:cs="Arial"/>
          <w:sz w:val="24"/>
          <w:szCs w:val="24"/>
        </w:rPr>
        <w:t>The agenc</w:t>
      </w:r>
      <w:r w:rsidR="00255D64">
        <w:rPr>
          <w:rFonts w:ascii="Arial" w:hAnsi="Arial" w:cs="Arial"/>
          <w:sz w:val="24"/>
          <w:szCs w:val="24"/>
        </w:rPr>
        <w:t>y’s</w:t>
      </w:r>
      <w:r>
        <w:rPr>
          <w:rFonts w:ascii="Arial" w:hAnsi="Arial" w:cs="Arial"/>
          <w:sz w:val="24"/>
          <w:szCs w:val="24"/>
        </w:rPr>
        <w:t xml:space="preserve"> appointed project director has access to the reports. If another individual requires </w:t>
      </w:r>
      <w:r w:rsidR="00255D64">
        <w:rPr>
          <w:rFonts w:ascii="Arial" w:hAnsi="Arial" w:cs="Arial"/>
          <w:sz w:val="24"/>
          <w:szCs w:val="24"/>
        </w:rPr>
        <w:t xml:space="preserve">quarterly report </w:t>
      </w:r>
      <w:r>
        <w:rPr>
          <w:rFonts w:ascii="Arial" w:hAnsi="Arial" w:cs="Arial"/>
          <w:sz w:val="24"/>
          <w:szCs w:val="24"/>
        </w:rPr>
        <w:t>access</w:t>
      </w:r>
      <w:r w:rsidR="00255D64">
        <w:rPr>
          <w:rFonts w:ascii="Arial" w:hAnsi="Arial" w:cs="Arial"/>
          <w:sz w:val="24"/>
          <w:szCs w:val="24"/>
        </w:rPr>
        <w:t>,</w:t>
      </w:r>
      <w:r>
        <w:rPr>
          <w:rFonts w:ascii="Arial" w:hAnsi="Arial" w:cs="Arial"/>
          <w:sz w:val="24"/>
          <w:szCs w:val="24"/>
        </w:rPr>
        <w:t xml:space="preserve"> the </w:t>
      </w:r>
      <w:r w:rsidR="00255D64">
        <w:rPr>
          <w:rFonts w:ascii="Arial" w:hAnsi="Arial" w:cs="Arial"/>
          <w:sz w:val="24"/>
          <w:szCs w:val="24"/>
        </w:rPr>
        <w:t>project</w:t>
      </w:r>
      <w:r>
        <w:rPr>
          <w:rFonts w:ascii="Arial" w:hAnsi="Arial" w:cs="Arial"/>
          <w:sz w:val="24"/>
          <w:szCs w:val="24"/>
        </w:rPr>
        <w:t xml:space="preserve"> director </w:t>
      </w:r>
      <w:r w:rsidR="00255D64">
        <w:rPr>
          <w:rFonts w:ascii="Arial" w:hAnsi="Arial" w:cs="Arial"/>
          <w:sz w:val="24"/>
          <w:szCs w:val="24"/>
        </w:rPr>
        <w:t>shall email a request to add another person to the system.  Please include the N</w:t>
      </w:r>
      <w:r>
        <w:rPr>
          <w:rFonts w:ascii="Arial" w:hAnsi="Arial" w:cs="Arial"/>
          <w:sz w:val="24"/>
          <w:szCs w:val="24"/>
        </w:rPr>
        <w:t xml:space="preserve">ame, </w:t>
      </w:r>
      <w:r w:rsidR="00255D64">
        <w:rPr>
          <w:rFonts w:ascii="Arial" w:hAnsi="Arial" w:cs="Arial"/>
          <w:sz w:val="24"/>
          <w:szCs w:val="24"/>
        </w:rPr>
        <w:t>E</w:t>
      </w:r>
      <w:r>
        <w:rPr>
          <w:rFonts w:ascii="Arial" w:hAnsi="Arial" w:cs="Arial"/>
          <w:sz w:val="24"/>
          <w:szCs w:val="24"/>
        </w:rPr>
        <w:t>mail</w:t>
      </w:r>
      <w:r w:rsidR="00255D64">
        <w:rPr>
          <w:rFonts w:ascii="Arial" w:hAnsi="Arial" w:cs="Arial"/>
          <w:sz w:val="24"/>
          <w:szCs w:val="24"/>
        </w:rPr>
        <w:t xml:space="preserve"> address</w:t>
      </w:r>
      <w:r>
        <w:rPr>
          <w:rFonts w:ascii="Arial" w:hAnsi="Arial" w:cs="Arial"/>
          <w:sz w:val="24"/>
          <w:szCs w:val="24"/>
        </w:rPr>
        <w:t xml:space="preserve">, and </w:t>
      </w:r>
      <w:r w:rsidR="00255D64">
        <w:rPr>
          <w:rFonts w:ascii="Arial" w:hAnsi="Arial" w:cs="Arial"/>
          <w:sz w:val="24"/>
          <w:szCs w:val="24"/>
        </w:rPr>
        <w:t>P</w:t>
      </w:r>
      <w:r>
        <w:rPr>
          <w:rFonts w:ascii="Arial" w:hAnsi="Arial" w:cs="Arial"/>
          <w:sz w:val="24"/>
          <w:szCs w:val="24"/>
        </w:rPr>
        <w:t>hone</w:t>
      </w:r>
      <w:r w:rsidR="00255D64">
        <w:rPr>
          <w:rFonts w:ascii="Arial" w:hAnsi="Arial" w:cs="Arial"/>
          <w:sz w:val="24"/>
          <w:szCs w:val="24"/>
        </w:rPr>
        <w:t xml:space="preserve"> number of the additional person</w:t>
      </w:r>
      <w:r>
        <w:rPr>
          <w:rFonts w:ascii="Arial" w:hAnsi="Arial" w:cs="Arial"/>
          <w:sz w:val="24"/>
          <w:szCs w:val="24"/>
        </w:rPr>
        <w:t xml:space="preserve">. </w:t>
      </w:r>
    </w:p>
    <w:p w:rsidR="004C3276" w:rsidRDefault="004C3276" w:rsidP="00901FCD">
      <w:pPr>
        <w:spacing w:after="0"/>
        <w:ind w:left="720"/>
        <w:rPr>
          <w:rFonts w:ascii="Arial" w:hAnsi="Arial" w:cs="Arial"/>
          <w:sz w:val="24"/>
          <w:szCs w:val="24"/>
        </w:rPr>
      </w:pPr>
    </w:p>
    <w:p w:rsidR="001D3E12" w:rsidRDefault="001D3E12" w:rsidP="00901FCD">
      <w:pPr>
        <w:spacing w:after="0"/>
        <w:ind w:left="720"/>
        <w:rPr>
          <w:rFonts w:ascii="Arial" w:hAnsi="Arial" w:cs="Arial"/>
          <w:sz w:val="24"/>
          <w:szCs w:val="24"/>
        </w:rPr>
      </w:pPr>
    </w:p>
    <w:p w:rsidR="001D3E12" w:rsidRDefault="001D3E12" w:rsidP="00901FCD">
      <w:pPr>
        <w:spacing w:after="0"/>
        <w:ind w:left="720"/>
        <w:rPr>
          <w:rFonts w:ascii="Arial" w:hAnsi="Arial" w:cs="Arial"/>
          <w:sz w:val="24"/>
          <w:szCs w:val="24"/>
        </w:rPr>
      </w:pPr>
    </w:p>
    <w:p w:rsidR="001D3E12" w:rsidRDefault="001D3E12" w:rsidP="00901FCD">
      <w:pPr>
        <w:spacing w:after="0"/>
        <w:ind w:left="720"/>
        <w:rPr>
          <w:rFonts w:ascii="Arial" w:hAnsi="Arial" w:cs="Arial"/>
          <w:sz w:val="24"/>
          <w:szCs w:val="24"/>
        </w:rPr>
      </w:pPr>
    </w:p>
    <w:p w:rsidR="004C3276" w:rsidRPr="001D3E12" w:rsidRDefault="004C3276" w:rsidP="001D3E12">
      <w:pPr>
        <w:pStyle w:val="ListParagraph"/>
        <w:numPr>
          <w:ilvl w:val="0"/>
          <w:numId w:val="1"/>
        </w:numPr>
        <w:spacing w:after="0"/>
        <w:rPr>
          <w:rFonts w:ascii="Arial" w:hAnsi="Arial" w:cs="Arial"/>
          <w:b/>
          <w:sz w:val="24"/>
          <w:szCs w:val="24"/>
        </w:rPr>
      </w:pPr>
      <w:r>
        <w:rPr>
          <w:rFonts w:ascii="Arial" w:hAnsi="Arial" w:cs="Arial"/>
          <w:sz w:val="24"/>
          <w:szCs w:val="24"/>
        </w:rPr>
        <w:lastRenderedPageBreak/>
        <w:t xml:space="preserve"> </w:t>
      </w:r>
      <w:r w:rsidRPr="00E17CFC">
        <w:rPr>
          <w:rFonts w:ascii="Arial" w:hAnsi="Arial" w:cs="Arial"/>
          <w:b/>
          <w:sz w:val="24"/>
          <w:szCs w:val="24"/>
        </w:rPr>
        <w:t>Wh</w:t>
      </w:r>
      <w:r>
        <w:rPr>
          <w:rFonts w:ascii="Arial" w:hAnsi="Arial" w:cs="Arial"/>
          <w:b/>
          <w:sz w:val="24"/>
          <w:szCs w:val="24"/>
        </w:rPr>
        <w:t>en will the Behavioral Health Unit (BHU) instructor training occur</w:t>
      </w:r>
      <w:r w:rsidRPr="00E17CFC">
        <w:rPr>
          <w:rFonts w:ascii="Arial" w:hAnsi="Arial" w:cs="Arial"/>
          <w:b/>
          <w:sz w:val="24"/>
          <w:szCs w:val="24"/>
        </w:rPr>
        <w:t>?</w:t>
      </w:r>
    </w:p>
    <w:p w:rsidR="001D3E12" w:rsidRDefault="001D3E12" w:rsidP="004C3276">
      <w:pPr>
        <w:spacing w:after="0"/>
        <w:ind w:left="720"/>
        <w:rPr>
          <w:rFonts w:ascii="Arial" w:hAnsi="Arial" w:cs="Arial"/>
          <w:sz w:val="24"/>
          <w:szCs w:val="24"/>
        </w:rPr>
      </w:pPr>
    </w:p>
    <w:p w:rsidR="004C3276" w:rsidRDefault="004C3276" w:rsidP="004C3276">
      <w:pPr>
        <w:spacing w:after="0"/>
        <w:ind w:left="720"/>
        <w:rPr>
          <w:rFonts w:ascii="Arial" w:hAnsi="Arial" w:cs="Arial"/>
          <w:sz w:val="24"/>
          <w:szCs w:val="24"/>
        </w:rPr>
      </w:pPr>
      <w:r>
        <w:rPr>
          <w:rFonts w:ascii="Arial" w:hAnsi="Arial" w:cs="Arial"/>
          <w:sz w:val="24"/>
          <w:szCs w:val="24"/>
        </w:rPr>
        <w:t>The BHU training is currently being scheduled.  Your agency will be contacted soon with details.  Training is anticipated to occur in March and April of 2020.</w:t>
      </w:r>
    </w:p>
    <w:p w:rsidR="004C3276" w:rsidRPr="004C3276" w:rsidRDefault="004C3276" w:rsidP="004C3276">
      <w:pPr>
        <w:spacing w:after="0"/>
        <w:ind w:left="720"/>
        <w:rPr>
          <w:rFonts w:ascii="Arial" w:hAnsi="Arial" w:cs="Arial"/>
          <w:b/>
          <w:sz w:val="24"/>
          <w:szCs w:val="24"/>
        </w:rPr>
      </w:pPr>
      <w:r>
        <w:rPr>
          <w:rFonts w:ascii="Arial" w:hAnsi="Arial" w:cs="Arial"/>
          <w:b/>
          <w:sz w:val="24"/>
          <w:szCs w:val="24"/>
        </w:rPr>
        <w:t xml:space="preserve"> </w:t>
      </w:r>
    </w:p>
    <w:p w:rsidR="004C3276" w:rsidRDefault="004C3276" w:rsidP="004C3276">
      <w:pPr>
        <w:pStyle w:val="ListParagraph"/>
        <w:numPr>
          <w:ilvl w:val="0"/>
          <w:numId w:val="1"/>
        </w:numPr>
        <w:spacing w:after="0"/>
        <w:rPr>
          <w:rFonts w:ascii="Arial" w:hAnsi="Arial" w:cs="Arial"/>
          <w:b/>
          <w:sz w:val="24"/>
          <w:szCs w:val="24"/>
        </w:rPr>
      </w:pPr>
      <w:r>
        <w:rPr>
          <w:rFonts w:ascii="Arial" w:hAnsi="Arial" w:cs="Arial"/>
          <w:b/>
          <w:sz w:val="24"/>
          <w:szCs w:val="24"/>
        </w:rPr>
        <w:t xml:space="preserve"> Does the agency have to reserve a portion of the awarded grant funding to pay for the BHU training?</w:t>
      </w:r>
    </w:p>
    <w:p w:rsidR="004C3276" w:rsidRDefault="004C3276" w:rsidP="004C3276">
      <w:pPr>
        <w:spacing w:after="0"/>
        <w:ind w:left="720"/>
        <w:rPr>
          <w:rFonts w:ascii="Arial" w:hAnsi="Arial" w:cs="Arial"/>
          <w:sz w:val="24"/>
          <w:szCs w:val="24"/>
        </w:rPr>
      </w:pPr>
    </w:p>
    <w:p w:rsidR="004C3276" w:rsidRPr="004C3276" w:rsidRDefault="004C3276" w:rsidP="004C3276">
      <w:pPr>
        <w:spacing w:after="0"/>
        <w:ind w:left="720"/>
        <w:rPr>
          <w:rFonts w:ascii="Arial" w:hAnsi="Arial" w:cs="Arial"/>
          <w:b/>
          <w:sz w:val="24"/>
          <w:szCs w:val="24"/>
        </w:rPr>
      </w:pPr>
      <w:r>
        <w:rPr>
          <w:rFonts w:ascii="Arial" w:hAnsi="Arial" w:cs="Arial"/>
          <w:sz w:val="24"/>
          <w:szCs w:val="24"/>
        </w:rPr>
        <w:t>No, your agency will be reimbursed for the students’ travel and per-diem costs for the BHU training with additional grant funding. Reimbursement costs will not be allowed.</w:t>
      </w:r>
    </w:p>
    <w:p w:rsidR="004C3276" w:rsidRPr="004C3276" w:rsidRDefault="004C3276" w:rsidP="004C3276">
      <w:pPr>
        <w:spacing w:after="0"/>
        <w:rPr>
          <w:rFonts w:ascii="Arial" w:hAnsi="Arial" w:cs="Arial"/>
          <w:b/>
          <w:sz w:val="24"/>
          <w:szCs w:val="24"/>
        </w:rPr>
      </w:pPr>
    </w:p>
    <w:p w:rsidR="000A731E" w:rsidRDefault="000A731E" w:rsidP="00E17CFC">
      <w:pPr>
        <w:jc w:val="center"/>
        <w:rPr>
          <w:rFonts w:ascii="Arial" w:hAnsi="Arial" w:cs="Arial"/>
          <w:b/>
          <w:sz w:val="24"/>
          <w:szCs w:val="24"/>
        </w:rPr>
      </w:pPr>
    </w:p>
    <w:p w:rsidR="000A731E" w:rsidRDefault="000A731E" w:rsidP="00E17CFC">
      <w:pPr>
        <w:jc w:val="center"/>
        <w:rPr>
          <w:rFonts w:ascii="Arial" w:hAnsi="Arial" w:cs="Arial"/>
          <w:b/>
          <w:sz w:val="24"/>
          <w:szCs w:val="24"/>
        </w:rPr>
      </w:pPr>
    </w:p>
    <w:p w:rsidR="000A731E" w:rsidRDefault="000A731E" w:rsidP="00E17CFC">
      <w:pPr>
        <w:jc w:val="center"/>
        <w:rPr>
          <w:rFonts w:ascii="Arial" w:hAnsi="Arial" w:cs="Arial"/>
          <w:b/>
          <w:sz w:val="24"/>
          <w:szCs w:val="24"/>
        </w:rPr>
      </w:pPr>
    </w:p>
    <w:p w:rsidR="000A731E" w:rsidRDefault="000A731E" w:rsidP="00E17CFC">
      <w:pPr>
        <w:jc w:val="center"/>
        <w:rPr>
          <w:rFonts w:ascii="Arial" w:hAnsi="Arial" w:cs="Arial"/>
          <w:b/>
          <w:sz w:val="24"/>
          <w:szCs w:val="24"/>
        </w:rPr>
      </w:pPr>
    </w:p>
    <w:p w:rsidR="000A731E" w:rsidRDefault="000A731E" w:rsidP="00E17CFC">
      <w:pPr>
        <w:jc w:val="center"/>
        <w:rPr>
          <w:rFonts w:ascii="Arial" w:hAnsi="Arial" w:cs="Arial"/>
          <w:b/>
          <w:sz w:val="24"/>
          <w:szCs w:val="24"/>
        </w:rPr>
      </w:pPr>
    </w:p>
    <w:p w:rsidR="000A731E" w:rsidRDefault="000A731E" w:rsidP="00E17CFC">
      <w:pPr>
        <w:jc w:val="center"/>
        <w:rPr>
          <w:rFonts w:ascii="Arial" w:hAnsi="Arial" w:cs="Arial"/>
          <w:b/>
          <w:sz w:val="24"/>
          <w:szCs w:val="24"/>
        </w:rPr>
      </w:pPr>
    </w:p>
    <w:p w:rsidR="00E17CFC" w:rsidRPr="000643B2" w:rsidRDefault="00E17CFC" w:rsidP="00330DDC">
      <w:pPr>
        <w:spacing w:after="0" w:line="240" w:lineRule="auto"/>
        <w:jc w:val="center"/>
        <w:rPr>
          <w:rFonts w:ascii="Arial" w:hAnsi="Arial" w:cs="Arial"/>
          <w:b/>
          <w:sz w:val="24"/>
          <w:szCs w:val="24"/>
        </w:rPr>
      </w:pPr>
      <w:r w:rsidRPr="000643B2">
        <w:rPr>
          <w:rFonts w:ascii="Arial" w:hAnsi="Arial" w:cs="Arial"/>
          <w:b/>
          <w:sz w:val="24"/>
          <w:szCs w:val="24"/>
        </w:rPr>
        <w:t>Greta Robinson, Field Representative</w:t>
      </w:r>
    </w:p>
    <w:p w:rsidR="00E17CFC" w:rsidRDefault="00E17CFC" w:rsidP="00330DDC">
      <w:pPr>
        <w:spacing w:after="0" w:line="240" w:lineRule="auto"/>
        <w:jc w:val="center"/>
        <w:rPr>
          <w:rFonts w:ascii="Arial" w:hAnsi="Arial" w:cs="Arial"/>
          <w:sz w:val="24"/>
          <w:szCs w:val="24"/>
        </w:rPr>
      </w:pPr>
      <w:r>
        <w:rPr>
          <w:rFonts w:ascii="Arial" w:hAnsi="Arial" w:cs="Arial"/>
          <w:sz w:val="24"/>
          <w:szCs w:val="24"/>
        </w:rPr>
        <w:t>Standards and Training for Corrections Division</w:t>
      </w:r>
    </w:p>
    <w:p w:rsidR="00E17CFC" w:rsidRDefault="00E17CFC" w:rsidP="00330DDC">
      <w:pPr>
        <w:spacing w:after="0" w:line="240" w:lineRule="auto"/>
        <w:jc w:val="center"/>
        <w:rPr>
          <w:rFonts w:ascii="Arial" w:hAnsi="Arial" w:cs="Arial"/>
          <w:sz w:val="24"/>
          <w:szCs w:val="24"/>
        </w:rPr>
      </w:pPr>
      <w:r>
        <w:rPr>
          <w:rFonts w:ascii="Arial" w:hAnsi="Arial" w:cs="Arial"/>
          <w:sz w:val="24"/>
          <w:szCs w:val="24"/>
        </w:rPr>
        <w:t>Phone: (916) 322-1145</w:t>
      </w:r>
    </w:p>
    <w:p w:rsidR="00E17CFC" w:rsidRDefault="00E17CFC" w:rsidP="00330DDC">
      <w:pPr>
        <w:spacing w:after="0" w:line="240" w:lineRule="auto"/>
        <w:jc w:val="center"/>
        <w:rPr>
          <w:rFonts w:ascii="Arial" w:hAnsi="Arial" w:cs="Arial"/>
          <w:sz w:val="24"/>
          <w:szCs w:val="24"/>
        </w:rPr>
      </w:pPr>
      <w:r>
        <w:rPr>
          <w:rFonts w:ascii="Arial" w:hAnsi="Arial" w:cs="Arial"/>
          <w:sz w:val="24"/>
          <w:szCs w:val="24"/>
        </w:rPr>
        <w:t xml:space="preserve">Email: </w:t>
      </w:r>
      <w:hyperlink r:id="rId9" w:history="1">
        <w:r w:rsidRPr="00853476">
          <w:rPr>
            <w:rStyle w:val="Hyperlink"/>
            <w:rFonts w:ascii="Arial" w:hAnsi="Arial" w:cs="Arial"/>
            <w:sz w:val="24"/>
            <w:szCs w:val="24"/>
          </w:rPr>
          <w:t>greta.robinson@bscc.ca.gov</w:t>
        </w:r>
      </w:hyperlink>
    </w:p>
    <w:p w:rsidR="00330DDC" w:rsidRDefault="00330DDC" w:rsidP="00330DDC">
      <w:pPr>
        <w:spacing w:after="0" w:line="240" w:lineRule="auto"/>
        <w:jc w:val="center"/>
        <w:rPr>
          <w:rFonts w:ascii="Arial" w:hAnsi="Arial" w:cs="Arial"/>
          <w:b/>
          <w:sz w:val="24"/>
          <w:szCs w:val="24"/>
        </w:rPr>
      </w:pPr>
    </w:p>
    <w:p w:rsidR="00420497" w:rsidRDefault="00420497" w:rsidP="00330DDC">
      <w:pPr>
        <w:spacing w:after="0" w:line="240" w:lineRule="auto"/>
        <w:jc w:val="center"/>
        <w:rPr>
          <w:rFonts w:ascii="Arial" w:hAnsi="Arial" w:cs="Arial"/>
          <w:b/>
          <w:sz w:val="24"/>
          <w:szCs w:val="24"/>
        </w:rPr>
      </w:pPr>
    </w:p>
    <w:p w:rsidR="00E17CFC" w:rsidRPr="000643B2" w:rsidRDefault="00E17CFC" w:rsidP="00330DDC">
      <w:pPr>
        <w:spacing w:after="0" w:line="240" w:lineRule="auto"/>
        <w:jc w:val="center"/>
        <w:rPr>
          <w:rFonts w:ascii="Arial" w:hAnsi="Arial" w:cs="Arial"/>
          <w:b/>
          <w:sz w:val="24"/>
          <w:szCs w:val="24"/>
        </w:rPr>
      </w:pPr>
      <w:r>
        <w:rPr>
          <w:rFonts w:ascii="Arial" w:hAnsi="Arial" w:cs="Arial"/>
          <w:b/>
          <w:sz w:val="24"/>
          <w:szCs w:val="24"/>
        </w:rPr>
        <w:t xml:space="preserve">Sara Dunham, </w:t>
      </w:r>
      <w:r w:rsidRPr="000643B2">
        <w:rPr>
          <w:rFonts w:ascii="Arial" w:hAnsi="Arial" w:cs="Arial"/>
          <w:b/>
          <w:sz w:val="24"/>
          <w:szCs w:val="24"/>
        </w:rPr>
        <w:t>Field Representative</w:t>
      </w:r>
    </w:p>
    <w:p w:rsidR="00E17CFC" w:rsidRDefault="00E17CFC" w:rsidP="00330DDC">
      <w:pPr>
        <w:spacing w:after="0" w:line="240" w:lineRule="auto"/>
        <w:jc w:val="center"/>
        <w:rPr>
          <w:rFonts w:ascii="Arial" w:hAnsi="Arial" w:cs="Arial"/>
          <w:sz w:val="24"/>
          <w:szCs w:val="24"/>
        </w:rPr>
      </w:pPr>
      <w:r>
        <w:rPr>
          <w:rFonts w:ascii="Arial" w:hAnsi="Arial" w:cs="Arial"/>
          <w:sz w:val="24"/>
          <w:szCs w:val="24"/>
        </w:rPr>
        <w:t>Standards and Training for Corrections Division</w:t>
      </w:r>
    </w:p>
    <w:p w:rsidR="00E17CFC" w:rsidRDefault="00E17CFC" w:rsidP="00330DDC">
      <w:pPr>
        <w:spacing w:after="0" w:line="240" w:lineRule="auto"/>
        <w:jc w:val="center"/>
        <w:rPr>
          <w:rFonts w:ascii="Arial" w:hAnsi="Arial" w:cs="Arial"/>
          <w:sz w:val="24"/>
          <w:szCs w:val="24"/>
        </w:rPr>
      </w:pPr>
      <w:r>
        <w:rPr>
          <w:rFonts w:ascii="Arial" w:hAnsi="Arial" w:cs="Arial"/>
          <w:sz w:val="24"/>
          <w:szCs w:val="24"/>
        </w:rPr>
        <w:t>Phone: (916) 323-8630</w:t>
      </w:r>
    </w:p>
    <w:p w:rsidR="00E17CFC" w:rsidRPr="00330DDC" w:rsidRDefault="00E17CFC" w:rsidP="00330DDC">
      <w:pPr>
        <w:spacing w:after="0" w:line="240" w:lineRule="auto"/>
        <w:ind w:left="720"/>
        <w:jc w:val="center"/>
        <w:rPr>
          <w:rFonts w:ascii="Arial" w:hAnsi="Arial" w:cs="Arial"/>
          <w:color w:val="0563C1"/>
          <w:sz w:val="24"/>
          <w:szCs w:val="24"/>
          <w:u w:val="single"/>
        </w:rPr>
      </w:pPr>
      <w:r>
        <w:rPr>
          <w:rFonts w:ascii="Arial" w:hAnsi="Arial" w:cs="Arial"/>
          <w:sz w:val="24"/>
          <w:szCs w:val="24"/>
        </w:rPr>
        <w:t xml:space="preserve">Email: </w:t>
      </w:r>
      <w:hyperlink r:id="rId10" w:history="1">
        <w:r w:rsidRPr="00853476">
          <w:rPr>
            <w:rStyle w:val="Hyperlink"/>
            <w:rFonts w:ascii="Arial" w:hAnsi="Arial" w:cs="Arial"/>
            <w:sz w:val="24"/>
            <w:szCs w:val="24"/>
          </w:rPr>
          <w:t>sara.dunham@bscc.ca.gov</w:t>
        </w:r>
      </w:hyperlink>
    </w:p>
    <w:p w:rsidR="00330DDC" w:rsidRDefault="00330DDC" w:rsidP="00330DDC">
      <w:pPr>
        <w:spacing w:after="0" w:line="240" w:lineRule="auto"/>
        <w:ind w:left="720"/>
        <w:jc w:val="center"/>
        <w:rPr>
          <w:rFonts w:ascii="Arial" w:hAnsi="Arial" w:cs="Arial"/>
          <w:b/>
          <w:sz w:val="24"/>
          <w:szCs w:val="24"/>
        </w:rPr>
      </w:pPr>
    </w:p>
    <w:p w:rsidR="00420497" w:rsidRDefault="00420497" w:rsidP="00330DDC">
      <w:pPr>
        <w:spacing w:after="0" w:line="240" w:lineRule="auto"/>
        <w:ind w:left="720"/>
        <w:jc w:val="center"/>
        <w:rPr>
          <w:rFonts w:ascii="Arial" w:hAnsi="Arial" w:cs="Arial"/>
          <w:b/>
          <w:sz w:val="24"/>
          <w:szCs w:val="24"/>
        </w:rPr>
      </w:pPr>
      <w:bookmarkStart w:id="0" w:name="_GoBack"/>
      <w:bookmarkEnd w:id="0"/>
    </w:p>
    <w:p w:rsidR="000A731E" w:rsidRPr="00330DDC" w:rsidRDefault="00E17CFC" w:rsidP="00330DDC">
      <w:pPr>
        <w:spacing w:after="0" w:line="240" w:lineRule="auto"/>
        <w:ind w:left="720"/>
        <w:jc w:val="center"/>
        <w:rPr>
          <w:rFonts w:ascii="Arial" w:hAnsi="Arial" w:cs="Arial"/>
          <w:b/>
          <w:sz w:val="24"/>
          <w:szCs w:val="24"/>
        </w:rPr>
      </w:pPr>
      <w:r w:rsidRPr="000A731E">
        <w:rPr>
          <w:rFonts w:ascii="Arial" w:hAnsi="Arial" w:cs="Arial"/>
          <w:b/>
          <w:sz w:val="24"/>
          <w:szCs w:val="24"/>
        </w:rPr>
        <w:t xml:space="preserve">Gregory </w:t>
      </w:r>
      <w:proofErr w:type="spellStart"/>
      <w:r w:rsidRPr="000A731E">
        <w:rPr>
          <w:rFonts w:ascii="Arial" w:hAnsi="Arial" w:cs="Arial"/>
          <w:b/>
          <w:sz w:val="24"/>
          <w:szCs w:val="24"/>
        </w:rPr>
        <w:t>Hosman</w:t>
      </w:r>
      <w:proofErr w:type="spellEnd"/>
      <w:r w:rsidRPr="000A731E">
        <w:rPr>
          <w:rFonts w:ascii="Arial" w:hAnsi="Arial" w:cs="Arial"/>
          <w:b/>
          <w:sz w:val="24"/>
          <w:szCs w:val="24"/>
        </w:rPr>
        <w:t>, Field Representative</w:t>
      </w:r>
    </w:p>
    <w:p w:rsidR="00E17CFC" w:rsidRDefault="00E17CFC" w:rsidP="00330DDC">
      <w:pPr>
        <w:spacing w:after="0" w:line="240" w:lineRule="auto"/>
        <w:jc w:val="center"/>
        <w:rPr>
          <w:rFonts w:ascii="Arial" w:hAnsi="Arial" w:cs="Arial"/>
          <w:sz w:val="24"/>
          <w:szCs w:val="24"/>
        </w:rPr>
      </w:pPr>
      <w:r>
        <w:rPr>
          <w:rFonts w:ascii="Arial" w:hAnsi="Arial" w:cs="Arial"/>
          <w:sz w:val="24"/>
          <w:szCs w:val="24"/>
        </w:rPr>
        <w:t>Standards and Training for Corrections Division</w:t>
      </w:r>
    </w:p>
    <w:p w:rsidR="000A731E" w:rsidRDefault="000A731E" w:rsidP="00330DDC">
      <w:pPr>
        <w:spacing w:after="0" w:line="240" w:lineRule="auto"/>
        <w:ind w:left="720"/>
        <w:jc w:val="center"/>
        <w:rPr>
          <w:rFonts w:ascii="Arial" w:hAnsi="Arial" w:cs="Arial"/>
          <w:sz w:val="24"/>
          <w:szCs w:val="24"/>
        </w:rPr>
      </w:pPr>
      <w:r>
        <w:rPr>
          <w:rFonts w:ascii="Arial" w:hAnsi="Arial" w:cs="Arial"/>
          <w:sz w:val="24"/>
          <w:szCs w:val="24"/>
        </w:rPr>
        <w:t>Phone: (916) 341-7313</w:t>
      </w:r>
    </w:p>
    <w:p w:rsidR="000A731E" w:rsidRDefault="000A731E" w:rsidP="00330DDC">
      <w:pPr>
        <w:spacing w:after="0" w:line="240" w:lineRule="auto"/>
        <w:ind w:left="720"/>
        <w:jc w:val="center"/>
        <w:rPr>
          <w:rFonts w:ascii="Arial" w:hAnsi="Arial" w:cs="Arial"/>
          <w:sz w:val="24"/>
          <w:szCs w:val="24"/>
        </w:rPr>
      </w:pPr>
      <w:r>
        <w:rPr>
          <w:rFonts w:ascii="Arial" w:hAnsi="Arial" w:cs="Arial"/>
          <w:sz w:val="24"/>
          <w:szCs w:val="24"/>
        </w:rPr>
        <w:t xml:space="preserve">Email: </w:t>
      </w:r>
      <w:hyperlink r:id="rId11" w:history="1">
        <w:r w:rsidRPr="005126D6">
          <w:rPr>
            <w:rStyle w:val="Hyperlink"/>
            <w:rFonts w:ascii="Arial" w:hAnsi="Arial" w:cs="Arial"/>
            <w:sz w:val="24"/>
            <w:szCs w:val="24"/>
          </w:rPr>
          <w:t>gregory.hosman@bscc.ca.gov</w:t>
        </w:r>
      </w:hyperlink>
    </w:p>
    <w:p w:rsidR="000A731E" w:rsidRPr="00901FCD" w:rsidRDefault="000A731E" w:rsidP="00330DDC">
      <w:pPr>
        <w:spacing w:after="0" w:line="240" w:lineRule="auto"/>
        <w:ind w:left="720"/>
        <w:jc w:val="center"/>
        <w:rPr>
          <w:rFonts w:ascii="Arial" w:hAnsi="Arial" w:cs="Arial"/>
          <w:sz w:val="24"/>
          <w:szCs w:val="24"/>
        </w:rPr>
      </w:pPr>
    </w:p>
    <w:sectPr w:rsidR="000A731E" w:rsidRPr="00901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14215"/>
    <w:multiLevelType w:val="hybridMultilevel"/>
    <w:tmpl w:val="9F74C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6629EA"/>
    <w:multiLevelType w:val="hybridMultilevel"/>
    <w:tmpl w:val="42367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B8"/>
    <w:rsid w:val="0004230E"/>
    <w:rsid w:val="00071E44"/>
    <w:rsid w:val="000A3EB0"/>
    <w:rsid w:val="000A731E"/>
    <w:rsid w:val="000B5443"/>
    <w:rsid w:val="000E506D"/>
    <w:rsid w:val="000F54F0"/>
    <w:rsid w:val="00142EAA"/>
    <w:rsid w:val="001D3E12"/>
    <w:rsid w:val="002214AC"/>
    <w:rsid w:val="00240172"/>
    <w:rsid w:val="00255D64"/>
    <w:rsid w:val="00264DD5"/>
    <w:rsid w:val="002E3799"/>
    <w:rsid w:val="00320FAA"/>
    <w:rsid w:val="00330DDC"/>
    <w:rsid w:val="003436C2"/>
    <w:rsid w:val="003A17A9"/>
    <w:rsid w:val="003E62D1"/>
    <w:rsid w:val="003E6D7C"/>
    <w:rsid w:val="00420497"/>
    <w:rsid w:val="00494024"/>
    <w:rsid w:val="004B3AA4"/>
    <w:rsid w:val="004C3276"/>
    <w:rsid w:val="004C4554"/>
    <w:rsid w:val="004D0340"/>
    <w:rsid w:val="004F4711"/>
    <w:rsid w:val="00532843"/>
    <w:rsid w:val="005C16AA"/>
    <w:rsid w:val="00637823"/>
    <w:rsid w:val="00641572"/>
    <w:rsid w:val="00663A55"/>
    <w:rsid w:val="007658B5"/>
    <w:rsid w:val="00901FCD"/>
    <w:rsid w:val="00980220"/>
    <w:rsid w:val="00981813"/>
    <w:rsid w:val="00A31BC7"/>
    <w:rsid w:val="00AF277F"/>
    <w:rsid w:val="00B2073E"/>
    <w:rsid w:val="00B57563"/>
    <w:rsid w:val="00BD5969"/>
    <w:rsid w:val="00C01E59"/>
    <w:rsid w:val="00C82778"/>
    <w:rsid w:val="00D23CB8"/>
    <w:rsid w:val="00DE5403"/>
    <w:rsid w:val="00E17CFC"/>
    <w:rsid w:val="00F12B42"/>
    <w:rsid w:val="00F9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0FC1"/>
  <w15:chartTrackingRefBased/>
  <w15:docId w15:val="{F65BD582-FF11-4D80-BBD4-F2566650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CB8"/>
    <w:pPr>
      <w:ind w:left="720"/>
      <w:contextualSpacing/>
    </w:pPr>
  </w:style>
  <w:style w:type="paragraph" w:styleId="BalloonText">
    <w:name w:val="Balloon Text"/>
    <w:basedOn w:val="Normal"/>
    <w:link w:val="BalloonTextChar"/>
    <w:uiPriority w:val="99"/>
    <w:semiHidden/>
    <w:unhideWhenUsed/>
    <w:rsid w:val="00C827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778"/>
    <w:rPr>
      <w:rFonts w:ascii="Segoe UI" w:hAnsi="Segoe UI" w:cs="Segoe UI"/>
      <w:sz w:val="18"/>
      <w:szCs w:val="18"/>
    </w:rPr>
  </w:style>
  <w:style w:type="character" w:styleId="Hyperlink">
    <w:name w:val="Hyperlink"/>
    <w:basedOn w:val="DefaultParagraphFont"/>
    <w:uiPriority w:val="99"/>
    <w:unhideWhenUsed/>
    <w:rsid w:val="004F4711"/>
    <w:rPr>
      <w:color w:val="0563C1"/>
      <w:u w:val="single"/>
    </w:rPr>
  </w:style>
  <w:style w:type="character" w:styleId="UnresolvedMention">
    <w:name w:val="Unresolved Mention"/>
    <w:basedOn w:val="DefaultParagraphFont"/>
    <w:uiPriority w:val="99"/>
    <w:semiHidden/>
    <w:unhideWhenUsed/>
    <w:rsid w:val="000B54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0556">
      <w:bodyDiv w:val="1"/>
      <w:marLeft w:val="0"/>
      <w:marRight w:val="0"/>
      <w:marTop w:val="0"/>
      <w:marBottom w:val="0"/>
      <w:divBdr>
        <w:top w:val="none" w:sz="0" w:space="0" w:color="auto"/>
        <w:left w:val="none" w:sz="0" w:space="0" w:color="auto"/>
        <w:bottom w:val="none" w:sz="0" w:space="0" w:color="auto"/>
        <w:right w:val="none" w:sz="0" w:space="0" w:color="auto"/>
      </w:divBdr>
    </w:div>
    <w:div w:id="17699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japmt.ojp.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dnb.com/duns-number/get-a-duns.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scc.ca.gov/wp-content/uploads/1-Participating_Agncy_Manual_-6.12.18.pdf" TargetMode="External"/><Relationship Id="rId11" Type="http://schemas.openxmlformats.org/officeDocument/2006/relationships/hyperlink" Target="mailto:gregory.hosman@bscc.ca.gov" TargetMode="External"/><Relationship Id="rId5" Type="http://schemas.openxmlformats.org/officeDocument/2006/relationships/webSettings" Target="webSettings.xml"/><Relationship Id="rId10" Type="http://schemas.openxmlformats.org/officeDocument/2006/relationships/hyperlink" Target="mailto:sara.dunham@bscc.ca.gov" TargetMode="External"/><Relationship Id="rId4" Type="http://schemas.openxmlformats.org/officeDocument/2006/relationships/settings" Target="settings.xml"/><Relationship Id="rId9" Type="http://schemas.openxmlformats.org/officeDocument/2006/relationships/hyperlink" Target="mailto:greta.robinson@bsc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DD4E0-155D-4F99-B14A-8E20E43E0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Greta@BSCC</dc:creator>
  <cp:keywords/>
  <dc:description/>
  <cp:lastModifiedBy>Robinson, Greta@BSCC</cp:lastModifiedBy>
  <cp:revision>12</cp:revision>
  <cp:lastPrinted>2019-06-26T17:14:00Z</cp:lastPrinted>
  <dcterms:created xsi:type="dcterms:W3CDTF">2019-10-01T23:50:00Z</dcterms:created>
  <dcterms:modified xsi:type="dcterms:W3CDTF">2020-01-28T00:33:00Z</dcterms:modified>
</cp:coreProperties>
</file>