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A2" w:rsidRDefault="001543A2" w:rsidP="001543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43A2">
        <w:rPr>
          <w:rFonts w:ascii="Times New Roman" w:eastAsia="Times New Roman" w:hAnsi="Times New Roman" w:cs="Times New Roman"/>
          <w:b/>
          <w:sz w:val="24"/>
          <w:szCs w:val="24"/>
        </w:rPr>
        <w:t xml:space="preserve">ESC to review and revise the selection and </w:t>
      </w:r>
    </w:p>
    <w:p w:rsidR="001543A2" w:rsidRDefault="001543A2" w:rsidP="001543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43A2">
        <w:rPr>
          <w:rFonts w:ascii="Times New Roman" w:eastAsia="Times New Roman" w:hAnsi="Times New Roman" w:cs="Times New Roman"/>
          <w:b/>
          <w:sz w:val="24"/>
          <w:szCs w:val="24"/>
        </w:rPr>
        <w:t xml:space="preserve">training standards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for local corrections personnel</w:t>
      </w:r>
    </w:p>
    <w:p w:rsidR="001543A2" w:rsidRDefault="001543A2" w:rsidP="001543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3A2">
        <w:rPr>
          <w:rFonts w:ascii="Times New Roman" w:eastAsia="Times New Roman" w:hAnsi="Times New Roman" w:cs="Times New Roman"/>
          <w:b/>
          <w:sz w:val="24"/>
          <w:szCs w:val="24"/>
        </w:rPr>
        <w:t>(approved by Board April 9, 2015):</w:t>
      </w:r>
    </w:p>
    <w:p w:rsidR="001543A2" w:rsidRDefault="001543A2" w:rsidP="001543A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543A2" w:rsidRPr="001543A2" w:rsidRDefault="001543A2" w:rsidP="001543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1543A2">
        <w:rPr>
          <w:rFonts w:ascii="Times New Roman" w:eastAsia="Times New Roman" w:hAnsi="Times New Roman" w:cs="Times New Roman"/>
          <w:sz w:val="24"/>
          <w:szCs w:val="24"/>
        </w:rPr>
        <w:t>hair – Michael Ertola</w:t>
      </w:r>
    </w:p>
    <w:p w:rsidR="001543A2" w:rsidRPr="001543A2" w:rsidRDefault="001543A2" w:rsidP="001543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543A2">
        <w:rPr>
          <w:rFonts w:ascii="Times New Roman" w:eastAsia="Times New Roman" w:hAnsi="Times New Roman" w:cs="Times New Roman"/>
          <w:sz w:val="24"/>
          <w:szCs w:val="24"/>
        </w:rPr>
        <w:t>Probation Chief (medium or large agency)</w:t>
      </w:r>
    </w:p>
    <w:p w:rsidR="001543A2" w:rsidRPr="001543A2" w:rsidRDefault="001543A2" w:rsidP="001543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543A2">
        <w:rPr>
          <w:rFonts w:ascii="Times New Roman" w:eastAsia="Times New Roman" w:hAnsi="Times New Roman" w:cs="Times New Roman"/>
          <w:sz w:val="24"/>
          <w:szCs w:val="24"/>
        </w:rPr>
        <w:t xml:space="preserve">Assistant Probation Chief (medium or large agency – reverse of Probation Chief) </w:t>
      </w:r>
    </w:p>
    <w:p w:rsidR="001543A2" w:rsidRPr="001543A2" w:rsidRDefault="001543A2" w:rsidP="001543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543A2">
        <w:rPr>
          <w:rFonts w:ascii="Times New Roman" w:eastAsia="Times New Roman" w:hAnsi="Times New Roman" w:cs="Times New Roman"/>
          <w:sz w:val="24"/>
          <w:szCs w:val="24"/>
        </w:rPr>
        <w:t>Sheriff (small agency)</w:t>
      </w:r>
    </w:p>
    <w:p w:rsidR="001543A2" w:rsidRPr="001543A2" w:rsidRDefault="001543A2" w:rsidP="001543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543A2">
        <w:rPr>
          <w:rFonts w:ascii="Times New Roman" w:eastAsia="Times New Roman" w:hAnsi="Times New Roman" w:cs="Times New Roman"/>
          <w:sz w:val="24"/>
          <w:szCs w:val="24"/>
        </w:rPr>
        <w:t>Sheriff (large or medium agency)</w:t>
      </w:r>
    </w:p>
    <w:p w:rsidR="001543A2" w:rsidRPr="001543A2" w:rsidRDefault="001543A2" w:rsidP="001543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543A2">
        <w:rPr>
          <w:rFonts w:ascii="Times New Roman" w:eastAsia="Times New Roman" w:hAnsi="Times New Roman" w:cs="Times New Roman"/>
          <w:sz w:val="24"/>
          <w:szCs w:val="24"/>
        </w:rPr>
        <w:t>Undersheriff (large or medium agency – reverse of Sheriff)</w:t>
      </w:r>
    </w:p>
    <w:p w:rsidR="001543A2" w:rsidRPr="001543A2" w:rsidRDefault="001543A2" w:rsidP="001543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543A2">
        <w:rPr>
          <w:rFonts w:ascii="Times New Roman" w:eastAsia="Times New Roman" w:hAnsi="Times New Roman" w:cs="Times New Roman"/>
          <w:sz w:val="24"/>
          <w:szCs w:val="24"/>
        </w:rPr>
        <w:t>Facility Manager (adult or juvenile)</w:t>
      </w:r>
    </w:p>
    <w:p w:rsidR="001543A2" w:rsidRPr="001543A2" w:rsidRDefault="001543A2" w:rsidP="001543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543A2">
        <w:rPr>
          <w:rFonts w:ascii="Times New Roman" w:eastAsia="Times New Roman" w:hAnsi="Times New Roman" w:cs="Times New Roman"/>
          <w:sz w:val="24"/>
          <w:szCs w:val="24"/>
        </w:rPr>
        <w:t>Chief of Police</w:t>
      </w:r>
    </w:p>
    <w:p w:rsidR="001543A2" w:rsidRPr="001543A2" w:rsidRDefault="001543A2" w:rsidP="001543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543A2">
        <w:rPr>
          <w:rFonts w:ascii="Times New Roman" w:eastAsia="Times New Roman" w:hAnsi="Times New Roman" w:cs="Times New Roman"/>
          <w:sz w:val="24"/>
          <w:szCs w:val="24"/>
        </w:rPr>
        <w:t xml:space="preserve">California Community College </w:t>
      </w:r>
    </w:p>
    <w:p w:rsidR="001543A2" w:rsidRPr="001543A2" w:rsidRDefault="001543A2" w:rsidP="001543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543A2">
        <w:rPr>
          <w:rFonts w:ascii="Times New Roman" w:eastAsia="Times New Roman" w:hAnsi="Times New Roman" w:cs="Times New Roman"/>
          <w:sz w:val="24"/>
          <w:szCs w:val="24"/>
        </w:rPr>
        <w:t>Local Agency Training Manager</w:t>
      </w:r>
    </w:p>
    <w:p w:rsidR="001543A2" w:rsidRPr="001543A2" w:rsidRDefault="001543A2" w:rsidP="001543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543A2">
        <w:rPr>
          <w:rFonts w:ascii="Times New Roman" w:eastAsia="Times New Roman" w:hAnsi="Times New Roman" w:cs="Times New Roman"/>
          <w:sz w:val="24"/>
          <w:szCs w:val="24"/>
        </w:rPr>
        <w:t>Local Agency Human Resource (HR) Director</w:t>
      </w:r>
    </w:p>
    <w:p w:rsidR="001543A2" w:rsidRPr="001543A2" w:rsidRDefault="001543A2" w:rsidP="001543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543A2">
        <w:rPr>
          <w:rFonts w:ascii="Times New Roman" w:eastAsia="Times New Roman" w:hAnsi="Times New Roman" w:cs="Times New Roman"/>
          <w:sz w:val="24"/>
          <w:szCs w:val="24"/>
        </w:rPr>
        <w:t>CDCR Office of Professional Training and Development</w:t>
      </w:r>
    </w:p>
    <w:p w:rsidR="001543A2" w:rsidRPr="001543A2" w:rsidRDefault="001543A2" w:rsidP="001543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543A2">
        <w:rPr>
          <w:rFonts w:ascii="Times New Roman" w:eastAsia="Times New Roman" w:hAnsi="Times New Roman" w:cs="Times New Roman"/>
          <w:sz w:val="24"/>
          <w:szCs w:val="24"/>
        </w:rPr>
        <w:t>California University</w:t>
      </w:r>
    </w:p>
    <w:p w:rsidR="001543A2" w:rsidRPr="001543A2" w:rsidRDefault="001543A2" w:rsidP="001543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543A2">
        <w:rPr>
          <w:rFonts w:ascii="Times New Roman" w:eastAsia="Times New Roman" w:hAnsi="Times New Roman" w:cs="Times New Roman"/>
          <w:sz w:val="24"/>
          <w:szCs w:val="24"/>
        </w:rPr>
        <w:t>Private business training executive</w:t>
      </w:r>
    </w:p>
    <w:p w:rsidR="001543A2" w:rsidRPr="001543A2" w:rsidRDefault="001543A2" w:rsidP="001543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543A2">
        <w:rPr>
          <w:rFonts w:ascii="Times New Roman" w:eastAsia="Times New Roman" w:hAnsi="Times New Roman" w:cs="Times New Roman"/>
          <w:sz w:val="24"/>
          <w:szCs w:val="24"/>
        </w:rPr>
        <w:t>Attorney with expertise in employment-related training and/or employment law, including employee selection issues</w:t>
      </w:r>
    </w:p>
    <w:p w:rsidR="001543A2" w:rsidRPr="001543A2" w:rsidRDefault="00D24FA9" w:rsidP="001543A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Member</w:t>
      </w:r>
    </w:p>
    <w:p w:rsidR="00217EF4" w:rsidRDefault="00217EF4"/>
    <w:sectPr w:rsidR="00217EF4" w:rsidSect="00BF2F9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D4266"/>
    <w:multiLevelType w:val="hybridMultilevel"/>
    <w:tmpl w:val="2CE8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543A2"/>
    <w:rsid w:val="001543A2"/>
    <w:rsid w:val="00217EF4"/>
    <w:rsid w:val="0064015B"/>
    <w:rsid w:val="00D2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3A2"/>
    <w:pPr>
      <w:spacing w:after="0" w:line="240" w:lineRule="auto"/>
      <w:ind w:left="720"/>
      <w:contextualSpacing/>
    </w:pPr>
    <w:rPr>
      <w:rFonts w:ascii="CG Times" w:eastAsia="Times New Roman" w:hAnsi="CG 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pcadminae</dc:creator>
  <cp:lastModifiedBy>pcadminae</cp:lastModifiedBy>
  <cp:revision>2</cp:revision>
  <dcterms:created xsi:type="dcterms:W3CDTF">2015-04-15T17:42:00Z</dcterms:created>
  <dcterms:modified xsi:type="dcterms:W3CDTF">2015-04-15T17:58:00Z</dcterms:modified>
</cp:coreProperties>
</file>