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64" w:rsidRDefault="00F23E50" w:rsidP="00371164">
      <w:pPr>
        <w:spacing w:after="0"/>
        <w:jc w:val="center"/>
        <w:rPr>
          <w:rFonts w:ascii="Arial" w:hAnsi="Arial" w:cs="Arial"/>
          <w:b/>
          <w:sz w:val="24"/>
          <w:szCs w:val="24"/>
        </w:rPr>
      </w:pPr>
      <w:r w:rsidRPr="00371164">
        <w:rPr>
          <w:rFonts w:ascii="Arial" w:hAnsi="Arial" w:cs="Arial"/>
          <w:b/>
          <w:sz w:val="24"/>
          <w:szCs w:val="24"/>
        </w:rPr>
        <w:t xml:space="preserve">BOARD OF STATE AND COMMUNITY CORRECTIONS </w:t>
      </w:r>
    </w:p>
    <w:p w:rsidR="00864B7F" w:rsidRDefault="00864B7F" w:rsidP="00371164">
      <w:pPr>
        <w:spacing w:after="0"/>
        <w:jc w:val="center"/>
        <w:rPr>
          <w:rFonts w:ascii="Arial" w:hAnsi="Arial" w:cs="Arial"/>
          <w:b/>
          <w:sz w:val="24"/>
          <w:szCs w:val="24"/>
        </w:rPr>
      </w:pPr>
      <w:r>
        <w:rPr>
          <w:rFonts w:ascii="Arial" w:hAnsi="Arial" w:cs="Arial"/>
          <w:b/>
          <w:sz w:val="24"/>
          <w:szCs w:val="24"/>
        </w:rPr>
        <w:t>EXECUTIVE STEERING COMMITTEE</w:t>
      </w:r>
      <w:r w:rsidR="00381171">
        <w:rPr>
          <w:rFonts w:ascii="Arial" w:hAnsi="Arial" w:cs="Arial"/>
          <w:b/>
          <w:sz w:val="24"/>
          <w:szCs w:val="24"/>
        </w:rPr>
        <w:t xml:space="preserve"> GUIDING PRINCIPLES AND PROCESS</w:t>
      </w:r>
    </w:p>
    <w:p w:rsidR="00F23E50" w:rsidRPr="00371164" w:rsidRDefault="00F23E50" w:rsidP="00864B7F">
      <w:pPr>
        <w:spacing w:after="0"/>
        <w:rPr>
          <w:rFonts w:ascii="Arial" w:hAnsi="Arial" w:cs="Arial"/>
          <w:b/>
          <w:sz w:val="24"/>
          <w:szCs w:val="24"/>
        </w:rPr>
      </w:pPr>
    </w:p>
    <w:p w:rsidR="00BF4BD0" w:rsidRPr="00371164" w:rsidRDefault="00BF4BD0" w:rsidP="00884C0C">
      <w:pPr>
        <w:tabs>
          <w:tab w:val="left" w:pos="1170"/>
          <w:tab w:val="left" w:pos="1260"/>
        </w:tabs>
        <w:spacing w:after="0" w:line="240" w:lineRule="auto"/>
        <w:jc w:val="both"/>
        <w:rPr>
          <w:rFonts w:ascii="Arial" w:hAnsi="Arial" w:cs="Arial"/>
          <w:sz w:val="24"/>
          <w:szCs w:val="24"/>
        </w:rPr>
      </w:pPr>
      <w:r w:rsidRPr="00371164">
        <w:rPr>
          <w:rFonts w:ascii="Arial" w:hAnsi="Arial" w:cs="Arial"/>
          <w:sz w:val="24"/>
          <w:szCs w:val="24"/>
        </w:rPr>
        <w:t>Many of the decisions made by the B</w:t>
      </w:r>
      <w:r>
        <w:rPr>
          <w:rFonts w:ascii="Arial" w:hAnsi="Arial" w:cs="Arial"/>
          <w:sz w:val="24"/>
          <w:szCs w:val="24"/>
        </w:rPr>
        <w:t xml:space="preserve">oard of </w:t>
      </w:r>
      <w:r w:rsidRPr="00371164">
        <w:rPr>
          <w:rFonts w:ascii="Arial" w:hAnsi="Arial" w:cs="Arial"/>
          <w:sz w:val="24"/>
          <w:szCs w:val="24"/>
        </w:rPr>
        <w:t>S</w:t>
      </w:r>
      <w:r>
        <w:rPr>
          <w:rFonts w:ascii="Arial" w:hAnsi="Arial" w:cs="Arial"/>
          <w:sz w:val="24"/>
          <w:szCs w:val="24"/>
        </w:rPr>
        <w:t xml:space="preserve">tate and </w:t>
      </w:r>
      <w:r w:rsidRPr="00371164">
        <w:rPr>
          <w:rFonts w:ascii="Arial" w:hAnsi="Arial" w:cs="Arial"/>
          <w:sz w:val="24"/>
          <w:szCs w:val="24"/>
        </w:rPr>
        <w:t>C</w:t>
      </w:r>
      <w:r>
        <w:rPr>
          <w:rFonts w:ascii="Arial" w:hAnsi="Arial" w:cs="Arial"/>
          <w:sz w:val="24"/>
          <w:szCs w:val="24"/>
        </w:rPr>
        <w:t xml:space="preserve">ommunity </w:t>
      </w:r>
      <w:r w:rsidRPr="00371164">
        <w:rPr>
          <w:rFonts w:ascii="Arial" w:hAnsi="Arial" w:cs="Arial"/>
          <w:sz w:val="24"/>
          <w:szCs w:val="24"/>
        </w:rPr>
        <w:t>C</w:t>
      </w:r>
      <w:r>
        <w:rPr>
          <w:rFonts w:ascii="Arial" w:hAnsi="Arial" w:cs="Arial"/>
          <w:sz w:val="24"/>
          <w:szCs w:val="24"/>
        </w:rPr>
        <w:t>orrections (BSCC)</w:t>
      </w:r>
      <w:r w:rsidRPr="00371164">
        <w:rPr>
          <w:rFonts w:ascii="Arial" w:hAnsi="Arial" w:cs="Arial"/>
          <w:sz w:val="24"/>
          <w:szCs w:val="24"/>
        </w:rPr>
        <w:t xml:space="preserve"> directly impact the day-to-day operations of local </w:t>
      </w:r>
      <w:r>
        <w:rPr>
          <w:rFonts w:ascii="Arial" w:hAnsi="Arial" w:cs="Arial"/>
          <w:sz w:val="24"/>
          <w:szCs w:val="24"/>
        </w:rPr>
        <w:t>public safety</w:t>
      </w:r>
      <w:r w:rsidRPr="00371164">
        <w:rPr>
          <w:rFonts w:ascii="Arial" w:hAnsi="Arial" w:cs="Arial"/>
          <w:sz w:val="24"/>
          <w:szCs w:val="24"/>
        </w:rPr>
        <w:t xml:space="preserve"> agencies</w:t>
      </w:r>
      <w:r>
        <w:rPr>
          <w:rFonts w:ascii="Arial" w:hAnsi="Arial" w:cs="Arial"/>
          <w:sz w:val="24"/>
          <w:szCs w:val="24"/>
        </w:rPr>
        <w:t xml:space="preserve"> and service providers</w:t>
      </w:r>
      <w:r w:rsidRPr="00371164">
        <w:rPr>
          <w:rFonts w:ascii="Arial" w:hAnsi="Arial" w:cs="Arial"/>
          <w:sz w:val="24"/>
          <w:szCs w:val="24"/>
        </w:rPr>
        <w:t xml:space="preserve">.  To ensure successful program design and implementation, it is essential that those impacted are included in the decision making process.  </w:t>
      </w:r>
      <w:r w:rsidR="002D3514">
        <w:rPr>
          <w:rFonts w:ascii="Arial" w:hAnsi="Arial" w:cs="Arial"/>
          <w:sz w:val="24"/>
          <w:szCs w:val="24"/>
        </w:rPr>
        <w:t xml:space="preserve">The BSCC uses ESCs to inform policy and decision making </w:t>
      </w:r>
      <w:r w:rsidR="002D3514" w:rsidRPr="00371164">
        <w:rPr>
          <w:rFonts w:ascii="Arial" w:hAnsi="Arial" w:cs="Arial"/>
          <w:sz w:val="24"/>
          <w:szCs w:val="24"/>
        </w:rPr>
        <w:t>related to the Board’s programs</w:t>
      </w:r>
      <w:r w:rsidR="002D3514">
        <w:rPr>
          <w:rFonts w:ascii="Arial" w:hAnsi="Arial" w:cs="Arial"/>
          <w:sz w:val="24"/>
          <w:szCs w:val="24"/>
        </w:rPr>
        <w:t>,</w:t>
      </w:r>
      <w:r w:rsidR="002D3514" w:rsidRPr="00371164">
        <w:rPr>
          <w:rFonts w:ascii="Arial" w:hAnsi="Arial" w:cs="Arial"/>
          <w:sz w:val="24"/>
          <w:szCs w:val="24"/>
        </w:rPr>
        <w:t xml:space="preserve"> including distributing funds and developing standards and regulations</w:t>
      </w:r>
      <w:r w:rsidR="00803653">
        <w:rPr>
          <w:rFonts w:ascii="Arial" w:hAnsi="Arial" w:cs="Arial"/>
          <w:sz w:val="24"/>
          <w:szCs w:val="24"/>
        </w:rPr>
        <w:t>. The process</w:t>
      </w:r>
      <w:r w:rsidR="00935355">
        <w:rPr>
          <w:rFonts w:ascii="Arial" w:hAnsi="Arial" w:cs="Arial"/>
          <w:sz w:val="24"/>
          <w:szCs w:val="24"/>
        </w:rPr>
        <w:t xml:space="preserve"> enable</w:t>
      </w:r>
      <w:r w:rsidR="00803653">
        <w:rPr>
          <w:rFonts w:ascii="Arial" w:hAnsi="Arial" w:cs="Arial"/>
          <w:sz w:val="24"/>
          <w:szCs w:val="24"/>
        </w:rPr>
        <w:t>s</w:t>
      </w:r>
      <w:r w:rsidRPr="00371164">
        <w:rPr>
          <w:rFonts w:ascii="Arial" w:hAnsi="Arial" w:cs="Arial"/>
          <w:sz w:val="24"/>
          <w:szCs w:val="24"/>
        </w:rPr>
        <w:t xml:space="preserve"> the BSCC to work collabora</w:t>
      </w:r>
      <w:r w:rsidR="00935355">
        <w:rPr>
          <w:rFonts w:ascii="Arial" w:hAnsi="Arial" w:cs="Arial"/>
          <w:sz w:val="24"/>
          <w:szCs w:val="24"/>
        </w:rPr>
        <w:t>tively in changing environments,</w:t>
      </w:r>
      <w:r w:rsidRPr="00371164">
        <w:rPr>
          <w:rFonts w:ascii="Arial" w:hAnsi="Arial" w:cs="Arial"/>
          <w:sz w:val="24"/>
          <w:szCs w:val="24"/>
        </w:rPr>
        <w:t xml:space="preserve"> </w:t>
      </w:r>
      <w:r w:rsidR="00935355">
        <w:rPr>
          <w:rFonts w:ascii="Arial" w:hAnsi="Arial" w:cs="Arial"/>
          <w:sz w:val="24"/>
          <w:szCs w:val="24"/>
        </w:rPr>
        <w:t xml:space="preserve">complete its work timely, and </w:t>
      </w:r>
      <w:r w:rsidRPr="00371164">
        <w:rPr>
          <w:rFonts w:ascii="Arial" w:hAnsi="Arial" w:cs="Arial"/>
          <w:sz w:val="24"/>
          <w:szCs w:val="24"/>
        </w:rPr>
        <w:t>create positive partnerships critical for success</w:t>
      </w:r>
      <w:r w:rsidR="00935355">
        <w:rPr>
          <w:rFonts w:ascii="Arial" w:hAnsi="Arial" w:cs="Arial"/>
          <w:sz w:val="24"/>
          <w:szCs w:val="24"/>
        </w:rPr>
        <w:t>.</w:t>
      </w:r>
    </w:p>
    <w:p w:rsidR="00F23E50" w:rsidRPr="00371164" w:rsidRDefault="00F23E50" w:rsidP="00F23E50">
      <w:pPr>
        <w:jc w:val="both"/>
        <w:rPr>
          <w:rFonts w:ascii="Arial" w:hAnsi="Arial" w:cs="Arial"/>
          <w:b/>
          <w:sz w:val="24"/>
          <w:szCs w:val="24"/>
        </w:rPr>
      </w:pPr>
    </w:p>
    <w:p w:rsidR="00616014" w:rsidRPr="00371164" w:rsidRDefault="00616014" w:rsidP="00616014">
      <w:pPr>
        <w:spacing w:after="0" w:line="240" w:lineRule="auto"/>
        <w:jc w:val="both"/>
        <w:rPr>
          <w:rFonts w:ascii="Arial" w:hAnsi="Arial" w:cs="Arial"/>
          <w:sz w:val="24"/>
          <w:szCs w:val="24"/>
        </w:rPr>
      </w:pPr>
      <w:r w:rsidRPr="00371164">
        <w:rPr>
          <w:rFonts w:ascii="Arial" w:hAnsi="Arial" w:cs="Arial"/>
          <w:sz w:val="24"/>
          <w:szCs w:val="24"/>
        </w:rPr>
        <w:t xml:space="preserve">This collaborative approach is supported by </w:t>
      </w:r>
      <w:r w:rsidRPr="001A7033">
        <w:rPr>
          <w:rFonts w:ascii="Arial" w:hAnsi="Arial" w:cs="Arial"/>
          <w:sz w:val="24"/>
          <w:szCs w:val="24"/>
        </w:rPr>
        <w:t>statute</w:t>
      </w:r>
      <w:r w:rsidRPr="001A7033">
        <w:rPr>
          <w:rStyle w:val="FootnoteReference"/>
          <w:rFonts w:ascii="Arial" w:hAnsi="Arial" w:cs="Arial"/>
          <w:sz w:val="24"/>
          <w:szCs w:val="24"/>
        </w:rPr>
        <w:footnoteReference w:id="1"/>
      </w:r>
      <w:r w:rsidRPr="001A7033">
        <w:rPr>
          <w:rFonts w:ascii="Arial" w:hAnsi="Arial" w:cs="Arial"/>
          <w:sz w:val="24"/>
          <w:szCs w:val="24"/>
        </w:rPr>
        <w:t xml:space="preserve"> which</w:t>
      </w:r>
      <w:r w:rsidRPr="00371164">
        <w:rPr>
          <w:rFonts w:ascii="Arial" w:hAnsi="Arial" w:cs="Arial"/>
          <w:sz w:val="24"/>
          <w:szCs w:val="24"/>
        </w:rPr>
        <w:t xml:space="preserve"> states:</w:t>
      </w:r>
    </w:p>
    <w:p w:rsidR="00616014" w:rsidRPr="00371164" w:rsidRDefault="00616014" w:rsidP="00616014">
      <w:pPr>
        <w:spacing w:after="0" w:line="240" w:lineRule="auto"/>
        <w:jc w:val="both"/>
        <w:rPr>
          <w:rFonts w:ascii="Arial" w:hAnsi="Arial" w:cs="Arial"/>
          <w:sz w:val="24"/>
          <w:szCs w:val="24"/>
        </w:rPr>
      </w:pPr>
    </w:p>
    <w:p w:rsidR="00616014" w:rsidRDefault="00616014" w:rsidP="00616014">
      <w:pPr>
        <w:spacing w:after="0" w:line="240" w:lineRule="auto"/>
        <w:ind w:left="720" w:right="720"/>
        <w:jc w:val="both"/>
        <w:rPr>
          <w:rFonts w:ascii="Arial" w:hAnsi="Arial" w:cs="Arial"/>
          <w:sz w:val="24"/>
          <w:szCs w:val="24"/>
        </w:rPr>
      </w:pPr>
      <w:r w:rsidRPr="00371164">
        <w:rPr>
          <w:rFonts w:ascii="Arial" w:hAnsi="Arial" w:cs="Arial"/>
          <w:sz w:val="24"/>
          <w:szCs w:val="24"/>
        </w:rPr>
        <w:t xml:space="preserve">“The Board shall regularly seek advice from a balanced range of stakeholders and subject matter experts on issues pertaining to adult corrections, juvenile justice, and gang problems relevant to its mission.  Toward this end, the Board shall seek to ensure that its efforts are: </w:t>
      </w:r>
    </w:p>
    <w:p w:rsidR="00616014" w:rsidRDefault="00616014" w:rsidP="00616014">
      <w:pPr>
        <w:spacing w:after="0" w:line="240" w:lineRule="auto"/>
        <w:ind w:left="720" w:right="720"/>
        <w:jc w:val="both"/>
        <w:rPr>
          <w:rFonts w:ascii="Arial" w:hAnsi="Arial" w:cs="Arial"/>
          <w:sz w:val="24"/>
          <w:szCs w:val="24"/>
        </w:rPr>
      </w:pPr>
    </w:p>
    <w:p w:rsidR="00616014" w:rsidRPr="00EA3F6A" w:rsidRDefault="00616014" w:rsidP="00616014">
      <w:pPr>
        <w:pStyle w:val="ListParagraph"/>
        <w:numPr>
          <w:ilvl w:val="0"/>
          <w:numId w:val="2"/>
        </w:numPr>
        <w:spacing w:after="0" w:line="240" w:lineRule="auto"/>
        <w:ind w:right="720"/>
        <w:jc w:val="both"/>
        <w:rPr>
          <w:rFonts w:ascii="Arial" w:hAnsi="Arial" w:cs="Arial"/>
          <w:sz w:val="24"/>
          <w:szCs w:val="24"/>
        </w:rPr>
      </w:pPr>
      <w:r w:rsidRPr="00EA3F6A">
        <w:rPr>
          <w:rFonts w:ascii="Arial" w:hAnsi="Arial" w:cs="Arial"/>
          <w:sz w:val="24"/>
          <w:szCs w:val="24"/>
        </w:rPr>
        <w:t xml:space="preserve">systematically informed by experts and stakeholders with the most specific knowledge concerning the subject matter; </w:t>
      </w:r>
    </w:p>
    <w:p w:rsidR="00616014" w:rsidRPr="00EA3F6A" w:rsidRDefault="00616014" w:rsidP="00616014">
      <w:pPr>
        <w:pStyle w:val="ListParagraph"/>
        <w:spacing w:after="0" w:line="240" w:lineRule="auto"/>
        <w:ind w:left="1080" w:right="720"/>
        <w:jc w:val="both"/>
        <w:rPr>
          <w:rFonts w:ascii="Arial" w:hAnsi="Arial" w:cs="Arial"/>
          <w:sz w:val="24"/>
          <w:szCs w:val="24"/>
        </w:rPr>
      </w:pPr>
    </w:p>
    <w:p w:rsidR="00616014" w:rsidRDefault="00616014" w:rsidP="00616014">
      <w:pPr>
        <w:pStyle w:val="ListParagraph"/>
        <w:numPr>
          <w:ilvl w:val="0"/>
          <w:numId w:val="2"/>
        </w:numPr>
        <w:tabs>
          <w:tab w:val="left" w:pos="1170"/>
          <w:tab w:val="left" w:pos="1260"/>
        </w:tabs>
        <w:spacing w:after="0" w:line="240" w:lineRule="auto"/>
        <w:ind w:right="720"/>
        <w:jc w:val="both"/>
        <w:rPr>
          <w:rFonts w:ascii="Arial" w:hAnsi="Arial" w:cs="Arial"/>
          <w:sz w:val="24"/>
          <w:szCs w:val="24"/>
        </w:rPr>
      </w:pPr>
      <w:r w:rsidRPr="00C0447C">
        <w:rPr>
          <w:rFonts w:ascii="Arial" w:hAnsi="Arial" w:cs="Arial"/>
          <w:sz w:val="24"/>
          <w:szCs w:val="24"/>
        </w:rPr>
        <w:t xml:space="preserve">include the participation of those who must implement a board decision and are impacted by a board decision; and </w:t>
      </w:r>
    </w:p>
    <w:p w:rsidR="00616014" w:rsidRPr="00C0447C" w:rsidRDefault="00616014" w:rsidP="00616014">
      <w:pPr>
        <w:pStyle w:val="ListParagraph"/>
        <w:rPr>
          <w:rFonts w:ascii="Arial" w:hAnsi="Arial" w:cs="Arial"/>
          <w:sz w:val="24"/>
          <w:szCs w:val="24"/>
        </w:rPr>
      </w:pPr>
    </w:p>
    <w:p w:rsidR="00616014" w:rsidRDefault="00616014" w:rsidP="00616014">
      <w:pPr>
        <w:pStyle w:val="ListParagraph"/>
        <w:numPr>
          <w:ilvl w:val="0"/>
          <w:numId w:val="2"/>
        </w:numPr>
        <w:tabs>
          <w:tab w:val="left" w:pos="1170"/>
          <w:tab w:val="left" w:pos="1260"/>
        </w:tabs>
        <w:spacing w:after="0" w:line="240" w:lineRule="auto"/>
        <w:ind w:right="720"/>
        <w:jc w:val="both"/>
        <w:rPr>
          <w:rFonts w:ascii="Arial" w:hAnsi="Arial" w:cs="Arial"/>
          <w:sz w:val="24"/>
          <w:szCs w:val="24"/>
        </w:rPr>
      </w:pPr>
      <w:r w:rsidRPr="00C0447C">
        <w:rPr>
          <w:rFonts w:ascii="Arial" w:hAnsi="Arial" w:cs="Arial"/>
          <w:sz w:val="24"/>
          <w:szCs w:val="24"/>
        </w:rPr>
        <w:t>promote collaboration and innovative problem solving consistent with the mission of the Board.  The Board may create special committees, with the authority to establish working subgroups as necessary, in furtherance of this subdivision to carry out specified tasks and to submit its findings and recommendations from that effort to the Board.”</w:t>
      </w:r>
    </w:p>
    <w:p w:rsidR="00616014" w:rsidRDefault="00616014" w:rsidP="00A06E40">
      <w:pPr>
        <w:spacing w:after="0" w:line="240" w:lineRule="auto"/>
        <w:jc w:val="both"/>
        <w:rPr>
          <w:rFonts w:ascii="Arial" w:hAnsi="Arial" w:cs="Arial"/>
          <w:b/>
          <w:sz w:val="24"/>
          <w:szCs w:val="24"/>
        </w:rPr>
      </w:pPr>
    </w:p>
    <w:p w:rsidR="00371164" w:rsidRDefault="00371164" w:rsidP="00A06E40">
      <w:pPr>
        <w:spacing w:after="0" w:line="240" w:lineRule="auto"/>
        <w:jc w:val="both"/>
        <w:rPr>
          <w:rFonts w:ascii="Arial" w:hAnsi="Arial" w:cs="Arial"/>
          <w:sz w:val="24"/>
          <w:szCs w:val="24"/>
        </w:rPr>
      </w:pPr>
    </w:p>
    <w:p w:rsidR="00C776AC" w:rsidRDefault="00C776AC" w:rsidP="00A06E40">
      <w:pPr>
        <w:spacing w:after="0" w:line="240" w:lineRule="auto"/>
        <w:jc w:val="both"/>
        <w:rPr>
          <w:rFonts w:ascii="Arial" w:hAnsi="Arial" w:cs="Arial"/>
          <w:sz w:val="24"/>
          <w:szCs w:val="24"/>
        </w:rPr>
      </w:pPr>
    </w:p>
    <w:p w:rsidR="002D3514" w:rsidRDefault="002D3514" w:rsidP="002D3514">
      <w:pPr>
        <w:spacing w:after="0" w:line="240" w:lineRule="auto"/>
        <w:jc w:val="both"/>
        <w:rPr>
          <w:rFonts w:ascii="Arial" w:hAnsi="Arial" w:cs="Arial"/>
          <w:b/>
          <w:sz w:val="24"/>
          <w:szCs w:val="24"/>
        </w:rPr>
      </w:pPr>
      <w:r>
        <w:rPr>
          <w:rFonts w:ascii="Arial" w:hAnsi="Arial" w:cs="Arial"/>
          <w:b/>
          <w:sz w:val="24"/>
          <w:szCs w:val="24"/>
        </w:rPr>
        <w:t>ESC Roles and Responsibilities</w:t>
      </w:r>
    </w:p>
    <w:p w:rsidR="002D3514" w:rsidRPr="002D3514" w:rsidRDefault="002D3514" w:rsidP="002D3514">
      <w:pPr>
        <w:spacing w:after="0" w:line="240" w:lineRule="auto"/>
        <w:jc w:val="both"/>
        <w:rPr>
          <w:rFonts w:ascii="Arial" w:hAnsi="Arial" w:cs="Arial"/>
          <w:sz w:val="24"/>
          <w:szCs w:val="24"/>
        </w:rPr>
      </w:pPr>
    </w:p>
    <w:p w:rsidR="002023F0" w:rsidRDefault="002023F0" w:rsidP="002023F0">
      <w:pPr>
        <w:spacing w:after="0" w:line="240" w:lineRule="auto"/>
        <w:jc w:val="both"/>
        <w:rPr>
          <w:rFonts w:ascii="Arial" w:hAnsi="Arial" w:cs="Arial"/>
          <w:sz w:val="24"/>
          <w:szCs w:val="24"/>
        </w:rPr>
      </w:pPr>
      <w:r w:rsidRPr="00371164">
        <w:rPr>
          <w:rFonts w:ascii="Arial" w:hAnsi="Arial" w:cs="Arial"/>
          <w:sz w:val="24"/>
          <w:szCs w:val="24"/>
        </w:rPr>
        <w:t xml:space="preserve">ESCs are </w:t>
      </w:r>
      <w:r>
        <w:rPr>
          <w:rFonts w:ascii="Arial" w:hAnsi="Arial" w:cs="Arial"/>
          <w:sz w:val="24"/>
          <w:szCs w:val="24"/>
        </w:rPr>
        <w:t>advisory</w:t>
      </w:r>
      <w:r w:rsidRPr="00371164">
        <w:rPr>
          <w:rFonts w:ascii="Arial" w:hAnsi="Arial" w:cs="Arial"/>
          <w:sz w:val="24"/>
          <w:szCs w:val="24"/>
        </w:rPr>
        <w:t xml:space="preserve"> committees appointed by the BSCC, as the need arises, to carry out specified tasks and to submit findings and recommendations to the BSCC. </w:t>
      </w:r>
      <w:r>
        <w:rPr>
          <w:rFonts w:ascii="Arial" w:hAnsi="Arial" w:cs="Arial"/>
          <w:sz w:val="24"/>
          <w:szCs w:val="24"/>
        </w:rPr>
        <w:t>T</w:t>
      </w:r>
      <w:r w:rsidR="00803653">
        <w:rPr>
          <w:rFonts w:ascii="Arial" w:hAnsi="Arial" w:cs="Arial"/>
          <w:sz w:val="24"/>
          <w:szCs w:val="24"/>
        </w:rPr>
        <w:t>he Board then approves, rejects</w:t>
      </w:r>
      <w:r>
        <w:rPr>
          <w:rFonts w:ascii="Arial" w:hAnsi="Arial" w:cs="Arial"/>
          <w:sz w:val="24"/>
          <w:szCs w:val="24"/>
        </w:rPr>
        <w:t xml:space="preserve"> or revises those recommendations.  </w:t>
      </w:r>
      <w:r w:rsidRPr="00371164">
        <w:rPr>
          <w:rFonts w:ascii="Arial" w:hAnsi="Arial" w:cs="Arial"/>
          <w:sz w:val="24"/>
          <w:szCs w:val="24"/>
        </w:rPr>
        <w:t xml:space="preserve"> </w:t>
      </w:r>
      <w:r w:rsidRPr="0024242A">
        <w:rPr>
          <w:rFonts w:ascii="Arial" w:hAnsi="Arial" w:cs="Arial"/>
          <w:sz w:val="24"/>
          <w:szCs w:val="24"/>
        </w:rPr>
        <w:t>Members of the ESCs are not paid for their time but are reimbursed for travel expenses incurred to attend meetings.</w:t>
      </w:r>
    </w:p>
    <w:p w:rsidR="002023F0" w:rsidRDefault="002023F0" w:rsidP="002023F0">
      <w:pPr>
        <w:spacing w:after="0" w:line="240" w:lineRule="auto"/>
        <w:jc w:val="both"/>
        <w:rPr>
          <w:rFonts w:ascii="Arial" w:hAnsi="Arial" w:cs="Arial"/>
          <w:sz w:val="24"/>
          <w:szCs w:val="24"/>
        </w:rPr>
      </w:pPr>
      <w:r w:rsidRPr="00371164">
        <w:rPr>
          <w:rFonts w:ascii="Arial" w:hAnsi="Arial" w:cs="Arial"/>
          <w:sz w:val="24"/>
          <w:szCs w:val="24"/>
        </w:rPr>
        <w:t xml:space="preserve">When the specific task is completed the ESC is automatically </w:t>
      </w:r>
      <w:r>
        <w:rPr>
          <w:rFonts w:ascii="Arial" w:hAnsi="Arial" w:cs="Arial"/>
          <w:sz w:val="24"/>
          <w:szCs w:val="24"/>
        </w:rPr>
        <w:t xml:space="preserve">disbanded.  </w:t>
      </w:r>
    </w:p>
    <w:p w:rsidR="002D3514" w:rsidRPr="00483712" w:rsidRDefault="002D3514" w:rsidP="002D3514">
      <w:pPr>
        <w:spacing w:after="0" w:line="240" w:lineRule="auto"/>
        <w:jc w:val="both"/>
        <w:rPr>
          <w:rFonts w:ascii="Arial" w:hAnsi="Arial" w:cs="Arial"/>
          <w:sz w:val="24"/>
          <w:szCs w:val="24"/>
        </w:rPr>
      </w:pPr>
    </w:p>
    <w:p w:rsidR="002D3514" w:rsidRDefault="002D3514" w:rsidP="002D3514">
      <w:pPr>
        <w:spacing w:after="0" w:line="240" w:lineRule="auto"/>
        <w:jc w:val="both"/>
        <w:rPr>
          <w:rFonts w:ascii="Arial" w:hAnsi="Arial" w:cs="Arial"/>
          <w:sz w:val="24"/>
          <w:szCs w:val="24"/>
        </w:rPr>
      </w:pPr>
      <w:r w:rsidRPr="00347A2A">
        <w:rPr>
          <w:rFonts w:ascii="Arial" w:hAnsi="Arial" w:cs="Arial"/>
          <w:sz w:val="24"/>
          <w:szCs w:val="24"/>
          <w:u w:val="single"/>
        </w:rPr>
        <w:t>Chair</w:t>
      </w:r>
      <w:r>
        <w:rPr>
          <w:rFonts w:ascii="Arial" w:hAnsi="Arial" w:cs="Arial"/>
          <w:sz w:val="24"/>
          <w:szCs w:val="24"/>
        </w:rPr>
        <w:t xml:space="preserve"> - </w:t>
      </w:r>
      <w:r w:rsidRPr="00371164">
        <w:rPr>
          <w:rFonts w:ascii="Arial" w:hAnsi="Arial" w:cs="Arial"/>
          <w:sz w:val="24"/>
          <w:szCs w:val="24"/>
        </w:rPr>
        <w:t>The role of the Chair is to ensure that the Committee completes its assigned task on scope and on time.  The Chair leads the meetings and facilitates the group discussion.  Working with staff, the Chair identifies the appropriate members for the committee, develops the meeting agendas and represents the committee to the Board.</w:t>
      </w:r>
    </w:p>
    <w:p w:rsidR="002D3514" w:rsidRDefault="002D3514" w:rsidP="002D3514">
      <w:pPr>
        <w:spacing w:after="0" w:line="240" w:lineRule="auto"/>
        <w:jc w:val="both"/>
        <w:rPr>
          <w:rFonts w:ascii="Arial" w:hAnsi="Arial" w:cs="Arial"/>
          <w:sz w:val="24"/>
          <w:szCs w:val="24"/>
        </w:rPr>
      </w:pPr>
    </w:p>
    <w:p w:rsidR="002D3514" w:rsidRDefault="002D3514" w:rsidP="002D3514">
      <w:pPr>
        <w:spacing w:after="0" w:line="240" w:lineRule="auto"/>
        <w:jc w:val="both"/>
        <w:rPr>
          <w:rFonts w:ascii="Arial" w:hAnsi="Arial" w:cs="Arial"/>
          <w:sz w:val="24"/>
          <w:szCs w:val="24"/>
        </w:rPr>
      </w:pPr>
      <w:r w:rsidRPr="00347A2A">
        <w:rPr>
          <w:rFonts w:ascii="Arial" w:hAnsi="Arial" w:cs="Arial"/>
          <w:sz w:val="24"/>
          <w:szCs w:val="24"/>
          <w:u w:val="single"/>
        </w:rPr>
        <w:t>Member</w:t>
      </w:r>
      <w:r>
        <w:rPr>
          <w:rFonts w:ascii="Arial" w:hAnsi="Arial" w:cs="Arial"/>
          <w:sz w:val="24"/>
          <w:szCs w:val="24"/>
        </w:rPr>
        <w:t xml:space="preserve"> – The role of the member is to attend and actively participate in ESC meetings.  Working collaboratively, the ESC members develop recommendations and/or work product in accordance with the stated purpose of the ESC.</w:t>
      </w:r>
    </w:p>
    <w:p w:rsidR="002D3514" w:rsidRDefault="002D3514" w:rsidP="002D3514">
      <w:pPr>
        <w:spacing w:after="0" w:line="240" w:lineRule="auto"/>
        <w:jc w:val="both"/>
        <w:rPr>
          <w:rFonts w:ascii="Arial" w:hAnsi="Arial" w:cs="Arial"/>
          <w:sz w:val="24"/>
          <w:szCs w:val="24"/>
        </w:rPr>
      </w:pPr>
    </w:p>
    <w:p w:rsidR="002D3514" w:rsidRPr="00371164" w:rsidRDefault="002D3514" w:rsidP="002D3514">
      <w:pPr>
        <w:spacing w:after="0" w:line="240" w:lineRule="auto"/>
        <w:jc w:val="both"/>
        <w:rPr>
          <w:rFonts w:ascii="Arial" w:hAnsi="Arial" w:cs="Arial"/>
          <w:sz w:val="24"/>
          <w:szCs w:val="24"/>
        </w:rPr>
      </w:pPr>
      <w:r w:rsidRPr="00347A2A">
        <w:rPr>
          <w:rFonts w:ascii="Arial" w:hAnsi="Arial" w:cs="Arial"/>
          <w:sz w:val="24"/>
          <w:szCs w:val="24"/>
          <w:u w:val="single"/>
        </w:rPr>
        <w:t>BSCC Staff</w:t>
      </w:r>
      <w:r>
        <w:rPr>
          <w:rFonts w:ascii="Arial" w:hAnsi="Arial" w:cs="Arial"/>
          <w:sz w:val="24"/>
          <w:szCs w:val="24"/>
        </w:rPr>
        <w:t xml:space="preserve"> - </w:t>
      </w:r>
      <w:r w:rsidRPr="00371164">
        <w:rPr>
          <w:rFonts w:ascii="Arial" w:hAnsi="Arial" w:cs="Arial"/>
          <w:sz w:val="24"/>
          <w:szCs w:val="24"/>
        </w:rPr>
        <w:t xml:space="preserve">BSCC staff support the committees and the Chair in the successful completion of its work.  They also serve as subject matter experts in board programs and policies and bring their facilitation and group management skills to keep the committee work flowing.  They work with the Chair to identify committee members, develop working agendas, manage the flow of the meetings, and record the decisions </w:t>
      </w:r>
      <w:r>
        <w:rPr>
          <w:rFonts w:ascii="Arial" w:hAnsi="Arial" w:cs="Arial"/>
          <w:sz w:val="24"/>
          <w:szCs w:val="24"/>
        </w:rPr>
        <w:t xml:space="preserve">and actions of the committee.  </w:t>
      </w:r>
      <w:r w:rsidRPr="00371164">
        <w:rPr>
          <w:rFonts w:ascii="Arial" w:hAnsi="Arial" w:cs="Arial"/>
          <w:sz w:val="24"/>
          <w:szCs w:val="24"/>
        </w:rPr>
        <w:t>Although staff provides service to the committee, they are staff to the Board and represent the interests of the Board.  In rare cases, this might result in a staff recommendation to the Board that is contrary to the committee recommendation.</w:t>
      </w:r>
    </w:p>
    <w:p w:rsidR="002D3514" w:rsidRDefault="002D3514" w:rsidP="00A06E40">
      <w:pPr>
        <w:spacing w:after="0" w:line="240" w:lineRule="auto"/>
        <w:jc w:val="both"/>
        <w:rPr>
          <w:rFonts w:ascii="Arial" w:hAnsi="Arial" w:cs="Arial"/>
          <w:b/>
          <w:sz w:val="24"/>
          <w:szCs w:val="24"/>
        </w:rPr>
      </w:pPr>
    </w:p>
    <w:p w:rsidR="002D3514" w:rsidRDefault="002D3514" w:rsidP="00A06E40">
      <w:pPr>
        <w:spacing w:after="0" w:line="240" w:lineRule="auto"/>
        <w:jc w:val="both"/>
        <w:rPr>
          <w:rFonts w:ascii="Arial" w:hAnsi="Arial" w:cs="Arial"/>
          <w:b/>
          <w:sz w:val="24"/>
          <w:szCs w:val="24"/>
        </w:rPr>
      </w:pPr>
    </w:p>
    <w:p w:rsidR="007835ED" w:rsidRDefault="00C776AC" w:rsidP="00A06E40">
      <w:pPr>
        <w:spacing w:after="0" w:line="240" w:lineRule="auto"/>
        <w:jc w:val="both"/>
        <w:rPr>
          <w:rFonts w:ascii="Arial" w:hAnsi="Arial" w:cs="Arial"/>
          <w:b/>
          <w:sz w:val="24"/>
          <w:szCs w:val="24"/>
        </w:rPr>
      </w:pPr>
      <w:r>
        <w:rPr>
          <w:rFonts w:ascii="Arial" w:hAnsi="Arial" w:cs="Arial"/>
          <w:b/>
          <w:sz w:val="24"/>
          <w:szCs w:val="24"/>
        </w:rPr>
        <w:t>Composition and Size</w:t>
      </w:r>
    </w:p>
    <w:p w:rsidR="00C776AC" w:rsidRPr="00C776AC" w:rsidRDefault="00C776AC" w:rsidP="00A06E40">
      <w:pPr>
        <w:spacing w:after="0" w:line="240" w:lineRule="auto"/>
        <w:jc w:val="both"/>
        <w:rPr>
          <w:rFonts w:ascii="Arial" w:hAnsi="Arial" w:cs="Arial"/>
          <w:b/>
          <w:sz w:val="24"/>
          <w:szCs w:val="24"/>
        </w:rPr>
      </w:pPr>
    </w:p>
    <w:p w:rsidR="007835ED" w:rsidRPr="00371164" w:rsidRDefault="00935355" w:rsidP="00A06E40">
      <w:pPr>
        <w:spacing w:after="0" w:line="240" w:lineRule="auto"/>
        <w:jc w:val="both"/>
        <w:rPr>
          <w:rFonts w:ascii="Arial" w:hAnsi="Arial" w:cs="Arial"/>
          <w:sz w:val="24"/>
          <w:szCs w:val="24"/>
        </w:rPr>
      </w:pPr>
      <w:r>
        <w:rPr>
          <w:rFonts w:ascii="Arial" w:hAnsi="Arial" w:cs="Arial"/>
          <w:sz w:val="24"/>
          <w:szCs w:val="24"/>
        </w:rPr>
        <w:t>The Board has the discretion to determine the composition and size of ESCs</w:t>
      </w:r>
      <w:r w:rsidR="00803653">
        <w:rPr>
          <w:rFonts w:ascii="Arial" w:hAnsi="Arial" w:cs="Arial"/>
          <w:sz w:val="24"/>
          <w:szCs w:val="24"/>
        </w:rPr>
        <w:t xml:space="preserve"> depending upon the complexity of the need</w:t>
      </w:r>
      <w:r w:rsidR="00974942">
        <w:rPr>
          <w:rFonts w:ascii="Arial" w:hAnsi="Arial" w:cs="Arial"/>
          <w:sz w:val="24"/>
          <w:szCs w:val="24"/>
        </w:rPr>
        <w:t>.  The ESCs</w:t>
      </w:r>
      <w:r>
        <w:rPr>
          <w:rFonts w:ascii="Arial" w:hAnsi="Arial" w:cs="Arial"/>
          <w:sz w:val="24"/>
          <w:szCs w:val="24"/>
        </w:rPr>
        <w:t xml:space="preserve"> </w:t>
      </w:r>
      <w:r w:rsidR="0024242A">
        <w:rPr>
          <w:rFonts w:ascii="Arial" w:hAnsi="Arial" w:cs="Arial"/>
          <w:sz w:val="24"/>
          <w:szCs w:val="24"/>
        </w:rPr>
        <w:t>should</w:t>
      </w:r>
      <w:r>
        <w:rPr>
          <w:rFonts w:ascii="Arial" w:hAnsi="Arial" w:cs="Arial"/>
          <w:sz w:val="24"/>
          <w:szCs w:val="24"/>
        </w:rPr>
        <w:t xml:space="preserve"> be </w:t>
      </w:r>
      <w:r w:rsidR="007835ED" w:rsidRPr="00371164">
        <w:rPr>
          <w:rFonts w:ascii="Arial" w:hAnsi="Arial" w:cs="Arial"/>
          <w:sz w:val="24"/>
          <w:szCs w:val="24"/>
        </w:rPr>
        <w:t xml:space="preserve">balanced </w:t>
      </w:r>
      <w:r w:rsidR="00974942">
        <w:rPr>
          <w:rFonts w:ascii="Arial" w:hAnsi="Arial" w:cs="Arial"/>
          <w:sz w:val="24"/>
          <w:szCs w:val="24"/>
        </w:rPr>
        <w:t>by</w:t>
      </w:r>
      <w:r w:rsidR="007835ED" w:rsidRPr="00371164">
        <w:rPr>
          <w:rFonts w:ascii="Arial" w:hAnsi="Arial" w:cs="Arial"/>
          <w:sz w:val="24"/>
          <w:szCs w:val="24"/>
        </w:rPr>
        <w:t xml:space="preserve"> </w:t>
      </w:r>
      <w:r w:rsidR="00985DD8" w:rsidRPr="00371164">
        <w:rPr>
          <w:rFonts w:ascii="Arial" w:hAnsi="Arial" w:cs="Arial"/>
          <w:sz w:val="24"/>
          <w:szCs w:val="24"/>
        </w:rPr>
        <w:t>demographics, geogra</w:t>
      </w:r>
      <w:r w:rsidR="00FD620E">
        <w:rPr>
          <w:rFonts w:ascii="Arial" w:hAnsi="Arial" w:cs="Arial"/>
          <w:sz w:val="24"/>
          <w:szCs w:val="24"/>
        </w:rPr>
        <w:t>phy, stakeholder interest, and subject matter expertise</w:t>
      </w:r>
      <w:r w:rsidR="00974942">
        <w:rPr>
          <w:rFonts w:ascii="Arial" w:hAnsi="Arial" w:cs="Arial"/>
          <w:sz w:val="24"/>
          <w:szCs w:val="24"/>
        </w:rPr>
        <w:t xml:space="preserve"> as appropriate to the assigned task</w:t>
      </w:r>
      <w:r w:rsidR="00FD620E">
        <w:rPr>
          <w:rFonts w:ascii="Arial" w:hAnsi="Arial" w:cs="Arial"/>
          <w:sz w:val="24"/>
          <w:szCs w:val="24"/>
        </w:rPr>
        <w:t xml:space="preserve">. </w:t>
      </w:r>
      <w:r w:rsidR="00974942">
        <w:rPr>
          <w:rFonts w:ascii="Arial" w:hAnsi="Arial" w:cs="Arial"/>
          <w:sz w:val="24"/>
          <w:szCs w:val="24"/>
        </w:rPr>
        <w:t>The size of committees will generally be between</w:t>
      </w:r>
      <w:r w:rsidR="007835ED" w:rsidRPr="00371164">
        <w:rPr>
          <w:rFonts w:ascii="Arial" w:hAnsi="Arial" w:cs="Arial"/>
          <w:sz w:val="24"/>
          <w:szCs w:val="24"/>
        </w:rPr>
        <w:t xml:space="preserve"> nine and thirteen members to ensure that the groups are adequately representative but not too unwieldy to </w:t>
      </w:r>
      <w:r>
        <w:rPr>
          <w:rFonts w:ascii="Arial" w:hAnsi="Arial" w:cs="Arial"/>
          <w:sz w:val="24"/>
          <w:szCs w:val="24"/>
        </w:rPr>
        <w:t xml:space="preserve">schedule meetings and </w:t>
      </w:r>
      <w:r w:rsidR="00974942">
        <w:rPr>
          <w:rFonts w:ascii="Arial" w:hAnsi="Arial" w:cs="Arial"/>
          <w:sz w:val="24"/>
          <w:szCs w:val="24"/>
        </w:rPr>
        <w:t xml:space="preserve">accomplish work. </w:t>
      </w:r>
    </w:p>
    <w:p w:rsidR="00C776AC" w:rsidRDefault="00C776AC" w:rsidP="00A06E40">
      <w:pPr>
        <w:spacing w:after="0" w:line="240" w:lineRule="auto"/>
        <w:jc w:val="both"/>
        <w:rPr>
          <w:rFonts w:ascii="Arial" w:hAnsi="Arial" w:cs="Arial"/>
          <w:sz w:val="24"/>
          <w:szCs w:val="24"/>
        </w:rPr>
      </w:pPr>
    </w:p>
    <w:p w:rsidR="00974942" w:rsidRPr="00371164" w:rsidRDefault="00974942" w:rsidP="00A06E40">
      <w:pPr>
        <w:spacing w:after="0" w:line="240" w:lineRule="auto"/>
        <w:jc w:val="both"/>
        <w:rPr>
          <w:rFonts w:ascii="Arial" w:hAnsi="Arial" w:cs="Arial"/>
          <w:sz w:val="24"/>
          <w:szCs w:val="24"/>
        </w:rPr>
      </w:pPr>
    </w:p>
    <w:p w:rsidR="009B0EB8" w:rsidRPr="00C776AC" w:rsidRDefault="009B0EB8" w:rsidP="00A06E40">
      <w:pPr>
        <w:spacing w:after="0" w:line="240" w:lineRule="auto"/>
        <w:jc w:val="both"/>
        <w:rPr>
          <w:rFonts w:ascii="Arial" w:hAnsi="Arial" w:cs="Arial"/>
          <w:b/>
          <w:sz w:val="24"/>
          <w:szCs w:val="24"/>
        </w:rPr>
      </w:pPr>
      <w:r w:rsidRPr="00C776AC">
        <w:rPr>
          <w:rFonts w:ascii="Arial" w:hAnsi="Arial" w:cs="Arial"/>
          <w:b/>
          <w:sz w:val="24"/>
          <w:szCs w:val="24"/>
        </w:rPr>
        <w:t>Appointment of Chair</w:t>
      </w:r>
    </w:p>
    <w:p w:rsidR="009B0EB8" w:rsidRPr="00371164" w:rsidRDefault="009B0EB8" w:rsidP="00A06E40">
      <w:pPr>
        <w:spacing w:after="0" w:line="240" w:lineRule="auto"/>
        <w:jc w:val="both"/>
        <w:rPr>
          <w:rFonts w:ascii="Arial" w:hAnsi="Arial" w:cs="Arial"/>
          <w:sz w:val="24"/>
          <w:szCs w:val="24"/>
        </w:rPr>
      </w:pPr>
    </w:p>
    <w:p w:rsidR="00D0132C" w:rsidRDefault="0024242A" w:rsidP="00A06E40">
      <w:pPr>
        <w:spacing w:after="0" w:line="240" w:lineRule="auto"/>
        <w:jc w:val="both"/>
        <w:rPr>
          <w:rFonts w:ascii="Arial" w:hAnsi="Arial" w:cs="Arial"/>
          <w:sz w:val="24"/>
          <w:szCs w:val="24"/>
        </w:rPr>
      </w:pPr>
      <w:r>
        <w:rPr>
          <w:rFonts w:ascii="Arial" w:hAnsi="Arial" w:cs="Arial"/>
          <w:sz w:val="24"/>
          <w:szCs w:val="24"/>
        </w:rPr>
        <w:t xml:space="preserve">The Board has the discretion to appoint the Chair of the ESC.  </w:t>
      </w:r>
      <w:r w:rsidR="00D0132C">
        <w:rPr>
          <w:rFonts w:ascii="Arial" w:hAnsi="Arial" w:cs="Arial"/>
          <w:sz w:val="24"/>
          <w:szCs w:val="24"/>
        </w:rPr>
        <w:t xml:space="preserve">ESC’s will </w:t>
      </w:r>
      <w:r w:rsidR="00870CED">
        <w:rPr>
          <w:rFonts w:ascii="Arial" w:hAnsi="Arial" w:cs="Arial"/>
          <w:sz w:val="24"/>
          <w:szCs w:val="24"/>
        </w:rPr>
        <w:t xml:space="preserve">generally </w:t>
      </w:r>
      <w:r w:rsidR="00D0132C">
        <w:rPr>
          <w:rFonts w:ascii="Arial" w:hAnsi="Arial" w:cs="Arial"/>
          <w:sz w:val="24"/>
          <w:szCs w:val="24"/>
        </w:rPr>
        <w:t>be chaired by a Member of the Board in order to provide continuity betwee</w:t>
      </w:r>
      <w:r w:rsidR="00870CED">
        <w:rPr>
          <w:rFonts w:ascii="Arial" w:hAnsi="Arial" w:cs="Arial"/>
          <w:sz w:val="24"/>
          <w:szCs w:val="24"/>
        </w:rPr>
        <w:t>n the Board and the ESC</w:t>
      </w:r>
      <w:r w:rsidR="00D0132C">
        <w:rPr>
          <w:rFonts w:ascii="Arial" w:hAnsi="Arial" w:cs="Arial"/>
          <w:sz w:val="24"/>
          <w:szCs w:val="24"/>
        </w:rPr>
        <w:t xml:space="preserve">.   </w:t>
      </w:r>
      <w:r w:rsidR="001C1606">
        <w:rPr>
          <w:rFonts w:ascii="Arial" w:hAnsi="Arial" w:cs="Arial"/>
          <w:sz w:val="24"/>
          <w:szCs w:val="24"/>
        </w:rPr>
        <w:t>In some cases</w:t>
      </w:r>
      <w:r w:rsidR="00D0132C">
        <w:rPr>
          <w:rFonts w:ascii="Arial" w:hAnsi="Arial" w:cs="Arial"/>
          <w:sz w:val="24"/>
          <w:szCs w:val="24"/>
        </w:rPr>
        <w:t>, the Board may appoint Co-Chairs to share duties</w:t>
      </w:r>
      <w:r w:rsidR="00870CED">
        <w:rPr>
          <w:rFonts w:ascii="Arial" w:hAnsi="Arial" w:cs="Arial"/>
          <w:sz w:val="24"/>
          <w:szCs w:val="24"/>
        </w:rPr>
        <w:t xml:space="preserve">, one of which </w:t>
      </w:r>
      <w:r w:rsidR="001C1606">
        <w:rPr>
          <w:rFonts w:ascii="Arial" w:hAnsi="Arial" w:cs="Arial"/>
          <w:sz w:val="24"/>
          <w:szCs w:val="24"/>
        </w:rPr>
        <w:t>should be member of the Board.  Co-Chairs may be considered for ESCs that will be formed for an extended period of time or have dual purposes such as the distribution of funding to both juvenile and adult programs.  In the event a Board member is not available to Chair a committee, the Board may elect to appoint a Chair who is not a member of the Board.  This can occur when Board members have conflicts of interest that prevent them from serving on an ESC.</w:t>
      </w:r>
    </w:p>
    <w:p w:rsidR="0082146A" w:rsidRDefault="0082146A" w:rsidP="00FD620E">
      <w:pPr>
        <w:spacing w:after="0" w:line="240" w:lineRule="auto"/>
        <w:jc w:val="both"/>
        <w:rPr>
          <w:rFonts w:ascii="Arial" w:hAnsi="Arial" w:cs="Arial"/>
          <w:sz w:val="24"/>
          <w:szCs w:val="24"/>
        </w:rPr>
      </w:pPr>
    </w:p>
    <w:p w:rsidR="00FD620E" w:rsidRPr="00D671AA" w:rsidRDefault="00FD620E" w:rsidP="00FD620E">
      <w:pPr>
        <w:pStyle w:val="ListParagraph"/>
        <w:spacing w:after="0" w:line="240" w:lineRule="auto"/>
        <w:jc w:val="both"/>
        <w:rPr>
          <w:rFonts w:ascii="Arial" w:hAnsi="Arial" w:cs="Arial"/>
          <w:sz w:val="24"/>
          <w:szCs w:val="24"/>
          <w:u w:val="single"/>
        </w:rPr>
      </w:pPr>
    </w:p>
    <w:p w:rsidR="00985DD8" w:rsidRDefault="00985DD8" w:rsidP="00A06E40">
      <w:pPr>
        <w:spacing w:after="0" w:line="240" w:lineRule="auto"/>
        <w:jc w:val="both"/>
        <w:rPr>
          <w:rFonts w:ascii="Arial" w:hAnsi="Arial" w:cs="Arial"/>
          <w:b/>
          <w:sz w:val="24"/>
          <w:szCs w:val="24"/>
        </w:rPr>
      </w:pPr>
      <w:r w:rsidRPr="00C776AC">
        <w:rPr>
          <w:rFonts w:ascii="Arial" w:hAnsi="Arial" w:cs="Arial"/>
          <w:b/>
          <w:sz w:val="24"/>
          <w:szCs w:val="24"/>
        </w:rPr>
        <w:t xml:space="preserve">Appointment of </w:t>
      </w:r>
      <w:r w:rsidR="00371164" w:rsidRPr="00C776AC">
        <w:rPr>
          <w:rFonts w:ascii="Arial" w:hAnsi="Arial" w:cs="Arial"/>
          <w:b/>
          <w:sz w:val="24"/>
          <w:szCs w:val="24"/>
        </w:rPr>
        <w:t xml:space="preserve">Committee </w:t>
      </w:r>
      <w:r w:rsidRPr="00C776AC">
        <w:rPr>
          <w:rFonts w:ascii="Arial" w:hAnsi="Arial" w:cs="Arial"/>
          <w:b/>
          <w:sz w:val="24"/>
          <w:szCs w:val="24"/>
        </w:rPr>
        <w:t>Member</w:t>
      </w:r>
      <w:r w:rsidR="00371164" w:rsidRPr="00C776AC">
        <w:rPr>
          <w:rFonts w:ascii="Arial" w:hAnsi="Arial" w:cs="Arial"/>
          <w:b/>
          <w:sz w:val="24"/>
          <w:szCs w:val="24"/>
        </w:rPr>
        <w:t>s</w:t>
      </w:r>
    </w:p>
    <w:p w:rsidR="00FD620E" w:rsidRDefault="00FD620E" w:rsidP="00A06E40">
      <w:pPr>
        <w:spacing w:after="0" w:line="240" w:lineRule="auto"/>
        <w:jc w:val="both"/>
        <w:rPr>
          <w:rFonts w:ascii="Arial" w:hAnsi="Arial" w:cs="Arial"/>
          <w:b/>
          <w:sz w:val="24"/>
          <w:szCs w:val="24"/>
        </w:rPr>
      </w:pPr>
    </w:p>
    <w:p w:rsidR="00CC66AD" w:rsidRDefault="0024242A" w:rsidP="0082146A">
      <w:pPr>
        <w:spacing w:after="0" w:line="240" w:lineRule="auto"/>
        <w:jc w:val="both"/>
        <w:rPr>
          <w:rFonts w:ascii="Arial" w:hAnsi="Arial" w:cs="Arial"/>
          <w:sz w:val="24"/>
          <w:szCs w:val="24"/>
        </w:rPr>
      </w:pPr>
      <w:r>
        <w:rPr>
          <w:rFonts w:ascii="Arial" w:hAnsi="Arial" w:cs="Arial"/>
          <w:sz w:val="24"/>
          <w:szCs w:val="24"/>
        </w:rPr>
        <w:t xml:space="preserve">The Board has the discretion to appoint the members of the ESC.  </w:t>
      </w:r>
      <w:r w:rsidR="00E1591C">
        <w:rPr>
          <w:rFonts w:ascii="Arial" w:hAnsi="Arial" w:cs="Arial"/>
          <w:sz w:val="24"/>
          <w:szCs w:val="24"/>
        </w:rPr>
        <w:t>A list</w:t>
      </w:r>
      <w:r w:rsidR="00FD620E">
        <w:rPr>
          <w:rFonts w:ascii="Arial" w:hAnsi="Arial" w:cs="Arial"/>
          <w:sz w:val="24"/>
          <w:szCs w:val="24"/>
        </w:rPr>
        <w:t xml:space="preserve"> </w:t>
      </w:r>
      <w:r w:rsidR="00E1591C">
        <w:rPr>
          <w:rFonts w:ascii="Arial" w:hAnsi="Arial" w:cs="Arial"/>
          <w:sz w:val="24"/>
          <w:szCs w:val="24"/>
        </w:rPr>
        <w:t>of</w:t>
      </w:r>
      <w:r w:rsidR="00FD620E">
        <w:rPr>
          <w:rFonts w:ascii="Arial" w:hAnsi="Arial" w:cs="Arial"/>
          <w:sz w:val="24"/>
          <w:szCs w:val="24"/>
        </w:rPr>
        <w:t xml:space="preserve"> stakeholder interests and areas of expertise </w:t>
      </w:r>
      <w:r w:rsidR="0082146A">
        <w:rPr>
          <w:rFonts w:ascii="Arial" w:hAnsi="Arial" w:cs="Arial"/>
          <w:sz w:val="24"/>
          <w:szCs w:val="24"/>
        </w:rPr>
        <w:t xml:space="preserve">necessary to support </w:t>
      </w:r>
      <w:r w:rsidR="00E1591C">
        <w:rPr>
          <w:rFonts w:ascii="Arial" w:hAnsi="Arial" w:cs="Arial"/>
          <w:sz w:val="24"/>
          <w:szCs w:val="24"/>
        </w:rPr>
        <w:t xml:space="preserve">the purpose </w:t>
      </w:r>
      <w:r w:rsidR="001765DA">
        <w:rPr>
          <w:rFonts w:ascii="Arial" w:hAnsi="Arial" w:cs="Arial"/>
          <w:sz w:val="24"/>
          <w:szCs w:val="24"/>
        </w:rPr>
        <w:t xml:space="preserve">of the ESC </w:t>
      </w:r>
      <w:r w:rsidR="00E1591C">
        <w:rPr>
          <w:rFonts w:ascii="Arial" w:hAnsi="Arial" w:cs="Arial"/>
          <w:sz w:val="24"/>
          <w:szCs w:val="24"/>
        </w:rPr>
        <w:t xml:space="preserve">is developed </w:t>
      </w:r>
      <w:r w:rsidR="001765DA">
        <w:rPr>
          <w:rFonts w:ascii="Arial" w:hAnsi="Arial" w:cs="Arial"/>
          <w:sz w:val="24"/>
          <w:szCs w:val="24"/>
        </w:rPr>
        <w:t>and</w:t>
      </w:r>
      <w:r w:rsidR="00E1591C">
        <w:rPr>
          <w:rFonts w:ascii="Arial" w:hAnsi="Arial" w:cs="Arial"/>
          <w:sz w:val="24"/>
          <w:szCs w:val="24"/>
        </w:rPr>
        <w:t xml:space="preserve"> members are identified to fill each of those positions.</w:t>
      </w:r>
      <w:r w:rsidR="0082146A">
        <w:rPr>
          <w:rFonts w:ascii="Arial" w:hAnsi="Arial" w:cs="Arial"/>
          <w:sz w:val="24"/>
          <w:szCs w:val="24"/>
        </w:rPr>
        <w:t xml:space="preserve">  The stakeholder interests, areas of expertise, and memb</w:t>
      </w:r>
      <w:r w:rsidR="00E1591C">
        <w:rPr>
          <w:rFonts w:ascii="Arial" w:hAnsi="Arial" w:cs="Arial"/>
          <w:sz w:val="24"/>
          <w:szCs w:val="24"/>
        </w:rPr>
        <w:t xml:space="preserve">ers will vary from ESC to ESC and flow from the stated purpose.  </w:t>
      </w:r>
    </w:p>
    <w:p w:rsidR="00CC66AD" w:rsidRDefault="00CC66AD" w:rsidP="0082146A">
      <w:pPr>
        <w:spacing w:after="0" w:line="240" w:lineRule="auto"/>
        <w:jc w:val="both"/>
        <w:rPr>
          <w:rFonts w:ascii="Arial" w:hAnsi="Arial" w:cs="Arial"/>
          <w:sz w:val="24"/>
          <w:szCs w:val="24"/>
        </w:rPr>
      </w:pPr>
    </w:p>
    <w:p w:rsidR="0082146A" w:rsidRDefault="00803653" w:rsidP="0082146A">
      <w:pPr>
        <w:spacing w:after="0" w:line="240" w:lineRule="auto"/>
        <w:jc w:val="both"/>
        <w:rPr>
          <w:rFonts w:ascii="Arial" w:hAnsi="Arial" w:cs="Arial"/>
          <w:sz w:val="24"/>
          <w:szCs w:val="24"/>
        </w:rPr>
      </w:pPr>
      <w:r>
        <w:rPr>
          <w:rFonts w:ascii="Arial" w:hAnsi="Arial" w:cs="Arial"/>
          <w:sz w:val="24"/>
          <w:szCs w:val="24"/>
        </w:rPr>
        <w:t>The formation of most</w:t>
      </w:r>
      <w:r w:rsidR="00CC66AD">
        <w:rPr>
          <w:rFonts w:ascii="Arial" w:hAnsi="Arial" w:cs="Arial"/>
          <w:sz w:val="24"/>
          <w:szCs w:val="24"/>
        </w:rPr>
        <w:t xml:space="preserve"> ESC</w:t>
      </w:r>
      <w:r>
        <w:rPr>
          <w:rFonts w:ascii="Arial" w:hAnsi="Arial" w:cs="Arial"/>
          <w:sz w:val="24"/>
          <w:szCs w:val="24"/>
        </w:rPr>
        <w:t>s</w:t>
      </w:r>
      <w:r w:rsidR="00CC66AD">
        <w:rPr>
          <w:rFonts w:ascii="Arial" w:hAnsi="Arial" w:cs="Arial"/>
          <w:sz w:val="24"/>
          <w:szCs w:val="24"/>
        </w:rPr>
        <w:t xml:space="preserve"> will be posted on the BSCC web site with information on the purpose of the ESC, </w:t>
      </w:r>
      <w:r w:rsidR="00483712">
        <w:rPr>
          <w:rFonts w:ascii="Arial" w:hAnsi="Arial" w:cs="Arial"/>
          <w:sz w:val="24"/>
          <w:szCs w:val="24"/>
        </w:rPr>
        <w:t xml:space="preserve">the desired </w:t>
      </w:r>
      <w:r w:rsidR="00CC66AD">
        <w:rPr>
          <w:rFonts w:ascii="Arial" w:hAnsi="Arial" w:cs="Arial"/>
          <w:sz w:val="24"/>
          <w:szCs w:val="24"/>
        </w:rPr>
        <w:t>stakeholder intere</w:t>
      </w:r>
      <w:r w:rsidR="00483712">
        <w:rPr>
          <w:rFonts w:ascii="Arial" w:hAnsi="Arial" w:cs="Arial"/>
          <w:sz w:val="24"/>
          <w:szCs w:val="24"/>
        </w:rPr>
        <w:t xml:space="preserve">st and subject matter expertise to be represented by members, and the timeline and process for </w:t>
      </w:r>
      <w:r w:rsidR="00E1591C">
        <w:rPr>
          <w:rFonts w:ascii="Arial" w:hAnsi="Arial" w:cs="Arial"/>
          <w:sz w:val="24"/>
          <w:szCs w:val="24"/>
        </w:rPr>
        <w:t xml:space="preserve">submitting a statement of interest for </w:t>
      </w:r>
      <w:r w:rsidR="001765DA">
        <w:rPr>
          <w:rFonts w:ascii="Arial" w:hAnsi="Arial" w:cs="Arial"/>
          <w:sz w:val="24"/>
          <w:szCs w:val="24"/>
        </w:rPr>
        <w:t>membership</w:t>
      </w:r>
      <w:r w:rsidR="00E1591C">
        <w:rPr>
          <w:rFonts w:ascii="Arial" w:hAnsi="Arial" w:cs="Arial"/>
          <w:sz w:val="24"/>
          <w:szCs w:val="24"/>
        </w:rPr>
        <w:t xml:space="preserve">.  </w:t>
      </w:r>
    </w:p>
    <w:p w:rsidR="00347A2A" w:rsidRDefault="00347A2A" w:rsidP="0082146A">
      <w:pPr>
        <w:spacing w:after="0" w:line="240" w:lineRule="auto"/>
        <w:jc w:val="both"/>
        <w:rPr>
          <w:rFonts w:ascii="Arial" w:hAnsi="Arial" w:cs="Arial"/>
          <w:sz w:val="24"/>
          <w:szCs w:val="24"/>
        </w:rPr>
      </w:pPr>
    </w:p>
    <w:p w:rsidR="00483712" w:rsidRPr="00FD620E" w:rsidRDefault="00483712" w:rsidP="00483712">
      <w:pPr>
        <w:spacing w:after="0" w:line="240" w:lineRule="auto"/>
        <w:jc w:val="both"/>
        <w:rPr>
          <w:rFonts w:ascii="Arial" w:hAnsi="Arial" w:cs="Arial"/>
          <w:sz w:val="24"/>
          <w:szCs w:val="24"/>
        </w:rPr>
      </w:pPr>
    </w:p>
    <w:p w:rsidR="00347A2A" w:rsidRPr="001E667E" w:rsidRDefault="00347A2A" w:rsidP="00347A2A">
      <w:pPr>
        <w:rPr>
          <w:rFonts w:ascii="Arial" w:hAnsi="Arial" w:cs="Arial"/>
          <w:b/>
          <w:sz w:val="24"/>
          <w:szCs w:val="24"/>
        </w:rPr>
      </w:pPr>
      <w:r w:rsidRPr="001E667E">
        <w:rPr>
          <w:rFonts w:ascii="Arial" w:hAnsi="Arial" w:cs="Arial"/>
          <w:b/>
          <w:sz w:val="24"/>
          <w:szCs w:val="24"/>
        </w:rPr>
        <w:t>ESC Formation Process</w:t>
      </w:r>
    </w:p>
    <w:p w:rsidR="001E667E" w:rsidRDefault="00347A2A" w:rsidP="00347A2A">
      <w:pPr>
        <w:rPr>
          <w:rFonts w:ascii="Arial" w:hAnsi="Arial" w:cs="Arial"/>
          <w:sz w:val="24"/>
          <w:szCs w:val="24"/>
        </w:rPr>
      </w:pPr>
      <w:r w:rsidRPr="001E667E">
        <w:rPr>
          <w:rFonts w:ascii="Arial" w:hAnsi="Arial" w:cs="Arial"/>
          <w:sz w:val="24"/>
          <w:szCs w:val="24"/>
          <w:u w:val="single"/>
        </w:rPr>
        <w:t>Step One</w:t>
      </w:r>
      <w:r>
        <w:rPr>
          <w:rFonts w:ascii="Arial" w:hAnsi="Arial" w:cs="Arial"/>
          <w:sz w:val="24"/>
          <w:szCs w:val="24"/>
        </w:rPr>
        <w:t xml:space="preserve">:  Staff will </w:t>
      </w:r>
      <w:r w:rsidR="00534939">
        <w:rPr>
          <w:rFonts w:ascii="Arial" w:hAnsi="Arial" w:cs="Arial"/>
          <w:sz w:val="24"/>
          <w:szCs w:val="24"/>
        </w:rPr>
        <w:t xml:space="preserve">complete an analysis of the program or policy to be addressed, </w:t>
      </w:r>
      <w:r>
        <w:rPr>
          <w:rFonts w:ascii="Arial" w:hAnsi="Arial" w:cs="Arial"/>
          <w:sz w:val="24"/>
          <w:szCs w:val="24"/>
        </w:rPr>
        <w:t>identi</w:t>
      </w:r>
      <w:r w:rsidR="001E667E">
        <w:rPr>
          <w:rFonts w:ascii="Arial" w:hAnsi="Arial" w:cs="Arial"/>
          <w:sz w:val="24"/>
          <w:szCs w:val="24"/>
        </w:rPr>
        <w:t>fy the need for an ESC</w:t>
      </w:r>
      <w:r w:rsidR="00534939">
        <w:rPr>
          <w:rFonts w:ascii="Arial" w:hAnsi="Arial" w:cs="Arial"/>
          <w:sz w:val="24"/>
          <w:szCs w:val="24"/>
        </w:rPr>
        <w:t xml:space="preserve">, and </w:t>
      </w:r>
      <w:r w:rsidR="001E667E">
        <w:rPr>
          <w:rFonts w:ascii="Arial" w:hAnsi="Arial" w:cs="Arial"/>
          <w:sz w:val="24"/>
          <w:szCs w:val="24"/>
        </w:rPr>
        <w:t xml:space="preserve">develop recommendations regarding the </w:t>
      </w:r>
      <w:r w:rsidR="00534939">
        <w:rPr>
          <w:rFonts w:ascii="Arial" w:hAnsi="Arial" w:cs="Arial"/>
          <w:sz w:val="24"/>
          <w:szCs w:val="24"/>
        </w:rPr>
        <w:t xml:space="preserve">Chair and the </w:t>
      </w:r>
      <w:r w:rsidR="001E667E">
        <w:rPr>
          <w:rFonts w:ascii="Arial" w:hAnsi="Arial" w:cs="Arial"/>
          <w:sz w:val="24"/>
          <w:szCs w:val="24"/>
        </w:rPr>
        <w:t xml:space="preserve">stakeholder interests and subject matter expertise that should be represented on the ESC.  </w:t>
      </w:r>
    </w:p>
    <w:p w:rsidR="00347A2A" w:rsidRDefault="00347A2A" w:rsidP="00347A2A">
      <w:pPr>
        <w:rPr>
          <w:rFonts w:ascii="Arial" w:hAnsi="Arial" w:cs="Arial"/>
          <w:sz w:val="24"/>
          <w:szCs w:val="24"/>
        </w:rPr>
      </w:pPr>
      <w:r w:rsidRPr="001E667E">
        <w:rPr>
          <w:rFonts w:ascii="Arial" w:hAnsi="Arial" w:cs="Arial"/>
          <w:sz w:val="24"/>
          <w:szCs w:val="24"/>
          <w:u w:val="single"/>
        </w:rPr>
        <w:t xml:space="preserve">Step </w:t>
      </w:r>
      <w:r w:rsidR="001E667E" w:rsidRPr="001E667E">
        <w:rPr>
          <w:rFonts w:ascii="Arial" w:hAnsi="Arial" w:cs="Arial"/>
          <w:sz w:val="24"/>
          <w:szCs w:val="24"/>
          <w:u w:val="single"/>
        </w:rPr>
        <w:t>Two</w:t>
      </w:r>
      <w:r>
        <w:rPr>
          <w:rFonts w:ascii="Arial" w:hAnsi="Arial" w:cs="Arial"/>
          <w:sz w:val="24"/>
          <w:szCs w:val="24"/>
        </w:rPr>
        <w:t xml:space="preserve">:  </w:t>
      </w:r>
      <w:r w:rsidR="001E667E">
        <w:rPr>
          <w:rFonts w:ascii="Arial" w:hAnsi="Arial" w:cs="Arial"/>
          <w:sz w:val="24"/>
          <w:szCs w:val="24"/>
        </w:rPr>
        <w:t>Staff</w:t>
      </w:r>
      <w:r>
        <w:rPr>
          <w:rFonts w:ascii="Arial" w:hAnsi="Arial" w:cs="Arial"/>
          <w:sz w:val="24"/>
          <w:szCs w:val="24"/>
        </w:rPr>
        <w:t xml:space="preserve"> will present a proposal for the Board’s approval requesting:</w:t>
      </w:r>
    </w:p>
    <w:p w:rsidR="00347A2A" w:rsidRDefault="00347A2A" w:rsidP="00347A2A">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an ESC be formed</w:t>
      </w:r>
      <w:r w:rsidR="001765DA">
        <w:rPr>
          <w:rFonts w:ascii="Arial" w:hAnsi="Arial" w:cs="Arial"/>
          <w:sz w:val="24"/>
          <w:szCs w:val="24"/>
        </w:rPr>
        <w:t xml:space="preserve">, </w:t>
      </w:r>
    </w:p>
    <w:p w:rsidR="001765DA" w:rsidRDefault="001765DA" w:rsidP="001765DA">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approval of the recommended Chair/Co-Chairs</w:t>
      </w:r>
    </w:p>
    <w:p w:rsidR="00347A2A" w:rsidRPr="001765DA" w:rsidRDefault="00347A2A" w:rsidP="001765DA">
      <w:pPr>
        <w:pStyle w:val="ListParagraph"/>
        <w:numPr>
          <w:ilvl w:val="0"/>
          <w:numId w:val="6"/>
        </w:numPr>
        <w:spacing w:after="0" w:line="240" w:lineRule="auto"/>
        <w:jc w:val="both"/>
        <w:rPr>
          <w:rFonts w:ascii="Arial" w:hAnsi="Arial" w:cs="Arial"/>
          <w:sz w:val="24"/>
          <w:szCs w:val="24"/>
        </w:rPr>
      </w:pPr>
      <w:r w:rsidRPr="001765DA">
        <w:rPr>
          <w:rFonts w:ascii="Arial" w:hAnsi="Arial" w:cs="Arial"/>
          <w:sz w:val="24"/>
          <w:szCs w:val="24"/>
        </w:rPr>
        <w:t xml:space="preserve">approval of </w:t>
      </w:r>
      <w:r w:rsidR="001765DA" w:rsidRPr="001765DA">
        <w:rPr>
          <w:rFonts w:ascii="Arial" w:hAnsi="Arial" w:cs="Arial"/>
          <w:sz w:val="24"/>
          <w:szCs w:val="24"/>
        </w:rPr>
        <w:t xml:space="preserve">the </w:t>
      </w:r>
      <w:r w:rsidRPr="001765DA">
        <w:rPr>
          <w:rFonts w:ascii="Arial" w:hAnsi="Arial" w:cs="Arial"/>
          <w:sz w:val="24"/>
          <w:szCs w:val="24"/>
        </w:rPr>
        <w:t xml:space="preserve">recommended </w:t>
      </w:r>
      <w:r w:rsidR="001765DA">
        <w:rPr>
          <w:rFonts w:ascii="Arial" w:hAnsi="Arial" w:cs="Arial"/>
          <w:sz w:val="24"/>
          <w:szCs w:val="24"/>
        </w:rPr>
        <w:t>list of</w:t>
      </w:r>
      <w:r w:rsidRPr="001765DA">
        <w:rPr>
          <w:rFonts w:ascii="Arial" w:hAnsi="Arial" w:cs="Arial"/>
          <w:sz w:val="24"/>
          <w:szCs w:val="24"/>
        </w:rPr>
        <w:t xml:space="preserve"> stakeholder interests and subject matter expertise</w:t>
      </w:r>
      <w:r w:rsidR="001765DA">
        <w:rPr>
          <w:rFonts w:ascii="Arial" w:hAnsi="Arial" w:cs="Arial"/>
          <w:sz w:val="24"/>
          <w:szCs w:val="24"/>
        </w:rPr>
        <w:t xml:space="preserve"> to be represented on the ESC</w:t>
      </w:r>
      <w:r w:rsidR="001765DA" w:rsidRPr="001765DA">
        <w:rPr>
          <w:rFonts w:ascii="Arial" w:hAnsi="Arial" w:cs="Arial"/>
          <w:sz w:val="24"/>
          <w:szCs w:val="24"/>
        </w:rPr>
        <w:t>, and</w:t>
      </w:r>
    </w:p>
    <w:p w:rsidR="001765DA" w:rsidRDefault="001765DA" w:rsidP="00347A2A">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delegated authority to the ESC Chair, Board Chair, and staff to identify the members to fill the roster.</w:t>
      </w:r>
    </w:p>
    <w:p w:rsidR="001765DA" w:rsidRPr="001765DA" w:rsidRDefault="001765DA" w:rsidP="001765DA">
      <w:pPr>
        <w:pStyle w:val="ListParagraph"/>
        <w:spacing w:after="0" w:line="240" w:lineRule="auto"/>
        <w:jc w:val="both"/>
        <w:rPr>
          <w:rFonts w:ascii="Arial" w:hAnsi="Arial" w:cs="Arial"/>
          <w:sz w:val="24"/>
          <w:szCs w:val="24"/>
        </w:rPr>
      </w:pPr>
    </w:p>
    <w:p w:rsidR="00347A2A" w:rsidRDefault="00347A2A" w:rsidP="00347A2A">
      <w:pPr>
        <w:spacing w:after="0" w:line="240" w:lineRule="auto"/>
        <w:jc w:val="both"/>
        <w:rPr>
          <w:rFonts w:ascii="Arial" w:hAnsi="Arial" w:cs="Arial"/>
          <w:sz w:val="24"/>
          <w:szCs w:val="24"/>
        </w:rPr>
      </w:pPr>
      <w:r>
        <w:rPr>
          <w:rFonts w:ascii="Arial" w:hAnsi="Arial" w:cs="Arial"/>
          <w:sz w:val="24"/>
          <w:szCs w:val="24"/>
        </w:rPr>
        <w:t xml:space="preserve">The Board can either approve, revise or reject the </w:t>
      </w:r>
      <w:r w:rsidR="00534939">
        <w:rPr>
          <w:rFonts w:ascii="Arial" w:hAnsi="Arial" w:cs="Arial"/>
          <w:sz w:val="24"/>
          <w:szCs w:val="24"/>
        </w:rPr>
        <w:t>staff recommendations</w:t>
      </w:r>
      <w:r>
        <w:rPr>
          <w:rFonts w:ascii="Arial" w:hAnsi="Arial" w:cs="Arial"/>
          <w:sz w:val="24"/>
          <w:szCs w:val="24"/>
        </w:rPr>
        <w:t>.</w:t>
      </w:r>
      <w:r w:rsidR="001E667E">
        <w:rPr>
          <w:rFonts w:ascii="Arial" w:hAnsi="Arial" w:cs="Arial"/>
          <w:sz w:val="24"/>
          <w:szCs w:val="24"/>
        </w:rPr>
        <w:t xml:space="preserve"> </w:t>
      </w:r>
      <w:r w:rsidR="001765DA">
        <w:rPr>
          <w:rFonts w:ascii="Arial" w:hAnsi="Arial" w:cs="Arial"/>
          <w:sz w:val="24"/>
          <w:szCs w:val="24"/>
        </w:rPr>
        <w:t xml:space="preserve">In some cases the Board may </w:t>
      </w:r>
      <w:r w:rsidR="00534939">
        <w:rPr>
          <w:rFonts w:ascii="Arial" w:hAnsi="Arial" w:cs="Arial"/>
          <w:sz w:val="24"/>
          <w:szCs w:val="24"/>
        </w:rPr>
        <w:t>direct that the</w:t>
      </w:r>
      <w:r w:rsidR="001765DA">
        <w:rPr>
          <w:rFonts w:ascii="Arial" w:hAnsi="Arial" w:cs="Arial"/>
          <w:sz w:val="24"/>
          <w:szCs w:val="24"/>
        </w:rPr>
        <w:t xml:space="preserve"> ESC membership roster be brought back </w:t>
      </w:r>
      <w:r w:rsidR="00534939">
        <w:rPr>
          <w:rFonts w:ascii="Arial" w:hAnsi="Arial" w:cs="Arial"/>
          <w:sz w:val="24"/>
          <w:szCs w:val="24"/>
        </w:rPr>
        <w:t xml:space="preserve">for Board approval.    </w:t>
      </w:r>
    </w:p>
    <w:p w:rsidR="00347A2A" w:rsidRDefault="00347A2A" w:rsidP="00347A2A">
      <w:pPr>
        <w:spacing w:after="0" w:line="240" w:lineRule="auto"/>
        <w:jc w:val="both"/>
        <w:rPr>
          <w:rFonts w:ascii="Arial" w:hAnsi="Arial" w:cs="Arial"/>
          <w:sz w:val="24"/>
          <w:szCs w:val="24"/>
        </w:rPr>
      </w:pPr>
    </w:p>
    <w:p w:rsidR="00347A2A" w:rsidRDefault="00347A2A" w:rsidP="00347A2A">
      <w:pPr>
        <w:spacing w:after="0" w:line="240" w:lineRule="auto"/>
        <w:jc w:val="both"/>
        <w:rPr>
          <w:rFonts w:ascii="Arial" w:hAnsi="Arial" w:cs="Arial"/>
          <w:sz w:val="24"/>
          <w:szCs w:val="24"/>
        </w:rPr>
      </w:pPr>
      <w:r w:rsidRPr="001E667E">
        <w:rPr>
          <w:rFonts w:ascii="Arial" w:hAnsi="Arial" w:cs="Arial"/>
          <w:sz w:val="24"/>
          <w:szCs w:val="24"/>
          <w:u w:val="single"/>
        </w:rPr>
        <w:t xml:space="preserve">Step </w:t>
      </w:r>
      <w:r w:rsidR="001E667E" w:rsidRPr="001E667E">
        <w:rPr>
          <w:rFonts w:ascii="Arial" w:hAnsi="Arial" w:cs="Arial"/>
          <w:sz w:val="24"/>
          <w:szCs w:val="24"/>
          <w:u w:val="single"/>
        </w:rPr>
        <w:t>Three</w:t>
      </w:r>
      <w:r>
        <w:rPr>
          <w:rFonts w:ascii="Arial" w:hAnsi="Arial" w:cs="Arial"/>
          <w:sz w:val="24"/>
          <w:szCs w:val="24"/>
        </w:rPr>
        <w:t xml:space="preserve">:  </w:t>
      </w:r>
      <w:r w:rsidR="00803653">
        <w:rPr>
          <w:rFonts w:ascii="Arial" w:hAnsi="Arial" w:cs="Arial"/>
          <w:sz w:val="24"/>
          <w:szCs w:val="24"/>
        </w:rPr>
        <w:t xml:space="preserve">In many cases </w:t>
      </w:r>
      <w:r w:rsidR="00534939">
        <w:rPr>
          <w:rFonts w:ascii="Arial" w:hAnsi="Arial" w:cs="Arial"/>
          <w:sz w:val="24"/>
          <w:szCs w:val="24"/>
        </w:rPr>
        <w:t>Staff</w:t>
      </w:r>
      <w:r>
        <w:rPr>
          <w:rFonts w:ascii="Arial" w:hAnsi="Arial" w:cs="Arial"/>
          <w:sz w:val="24"/>
          <w:szCs w:val="24"/>
        </w:rPr>
        <w:t xml:space="preserve"> will publish </w:t>
      </w:r>
      <w:r w:rsidR="00803653">
        <w:rPr>
          <w:rFonts w:ascii="Arial" w:hAnsi="Arial" w:cs="Arial"/>
          <w:sz w:val="24"/>
          <w:szCs w:val="24"/>
        </w:rPr>
        <w:t xml:space="preserve">on the BSCC website a </w:t>
      </w:r>
      <w:r>
        <w:rPr>
          <w:rFonts w:ascii="Arial" w:hAnsi="Arial" w:cs="Arial"/>
          <w:sz w:val="24"/>
          <w:szCs w:val="24"/>
        </w:rPr>
        <w:t>not</w:t>
      </w:r>
      <w:r w:rsidR="00534939">
        <w:rPr>
          <w:rFonts w:ascii="Arial" w:hAnsi="Arial" w:cs="Arial"/>
          <w:sz w:val="24"/>
          <w:szCs w:val="24"/>
        </w:rPr>
        <w:t>ice of the formation of the ESC</w:t>
      </w:r>
      <w:r w:rsidR="00803653">
        <w:rPr>
          <w:rFonts w:ascii="Arial" w:hAnsi="Arial" w:cs="Arial"/>
          <w:sz w:val="24"/>
          <w:szCs w:val="24"/>
        </w:rPr>
        <w:t>,</w:t>
      </w:r>
      <w:r w:rsidR="00534939">
        <w:rPr>
          <w:rFonts w:ascii="Arial" w:hAnsi="Arial" w:cs="Arial"/>
          <w:sz w:val="24"/>
          <w:szCs w:val="24"/>
        </w:rPr>
        <w:t xml:space="preserve"> including information about the stakeholder interests and subject matter expertise to be represented</w:t>
      </w:r>
      <w:r w:rsidR="00803653">
        <w:rPr>
          <w:rFonts w:ascii="Arial" w:hAnsi="Arial" w:cs="Arial"/>
          <w:sz w:val="24"/>
          <w:szCs w:val="24"/>
        </w:rPr>
        <w:t>,</w:t>
      </w:r>
      <w:r w:rsidR="00534939">
        <w:rPr>
          <w:rFonts w:ascii="Arial" w:hAnsi="Arial" w:cs="Arial"/>
          <w:sz w:val="24"/>
          <w:szCs w:val="24"/>
        </w:rPr>
        <w:t xml:space="preserve"> and the timeline and process for submitting statements of interest for membership</w:t>
      </w:r>
      <w:r>
        <w:rPr>
          <w:rFonts w:ascii="Arial" w:hAnsi="Arial" w:cs="Arial"/>
          <w:sz w:val="24"/>
          <w:szCs w:val="24"/>
        </w:rPr>
        <w:t>.</w:t>
      </w:r>
      <w:r w:rsidR="00534939">
        <w:rPr>
          <w:rFonts w:ascii="Arial" w:hAnsi="Arial" w:cs="Arial"/>
          <w:sz w:val="24"/>
          <w:szCs w:val="24"/>
        </w:rPr>
        <w:t xml:space="preserve">  The period of time for filing statements of interest shall be at least two weeks.</w:t>
      </w:r>
    </w:p>
    <w:p w:rsidR="00347A2A" w:rsidRDefault="00347A2A" w:rsidP="00347A2A">
      <w:pPr>
        <w:spacing w:after="0" w:line="240" w:lineRule="auto"/>
        <w:jc w:val="both"/>
        <w:rPr>
          <w:rFonts w:ascii="Arial" w:hAnsi="Arial" w:cs="Arial"/>
          <w:sz w:val="24"/>
          <w:szCs w:val="24"/>
        </w:rPr>
      </w:pPr>
    </w:p>
    <w:p w:rsidR="005C31DD" w:rsidRDefault="00347A2A" w:rsidP="00347A2A">
      <w:pPr>
        <w:spacing w:after="0" w:line="240" w:lineRule="auto"/>
        <w:jc w:val="both"/>
        <w:rPr>
          <w:rFonts w:ascii="Arial" w:hAnsi="Arial" w:cs="Arial"/>
          <w:sz w:val="24"/>
          <w:szCs w:val="24"/>
        </w:rPr>
      </w:pPr>
      <w:r w:rsidRPr="001E667E">
        <w:rPr>
          <w:rFonts w:ascii="Arial" w:hAnsi="Arial" w:cs="Arial"/>
          <w:sz w:val="24"/>
          <w:szCs w:val="24"/>
          <w:u w:val="single"/>
        </w:rPr>
        <w:t xml:space="preserve">Step </w:t>
      </w:r>
      <w:r w:rsidR="001E667E" w:rsidRPr="001E667E">
        <w:rPr>
          <w:rFonts w:ascii="Arial" w:hAnsi="Arial" w:cs="Arial"/>
          <w:sz w:val="24"/>
          <w:szCs w:val="24"/>
          <w:u w:val="single"/>
        </w:rPr>
        <w:t>Four</w:t>
      </w:r>
      <w:r>
        <w:rPr>
          <w:rFonts w:ascii="Arial" w:hAnsi="Arial" w:cs="Arial"/>
          <w:sz w:val="24"/>
          <w:szCs w:val="24"/>
        </w:rPr>
        <w:t xml:space="preserve">:  </w:t>
      </w:r>
      <w:r w:rsidR="00534939">
        <w:rPr>
          <w:rFonts w:ascii="Arial" w:hAnsi="Arial" w:cs="Arial"/>
          <w:sz w:val="24"/>
          <w:szCs w:val="24"/>
        </w:rPr>
        <w:t>The</w:t>
      </w:r>
      <w:r>
        <w:rPr>
          <w:rFonts w:ascii="Arial" w:hAnsi="Arial" w:cs="Arial"/>
          <w:sz w:val="24"/>
          <w:szCs w:val="24"/>
        </w:rPr>
        <w:t xml:space="preserve"> Board Chair, Committee Chair, and staff will develop a list of recommended members to fill the identified stakeholder interest and subject matter expertise slots identified for the ESC.</w:t>
      </w:r>
      <w:r w:rsidR="001E667E">
        <w:rPr>
          <w:rFonts w:ascii="Arial" w:hAnsi="Arial" w:cs="Arial"/>
          <w:sz w:val="24"/>
          <w:szCs w:val="24"/>
        </w:rPr>
        <w:t xml:space="preserve">  </w:t>
      </w:r>
    </w:p>
    <w:p w:rsidR="001E667E" w:rsidRDefault="001E667E" w:rsidP="001E667E">
      <w:pPr>
        <w:spacing w:after="0" w:line="240" w:lineRule="auto"/>
        <w:jc w:val="both"/>
        <w:rPr>
          <w:rFonts w:ascii="Arial" w:hAnsi="Arial" w:cs="Arial"/>
          <w:sz w:val="24"/>
          <w:szCs w:val="24"/>
        </w:rPr>
      </w:pPr>
    </w:p>
    <w:p w:rsidR="005C31DD" w:rsidRDefault="001E667E" w:rsidP="005C31DD">
      <w:pPr>
        <w:spacing w:after="0" w:line="240" w:lineRule="auto"/>
        <w:jc w:val="both"/>
        <w:rPr>
          <w:rFonts w:ascii="Arial" w:hAnsi="Arial" w:cs="Arial"/>
          <w:sz w:val="24"/>
          <w:szCs w:val="24"/>
        </w:rPr>
      </w:pPr>
      <w:r w:rsidRPr="001E667E">
        <w:rPr>
          <w:rFonts w:ascii="Arial" w:hAnsi="Arial" w:cs="Arial"/>
          <w:sz w:val="24"/>
          <w:szCs w:val="24"/>
          <w:u w:val="single"/>
        </w:rPr>
        <w:t>Step Six</w:t>
      </w:r>
      <w:r>
        <w:rPr>
          <w:rFonts w:ascii="Arial" w:hAnsi="Arial" w:cs="Arial"/>
          <w:sz w:val="24"/>
          <w:szCs w:val="24"/>
        </w:rPr>
        <w:t xml:space="preserve">:  </w:t>
      </w:r>
      <w:r w:rsidR="005C31DD">
        <w:rPr>
          <w:rFonts w:ascii="Arial" w:hAnsi="Arial" w:cs="Arial"/>
          <w:sz w:val="24"/>
          <w:szCs w:val="24"/>
        </w:rPr>
        <w:t xml:space="preserve">If development of the membership has been delegated, the ESC will begin work upon completion of the roster.  If the Board has directed that the membership be approved by the Board, the list will be presented at a subsequent Board meeting and the ESC will begin work upon Board approval of the roster.  </w:t>
      </w:r>
    </w:p>
    <w:p w:rsidR="001E667E" w:rsidRDefault="001E667E" w:rsidP="001E667E">
      <w:pPr>
        <w:spacing w:after="0" w:line="240" w:lineRule="auto"/>
        <w:jc w:val="both"/>
        <w:rPr>
          <w:rFonts w:ascii="Arial" w:hAnsi="Arial" w:cs="Arial"/>
          <w:sz w:val="24"/>
          <w:szCs w:val="24"/>
        </w:rPr>
      </w:pPr>
    </w:p>
    <w:p w:rsidR="001E667E" w:rsidRDefault="001E667E" w:rsidP="001E667E">
      <w:pPr>
        <w:spacing w:after="0" w:line="240" w:lineRule="auto"/>
        <w:jc w:val="both"/>
        <w:rPr>
          <w:rFonts w:ascii="Arial" w:hAnsi="Arial" w:cs="Arial"/>
          <w:sz w:val="24"/>
          <w:szCs w:val="24"/>
        </w:rPr>
      </w:pPr>
    </w:p>
    <w:p w:rsidR="001E667E" w:rsidRDefault="001E667E" w:rsidP="001E667E">
      <w:pPr>
        <w:spacing w:after="0" w:line="240" w:lineRule="auto"/>
        <w:jc w:val="both"/>
        <w:rPr>
          <w:rFonts w:ascii="Arial" w:hAnsi="Arial" w:cs="Arial"/>
          <w:sz w:val="24"/>
          <w:szCs w:val="24"/>
        </w:rPr>
      </w:pPr>
    </w:p>
    <w:p w:rsidR="00347A2A" w:rsidRDefault="00347A2A" w:rsidP="001E667E">
      <w:pPr>
        <w:spacing w:after="0" w:line="240" w:lineRule="auto"/>
        <w:jc w:val="both"/>
        <w:rPr>
          <w:rFonts w:ascii="Arial" w:hAnsi="Arial" w:cs="Arial"/>
          <w:sz w:val="24"/>
          <w:szCs w:val="24"/>
        </w:rPr>
      </w:pPr>
      <w:r>
        <w:rPr>
          <w:rFonts w:ascii="Arial" w:hAnsi="Arial" w:cs="Arial"/>
          <w:sz w:val="24"/>
          <w:szCs w:val="24"/>
        </w:rPr>
        <w:br w:type="page"/>
      </w:r>
    </w:p>
    <w:p w:rsidR="007B2671" w:rsidRDefault="007B2671" w:rsidP="005C31DD">
      <w:pPr>
        <w:spacing w:after="0" w:line="240" w:lineRule="auto"/>
        <w:jc w:val="both"/>
        <w:rPr>
          <w:rFonts w:ascii="Arial" w:hAnsi="Arial" w:cs="Arial"/>
          <w:sz w:val="24"/>
          <w:szCs w:val="24"/>
        </w:rPr>
      </w:pPr>
    </w:p>
    <w:p w:rsidR="007B2671" w:rsidRDefault="007B2671" w:rsidP="005C31DD">
      <w:pPr>
        <w:spacing w:after="0" w:line="240" w:lineRule="auto"/>
        <w:jc w:val="both"/>
        <w:rPr>
          <w:rFonts w:ascii="Arial" w:hAnsi="Arial" w:cs="Arial"/>
          <w:sz w:val="24"/>
          <w:szCs w:val="24"/>
        </w:rPr>
      </w:pPr>
    </w:p>
    <w:p w:rsidR="00EA1ACA" w:rsidRPr="00EE2E6D" w:rsidRDefault="00EA1ACA" w:rsidP="00A06E40">
      <w:pPr>
        <w:spacing w:after="0" w:line="240" w:lineRule="auto"/>
        <w:jc w:val="both"/>
        <w:rPr>
          <w:rFonts w:ascii="Arial" w:hAnsi="Arial" w:cs="Arial"/>
          <w:sz w:val="24"/>
          <w:szCs w:val="24"/>
        </w:rPr>
      </w:pPr>
    </w:p>
    <w:sectPr w:rsidR="00EA1ACA" w:rsidRPr="00EE2E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40" w:rsidRDefault="001D6F40" w:rsidP="00B868A9">
      <w:pPr>
        <w:spacing w:after="0" w:line="240" w:lineRule="auto"/>
      </w:pPr>
      <w:r>
        <w:separator/>
      </w:r>
    </w:p>
  </w:endnote>
  <w:endnote w:type="continuationSeparator" w:id="0">
    <w:p w:rsidR="001D6F40" w:rsidRDefault="001D6F40" w:rsidP="00B8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40" w:rsidRDefault="001D6F40" w:rsidP="00B868A9">
      <w:pPr>
        <w:spacing w:after="0" w:line="240" w:lineRule="auto"/>
      </w:pPr>
      <w:r>
        <w:separator/>
      </w:r>
    </w:p>
  </w:footnote>
  <w:footnote w:type="continuationSeparator" w:id="0">
    <w:p w:rsidR="001D6F40" w:rsidRDefault="001D6F40" w:rsidP="00B868A9">
      <w:pPr>
        <w:spacing w:after="0" w:line="240" w:lineRule="auto"/>
      </w:pPr>
      <w:r>
        <w:continuationSeparator/>
      </w:r>
    </w:p>
  </w:footnote>
  <w:footnote w:id="1">
    <w:p w:rsidR="002023F0" w:rsidRDefault="002023F0" w:rsidP="00616014">
      <w:pPr>
        <w:pStyle w:val="FootnoteText"/>
      </w:pPr>
      <w:r w:rsidRPr="001A7033">
        <w:rPr>
          <w:rStyle w:val="FootnoteReference"/>
          <w:color w:val="000000" w:themeColor="text1"/>
        </w:rPr>
        <w:footnoteRef/>
      </w:r>
      <w:r w:rsidRPr="001A7033">
        <w:rPr>
          <w:color w:val="000000" w:themeColor="text1"/>
        </w:rPr>
        <w:t xml:space="preserve"> Penal Code Section 6024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35CE"/>
    <w:multiLevelType w:val="hybridMultilevel"/>
    <w:tmpl w:val="D622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F5E94"/>
    <w:multiLevelType w:val="hybridMultilevel"/>
    <w:tmpl w:val="5D76E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76D39"/>
    <w:multiLevelType w:val="hybridMultilevel"/>
    <w:tmpl w:val="DD16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16301"/>
    <w:multiLevelType w:val="hybridMultilevel"/>
    <w:tmpl w:val="AE7A30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C45735"/>
    <w:multiLevelType w:val="hybridMultilevel"/>
    <w:tmpl w:val="C4BA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F939B6"/>
    <w:multiLevelType w:val="hybridMultilevel"/>
    <w:tmpl w:val="62B2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DE362D"/>
    <w:multiLevelType w:val="hybridMultilevel"/>
    <w:tmpl w:val="39608226"/>
    <w:lvl w:ilvl="0" w:tplc="F2B47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50"/>
    <w:rsid w:val="00116047"/>
    <w:rsid w:val="001765DA"/>
    <w:rsid w:val="001A7033"/>
    <w:rsid w:val="001C1606"/>
    <w:rsid w:val="001D6F40"/>
    <w:rsid w:val="001E667E"/>
    <w:rsid w:val="002023F0"/>
    <w:rsid w:val="00242153"/>
    <w:rsid w:val="0024242A"/>
    <w:rsid w:val="002640CF"/>
    <w:rsid w:val="002774F2"/>
    <w:rsid w:val="002A050C"/>
    <w:rsid w:val="002D3514"/>
    <w:rsid w:val="002D5897"/>
    <w:rsid w:val="00347A2A"/>
    <w:rsid w:val="00357BA2"/>
    <w:rsid w:val="00371164"/>
    <w:rsid w:val="00373DE9"/>
    <w:rsid w:val="00381171"/>
    <w:rsid w:val="003860B4"/>
    <w:rsid w:val="003C25BB"/>
    <w:rsid w:val="003C4D40"/>
    <w:rsid w:val="003D5820"/>
    <w:rsid w:val="00400870"/>
    <w:rsid w:val="00483712"/>
    <w:rsid w:val="004B2801"/>
    <w:rsid w:val="004E45BB"/>
    <w:rsid w:val="004E6DF8"/>
    <w:rsid w:val="00534939"/>
    <w:rsid w:val="00536308"/>
    <w:rsid w:val="005C0270"/>
    <w:rsid w:val="005C31DD"/>
    <w:rsid w:val="00611069"/>
    <w:rsid w:val="00616014"/>
    <w:rsid w:val="00634CBE"/>
    <w:rsid w:val="00661B67"/>
    <w:rsid w:val="00761D85"/>
    <w:rsid w:val="0077736F"/>
    <w:rsid w:val="007835ED"/>
    <w:rsid w:val="00792D99"/>
    <w:rsid w:val="007A60C8"/>
    <w:rsid w:val="007B2671"/>
    <w:rsid w:val="007D2D07"/>
    <w:rsid w:val="007E0214"/>
    <w:rsid w:val="00803653"/>
    <w:rsid w:val="00817C83"/>
    <w:rsid w:val="0082146A"/>
    <w:rsid w:val="00864B7F"/>
    <w:rsid w:val="00870CED"/>
    <w:rsid w:val="00884C0C"/>
    <w:rsid w:val="008C30DD"/>
    <w:rsid w:val="008D7D6A"/>
    <w:rsid w:val="00935355"/>
    <w:rsid w:val="00974942"/>
    <w:rsid w:val="00985DD8"/>
    <w:rsid w:val="009931AC"/>
    <w:rsid w:val="009B0EB8"/>
    <w:rsid w:val="009B7741"/>
    <w:rsid w:val="00A06E40"/>
    <w:rsid w:val="00A542CB"/>
    <w:rsid w:val="00B868A9"/>
    <w:rsid w:val="00BB71C2"/>
    <w:rsid w:val="00BF4BD0"/>
    <w:rsid w:val="00C0447C"/>
    <w:rsid w:val="00C776AC"/>
    <w:rsid w:val="00CA274C"/>
    <w:rsid w:val="00CC66AD"/>
    <w:rsid w:val="00D0132C"/>
    <w:rsid w:val="00D03384"/>
    <w:rsid w:val="00D603A3"/>
    <w:rsid w:val="00D671AA"/>
    <w:rsid w:val="00D83B2B"/>
    <w:rsid w:val="00DC555B"/>
    <w:rsid w:val="00E1591C"/>
    <w:rsid w:val="00EA1ACA"/>
    <w:rsid w:val="00EA3F6A"/>
    <w:rsid w:val="00EB59E3"/>
    <w:rsid w:val="00EE2E6D"/>
    <w:rsid w:val="00F01731"/>
    <w:rsid w:val="00F23E50"/>
    <w:rsid w:val="00F614FA"/>
    <w:rsid w:val="00F95883"/>
    <w:rsid w:val="00FB334E"/>
    <w:rsid w:val="00FC186E"/>
    <w:rsid w:val="00FD620E"/>
    <w:rsid w:val="00FF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EC46"/>
  <w15:chartTrackingRefBased/>
  <w15:docId w15:val="{A04E2E33-DE4E-42F7-8EF4-0B15EE27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DD8"/>
    <w:pPr>
      <w:ind w:left="720"/>
      <w:contextualSpacing/>
    </w:pPr>
  </w:style>
  <w:style w:type="paragraph" w:styleId="FootnoteText">
    <w:name w:val="footnote text"/>
    <w:basedOn w:val="Normal"/>
    <w:link w:val="FootnoteTextChar"/>
    <w:uiPriority w:val="99"/>
    <w:semiHidden/>
    <w:unhideWhenUsed/>
    <w:rsid w:val="00B86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8A9"/>
    <w:rPr>
      <w:sz w:val="20"/>
      <w:szCs w:val="20"/>
    </w:rPr>
  </w:style>
  <w:style w:type="character" w:styleId="FootnoteReference">
    <w:name w:val="footnote reference"/>
    <w:basedOn w:val="DefaultParagraphFont"/>
    <w:uiPriority w:val="99"/>
    <w:semiHidden/>
    <w:unhideWhenUsed/>
    <w:rsid w:val="00B868A9"/>
    <w:rPr>
      <w:vertAlign w:val="superscript"/>
    </w:rPr>
  </w:style>
  <w:style w:type="paragraph" w:styleId="Header">
    <w:name w:val="header"/>
    <w:basedOn w:val="Normal"/>
    <w:link w:val="HeaderChar"/>
    <w:uiPriority w:val="99"/>
    <w:unhideWhenUsed/>
    <w:rsid w:val="007D2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D07"/>
  </w:style>
  <w:style w:type="paragraph" w:styleId="Footer">
    <w:name w:val="footer"/>
    <w:basedOn w:val="Normal"/>
    <w:link w:val="FooterChar"/>
    <w:uiPriority w:val="99"/>
    <w:unhideWhenUsed/>
    <w:rsid w:val="007D2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D07"/>
  </w:style>
  <w:style w:type="paragraph" w:styleId="BalloonText">
    <w:name w:val="Balloon Text"/>
    <w:basedOn w:val="Normal"/>
    <w:link w:val="BalloonTextChar"/>
    <w:uiPriority w:val="99"/>
    <w:semiHidden/>
    <w:unhideWhenUsed/>
    <w:rsid w:val="004B2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801"/>
    <w:rPr>
      <w:rFonts w:ascii="Segoe UI" w:hAnsi="Segoe UI" w:cs="Segoe UI"/>
      <w:sz w:val="18"/>
      <w:szCs w:val="18"/>
    </w:rPr>
  </w:style>
  <w:style w:type="character" w:styleId="CommentReference">
    <w:name w:val="annotation reference"/>
    <w:basedOn w:val="DefaultParagraphFont"/>
    <w:uiPriority w:val="99"/>
    <w:semiHidden/>
    <w:unhideWhenUsed/>
    <w:rsid w:val="007B2671"/>
    <w:rPr>
      <w:sz w:val="16"/>
      <w:szCs w:val="16"/>
    </w:rPr>
  </w:style>
  <w:style w:type="paragraph" w:styleId="CommentText">
    <w:name w:val="annotation text"/>
    <w:basedOn w:val="Normal"/>
    <w:link w:val="CommentTextChar"/>
    <w:uiPriority w:val="99"/>
    <w:semiHidden/>
    <w:unhideWhenUsed/>
    <w:rsid w:val="007B2671"/>
    <w:pPr>
      <w:spacing w:line="240" w:lineRule="auto"/>
    </w:pPr>
    <w:rPr>
      <w:sz w:val="20"/>
      <w:szCs w:val="20"/>
    </w:rPr>
  </w:style>
  <w:style w:type="character" w:customStyle="1" w:styleId="CommentTextChar">
    <w:name w:val="Comment Text Char"/>
    <w:basedOn w:val="DefaultParagraphFont"/>
    <w:link w:val="CommentText"/>
    <w:uiPriority w:val="99"/>
    <w:semiHidden/>
    <w:rsid w:val="007B2671"/>
    <w:rPr>
      <w:sz w:val="20"/>
      <w:szCs w:val="20"/>
    </w:rPr>
  </w:style>
  <w:style w:type="paragraph" w:styleId="CommentSubject">
    <w:name w:val="annotation subject"/>
    <w:basedOn w:val="CommentText"/>
    <w:next w:val="CommentText"/>
    <w:link w:val="CommentSubjectChar"/>
    <w:uiPriority w:val="99"/>
    <w:semiHidden/>
    <w:unhideWhenUsed/>
    <w:rsid w:val="007B2671"/>
    <w:rPr>
      <w:b/>
      <w:bCs/>
    </w:rPr>
  </w:style>
  <w:style w:type="character" w:customStyle="1" w:styleId="CommentSubjectChar">
    <w:name w:val="Comment Subject Char"/>
    <w:basedOn w:val="CommentTextChar"/>
    <w:link w:val="CommentSubject"/>
    <w:uiPriority w:val="99"/>
    <w:semiHidden/>
    <w:rsid w:val="007B26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36B8-54C5-4F42-9F0E-D1F93950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B219DD0</Template>
  <TotalTime>0</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Evonne Garner</dc:creator>
  <cp:keywords/>
  <dc:description/>
  <cp:lastModifiedBy>Tracie Cone</cp:lastModifiedBy>
  <cp:revision>2</cp:revision>
  <cp:lastPrinted>2015-01-06T19:51:00Z</cp:lastPrinted>
  <dcterms:created xsi:type="dcterms:W3CDTF">2015-04-13T16:13:00Z</dcterms:created>
  <dcterms:modified xsi:type="dcterms:W3CDTF">2015-04-13T16:13:00Z</dcterms:modified>
</cp:coreProperties>
</file>