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D12" w:rsidRPr="004966F2" w:rsidRDefault="00FC7D12" w:rsidP="003D0559">
      <w:pPr>
        <w:jc w:val="both"/>
        <w:rPr>
          <w:rFonts w:ascii="Arial" w:hAnsi="Arial" w:cs="Arial"/>
          <w:b/>
          <w:bCs/>
          <w:sz w:val="24"/>
          <w:szCs w:val="24"/>
        </w:rPr>
      </w:pPr>
    </w:p>
    <w:p w:rsidR="004B14A1" w:rsidRPr="004966F2" w:rsidRDefault="004B14A1" w:rsidP="00CD606C">
      <w:pPr>
        <w:jc w:val="center"/>
        <w:rPr>
          <w:rFonts w:ascii="Arial" w:hAnsi="Arial" w:cs="Arial"/>
          <w:b/>
          <w:bCs/>
          <w:sz w:val="24"/>
          <w:szCs w:val="24"/>
        </w:rPr>
      </w:pPr>
      <w:r w:rsidRPr="004966F2">
        <w:rPr>
          <w:rFonts w:ascii="Arial" w:hAnsi="Arial" w:cs="Arial"/>
          <w:b/>
          <w:bCs/>
          <w:sz w:val="24"/>
          <w:szCs w:val="24"/>
        </w:rPr>
        <w:t>MINUTES</w:t>
      </w:r>
      <w:r w:rsidRPr="004966F2">
        <w:rPr>
          <w:rFonts w:ascii="Arial" w:hAnsi="Arial" w:cs="Arial"/>
          <w:b/>
          <w:bCs/>
          <w:sz w:val="24"/>
          <w:szCs w:val="24"/>
        </w:rPr>
        <w:br/>
        <w:t>BOARD OF STATE AND COMMUNITY CORRECTIONS MEETING</w:t>
      </w:r>
    </w:p>
    <w:p w:rsidR="004B14A1" w:rsidRPr="004966F2" w:rsidRDefault="004B14A1" w:rsidP="00CD606C">
      <w:pPr>
        <w:jc w:val="center"/>
        <w:rPr>
          <w:rFonts w:ascii="Arial" w:hAnsi="Arial" w:cs="Arial"/>
          <w:b/>
          <w:bCs/>
          <w:sz w:val="24"/>
          <w:szCs w:val="24"/>
        </w:rPr>
      </w:pPr>
      <w:r w:rsidRPr="004966F2">
        <w:rPr>
          <w:rFonts w:ascii="Arial" w:hAnsi="Arial" w:cs="Arial"/>
          <w:b/>
          <w:bCs/>
          <w:sz w:val="24"/>
          <w:szCs w:val="24"/>
        </w:rPr>
        <w:t>T</w:t>
      </w:r>
      <w:r w:rsidR="00912047" w:rsidRPr="004966F2">
        <w:rPr>
          <w:rFonts w:ascii="Arial" w:hAnsi="Arial" w:cs="Arial"/>
          <w:b/>
          <w:bCs/>
          <w:sz w:val="24"/>
          <w:szCs w:val="24"/>
        </w:rPr>
        <w:t>hursday</w:t>
      </w:r>
      <w:r w:rsidR="0024326C" w:rsidRPr="004966F2">
        <w:rPr>
          <w:rFonts w:ascii="Arial" w:hAnsi="Arial" w:cs="Arial"/>
          <w:b/>
          <w:bCs/>
          <w:sz w:val="24"/>
          <w:szCs w:val="24"/>
        </w:rPr>
        <w:t xml:space="preserve">, </w:t>
      </w:r>
      <w:r w:rsidR="00015DBF" w:rsidRPr="004966F2">
        <w:rPr>
          <w:rFonts w:ascii="Arial" w:hAnsi="Arial" w:cs="Arial"/>
          <w:b/>
          <w:bCs/>
          <w:sz w:val="24"/>
          <w:szCs w:val="24"/>
        </w:rPr>
        <w:t>September 22</w:t>
      </w:r>
      <w:r w:rsidR="00123684" w:rsidRPr="004966F2">
        <w:rPr>
          <w:rFonts w:ascii="Arial" w:hAnsi="Arial" w:cs="Arial"/>
          <w:b/>
          <w:bCs/>
          <w:sz w:val="24"/>
          <w:szCs w:val="24"/>
        </w:rPr>
        <w:t>,</w:t>
      </w:r>
      <w:r w:rsidR="00B57BD8" w:rsidRPr="004966F2">
        <w:rPr>
          <w:rFonts w:ascii="Arial" w:hAnsi="Arial" w:cs="Arial"/>
          <w:b/>
          <w:bCs/>
          <w:sz w:val="24"/>
          <w:szCs w:val="24"/>
        </w:rPr>
        <w:t xml:space="preserve"> 2016</w:t>
      </w:r>
    </w:p>
    <w:p w:rsidR="00AE5A51" w:rsidRPr="004966F2" w:rsidRDefault="004B14A1" w:rsidP="00CD606C">
      <w:pPr>
        <w:jc w:val="center"/>
        <w:rPr>
          <w:rFonts w:ascii="Arial" w:hAnsi="Arial" w:cs="Arial"/>
          <w:sz w:val="24"/>
          <w:szCs w:val="24"/>
        </w:rPr>
      </w:pPr>
      <w:r w:rsidRPr="004966F2">
        <w:rPr>
          <w:rFonts w:ascii="Arial" w:hAnsi="Arial" w:cs="Arial"/>
          <w:sz w:val="24"/>
          <w:szCs w:val="24"/>
        </w:rPr>
        <w:t xml:space="preserve">Meeting held at: </w:t>
      </w:r>
      <w:r w:rsidR="00015DBF" w:rsidRPr="004966F2">
        <w:rPr>
          <w:rFonts w:ascii="Arial" w:hAnsi="Arial" w:cs="Arial"/>
          <w:sz w:val="24"/>
          <w:szCs w:val="24"/>
        </w:rPr>
        <w:t>Lion’s Gate Hotel and Conference Center (McClellan)</w:t>
      </w:r>
    </w:p>
    <w:p w:rsidR="00B4623A" w:rsidRPr="004966F2" w:rsidRDefault="00015DBF" w:rsidP="00CD606C">
      <w:pPr>
        <w:jc w:val="center"/>
        <w:rPr>
          <w:rFonts w:ascii="Arial" w:hAnsi="Arial" w:cs="Arial"/>
          <w:b/>
          <w:color w:val="C00000"/>
          <w:sz w:val="24"/>
          <w:szCs w:val="24"/>
        </w:rPr>
      </w:pPr>
      <w:r w:rsidRPr="004966F2">
        <w:rPr>
          <w:rFonts w:ascii="Arial" w:hAnsi="Arial" w:cs="Arial"/>
          <w:sz w:val="24"/>
          <w:szCs w:val="24"/>
        </w:rPr>
        <w:t>Hotel Ballroom</w:t>
      </w:r>
      <w:r w:rsidR="00AE5A51" w:rsidRPr="004966F2">
        <w:rPr>
          <w:rFonts w:ascii="Arial" w:hAnsi="Arial" w:cs="Arial"/>
          <w:sz w:val="24"/>
          <w:szCs w:val="24"/>
        </w:rPr>
        <w:t>,</w:t>
      </w:r>
      <w:r w:rsidRPr="004966F2">
        <w:rPr>
          <w:rFonts w:ascii="Arial" w:hAnsi="Arial" w:cs="Arial"/>
          <w:sz w:val="24"/>
          <w:szCs w:val="24"/>
        </w:rPr>
        <w:t xml:space="preserve"> 3410 Westover Street,</w:t>
      </w:r>
      <w:r w:rsidR="00AE5A51" w:rsidRPr="004966F2">
        <w:rPr>
          <w:rFonts w:ascii="Arial" w:hAnsi="Arial" w:cs="Arial"/>
          <w:sz w:val="24"/>
          <w:szCs w:val="24"/>
        </w:rPr>
        <w:t xml:space="preserve"> Sacramento</w:t>
      </w:r>
      <w:r w:rsidRPr="004966F2">
        <w:rPr>
          <w:rFonts w:ascii="Arial" w:hAnsi="Arial" w:cs="Arial"/>
          <w:sz w:val="24"/>
          <w:szCs w:val="24"/>
        </w:rPr>
        <w:t xml:space="preserve"> (McClellan), CA 95652</w:t>
      </w:r>
    </w:p>
    <w:p w:rsidR="0004675F" w:rsidRPr="004966F2" w:rsidRDefault="0004675F" w:rsidP="00833949">
      <w:pPr>
        <w:pBdr>
          <w:top w:val="double" w:sz="8" w:space="1" w:color="auto"/>
        </w:pBdr>
        <w:jc w:val="both"/>
        <w:rPr>
          <w:rFonts w:ascii="Arial" w:hAnsi="Arial" w:cs="Arial"/>
          <w:b/>
          <w:sz w:val="24"/>
          <w:szCs w:val="24"/>
          <w:u w:val="single"/>
        </w:rPr>
      </w:pPr>
    </w:p>
    <w:p w:rsidR="00833949" w:rsidRPr="004966F2" w:rsidRDefault="00833949" w:rsidP="00E0024C">
      <w:pPr>
        <w:pBdr>
          <w:top w:val="double" w:sz="8" w:space="1" w:color="auto"/>
        </w:pBdr>
        <w:jc w:val="both"/>
        <w:rPr>
          <w:rFonts w:ascii="Arial" w:hAnsi="Arial" w:cs="Arial"/>
          <w:b/>
          <w:sz w:val="24"/>
          <w:szCs w:val="24"/>
          <w:u w:val="single"/>
        </w:rPr>
      </w:pPr>
    </w:p>
    <w:p w:rsidR="00B4623A" w:rsidRPr="004966F2" w:rsidRDefault="00B4623A" w:rsidP="00E0024C">
      <w:pPr>
        <w:pBdr>
          <w:top w:val="double" w:sz="8" w:space="1" w:color="auto"/>
        </w:pBdr>
        <w:jc w:val="both"/>
        <w:rPr>
          <w:rFonts w:ascii="Arial" w:hAnsi="Arial" w:cs="Arial"/>
          <w:b/>
          <w:sz w:val="24"/>
          <w:szCs w:val="24"/>
          <w:u w:val="single"/>
        </w:rPr>
      </w:pPr>
      <w:r w:rsidRPr="004966F2">
        <w:rPr>
          <w:rFonts w:ascii="Arial" w:hAnsi="Arial" w:cs="Arial"/>
          <w:b/>
          <w:sz w:val="24"/>
          <w:szCs w:val="24"/>
          <w:u w:val="single"/>
        </w:rPr>
        <w:t>I.</w:t>
      </w:r>
      <w:r w:rsidRPr="004966F2">
        <w:rPr>
          <w:rFonts w:ascii="Arial" w:hAnsi="Arial" w:cs="Arial"/>
          <w:b/>
          <w:sz w:val="24"/>
          <w:szCs w:val="24"/>
          <w:u w:val="single"/>
        </w:rPr>
        <w:tab/>
        <w:t>Call to Order:</w:t>
      </w:r>
    </w:p>
    <w:p w:rsidR="00B4623A" w:rsidRPr="004966F2" w:rsidRDefault="00B4623A" w:rsidP="00E0024C">
      <w:pPr>
        <w:pBdr>
          <w:top w:val="double" w:sz="8" w:space="1" w:color="auto"/>
        </w:pBdr>
        <w:jc w:val="both"/>
        <w:rPr>
          <w:rFonts w:ascii="Arial" w:hAnsi="Arial" w:cs="Arial"/>
          <w:b/>
          <w:sz w:val="24"/>
          <w:szCs w:val="24"/>
          <w:u w:val="single"/>
        </w:rPr>
      </w:pPr>
    </w:p>
    <w:p w:rsidR="004B14A1" w:rsidRPr="004966F2" w:rsidRDefault="00435B1C" w:rsidP="00E0024C">
      <w:pPr>
        <w:jc w:val="both"/>
        <w:rPr>
          <w:rFonts w:ascii="Arial" w:hAnsi="Arial" w:cs="Arial"/>
          <w:sz w:val="24"/>
          <w:szCs w:val="24"/>
        </w:rPr>
      </w:pPr>
      <w:r>
        <w:rPr>
          <w:rFonts w:ascii="Arial" w:hAnsi="Arial" w:cs="Arial"/>
          <w:sz w:val="24"/>
          <w:szCs w:val="24"/>
        </w:rPr>
        <w:t xml:space="preserve">Chair Linda </w:t>
      </w:r>
      <w:proofErr w:type="spellStart"/>
      <w:r>
        <w:rPr>
          <w:rFonts w:ascii="Arial" w:hAnsi="Arial" w:cs="Arial"/>
          <w:sz w:val="24"/>
          <w:szCs w:val="24"/>
        </w:rPr>
        <w:t>Penner</w:t>
      </w:r>
      <w:proofErr w:type="spellEnd"/>
      <w:r>
        <w:rPr>
          <w:rFonts w:ascii="Arial" w:hAnsi="Arial" w:cs="Arial"/>
          <w:sz w:val="24"/>
          <w:szCs w:val="24"/>
        </w:rPr>
        <w:t xml:space="preserve"> called the meeting to order </w:t>
      </w:r>
      <w:r w:rsidR="004B14A1" w:rsidRPr="004966F2">
        <w:rPr>
          <w:rFonts w:ascii="Arial" w:hAnsi="Arial" w:cs="Arial"/>
          <w:sz w:val="24"/>
          <w:szCs w:val="24"/>
        </w:rPr>
        <w:t xml:space="preserve">at </w:t>
      </w:r>
      <w:r w:rsidR="00123684" w:rsidRPr="004966F2">
        <w:rPr>
          <w:rFonts w:ascii="Arial" w:hAnsi="Arial" w:cs="Arial"/>
          <w:sz w:val="24"/>
          <w:szCs w:val="24"/>
        </w:rPr>
        <w:t>10:04</w:t>
      </w:r>
      <w:r w:rsidR="004B14A1" w:rsidRPr="004966F2">
        <w:rPr>
          <w:rFonts w:ascii="Arial" w:hAnsi="Arial" w:cs="Arial"/>
          <w:sz w:val="24"/>
          <w:szCs w:val="24"/>
        </w:rPr>
        <w:t xml:space="preserve"> a.m.</w:t>
      </w:r>
    </w:p>
    <w:p w:rsidR="004B14A1" w:rsidRPr="004966F2" w:rsidRDefault="004B14A1" w:rsidP="00E0024C">
      <w:pPr>
        <w:widowControl/>
        <w:overflowPunct/>
        <w:autoSpaceDE/>
        <w:autoSpaceDN/>
        <w:adjustRightInd/>
        <w:ind w:right="-720"/>
        <w:jc w:val="both"/>
        <w:rPr>
          <w:rFonts w:ascii="Arial" w:hAnsi="Arial" w:cs="Arial"/>
          <w:sz w:val="24"/>
          <w:szCs w:val="24"/>
        </w:rPr>
      </w:pPr>
    </w:p>
    <w:p w:rsidR="00171760" w:rsidRPr="004966F2" w:rsidRDefault="00E35BF3" w:rsidP="00171760">
      <w:pPr>
        <w:jc w:val="both"/>
        <w:rPr>
          <w:rFonts w:ascii="Arial" w:hAnsi="Arial" w:cs="Arial"/>
          <w:kern w:val="0"/>
          <w:sz w:val="24"/>
          <w:szCs w:val="24"/>
        </w:rPr>
      </w:pPr>
      <w:r>
        <w:rPr>
          <w:rFonts w:ascii="Arial" w:hAnsi="Arial" w:cs="Arial"/>
          <w:sz w:val="24"/>
          <w:szCs w:val="24"/>
        </w:rPr>
        <w:t xml:space="preserve">Ms. </w:t>
      </w:r>
      <w:proofErr w:type="spellStart"/>
      <w:r w:rsidR="004B14A1" w:rsidRPr="004966F2">
        <w:rPr>
          <w:rFonts w:ascii="Arial" w:hAnsi="Arial" w:cs="Arial"/>
          <w:sz w:val="24"/>
          <w:szCs w:val="24"/>
        </w:rPr>
        <w:t>Penner</w:t>
      </w:r>
      <w:proofErr w:type="spellEnd"/>
      <w:r w:rsidR="004B14A1" w:rsidRPr="004966F2">
        <w:rPr>
          <w:rFonts w:ascii="Arial" w:hAnsi="Arial" w:cs="Arial"/>
          <w:sz w:val="24"/>
          <w:szCs w:val="24"/>
        </w:rPr>
        <w:t xml:space="preserve"> w</w:t>
      </w:r>
      <w:r w:rsidR="007C1C76">
        <w:rPr>
          <w:rFonts w:ascii="Arial" w:hAnsi="Arial" w:cs="Arial"/>
          <w:kern w:val="0"/>
          <w:sz w:val="24"/>
          <w:szCs w:val="24"/>
        </w:rPr>
        <w:t xml:space="preserve">elcomed </w:t>
      </w:r>
      <w:r w:rsidR="004B14A1" w:rsidRPr="004966F2">
        <w:rPr>
          <w:rFonts w:ascii="Arial" w:hAnsi="Arial" w:cs="Arial"/>
          <w:kern w:val="0"/>
          <w:sz w:val="24"/>
          <w:szCs w:val="24"/>
        </w:rPr>
        <w:t xml:space="preserve">Board Members and </w:t>
      </w:r>
      <w:r w:rsidR="007C1C76">
        <w:rPr>
          <w:rFonts w:ascii="Arial" w:hAnsi="Arial" w:cs="Arial"/>
          <w:kern w:val="0"/>
          <w:sz w:val="24"/>
          <w:szCs w:val="24"/>
        </w:rPr>
        <w:t xml:space="preserve">the </w:t>
      </w:r>
      <w:r w:rsidR="004B14A1" w:rsidRPr="004966F2">
        <w:rPr>
          <w:rFonts w:ascii="Arial" w:hAnsi="Arial" w:cs="Arial"/>
          <w:kern w:val="0"/>
          <w:sz w:val="24"/>
          <w:szCs w:val="24"/>
        </w:rPr>
        <w:t>public to the meeting</w:t>
      </w:r>
      <w:r w:rsidR="00171760" w:rsidRPr="004966F2">
        <w:rPr>
          <w:rFonts w:ascii="Arial" w:hAnsi="Arial" w:cs="Arial"/>
          <w:kern w:val="0"/>
          <w:sz w:val="24"/>
          <w:szCs w:val="24"/>
        </w:rPr>
        <w:t xml:space="preserve"> and thank</w:t>
      </w:r>
      <w:r w:rsidR="00435B1C">
        <w:rPr>
          <w:rFonts w:ascii="Arial" w:hAnsi="Arial" w:cs="Arial"/>
          <w:kern w:val="0"/>
          <w:sz w:val="24"/>
          <w:szCs w:val="24"/>
        </w:rPr>
        <w:t>ed</w:t>
      </w:r>
      <w:r w:rsidR="00171760" w:rsidRPr="004966F2">
        <w:rPr>
          <w:rFonts w:ascii="Arial" w:hAnsi="Arial" w:cs="Arial"/>
          <w:kern w:val="0"/>
          <w:sz w:val="24"/>
          <w:szCs w:val="24"/>
        </w:rPr>
        <w:t xml:space="preserve"> the California Probation, Parole and Correctional Association (CPPCA) for inviting the BSCC to hold i</w:t>
      </w:r>
      <w:r w:rsidR="00DD2CCA">
        <w:rPr>
          <w:rFonts w:ascii="Arial" w:hAnsi="Arial" w:cs="Arial"/>
          <w:kern w:val="0"/>
          <w:sz w:val="24"/>
          <w:szCs w:val="24"/>
        </w:rPr>
        <w:t xml:space="preserve">ts September 2016 meeting at the </w:t>
      </w:r>
      <w:proofErr w:type="gramStart"/>
      <w:r w:rsidR="00DD2CCA">
        <w:rPr>
          <w:rFonts w:ascii="Arial" w:hAnsi="Arial" w:cs="Arial"/>
          <w:kern w:val="0"/>
          <w:sz w:val="24"/>
          <w:szCs w:val="24"/>
        </w:rPr>
        <w:t xml:space="preserve">CPPCA </w:t>
      </w:r>
      <w:r w:rsidR="00171760" w:rsidRPr="004966F2">
        <w:rPr>
          <w:rFonts w:ascii="Arial" w:hAnsi="Arial" w:cs="Arial"/>
          <w:kern w:val="0"/>
          <w:sz w:val="24"/>
          <w:szCs w:val="24"/>
        </w:rPr>
        <w:t xml:space="preserve"> conference</w:t>
      </w:r>
      <w:proofErr w:type="gramEnd"/>
      <w:r w:rsidR="00171760" w:rsidRPr="004966F2">
        <w:rPr>
          <w:rFonts w:ascii="Arial" w:hAnsi="Arial" w:cs="Arial"/>
          <w:kern w:val="0"/>
          <w:sz w:val="24"/>
          <w:szCs w:val="24"/>
        </w:rPr>
        <w:t xml:space="preserve">.  </w:t>
      </w:r>
    </w:p>
    <w:p w:rsidR="00171760" w:rsidRPr="004966F2" w:rsidRDefault="00171760" w:rsidP="00171760">
      <w:pPr>
        <w:jc w:val="both"/>
        <w:rPr>
          <w:rFonts w:ascii="Arial" w:hAnsi="Arial" w:cs="Arial"/>
          <w:kern w:val="0"/>
          <w:sz w:val="24"/>
          <w:szCs w:val="24"/>
        </w:rPr>
      </w:pPr>
    </w:p>
    <w:p w:rsidR="00171760" w:rsidRPr="004966F2" w:rsidRDefault="00E35BF3" w:rsidP="00435B1C">
      <w:pPr>
        <w:jc w:val="both"/>
        <w:rPr>
          <w:rFonts w:ascii="Arial" w:hAnsi="Arial" w:cs="Arial"/>
          <w:b/>
          <w:sz w:val="24"/>
          <w:szCs w:val="24"/>
        </w:rPr>
      </w:pPr>
      <w:r>
        <w:rPr>
          <w:rFonts w:ascii="Arial" w:hAnsi="Arial" w:cs="Arial"/>
          <w:kern w:val="0"/>
          <w:sz w:val="24"/>
          <w:szCs w:val="24"/>
        </w:rPr>
        <w:t xml:space="preserve">Ms. </w:t>
      </w:r>
      <w:proofErr w:type="spellStart"/>
      <w:r w:rsidR="00727D53">
        <w:rPr>
          <w:rFonts w:ascii="Arial" w:hAnsi="Arial" w:cs="Arial"/>
          <w:kern w:val="0"/>
          <w:sz w:val="24"/>
          <w:szCs w:val="24"/>
        </w:rPr>
        <w:t>Penner</w:t>
      </w:r>
      <w:proofErr w:type="spellEnd"/>
      <w:r w:rsidR="00232D2E" w:rsidRPr="004966F2">
        <w:rPr>
          <w:rFonts w:ascii="Arial" w:hAnsi="Arial" w:cs="Arial"/>
          <w:kern w:val="0"/>
          <w:sz w:val="24"/>
          <w:szCs w:val="24"/>
        </w:rPr>
        <w:t xml:space="preserve"> announced</w:t>
      </w:r>
      <w:r w:rsidR="000C45B7" w:rsidRPr="004966F2">
        <w:rPr>
          <w:rFonts w:ascii="Arial" w:hAnsi="Arial" w:cs="Arial"/>
          <w:kern w:val="0"/>
          <w:sz w:val="24"/>
          <w:szCs w:val="24"/>
        </w:rPr>
        <w:t xml:space="preserve"> </w:t>
      </w:r>
      <w:r w:rsidR="00435B1C">
        <w:rPr>
          <w:rFonts w:ascii="Arial" w:hAnsi="Arial" w:cs="Arial"/>
          <w:kern w:val="0"/>
          <w:sz w:val="24"/>
          <w:szCs w:val="24"/>
        </w:rPr>
        <w:t xml:space="preserve">that </w:t>
      </w:r>
      <w:r w:rsidR="007C1C76">
        <w:rPr>
          <w:rFonts w:ascii="Arial" w:hAnsi="Arial" w:cs="Arial"/>
          <w:kern w:val="0"/>
          <w:sz w:val="24"/>
          <w:szCs w:val="24"/>
        </w:rPr>
        <w:t xml:space="preserve">Board Member </w:t>
      </w:r>
      <w:r w:rsidR="00435B1C">
        <w:rPr>
          <w:rFonts w:ascii="Arial" w:hAnsi="Arial" w:cs="Arial"/>
          <w:kern w:val="0"/>
          <w:sz w:val="24"/>
          <w:szCs w:val="24"/>
        </w:rPr>
        <w:t xml:space="preserve">Mimi </w:t>
      </w:r>
      <w:proofErr w:type="spellStart"/>
      <w:r w:rsidR="00435B1C">
        <w:rPr>
          <w:rFonts w:ascii="Arial" w:hAnsi="Arial" w:cs="Arial"/>
          <w:kern w:val="0"/>
          <w:sz w:val="24"/>
          <w:szCs w:val="24"/>
        </w:rPr>
        <w:t>Silbert</w:t>
      </w:r>
      <w:proofErr w:type="spellEnd"/>
      <w:r w:rsidR="00435B1C">
        <w:rPr>
          <w:rFonts w:ascii="Arial" w:hAnsi="Arial" w:cs="Arial"/>
          <w:kern w:val="0"/>
          <w:sz w:val="24"/>
          <w:szCs w:val="24"/>
        </w:rPr>
        <w:t xml:space="preserve">, founder </w:t>
      </w:r>
      <w:r w:rsidR="00435B1C">
        <w:rPr>
          <w:rFonts w:ascii="Arial" w:hAnsi="Arial" w:cs="Arial"/>
          <w:sz w:val="24"/>
          <w:szCs w:val="24"/>
        </w:rPr>
        <w:t xml:space="preserve">of the </w:t>
      </w:r>
      <w:proofErr w:type="spellStart"/>
      <w:r w:rsidR="00953181" w:rsidRPr="004966F2">
        <w:rPr>
          <w:rFonts w:ascii="Arial" w:hAnsi="Arial" w:cs="Arial"/>
          <w:sz w:val="24"/>
          <w:szCs w:val="24"/>
        </w:rPr>
        <w:t>Delancey</w:t>
      </w:r>
      <w:proofErr w:type="spellEnd"/>
      <w:r w:rsidR="00953181" w:rsidRPr="004966F2">
        <w:rPr>
          <w:rFonts w:ascii="Arial" w:hAnsi="Arial" w:cs="Arial"/>
          <w:sz w:val="24"/>
          <w:szCs w:val="24"/>
        </w:rPr>
        <w:t xml:space="preserve"> Street Foundation,</w:t>
      </w:r>
      <w:r w:rsidR="00953181" w:rsidRPr="004966F2">
        <w:rPr>
          <w:rFonts w:ascii="Arial" w:hAnsi="Arial" w:cs="Arial"/>
          <w:kern w:val="0"/>
          <w:sz w:val="24"/>
          <w:szCs w:val="24"/>
        </w:rPr>
        <w:t xml:space="preserve"> </w:t>
      </w:r>
      <w:r w:rsidR="007C1C76">
        <w:rPr>
          <w:rFonts w:ascii="Arial" w:hAnsi="Arial" w:cs="Arial"/>
          <w:kern w:val="0"/>
          <w:sz w:val="24"/>
          <w:szCs w:val="24"/>
        </w:rPr>
        <w:t xml:space="preserve">had </w:t>
      </w:r>
      <w:r w:rsidR="00435B1C">
        <w:rPr>
          <w:rFonts w:ascii="Arial" w:hAnsi="Arial" w:cs="Arial"/>
          <w:kern w:val="0"/>
          <w:sz w:val="24"/>
          <w:szCs w:val="24"/>
        </w:rPr>
        <w:t>resigned</w:t>
      </w:r>
      <w:r w:rsidR="00F57398" w:rsidRPr="004966F2">
        <w:rPr>
          <w:rFonts w:ascii="Arial" w:hAnsi="Arial" w:cs="Arial"/>
          <w:kern w:val="0"/>
          <w:sz w:val="24"/>
          <w:szCs w:val="24"/>
        </w:rPr>
        <w:t xml:space="preserve"> from</w:t>
      </w:r>
      <w:r w:rsidR="00232D2E" w:rsidRPr="004966F2">
        <w:rPr>
          <w:rFonts w:ascii="Arial" w:hAnsi="Arial" w:cs="Arial"/>
          <w:kern w:val="0"/>
          <w:sz w:val="24"/>
          <w:szCs w:val="24"/>
        </w:rPr>
        <w:t xml:space="preserve"> the BSCC Board.</w:t>
      </w:r>
      <w:r w:rsidR="00435B1C">
        <w:rPr>
          <w:rFonts w:ascii="Arial" w:hAnsi="Arial" w:cs="Arial"/>
          <w:sz w:val="24"/>
          <w:szCs w:val="24"/>
        </w:rPr>
        <w:t xml:space="preserve"> She then </w:t>
      </w:r>
      <w:r w:rsidR="00171760" w:rsidRPr="004966F2">
        <w:rPr>
          <w:rFonts w:ascii="Arial" w:hAnsi="Arial" w:cs="Arial"/>
          <w:sz w:val="24"/>
          <w:szCs w:val="24"/>
        </w:rPr>
        <w:t xml:space="preserve">introduced </w:t>
      </w:r>
      <w:r w:rsidR="00435B1C">
        <w:rPr>
          <w:rFonts w:ascii="Arial" w:hAnsi="Arial" w:cs="Arial"/>
          <w:sz w:val="24"/>
          <w:szCs w:val="24"/>
        </w:rPr>
        <w:t xml:space="preserve">the Governor’s replacement: </w:t>
      </w:r>
      <w:r w:rsidR="0004261D" w:rsidRPr="004966F2">
        <w:rPr>
          <w:rFonts w:ascii="Arial" w:hAnsi="Arial" w:cs="Arial"/>
          <w:sz w:val="24"/>
          <w:szCs w:val="24"/>
        </w:rPr>
        <w:t xml:space="preserve">Francine </w:t>
      </w:r>
      <w:proofErr w:type="spellStart"/>
      <w:r w:rsidR="0004261D" w:rsidRPr="004966F2">
        <w:rPr>
          <w:rFonts w:ascii="Arial" w:hAnsi="Arial" w:cs="Arial"/>
          <w:sz w:val="24"/>
          <w:szCs w:val="24"/>
        </w:rPr>
        <w:t>Tournour</w:t>
      </w:r>
      <w:proofErr w:type="spellEnd"/>
      <w:r w:rsidR="0004261D" w:rsidRPr="004966F2">
        <w:rPr>
          <w:rFonts w:ascii="Arial" w:hAnsi="Arial" w:cs="Arial"/>
          <w:sz w:val="24"/>
          <w:szCs w:val="24"/>
        </w:rPr>
        <w:t xml:space="preserve">, </w:t>
      </w:r>
      <w:r w:rsidR="00435B1C">
        <w:rPr>
          <w:rFonts w:ascii="Arial" w:hAnsi="Arial" w:cs="Arial"/>
          <w:sz w:val="24"/>
          <w:szCs w:val="24"/>
        </w:rPr>
        <w:t xml:space="preserve">director of the </w:t>
      </w:r>
      <w:r w:rsidR="0004261D" w:rsidRPr="004966F2">
        <w:rPr>
          <w:rFonts w:ascii="Arial" w:hAnsi="Arial" w:cs="Arial"/>
          <w:sz w:val="24"/>
          <w:szCs w:val="24"/>
        </w:rPr>
        <w:t>City of Sacramento</w:t>
      </w:r>
      <w:r w:rsidR="00435B1C">
        <w:rPr>
          <w:rFonts w:ascii="Arial" w:hAnsi="Arial" w:cs="Arial"/>
          <w:sz w:val="24"/>
          <w:szCs w:val="24"/>
        </w:rPr>
        <w:t>’s O</w:t>
      </w:r>
      <w:r w:rsidR="0004261D" w:rsidRPr="004966F2">
        <w:rPr>
          <w:rFonts w:ascii="Arial" w:hAnsi="Arial" w:cs="Arial"/>
          <w:sz w:val="24"/>
          <w:szCs w:val="24"/>
        </w:rPr>
        <w:t>ffice of Public Safety Accountability</w:t>
      </w:r>
      <w:r w:rsidR="00435B1C">
        <w:rPr>
          <w:rFonts w:ascii="Arial" w:hAnsi="Arial" w:cs="Arial"/>
          <w:sz w:val="24"/>
          <w:szCs w:val="24"/>
        </w:rPr>
        <w:t xml:space="preserve"> and administered the oath of office. </w:t>
      </w:r>
      <w:r w:rsidR="0004261D" w:rsidRPr="004966F2">
        <w:rPr>
          <w:rFonts w:ascii="Arial" w:hAnsi="Arial" w:cs="Arial"/>
          <w:sz w:val="24"/>
          <w:szCs w:val="24"/>
        </w:rPr>
        <w:t xml:space="preserve"> </w:t>
      </w:r>
    </w:p>
    <w:p w:rsidR="00631021" w:rsidRPr="004966F2" w:rsidRDefault="00631021" w:rsidP="00E0024C">
      <w:pPr>
        <w:widowControl/>
        <w:overflowPunct/>
        <w:autoSpaceDE/>
        <w:autoSpaceDN/>
        <w:adjustRightInd/>
        <w:jc w:val="both"/>
        <w:rPr>
          <w:rFonts w:ascii="Arial" w:hAnsi="Arial" w:cs="Arial"/>
          <w:sz w:val="24"/>
          <w:szCs w:val="24"/>
        </w:rPr>
      </w:pPr>
      <w:r w:rsidRPr="004966F2">
        <w:rPr>
          <w:rFonts w:ascii="Arial" w:hAnsi="Arial" w:cs="Arial"/>
          <w:sz w:val="24"/>
          <w:szCs w:val="24"/>
        </w:rPr>
        <w:t xml:space="preserve"> </w:t>
      </w:r>
    </w:p>
    <w:p w:rsidR="004B14A1" w:rsidRPr="004966F2" w:rsidRDefault="00435B1C" w:rsidP="00E0024C">
      <w:pPr>
        <w:jc w:val="both"/>
        <w:rPr>
          <w:rFonts w:ascii="Arial" w:hAnsi="Arial" w:cs="Arial"/>
          <w:sz w:val="24"/>
          <w:szCs w:val="24"/>
        </w:rPr>
      </w:pPr>
      <w:r>
        <w:rPr>
          <w:rFonts w:ascii="Arial" w:hAnsi="Arial" w:cs="Arial"/>
          <w:sz w:val="24"/>
          <w:szCs w:val="24"/>
        </w:rPr>
        <w:t xml:space="preserve">Board Secretary </w:t>
      </w:r>
      <w:r w:rsidR="008D2AEE" w:rsidRPr="004966F2">
        <w:rPr>
          <w:rFonts w:ascii="Arial" w:hAnsi="Arial" w:cs="Arial"/>
          <w:sz w:val="24"/>
          <w:szCs w:val="24"/>
        </w:rPr>
        <w:t>Maria Rodriguez-</w:t>
      </w:r>
      <w:proofErr w:type="spellStart"/>
      <w:r w:rsidR="008D2AEE" w:rsidRPr="004966F2">
        <w:rPr>
          <w:rFonts w:ascii="Arial" w:hAnsi="Arial" w:cs="Arial"/>
          <w:sz w:val="24"/>
          <w:szCs w:val="24"/>
        </w:rPr>
        <w:t>Rieger</w:t>
      </w:r>
      <w:proofErr w:type="spellEnd"/>
      <w:r w:rsidR="008D2AEE" w:rsidRPr="004966F2">
        <w:rPr>
          <w:rFonts w:ascii="Arial" w:hAnsi="Arial" w:cs="Arial"/>
          <w:sz w:val="24"/>
          <w:szCs w:val="24"/>
        </w:rPr>
        <w:t xml:space="preserve"> </w:t>
      </w:r>
      <w:r w:rsidR="004B14A1" w:rsidRPr="004966F2">
        <w:rPr>
          <w:rFonts w:ascii="Arial" w:hAnsi="Arial" w:cs="Arial"/>
          <w:sz w:val="24"/>
          <w:szCs w:val="24"/>
        </w:rPr>
        <w:t>called roll and announced there was a quorum.</w:t>
      </w:r>
    </w:p>
    <w:p w:rsidR="004B14A1" w:rsidRPr="004966F2" w:rsidRDefault="00613CB8" w:rsidP="00E0024C">
      <w:pPr>
        <w:jc w:val="both"/>
        <w:rPr>
          <w:rFonts w:ascii="Arial" w:hAnsi="Arial" w:cs="Arial"/>
          <w:sz w:val="24"/>
          <w:szCs w:val="24"/>
        </w:rPr>
      </w:pPr>
      <w:r>
        <w:rPr>
          <w:rFonts w:ascii="Arial" w:hAnsi="Arial" w:cs="Arial"/>
          <w:sz w:val="24"/>
          <w:szCs w:val="24"/>
        </w:rPr>
        <w:t xml:space="preserve">   </w:t>
      </w:r>
    </w:p>
    <w:p w:rsidR="004B14A1" w:rsidRPr="004966F2" w:rsidRDefault="004B14A1" w:rsidP="00E0024C">
      <w:pPr>
        <w:jc w:val="both"/>
        <w:rPr>
          <w:rFonts w:ascii="Arial" w:hAnsi="Arial" w:cs="Arial"/>
          <w:sz w:val="24"/>
          <w:szCs w:val="24"/>
        </w:rPr>
      </w:pPr>
      <w:r w:rsidRPr="004966F2">
        <w:rPr>
          <w:rFonts w:ascii="Arial" w:hAnsi="Arial" w:cs="Arial"/>
          <w:sz w:val="24"/>
          <w:szCs w:val="24"/>
        </w:rPr>
        <w:t>The following members were in attendance:</w:t>
      </w:r>
    </w:p>
    <w:p w:rsidR="004B14A1" w:rsidRPr="004966F2" w:rsidRDefault="004B14A1" w:rsidP="00E0024C">
      <w:pPr>
        <w:jc w:val="both"/>
        <w:rPr>
          <w:rFonts w:ascii="Arial" w:hAnsi="Arial" w:cs="Arial"/>
          <w:sz w:val="24"/>
          <w:szCs w:val="24"/>
        </w:rPr>
      </w:pPr>
    </w:p>
    <w:tbl>
      <w:tblPr>
        <w:tblW w:w="0" w:type="auto"/>
        <w:tblLook w:val="04A0" w:firstRow="1" w:lastRow="0" w:firstColumn="1" w:lastColumn="0" w:noHBand="0" w:noVBand="1"/>
      </w:tblPr>
      <w:tblGrid>
        <w:gridCol w:w="2337"/>
        <w:gridCol w:w="2333"/>
        <w:gridCol w:w="2345"/>
        <w:gridCol w:w="2345"/>
      </w:tblGrid>
      <w:tr w:rsidR="004B14A1" w:rsidRPr="004966F2" w:rsidTr="00CC015A">
        <w:trPr>
          <w:trHeight w:val="872"/>
        </w:trPr>
        <w:tc>
          <w:tcPr>
            <w:tcW w:w="2394" w:type="dxa"/>
            <w:shd w:val="clear" w:color="auto" w:fill="auto"/>
          </w:tcPr>
          <w:p w:rsidR="004B14A1" w:rsidRPr="004966F2" w:rsidRDefault="004B14A1" w:rsidP="00E0024C">
            <w:pPr>
              <w:jc w:val="both"/>
              <w:rPr>
                <w:rFonts w:ascii="Arial" w:hAnsi="Arial" w:cs="Arial"/>
                <w:sz w:val="24"/>
                <w:szCs w:val="24"/>
              </w:rPr>
            </w:pPr>
            <w:r w:rsidRPr="004966F2">
              <w:rPr>
                <w:rFonts w:ascii="Arial" w:hAnsi="Arial" w:cs="Arial"/>
                <w:sz w:val="24"/>
                <w:szCs w:val="24"/>
              </w:rPr>
              <w:t xml:space="preserve">Ms. </w:t>
            </w:r>
            <w:proofErr w:type="spellStart"/>
            <w:r w:rsidRPr="004966F2">
              <w:rPr>
                <w:rFonts w:ascii="Arial" w:hAnsi="Arial" w:cs="Arial"/>
                <w:sz w:val="24"/>
                <w:szCs w:val="24"/>
              </w:rPr>
              <w:t>Penner</w:t>
            </w:r>
            <w:proofErr w:type="spellEnd"/>
          </w:p>
          <w:p w:rsidR="004B14A1" w:rsidRPr="004966F2" w:rsidRDefault="003B327C" w:rsidP="00E0024C">
            <w:pPr>
              <w:jc w:val="both"/>
              <w:rPr>
                <w:rFonts w:ascii="Arial" w:hAnsi="Arial" w:cs="Arial"/>
                <w:sz w:val="24"/>
                <w:szCs w:val="24"/>
              </w:rPr>
            </w:pPr>
            <w:r w:rsidRPr="004966F2">
              <w:rPr>
                <w:rFonts w:ascii="Arial" w:hAnsi="Arial" w:cs="Arial"/>
                <w:sz w:val="24"/>
                <w:szCs w:val="24"/>
              </w:rPr>
              <w:t xml:space="preserve">Mr. </w:t>
            </w:r>
            <w:proofErr w:type="spellStart"/>
            <w:r w:rsidRPr="004966F2">
              <w:rPr>
                <w:rFonts w:ascii="Arial" w:hAnsi="Arial" w:cs="Arial"/>
                <w:sz w:val="24"/>
                <w:szCs w:val="24"/>
              </w:rPr>
              <w:t>Kernan</w:t>
            </w:r>
            <w:proofErr w:type="spellEnd"/>
          </w:p>
          <w:p w:rsidR="00292A3A" w:rsidRPr="004966F2" w:rsidRDefault="003B327C" w:rsidP="00E0024C">
            <w:pPr>
              <w:jc w:val="both"/>
              <w:rPr>
                <w:rFonts w:ascii="Arial" w:hAnsi="Arial" w:cs="Arial"/>
                <w:sz w:val="24"/>
                <w:szCs w:val="24"/>
              </w:rPr>
            </w:pPr>
            <w:r w:rsidRPr="004966F2">
              <w:rPr>
                <w:rFonts w:ascii="Arial" w:hAnsi="Arial" w:cs="Arial"/>
                <w:sz w:val="24"/>
                <w:szCs w:val="24"/>
              </w:rPr>
              <w:t xml:space="preserve">Mr. Dean </w:t>
            </w:r>
          </w:p>
        </w:tc>
        <w:tc>
          <w:tcPr>
            <w:tcW w:w="2394" w:type="dxa"/>
            <w:shd w:val="clear" w:color="auto" w:fill="auto"/>
          </w:tcPr>
          <w:p w:rsidR="004B14A1" w:rsidRPr="004966F2" w:rsidRDefault="00417693" w:rsidP="00E0024C">
            <w:pPr>
              <w:jc w:val="both"/>
              <w:rPr>
                <w:rFonts w:ascii="Arial" w:hAnsi="Arial" w:cs="Arial"/>
                <w:sz w:val="24"/>
                <w:szCs w:val="24"/>
              </w:rPr>
            </w:pPr>
            <w:r w:rsidRPr="004966F2">
              <w:rPr>
                <w:rFonts w:ascii="Arial" w:hAnsi="Arial" w:cs="Arial"/>
                <w:sz w:val="24"/>
                <w:szCs w:val="24"/>
              </w:rPr>
              <w:t>Ms. Scray Brown</w:t>
            </w:r>
          </w:p>
          <w:p w:rsidR="003B327C" w:rsidRPr="004966F2" w:rsidRDefault="003B327C" w:rsidP="00E0024C">
            <w:pPr>
              <w:jc w:val="both"/>
              <w:rPr>
                <w:rFonts w:ascii="Arial" w:hAnsi="Arial" w:cs="Arial"/>
                <w:sz w:val="24"/>
                <w:szCs w:val="24"/>
              </w:rPr>
            </w:pPr>
            <w:r w:rsidRPr="004966F2">
              <w:rPr>
                <w:rFonts w:ascii="Arial" w:hAnsi="Arial" w:cs="Arial"/>
                <w:sz w:val="24"/>
                <w:szCs w:val="24"/>
              </w:rPr>
              <w:t xml:space="preserve">Mr. </w:t>
            </w:r>
            <w:proofErr w:type="spellStart"/>
            <w:r w:rsidRPr="004966F2">
              <w:rPr>
                <w:rFonts w:ascii="Arial" w:hAnsi="Arial" w:cs="Arial"/>
                <w:sz w:val="24"/>
                <w:szCs w:val="24"/>
              </w:rPr>
              <w:t>Ertola</w:t>
            </w:r>
            <w:proofErr w:type="spellEnd"/>
            <w:r w:rsidRPr="004966F2">
              <w:rPr>
                <w:rFonts w:ascii="Arial" w:hAnsi="Arial" w:cs="Arial"/>
                <w:sz w:val="24"/>
                <w:szCs w:val="24"/>
              </w:rPr>
              <w:t xml:space="preserve"> </w:t>
            </w:r>
          </w:p>
        </w:tc>
        <w:tc>
          <w:tcPr>
            <w:tcW w:w="2394" w:type="dxa"/>
            <w:shd w:val="clear" w:color="auto" w:fill="auto"/>
          </w:tcPr>
          <w:p w:rsidR="004B14A1" w:rsidRPr="004966F2" w:rsidRDefault="003B327C" w:rsidP="003B327C">
            <w:pPr>
              <w:jc w:val="both"/>
              <w:rPr>
                <w:rFonts w:ascii="Arial" w:hAnsi="Arial" w:cs="Arial"/>
                <w:sz w:val="24"/>
                <w:szCs w:val="24"/>
              </w:rPr>
            </w:pPr>
            <w:r w:rsidRPr="004966F2">
              <w:rPr>
                <w:rFonts w:ascii="Arial" w:hAnsi="Arial" w:cs="Arial"/>
                <w:sz w:val="24"/>
                <w:szCs w:val="24"/>
              </w:rPr>
              <w:t xml:space="preserve">Mr. </w:t>
            </w:r>
            <w:proofErr w:type="spellStart"/>
            <w:r w:rsidRPr="004966F2">
              <w:rPr>
                <w:rFonts w:ascii="Arial" w:hAnsi="Arial" w:cs="Arial"/>
                <w:sz w:val="24"/>
                <w:szCs w:val="24"/>
              </w:rPr>
              <w:t>Bejarano</w:t>
            </w:r>
            <w:proofErr w:type="spellEnd"/>
          </w:p>
          <w:p w:rsidR="003B327C" w:rsidRPr="004966F2" w:rsidRDefault="003B327C" w:rsidP="003B327C">
            <w:pPr>
              <w:jc w:val="both"/>
              <w:rPr>
                <w:rFonts w:ascii="Arial" w:hAnsi="Arial" w:cs="Arial"/>
                <w:sz w:val="24"/>
                <w:szCs w:val="24"/>
              </w:rPr>
            </w:pPr>
            <w:r w:rsidRPr="004966F2">
              <w:rPr>
                <w:rFonts w:ascii="Arial" w:hAnsi="Arial" w:cs="Arial"/>
                <w:sz w:val="24"/>
                <w:szCs w:val="24"/>
              </w:rPr>
              <w:t xml:space="preserve">Mr. </w:t>
            </w:r>
            <w:proofErr w:type="spellStart"/>
            <w:r w:rsidRPr="004966F2">
              <w:rPr>
                <w:rFonts w:ascii="Arial" w:hAnsi="Arial" w:cs="Arial"/>
                <w:sz w:val="24"/>
                <w:szCs w:val="24"/>
              </w:rPr>
              <w:t>Budnick</w:t>
            </w:r>
            <w:proofErr w:type="spellEnd"/>
          </w:p>
        </w:tc>
        <w:tc>
          <w:tcPr>
            <w:tcW w:w="2394" w:type="dxa"/>
            <w:shd w:val="clear" w:color="auto" w:fill="auto"/>
          </w:tcPr>
          <w:p w:rsidR="003B327C" w:rsidRPr="004966F2" w:rsidRDefault="003B327C" w:rsidP="00E0024C">
            <w:pPr>
              <w:jc w:val="both"/>
              <w:rPr>
                <w:rFonts w:ascii="Arial" w:hAnsi="Arial" w:cs="Arial"/>
                <w:sz w:val="24"/>
                <w:szCs w:val="24"/>
              </w:rPr>
            </w:pPr>
            <w:r w:rsidRPr="004966F2">
              <w:rPr>
                <w:rFonts w:ascii="Arial" w:hAnsi="Arial" w:cs="Arial"/>
                <w:sz w:val="24"/>
                <w:szCs w:val="24"/>
              </w:rPr>
              <w:t>Mr. Steinhart</w:t>
            </w:r>
          </w:p>
          <w:p w:rsidR="004B14A1" w:rsidRPr="004966F2" w:rsidRDefault="003B327C" w:rsidP="00E0024C">
            <w:pPr>
              <w:jc w:val="both"/>
              <w:rPr>
                <w:rFonts w:ascii="Arial" w:hAnsi="Arial" w:cs="Arial"/>
                <w:sz w:val="24"/>
                <w:szCs w:val="24"/>
              </w:rPr>
            </w:pPr>
            <w:r w:rsidRPr="004966F2">
              <w:rPr>
                <w:rFonts w:ascii="Arial" w:hAnsi="Arial" w:cs="Arial"/>
                <w:sz w:val="24"/>
                <w:szCs w:val="24"/>
              </w:rPr>
              <w:t xml:space="preserve">Ms. </w:t>
            </w:r>
            <w:proofErr w:type="spellStart"/>
            <w:r w:rsidRPr="004966F2">
              <w:rPr>
                <w:rFonts w:ascii="Arial" w:hAnsi="Arial" w:cs="Arial"/>
                <w:sz w:val="24"/>
                <w:szCs w:val="24"/>
              </w:rPr>
              <w:t>Tournour</w:t>
            </w:r>
            <w:proofErr w:type="spellEnd"/>
          </w:p>
          <w:p w:rsidR="003B327C" w:rsidRPr="004966F2" w:rsidRDefault="003B327C" w:rsidP="00E0024C">
            <w:pPr>
              <w:jc w:val="both"/>
              <w:rPr>
                <w:rFonts w:ascii="Arial" w:hAnsi="Arial" w:cs="Arial"/>
                <w:sz w:val="24"/>
                <w:szCs w:val="24"/>
              </w:rPr>
            </w:pPr>
          </w:p>
        </w:tc>
      </w:tr>
    </w:tbl>
    <w:p w:rsidR="00833949" w:rsidRPr="004966F2" w:rsidRDefault="00833949" w:rsidP="00E0024C">
      <w:pPr>
        <w:keepNext/>
        <w:jc w:val="both"/>
        <w:rPr>
          <w:rFonts w:ascii="Arial" w:hAnsi="Arial" w:cs="Arial"/>
          <w:sz w:val="24"/>
          <w:szCs w:val="24"/>
        </w:rPr>
      </w:pPr>
    </w:p>
    <w:p w:rsidR="00953181" w:rsidRPr="004966F2" w:rsidRDefault="00953181" w:rsidP="00E0024C">
      <w:pPr>
        <w:keepNext/>
        <w:jc w:val="both"/>
        <w:rPr>
          <w:rFonts w:ascii="Arial" w:hAnsi="Arial" w:cs="Arial"/>
          <w:sz w:val="24"/>
          <w:szCs w:val="24"/>
        </w:rPr>
      </w:pPr>
    </w:p>
    <w:p w:rsidR="004B14A1" w:rsidRPr="004966F2" w:rsidRDefault="00435B1C" w:rsidP="00E0024C">
      <w:pPr>
        <w:keepNext/>
        <w:jc w:val="both"/>
        <w:rPr>
          <w:rFonts w:ascii="Arial" w:hAnsi="Arial" w:cs="Arial"/>
          <w:sz w:val="24"/>
          <w:szCs w:val="24"/>
        </w:rPr>
      </w:pPr>
      <w:r>
        <w:rPr>
          <w:rFonts w:ascii="Arial" w:hAnsi="Arial" w:cs="Arial"/>
          <w:sz w:val="24"/>
          <w:szCs w:val="24"/>
        </w:rPr>
        <w:t xml:space="preserve">ABSENT </w:t>
      </w:r>
      <w:r w:rsidR="004B14A1" w:rsidRPr="004966F2">
        <w:rPr>
          <w:rFonts w:ascii="Arial" w:hAnsi="Arial" w:cs="Arial"/>
          <w:sz w:val="24"/>
          <w:szCs w:val="24"/>
        </w:rPr>
        <w:t>BOARD MEMBERS</w:t>
      </w:r>
    </w:p>
    <w:p w:rsidR="004B14A1" w:rsidRPr="004966F2" w:rsidRDefault="004B14A1" w:rsidP="00E0024C">
      <w:pPr>
        <w:pBdr>
          <w:top w:val="double" w:sz="8" w:space="1" w:color="auto"/>
        </w:pBdr>
        <w:jc w:val="both"/>
        <w:rPr>
          <w:rFonts w:ascii="Arial" w:hAnsi="Arial" w:cs="Arial"/>
          <w:sz w:val="24"/>
          <w:szCs w:val="24"/>
        </w:rPr>
      </w:pPr>
    </w:p>
    <w:p w:rsidR="004B14A1" w:rsidRPr="004966F2" w:rsidRDefault="00123684" w:rsidP="00E0024C">
      <w:pPr>
        <w:jc w:val="both"/>
        <w:rPr>
          <w:rFonts w:ascii="Arial" w:hAnsi="Arial" w:cs="Arial"/>
          <w:sz w:val="24"/>
          <w:szCs w:val="24"/>
        </w:rPr>
      </w:pPr>
      <w:r w:rsidRPr="004966F2">
        <w:rPr>
          <w:rFonts w:ascii="Arial" w:hAnsi="Arial" w:cs="Arial"/>
          <w:sz w:val="24"/>
          <w:szCs w:val="24"/>
        </w:rPr>
        <w:t xml:space="preserve">Mr. </w:t>
      </w:r>
      <w:proofErr w:type="spellStart"/>
      <w:r w:rsidR="003B327C" w:rsidRPr="004966F2">
        <w:rPr>
          <w:rFonts w:ascii="Arial" w:hAnsi="Arial" w:cs="Arial"/>
          <w:sz w:val="24"/>
          <w:szCs w:val="24"/>
        </w:rPr>
        <w:t>Viera</w:t>
      </w:r>
      <w:proofErr w:type="spellEnd"/>
      <w:r w:rsidR="003B327C" w:rsidRPr="004966F2">
        <w:rPr>
          <w:rFonts w:ascii="Arial" w:hAnsi="Arial" w:cs="Arial"/>
          <w:sz w:val="24"/>
          <w:szCs w:val="24"/>
        </w:rPr>
        <w:t xml:space="preserve"> Rosa</w:t>
      </w:r>
      <w:r w:rsidRPr="004966F2">
        <w:rPr>
          <w:rFonts w:ascii="Arial" w:hAnsi="Arial" w:cs="Arial"/>
          <w:sz w:val="24"/>
          <w:szCs w:val="24"/>
        </w:rPr>
        <w:t>, M</w:t>
      </w:r>
      <w:r w:rsidR="003B327C" w:rsidRPr="004966F2">
        <w:rPr>
          <w:rFonts w:ascii="Arial" w:hAnsi="Arial" w:cs="Arial"/>
          <w:sz w:val="24"/>
          <w:szCs w:val="24"/>
        </w:rPr>
        <w:t xml:space="preserve">r. </w:t>
      </w:r>
      <w:proofErr w:type="spellStart"/>
      <w:r w:rsidR="003B327C" w:rsidRPr="004966F2">
        <w:rPr>
          <w:rFonts w:ascii="Arial" w:hAnsi="Arial" w:cs="Arial"/>
          <w:sz w:val="24"/>
          <w:szCs w:val="24"/>
        </w:rPr>
        <w:t>Growdon</w:t>
      </w:r>
      <w:proofErr w:type="spellEnd"/>
      <w:r w:rsidRPr="004966F2">
        <w:rPr>
          <w:rFonts w:ascii="Arial" w:hAnsi="Arial" w:cs="Arial"/>
          <w:sz w:val="24"/>
          <w:szCs w:val="24"/>
        </w:rPr>
        <w:t xml:space="preserve">, </w:t>
      </w:r>
      <w:r w:rsidR="003B327C" w:rsidRPr="004966F2">
        <w:rPr>
          <w:rFonts w:ascii="Arial" w:hAnsi="Arial" w:cs="Arial"/>
          <w:sz w:val="24"/>
          <w:szCs w:val="24"/>
        </w:rPr>
        <w:t>and Judge Garrett</w:t>
      </w:r>
      <w:r w:rsidR="005A671C" w:rsidRPr="004966F2">
        <w:rPr>
          <w:rFonts w:ascii="Arial" w:hAnsi="Arial" w:cs="Arial"/>
          <w:sz w:val="24"/>
          <w:szCs w:val="24"/>
        </w:rPr>
        <w:t xml:space="preserve"> w</w:t>
      </w:r>
      <w:r w:rsidRPr="004966F2">
        <w:rPr>
          <w:rFonts w:ascii="Arial" w:hAnsi="Arial" w:cs="Arial"/>
          <w:sz w:val="24"/>
          <w:szCs w:val="24"/>
        </w:rPr>
        <w:t>ere</w:t>
      </w:r>
      <w:r w:rsidR="005A671C" w:rsidRPr="004966F2">
        <w:rPr>
          <w:rFonts w:ascii="Arial" w:hAnsi="Arial" w:cs="Arial"/>
          <w:sz w:val="24"/>
          <w:szCs w:val="24"/>
        </w:rPr>
        <w:t xml:space="preserve"> not present.  </w:t>
      </w:r>
    </w:p>
    <w:p w:rsidR="00530622" w:rsidRPr="004966F2" w:rsidRDefault="00530622" w:rsidP="00E0024C">
      <w:pPr>
        <w:pStyle w:val="NormalWeb"/>
        <w:shd w:val="clear" w:color="auto" w:fill="FFFFFF"/>
        <w:spacing w:before="0" w:beforeAutospacing="0" w:after="0" w:afterAutospacing="0"/>
        <w:jc w:val="both"/>
        <w:rPr>
          <w:rFonts w:ascii="Arial" w:hAnsi="Arial" w:cs="Arial"/>
          <w:b/>
          <w:u w:val="single"/>
        </w:rPr>
      </w:pPr>
    </w:p>
    <w:p w:rsidR="00833949" w:rsidRPr="004966F2" w:rsidRDefault="00833949" w:rsidP="00E0024C">
      <w:pPr>
        <w:pStyle w:val="NormalWeb"/>
        <w:shd w:val="clear" w:color="auto" w:fill="FFFFFF"/>
        <w:spacing w:before="0" w:beforeAutospacing="0" w:after="0" w:afterAutospacing="0"/>
        <w:jc w:val="both"/>
        <w:rPr>
          <w:rFonts w:ascii="Arial" w:hAnsi="Arial" w:cs="Arial"/>
          <w:b/>
          <w:u w:val="single"/>
        </w:rPr>
      </w:pPr>
    </w:p>
    <w:p w:rsidR="00292A3A" w:rsidRPr="004966F2" w:rsidRDefault="00B4623A" w:rsidP="00E0024C">
      <w:pPr>
        <w:pStyle w:val="NormalWeb"/>
        <w:shd w:val="clear" w:color="auto" w:fill="FFFFFF"/>
        <w:spacing w:before="0" w:beforeAutospacing="0" w:after="0" w:afterAutospacing="0"/>
        <w:jc w:val="both"/>
        <w:rPr>
          <w:rFonts w:ascii="Arial" w:hAnsi="Arial" w:cs="Arial"/>
          <w:b/>
          <w:u w:val="single"/>
        </w:rPr>
      </w:pPr>
      <w:r w:rsidRPr="004966F2">
        <w:rPr>
          <w:rFonts w:ascii="Arial" w:hAnsi="Arial" w:cs="Arial"/>
          <w:b/>
          <w:u w:val="single"/>
        </w:rPr>
        <w:t>II.</w:t>
      </w:r>
      <w:r w:rsidRPr="004966F2">
        <w:rPr>
          <w:rFonts w:ascii="Arial" w:hAnsi="Arial" w:cs="Arial"/>
          <w:b/>
          <w:u w:val="single"/>
        </w:rPr>
        <w:tab/>
      </w:r>
      <w:r w:rsidR="00BB319E" w:rsidRPr="004966F2">
        <w:rPr>
          <w:rFonts w:ascii="Arial" w:hAnsi="Arial" w:cs="Arial"/>
          <w:b/>
          <w:u w:val="single"/>
        </w:rPr>
        <w:t>INFORMATION ITEMS:</w:t>
      </w:r>
    </w:p>
    <w:p w:rsidR="00292A3A" w:rsidRPr="004966F2" w:rsidRDefault="00292A3A" w:rsidP="00E0024C">
      <w:pPr>
        <w:pStyle w:val="NormalWeb"/>
        <w:shd w:val="clear" w:color="auto" w:fill="FFFFFF"/>
        <w:spacing w:before="0" w:beforeAutospacing="0" w:after="0" w:afterAutospacing="0"/>
        <w:jc w:val="both"/>
        <w:rPr>
          <w:rFonts w:ascii="Arial" w:hAnsi="Arial" w:cs="Arial"/>
          <w:b/>
          <w:u w:val="single"/>
        </w:rPr>
      </w:pPr>
    </w:p>
    <w:p w:rsidR="00CC015A" w:rsidRPr="004966F2" w:rsidRDefault="007E7B49" w:rsidP="00E0024C">
      <w:pPr>
        <w:pStyle w:val="NormalWeb"/>
        <w:numPr>
          <w:ilvl w:val="0"/>
          <w:numId w:val="1"/>
        </w:numPr>
        <w:shd w:val="clear" w:color="auto" w:fill="FFFFFF"/>
        <w:spacing w:before="0" w:beforeAutospacing="0" w:after="0" w:afterAutospacing="0"/>
        <w:jc w:val="both"/>
        <w:rPr>
          <w:rFonts w:ascii="Arial" w:hAnsi="Arial" w:cs="Arial"/>
          <w:b/>
        </w:rPr>
      </w:pPr>
      <w:r w:rsidRPr="004966F2">
        <w:rPr>
          <w:rFonts w:ascii="Arial" w:hAnsi="Arial" w:cs="Arial"/>
          <w:b/>
        </w:rPr>
        <w:t xml:space="preserve">Chair’s Report. </w:t>
      </w:r>
    </w:p>
    <w:p w:rsidR="006F3E28" w:rsidRPr="004966F2" w:rsidRDefault="00727D53" w:rsidP="006F3E28">
      <w:pPr>
        <w:pStyle w:val="NormalWeb"/>
        <w:shd w:val="clear" w:color="auto" w:fill="FFFFFF"/>
        <w:spacing w:before="0" w:beforeAutospacing="0" w:after="0" w:afterAutospacing="0"/>
        <w:ind w:left="720"/>
        <w:jc w:val="both"/>
        <w:rPr>
          <w:rFonts w:ascii="Arial" w:hAnsi="Arial" w:cs="Arial"/>
        </w:rPr>
      </w:pPr>
      <w:r>
        <w:rPr>
          <w:rFonts w:ascii="Arial" w:hAnsi="Arial" w:cs="Arial"/>
        </w:rPr>
        <w:t xml:space="preserve">Chair </w:t>
      </w:r>
      <w:proofErr w:type="spellStart"/>
      <w:r>
        <w:rPr>
          <w:rFonts w:ascii="Arial" w:hAnsi="Arial" w:cs="Arial"/>
        </w:rPr>
        <w:t>Penner</w:t>
      </w:r>
      <w:proofErr w:type="spellEnd"/>
      <w:r w:rsidR="00243487" w:rsidRPr="004966F2">
        <w:rPr>
          <w:rFonts w:ascii="Arial" w:hAnsi="Arial" w:cs="Arial"/>
        </w:rPr>
        <w:t xml:space="preserve"> </w:t>
      </w:r>
      <w:r w:rsidR="00953181" w:rsidRPr="004966F2">
        <w:rPr>
          <w:rFonts w:ascii="Arial" w:hAnsi="Arial" w:cs="Arial"/>
        </w:rPr>
        <w:t>reported that the Board has received the following letters</w:t>
      </w:r>
      <w:r w:rsidR="00435B1C">
        <w:rPr>
          <w:rFonts w:ascii="Arial" w:hAnsi="Arial" w:cs="Arial"/>
        </w:rPr>
        <w:t xml:space="preserve"> on issues </w:t>
      </w:r>
      <w:proofErr w:type="gramStart"/>
      <w:r w:rsidR="00435B1C">
        <w:rPr>
          <w:rFonts w:ascii="Arial" w:hAnsi="Arial" w:cs="Arial"/>
        </w:rPr>
        <w:t>facing</w:t>
      </w:r>
      <w:proofErr w:type="gramEnd"/>
      <w:r w:rsidR="00435B1C">
        <w:rPr>
          <w:rFonts w:ascii="Arial" w:hAnsi="Arial" w:cs="Arial"/>
        </w:rPr>
        <w:t xml:space="preserve"> the Board</w:t>
      </w:r>
      <w:r w:rsidR="00953181" w:rsidRPr="004966F2">
        <w:rPr>
          <w:rFonts w:ascii="Arial" w:hAnsi="Arial" w:cs="Arial"/>
        </w:rPr>
        <w:t>:</w:t>
      </w:r>
    </w:p>
    <w:p w:rsidR="00953181" w:rsidRPr="004966F2" w:rsidRDefault="00953181" w:rsidP="00953181">
      <w:pPr>
        <w:pStyle w:val="ListParagraph"/>
        <w:numPr>
          <w:ilvl w:val="0"/>
          <w:numId w:val="20"/>
        </w:numPr>
        <w:shd w:val="clear" w:color="auto" w:fill="FFFFFF"/>
        <w:ind w:right="306"/>
        <w:jc w:val="both"/>
        <w:rPr>
          <w:rFonts w:ascii="Arial" w:hAnsi="Arial" w:cs="Arial"/>
          <w:sz w:val="24"/>
          <w:szCs w:val="24"/>
        </w:rPr>
      </w:pPr>
      <w:r w:rsidRPr="004966F2">
        <w:rPr>
          <w:rFonts w:ascii="Arial" w:hAnsi="Arial" w:cs="Arial"/>
          <w:sz w:val="24"/>
          <w:szCs w:val="24"/>
        </w:rPr>
        <w:t>Title 15 and 24 Regulations Revisions</w:t>
      </w:r>
    </w:p>
    <w:p w:rsidR="00953181" w:rsidRPr="004966F2" w:rsidRDefault="00953181" w:rsidP="00953181">
      <w:pPr>
        <w:pStyle w:val="ListParagraph"/>
        <w:numPr>
          <w:ilvl w:val="0"/>
          <w:numId w:val="21"/>
        </w:numPr>
        <w:shd w:val="clear" w:color="auto" w:fill="FFFFFF"/>
        <w:ind w:right="306"/>
        <w:jc w:val="both"/>
        <w:rPr>
          <w:rFonts w:ascii="Arial" w:hAnsi="Arial" w:cs="Arial"/>
          <w:sz w:val="24"/>
          <w:szCs w:val="24"/>
        </w:rPr>
      </w:pPr>
      <w:r w:rsidRPr="004966F2">
        <w:rPr>
          <w:rFonts w:ascii="Arial" w:hAnsi="Arial" w:cs="Arial"/>
          <w:sz w:val="24"/>
          <w:szCs w:val="24"/>
        </w:rPr>
        <w:t xml:space="preserve">Returning Home Foundation </w:t>
      </w:r>
    </w:p>
    <w:p w:rsidR="00953181" w:rsidRPr="004966F2" w:rsidRDefault="00953181" w:rsidP="00953181">
      <w:pPr>
        <w:pStyle w:val="ListParagraph"/>
        <w:numPr>
          <w:ilvl w:val="0"/>
          <w:numId w:val="21"/>
        </w:numPr>
        <w:shd w:val="clear" w:color="auto" w:fill="FFFFFF"/>
        <w:ind w:right="306"/>
        <w:jc w:val="both"/>
        <w:rPr>
          <w:rFonts w:ascii="Arial" w:hAnsi="Arial" w:cs="Arial"/>
          <w:sz w:val="24"/>
          <w:szCs w:val="24"/>
        </w:rPr>
      </w:pPr>
      <w:r w:rsidRPr="004966F2">
        <w:rPr>
          <w:rFonts w:ascii="Arial" w:hAnsi="Arial" w:cs="Arial"/>
          <w:sz w:val="24"/>
          <w:szCs w:val="24"/>
        </w:rPr>
        <w:t>American Civil Liberties Union of California</w:t>
      </w:r>
    </w:p>
    <w:p w:rsidR="00953181" w:rsidRPr="004966F2" w:rsidRDefault="00953181" w:rsidP="00953181">
      <w:pPr>
        <w:pStyle w:val="ListParagraph"/>
        <w:numPr>
          <w:ilvl w:val="0"/>
          <w:numId w:val="21"/>
        </w:numPr>
        <w:shd w:val="clear" w:color="auto" w:fill="FFFFFF"/>
        <w:ind w:right="306"/>
        <w:jc w:val="both"/>
        <w:rPr>
          <w:rFonts w:ascii="Arial" w:hAnsi="Arial" w:cs="Arial"/>
          <w:sz w:val="24"/>
          <w:szCs w:val="24"/>
        </w:rPr>
      </w:pPr>
      <w:r w:rsidRPr="004966F2">
        <w:rPr>
          <w:rFonts w:ascii="Arial" w:hAnsi="Arial" w:cs="Arial"/>
          <w:sz w:val="24"/>
          <w:szCs w:val="24"/>
        </w:rPr>
        <w:t xml:space="preserve">Prison Law Office </w:t>
      </w:r>
    </w:p>
    <w:p w:rsidR="00953181" w:rsidRPr="004966F2" w:rsidRDefault="00953181" w:rsidP="00953181">
      <w:pPr>
        <w:pStyle w:val="ListParagraph"/>
        <w:numPr>
          <w:ilvl w:val="0"/>
          <w:numId w:val="20"/>
        </w:numPr>
        <w:shd w:val="clear" w:color="auto" w:fill="FFFFFF"/>
        <w:ind w:right="306"/>
        <w:jc w:val="both"/>
        <w:rPr>
          <w:rFonts w:ascii="Arial" w:hAnsi="Arial" w:cs="Arial"/>
          <w:sz w:val="24"/>
          <w:szCs w:val="24"/>
        </w:rPr>
      </w:pPr>
      <w:r w:rsidRPr="004966F2">
        <w:rPr>
          <w:rFonts w:ascii="Arial" w:hAnsi="Arial" w:cs="Arial"/>
          <w:sz w:val="24"/>
          <w:szCs w:val="24"/>
        </w:rPr>
        <w:t xml:space="preserve">Strategic Plan Process by the Board of State and Community Corrections </w:t>
      </w:r>
    </w:p>
    <w:p w:rsidR="00953181" w:rsidRPr="004966F2" w:rsidRDefault="00953181" w:rsidP="00953181">
      <w:pPr>
        <w:pStyle w:val="ListParagraph"/>
        <w:numPr>
          <w:ilvl w:val="0"/>
          <w:numId w:val="22"/>
        </w:numPr>
        <w:shd w:val="clear" w:color="auto" w:fill="FFFFFF"/>
        <w:ind w:right="306"/>
        <w:jc w:val="both"/>
        <w:rPr>
          <w:rFonts w:ascii="Arial" w:hAnsi="Arial" w:cs="Arial"/>
          <w:sz w:val="24"/>
          <w:szCs w:val="24"/>
        </w:rPr>
      </w:pPr>
      <w:r w:rsidRPr="004966F2">
        <w:rPr>
          <w:rFonts w:ascii="Arial" w:hAnsi="Arial" w:cs="Arial"/>
          <w:sz w:val="24"/>
          <w:szCs w:val="24"/>
        </w:rPr>
        <w:t>Center on Juvenile and Criminal Justice</w:t>
      </w:r>
    </w:p>
    <w:p w:rsidR="004270C9" w:rsidRPr="004966F2" w:rsidRDefault="004270C9" w:rsidP="00E0024C">
      <w:pPr>
        <w:widowControl/>
        <w:shd w:val="clear" w:color="auto" w:fill="FFFFFF"/>
        <w:overflowPunct/>
        <w:autoSpaceDE/>
        <w:autoSpaceDN/>
        <w:adjustRightInd/>
        <w:ind w:left="1080" w:right="306"/>
        <w:jc w:val="both"/>
        <w:rPr>
          <w:rFonts w:ascii="Arial" w:hAnsi="Arial" w:cs="Arial"/>
          <w:sz w:val="24"/>
          <w:szCs w:val="24"/>
        </w:rPr>
      </w:pPr>
    </w:p>
    <w:p w:rsidR="00207F48" w:rsidRPr="004966F2" w:rsidRDefault="006A69A9" w:rsidP="00E0024C">
      <w:pPr>
        <w:pStyle w:val="ListParagraph"/>
        <w:numPr>
          <w:ilvl w:val="0"/>
          <w:numId w:val="1"/>
        </w:numPr>
        <w:shd w:val="clear" w:color="auto" w:fill="FFFFFF"/>
        <w:ind w:right="306"/>
        <w:jc w:val="both"/>
        <w:rPr>
          <w:rFonts w:ascii="Arial" w:hAnsi="Arial" w:cs="Arial"/>
          <w:b/>
          <w:sz w:val="24"/>
          <w:szCs w:val="24"/>
        </w:rPr>
      </w:pPr>
      <w:r w:rsidRPr="004966F2">
        <w:rPr>
          <w:rFonts w:ascii="Arial" w:hAnsi="Arial" w:cs="Arial"/>
          <w:b/>
          <w:sz w:val="24"/>
          <w:szCs w:val="24"/>
        </w:rPr>
        <w:t>Executive Director’s Report</w:t>
      </w:r>
      <w:r w:rsidR="007F50F3" w:rsidRPr="004966F2">
        <w:rPr>
          <w:rFonts w:ascii="Arial" w:hAnsi="Arial" w:cs="Arial"/>
          <w:b/>
          <w:sz w:val="24"/>
          <w:szCs w:val="24"/>
        </w:rPr>
        <w:t>.</w:t>
      </w:r>
    </w:p>
    <w:p w:rsidR="00243487" w:rsidRPr="004966F2" w:rsidRDefault="00243487" w:rsidP="00243487">
      <w:pPr>
        <w:shd w:val="clear" w:color="auto" w:fill="FFFFFF"/>
        <w:ind w:left="720" w:right="306"/>
        <w:jc w:val="both"/>
        <w:rPr>
          <w:rFonts w:ascii="Arial" w:hAnsi="Arial" w:cs="Arial"/>
          <w:sz w:val="24"/>
          <w:szCs w:val="24"/>
        </w:rPr>
      </w:pPr>
      <w:r w:rsidRPr="004966F2">
        <w:rPr>
          <w:rFonts w:ascii="Arial" w:hAnsi="Arial" w:cs="Arial"/>
          <w:sz w:val="24"/>
          <w:szCs w:val="24"/>
        </w:rPr>
        <w:t>Ms. Howard provided updates on the following:</w:t>
      </w:r>
    </w:p>
    <w:p w:rsidR="007D0D94" w:rsidRPr="004966F2" w:rsidRDefault="006F3E28" w:rsidP="007D0D94">
      <w:pPr>
        <w:pStyle w:val="ListParagraph"/>
        <w:numPr>
          <w:ilvl w:val="0"/>
          <w:numId w:val="17"/>
        </w:numPr>
        <w:shd w:val="clear" w:color="auto" w:fill="FFFFFF"/>
        <w:ind w:right="306"/>
        <w:jc w:val="both"/>
        <w:rPr>
          <w:rFonts w:ascii="Arial" w:hAnsi="Arial" w:cs="Arial"/>
          <w:i/>
          <w:sz w:val="24"/>
          <w:szCs w:val="24"/>
        </w:rPr>
      </w:pPr>
      <w:r w:rsidRPr="004966F2">
        <w:rPr>
          <w:rFonts w:ascii="Arial" w:hAnsi="Arial" w:cs="Arial"/>
          <w:i/>
          <w:sz w:val="24"/>
          <w:szCs w:val="24"/>
        </w:rPr>
        <w:t xml:space="preserve">Board of State and Community Corrections </w:t>
      </w:r>
      <w:r w:rsidR="00243487" w:rsidRPr="004966F2">
        <w:rPr>
          <w:rFonts w:ascii="Arial" w:hAnsi="Arial" w:cs="Arial"/>
          <w:i/>
          <w:sz w:val="24"/>
          <w:szCs w:val="24"/>
        </w:rPr>
        <w:t xml:space="preserve">(BSCC) </w:t>
      </w:r>
      <w:r w:rsidRPr="004966F2">
        <w:rPr>
          <w:rFonts w:ascii="Arial" w:hAnsi="Arial" w:cs="Arial"/>
          <w:i/>
          <w:sz w:val="24"/>
          <w:szCs w:val="24"/>
        </w:rPr>
        <w:t>Strategic Planning</w:t>
      </w:r>
      <w:r w:rsidR="00E35BF3">
        <w:rPr>
          <w:rFonts w:ascii="Arial" w:hAnsi="Arial" w:cs="Arial"/>
          <w:i/>
          <w:sz w:val="24"/>
          <w:szCs w:val="24"/>
        </w:rPr>
        <w:t xml:space="preserve"> Process</w:t>
      </w:r>
      <w:r w:rsidR="007D0D94" w:rsidRPr="004966F2">
        <w:rPr>
          <w:rFonts w:ascii="Arial" w:hAnsi="Arial" w:cs="Arial"/>
          <w:i/>
          <w:sz w:val="24"/>
          <w:szCs w:val="24"/>
        </w:rPr>
        <w:t xml:space="preserve"> – Handout</w:t>
      </w:r>
    </w:p>
    <w:p w:rsidR="00206453" w:rsidRPr="004966F2" w:rsidRDefault="00EC1E92" w:rsidP="00206453">
      <w:pPr>
        <w:pStyle w:val="ListParagraph"/>
        <w:shd w:val="clear" w:color="auto" w:fill="FFFFFF"/>
        <w:ind w:left="1080" w:right="306"/>
        <w:jc w:val="both"/>
        <w:rPr>
          <w:rFonts w:ascii="Arial" w:hAnsi="Arial" w:cs="Arial"/>
          <w:sz w:val="24"/>
          <w:szCs w:val="24"/>
        </w:rPr>
      </w:pPr>
      <w:r>
        <w:rPr>
          <w:rFonts w:ascii="Arial" w:hAnsi="Arial" w:cs="Arial"/>
          <w:sz w:val="24"/>
          <w:szCs w:val="24"/>
        </w:rPr>
        <w:t>Howard said that t</w:t>
      </w:r>
      <w:r w:rsidR="00435B1C">
        <w:rPr>
          <w:rFonts w:ascii="Arial" w:hAnsi="Arial" w:cs="Arial"/>
          <w:sz w:val="24"/>
          <w:szCs w:val="24"/>
        </w:rPr>
        <w:t xml:space="preserve">he handout shows a </w:t>
      </w:r>
      <w:r w:rsidR="00206453" w:rsidRPr="004966F2">
        <w:rPr>
          <w:rFonts w:ascii="Arial" w:hAnsi="Arial" w:cs="Arial"/>
          <w:sz w:val="24"/>
          <w:szCs w:val="24"/>
        </w:rPr>
        <w:t xml:space="preserve">flow diagram of the BSCC </w:t>
      </w:r>
      <w:r w:rsidR="00435B1C">
        <w:rPr>
          <w:rFonts w:ascii="Arial" w:hAnsi="Arial" w:cs="Arial"/>
          <w:sz w:val="24"/>
          <w:szCs w:val="24"/>
        </w:rPr>
        <w:t xml:space="preserve">strategic planning process.  Howard said the </w:t>
      </w:r>
      <w:r w:rsidR="00206453" w:rsidRPr="004966F2">
        <w:rPr>
          <w:rFonts w:ascii="Arial" w:hAnsi="Arial" w:cs="Arial"/>
          <w:sz w:val="24"/>
          <w:szCs w:val="24"/>
        </w:rPr>
        <w:t xml:space="preserve">mission of the BSCC should be consistent with BSCC statutes, </w:t>
      </w:r>
      <w:r>
        <w:rPr>
          <w:rFonts w:ascii="Arial" w:hAnsi="Arial" w:cs="Arial"/>
          <w:sz w:val="24"/>
          <w:szCs w:val="24"/>
        </w:rPr>
        <w:t xml:space="preserve">and that the planning process </w:t>
      </w:r>
      <w:r w:rsidR="00206453" w:rsidRPr="004966F2">
        <w:rPr>
          <w:rFonts w:ascii="Arial" w:hAnsi="Arial" w:cs="Arial"/>
          <w:sz w:val="24"/>
          <w:szCs w:val="24"/>
        </w:rPr>
        <w:t xml:space="preserve">will have stakeholder </w:t>
      </w:r>
      <w:r w:rsidR="00F57398" w:rsidRPr="004966F2">
        <w:rPr>
          <w:rFonts w:ascii="Arial" w:hAnsi="Arial" w:cs="Arial"/>
          <w:sz w:val="24"/>
          <w:szCs w:val="24"/>
        </w:rPr>
        <w:t xml:space="preserve">involvement and will engage the Board’s committees. </w:t>
      </w:r>
      <w:r w:rsidR="00206453" w:rsidRPr="004966F2">
        <w:rPr>
          <w:rFonts w:ascii="Arial" w:hAnsi="Arial" w:cs="Arial"/>
          <w:sz w:val="24"/>
          <w:szCs w:val="24"/>
        </w:rPr>
        <w:t xml:space="preserve">The Board will </w:t>
      </w:r>
      <w:r w:rsidR="00F57398" w:rsidRPr="004966F2">
        <w:rPr>
          <w:rFonts w:ascii="Arial" w:hAnsi="Arial" w:cs="Arial"/>
          <w:sz w:val="24"/>
          <w:szCs w:val="24"/>
        </w:rPr>
        <w:t xml:space="preserve">set a </w:t>
      </w:r>
      <w:r w:rsidR="00E35BF3">
        <w:rPr>
          <w:rFonts w:ascii="Arial" w:hAnsi="Arial" w:cs="Arial"/>
          <w:sz w:val="24"/>
          <w:szCs w:val="24"/>
        </w:rPr>
        <w:t>kickoff strategic planning session for the Board to coincide</w:t>
      </w:r>
      <w:r w:rsidR="00F57398" w:rsidRPr="004966F2">
        <w:rPr>
          <w:rFonts w:ascii="Arial" w:hAnsi="Arial" w:cs="Arial"/>
          <w:sz w:val="24"/>
          <w:szCs w:val="24"/>
        </w:rPr>
        <w:t xml:space="preserve"> with the February 2017 </w:t>
      </w:r>
      <w:r>
        <w:rPr>
          <w:rFonts w:ascii="Arial" w:hAnsi="Arial" w:cs="Arial"/>
          <w:sz w:val="24"/>
          <w:szCs w:val="24"/>
        </w:rPr>
        <w:t xml:space="preserve">Board </w:t>
      </w:r>
      <w:r w:rsidR="00F57398" w:rsidRPr="004966F2">
        <w:rPr>
          <w:rFonts w:ascii="Arial" w:hAnsi="Arial" w:cs="Arial"/>
          <w:sz w:val="24"/>
          <w:szCs w:val="24"/>
        </w:rPr>
        <w:t xml:space="preserve">meeting. </w:t>
      </w:r>
    </w:p>
    <w:p w:rsidR="007D0D94" w:rsidRPr="004966F2" w:rsidRDefault="007D0D94" w:rsidP="00206453">
      <w:pPr>
        <w:shd w:val="clear" w:color="auto" w:fill="FFFFFF"/>
        <w:ind w:right="306"/>
        <w:jc w:val="both"/>
        <w:rPr>
          <w:rFonts w:ascii="Arial" w:hAnsi="Arial" w:cs="Arial"/>
          <w:sz w:val="24"/>
          <w:szCs w:val="24"/>
        </w:rPr>
      </w:pPr>
    </w:p>
    <w:p w:rsidR="006F3E28" w:rsidRPr="004966F2" w:rsidRDefault="006F3E28" w:rsidP="006F3E28">
      <w:pPr>
        <w:pStyle w:val="ListParagraph"/>
        <w:numPr>
          <w:ilvl w:val="0"/>
          <w:numId w:val="17"/>
        </w:numPr>
        <w:shd w:val="clear" w:color="auto" w:fill="FFFFFF"/>
        <w:ind w:right="306"/>
        <w:jc w:val="both"/>
        <w:rPr>
          <w:rFonts w:ascii="Arial" w:hAnsi="Arial" w:cs="Arial"/>
          <w:i/>
          <w:sz w:val="24"/>
          <w:szCs w:val="24"/>
        </w:rPr>
      </w:pPr>
      <w:r w:rsidRPr="004966F2">
        <w:rPr>
          <w:rFonts w:ascii="Arial" w:hAnsi="Arial" w:cs="Arial"/>
          <w:i/>
          <w:sz w:val="24"/>
          <w:szCs w:val="24"/>
        </w:rPr>
        <w:t xml:space="preserve">State Advisory Committee on Juvenile Justice &amp; Delinquency Prevention – Visit from the Office Juvenile Justice Delinquency Prevention </w:t>
      </w:r>
    </w:p>
    <w:p w:rsidR="00206453" w:rsidRPr="004966F2" w:rsidRDefault="00206453" w:rsidP="00206453">
      <w:pPr>
        <w:pStyle w:val="ListParagraph"/>
        <w:shd w:val="clear" w:color="auto" w:fill="FFFFFF"/>
        <w:ind w:left="1080" w:right="306"/>
        <w:jc w:val="both"/>
        <w:rPr>
          <w:rFonts w:ascii="Arial" w:hAnsi="Arial" w:cs="Arial"/>
          <w:sz w:val="24"/>
          <w:szCs w:val="24"/>
        </w:rPr>
      </w:pPr>
      <w:r w:rsidRPr="004966F2">
        <w:rPr>
          <w:rFonts w:ascii="Arial" w:hAnsi="Arial" w:cs="Arial"/>
          <w:sz w:val="24"/>
          <w:szCs w:val="24"/>
        </w:rPr>
        <w:t xml:space="preserve">Bob </w:t>
      </w:r>
      <w:proofErr w:type="spellStart"/>
      <w:r w:rsidRPr="004966F2">
        <w:rPr>
          <w:rFonts w:ascii="Arial" w:hAnsi="Arial" w:cs="Arial"/>
          <w:sz w:val="24"/>
          <w:szCs w:val="24"/>
        </w:rPr>
        <w:t>Listenbee</w:t>
      </w:r>
      <w:proofErr w:type="spellEnd"/>
      <w:r w:rsidR="00F57398" w:rsidRPr="004966F2">
        <w:rPr>
          <w:rFonts w:ascii="Arial" w:hAnsi="Arial" w:cs="Arial"/>
          <w:sz w:val="24"/>
          <w:szCs w:val="24"/>
        </w:rPr>
        <w:t>, administrator</w:t>
      </w:r>
      <w:r w:rsidRPr="004966F2">
        <w:rPr>
          <w:rFonts w:ascii="Arial" w:hAnsi="Arial" w:cs="Arial"/>
          <w:sz w:val="24"/>
          <w:szCs w:val="24"/>
        </w:rPr>
        <w:t xml:space="preserve"> of the OJJDP</w:t>
      </w:r>
      <w:r w:rsidR="00435B1C">
        <w:rPr>
          <w:rFonts w:ascii="Arial" w:hAnsi="Arial" w:cs="Arial"/>
          <w:sz w:val="24"/>
          <w:szCs w:val="24"/>
        </w:rPr>
        <w:t>,</w:t>
      </w:r>
      <w:r w:rsidRPr="004966F2">
        <w:rPr>
          <w:rFonts w:ascii="Arial" w:hAnsi="Arial" w:cs="Arial"/>
          <w:sz w:val="24"/>
          <w:szCs w:val="24"/>
        </w:rPr>
        <w:t xml:space="preserve"> attended a SACJJDP meeting and talked about </w:t>
      </w:r>
      <w:r w:rsidR="00E35BF3">
        <w:rPr>
          <w:rFonts w:ascii="Arial" w:hAnsi="Arial" w:cs="Arial"/>
          <w:sz w:val="24"/>
          <w:szCs w:val="24"/>
        </w:rPr>
        <w:t>c</w:t>
      </w:r>
      <w:r w:rsidRPr="004966F2">
        <w:rPr>
          <w:rFonts w:ascii="Arial" w:hAnsi="Arial" w:cs="Arial"/>
          <w:sz w:val="24"/>
          <w:szCs w:val="24"/>
        </w:rPr>
        <w:t xml:space="preserve">ommon </w:t>
      </w:r>
      <w:r w:rsidR="00435B1C">
        <w:rPr>
          <w:rFonts w:ascii="Arial" w:hAnsi="Arial" w:cs="Arial"/>
          <w:sz w:val="24"/>
          <w:szCs w:val="24"/>
        </w:rPr>
        <w:t xml:space="preserve">federal and state </w:t>
      </w:r>
      <w:r w:rsidRPr="004966F2">
        <w:rPr>
          <w:rFonts w:ascii="Arial" w:hAnsi="Arial" w:cs="Arial"/>
          <w:sz w:val="24"/>
          <w:szCs w:val="24"/>
        </w:rPr>
        <w:t xml:space="preserve">goals.  </w:t>
      </w:r>
      <w:proofErr w:type="spellStart"/>
      <w:r w:rsidRPr="004966F2">
        <w:rPr>
          <w:rFonts w:ascii="Arial" w:hAnsi="Arial" w:cs="Arial"/>
          <w:sz w:val="24"/>
          <w:szCs w:val="24"/>
        </w:rPr>
        <w:t>Listenbee</w:t>
      </w:r>
      <w:proofErr w:type="spellEnd"/>
      <w:r w:rsidRPr="004966F2">
        <w:rPr>
          <w:rFonts w:ascii="Arial" w:hAnsi="Arial" w:cs="Arial"/>
          <w:sz w:val="24"/>
          <w:szCs w:val="24"/>
        </w:rPr>
        <w:t xml:space="preserve"> praised California</w:t>
      </w:r>
      <w:r w:rsidR="00435B1C">
        <w:rPr>
          <w:rFonts w:ascii="Arial" w:hAnsi="Arial" w:cs="Arial"/>
          <w:sz w:val="24"/>
          <w:szCs w:val="24"/>
        </w:rPr>
        <w:t xml:space="preserve">’s efforts </w:t>
      </w:r>
      <w:r w:rsidRPr="004966F2">
        <w:rPr>
          <w:rFonts w:ascii="Arial" w:hAnsi="Arial" w:cs="Arial"/>
          <w:sz w:val="24"/>
          <w:szCs w:val="24"/>
        </w:rPr>
        <w:t xml:space="preserve">in juvenile justice reform.  Mr. </w:t>
      </w:r>
      <w:r w:rsidR="00316E91" w:rsidRPr="004966F2">
        <w:rPr>
          <w:rFonts w:ascii="Arial" w:hAnsi="Arial" w:cs="Arial"/>
          <w:sz w:val="24"/>
          <w:szCs w:val="24"/>
        </w:rPr>
        <w:t>Steinhart</w:t>
      </w:r>
      <w:r w:rsidRPr="004966F2">
        <w:rPr>
          <w:rFonts w:ascii="Arial" w:hAnsi="Arial" w:cs="Arial"/>
          <w:sz w:val="24"/>
          <w:szCs w:val="24"/>
        </w:rPr>
        <w:t xml:space="preserve"> </w:t>
      </w:r>
      <w:r w:rsidR="00435B1C">
        <w:rPr>
          <w:rFonts w:ascii="Arial" w:hAnsi="Arial" w:cs="Arial"/>
          <w:sz w:val="24"/>
          <w:szCs w:val="24"/>
        </w:rPr>
        <w:t xml:space="preserve">said </w:t>
      </w:r>
      <w:r w:rsidRPr="004966F2">
        <w:rPr>
          <w:rFonts w:ascii="Arial" w:hAnsi="Arial" w:cs="Arial"/>
          <w:sz w:val="24"/>
          <w:szCs w:val="24"/>
        </w:rPr>
        <w:t xml:space="preserve">that </w:t>
      </w:r>
      <w:proofErr w:type="spellStart"/>
      <w:r w:rsidRPr="004966F2">
        <w:rPr>
          <w:rFonts w:ascii="Arial" w:hAnsi="Arial" w:cs="Arial"/>
          <w:sz w:val="24"/>
          <w:szCs w:val="24"/>
        </w:rPr>
        <w:t>Listenbee</w:t>
      </w:r>
      <w:proofErr w:type="spellEnd"/>
      <w:r w:rsidRPr="004966F2">
        <w:rPr>
          <w:rFonts w:ascii="Arial" w:hAnsi="Arial" w:cs="Arial"/>
          <w:sz w:val="24"/>
          <w:szCs w:val="24"/>
        </w:rPr>
        <w:t xml:space="preserve"> credited California for reducing juvenile justice recidivism and </w:t>
      </w:r>
      <w:r w:rsidR="00435B1C">
        <w:rPr>
          <w:rFonts w:ascii="Arial" w:hAnsi="Arial" w:cs="Arial"/>
          <w:sz w:val="24"/>
          <w:szCs w:val="24"/>
        </w:rPr>
        <w:t>then</w:t>
      </w:r>
      <w:r w:rsidR="00E35BF3">
        <w:rPr>
          <w:rFonts w:ascii="Arial" w:hAnsi="Arial" w:cs="Arial"/>
          <w:sz w:val="24"/>
          <w:szCs w:val="24"/>
        </w:rPr>
        <w:t xml:space="preserve"> Mr. Steinhart</w:t>
      </w:r>
      <w:r w:rsidR="00435B1C">
        <w:rPr>
          <w:rFonts w:ascii="Arial" w:hAnsi="Arial" w:cs="Arial"/>
          <w:sz w:val="24"/>
          <w:szCs w:val="24"/>
        </w:rPr>
        <w:t xml:space="preserve"> </w:t>
      </w:r>
      <w:r w:rsidRPr="004966F2">
        <w:rPr>
          <w:rFonts w:ascii="Arial" w:hAnsi="Arial" w:cs="Arial"/>
          <w:sz w:val="24"/>
          <w:szCs w:val="24"/>
        </w:rPr>
        <w:t xml:space="preserve">reinforced </w:t>
      </w:r>
      <w:r w:rsidR="00435B1C">
        <w:rPr>
          <w:rFonts w:ascii="Arial" w:hAnsi="Arial" w:cs="Arial"/>
          <w:sz w:val="24"/>
          <w:szCs w:val="24"/>
        </w:rPr>
        <w:t xml:space="preserve">the need for </w:t>
      </w:r>
      <w:r w:rsidRPr="004966F2">
        <w:rPr>
          <w:rFonts w:ascii="Arial" w:hAnsi="Arial" w:cs="Arial"/>
          <w:sz w:val="24"/>
          <w:szCs w:val="24"/>
        </w:rPr>
        <w:t>data collection</w:t>
      </w:r>
      <w:r w:rsidR="00F57398" w:rsidRPr="004966F2">
        <w:rPr>
          <w:rFonts w:ascii="Arial" w:hAnsi="Arial" w:cs="Arial"/>
          <w:sz w:val="24"/>
          <w:szCs w:val="24"/>
        </w:rPr>
        <w:t>.</w:t>
      </w:r>
      <w:r w:rsidRPr="004966F2">
        <w:rPr>
          <w:rFonts w:ascii="Arial" w:hAnsi="Arial" w:cs="Arial"/>
          <w:sz w:val="24"/>
          <w:szCs w:val="24"/>
        </w:rPr>
        <w:t xml:space="preserve"> </w:t>
      </w:r>
    </w:p>
    <w:p w:rsidR="007D0D94" w:rsidRPr="004966F2" w:rsidRDefault="007D0D94" w:rsidP="00953181">
      <w:pPr>
        <w:shd w:val="clear" w:color="auto" w:fill="FFFFFF"/>
        <w:ind w:right="306"/>
        <w:jc w:val="both"/>
        <w:rPr>
          <w:rFonts w:ascii="Arial" w:hAnsi="Arial" w:cs="Arial"/>
          <w:sz w:val="24"/>
          <w:szCs w:val="24"/>
        </w:rPr>
      </w:pPr>
    </w:p>
    <w:p w:rsidR="006F3E28" w:rsidRPr="004966F2" w:rsidRDefault="006F3E28" w:rsidP="006F3E28">
      <w:pPr>
        <w:pStyle w:val="ListParagraph"/>
        <w:numPr>
          <w:ilvl w:val="0"/>
          <w:numId w:val="17"/>
        </w:numPr>
        <w:shd w:val="clear" w:color="auto" w:fill="FFFFFF"/>
        <w:ind w:right="306"/>
        <w:jc w:val="both"/>
        <w:rPr>
          <w:rFonts w:ascii="Arial" w:hAnsi="Arial" w:cs="Arial"/>
          <w:i/>
          <w:sz w:val="24"/>
          <w:szCs w:val="24"/>
        </w:rPr>
      </w:pPr>
      <w:r w:rsidRPr="004966F2">
        <w:rPr>
          <w:rFonts w:ascii="Arial" w:hAnsi="Arial" w:cs="Arial"/>
          <w:i/>
          <w:sz w:val="24"/>
          <w:szCs w:val="24"/>
        </w:rPr>
        <w:t xml:space="preserve">Proposition 47 </w:t>
      </w:r>
    </w:p>
    <w:p w:rsidR="006232F7" w:rsidRPr="004966F2" w:rsidRDefault="00435B1C" w:rsidP="006232F7">
      <w:pPr>
        <w:pStyle w:val="ListParagraph"/>
        <w:shd w:val="clear" w:color="auto" w:fill="FFFFFF"/>
        <w:ind w:left="1080" w:right="306"/>
        <w:jc w:val="both"/>
        <w:rPr>
          <w:rFonts w:ascii="Arial" w:hAnsi="Arial" w:cs="Arial"/>
          <w:sz w:val="24"/>
          <w:szCs w:val="24"/>
        </w:rPr>
      </w:pPr>
      <w:r>
        <w:rPr>
          <w:rFonts w:ascii="Arial" w:hAnsi="Arial" w:cs="Arial"/>
          <w:sz w:val="24"/>
          <w:szCs w:val="24"/>
        </w:rPr>
        <w:t xml:space="preserve">The </w:t>
      </w:r>
      <w:r w:rsidR="006232F7" w:rsidRPr="004966F2">
        <w:rPr>
          <w:rFonts w:ascii="Arial" w:hAnsi="Arial" w:cs="Arial"/>
          <w:sz w:val="24"/>
          <w:szCs w:val="24"/>
        </w:rPr>
        <w:t xml:space="preserve">Executive Steering Committee </w:t>
      </w:r>
      <w:r>
        <w:rPr>
          <w:rFonts w:ascii="Arial" w:hAnsi="Arial" w:cs="Arial"/>
          <w:sz w:val="24"/>
          <w:szCs w:val="24"/>
        </w:rPr>
        <w:t xml:space="preserve">last met </w:t>
      </w:r>
      <w:r w:rsidR="00F57398" w:rsidRPr="004966F2">
        <w:rPr>
          <w:rFonts w:ascii="Arial" w:hAnsi="Arial" w:cs="Arial"/>
          <w:sz w:val="24"/>
          <w:szCs w:val="24"/>
        </w:rPr>
        <w:t>on September 7, 2016</w:t>
      </w:r>
      <w:r>
        <w:rPr>
          <w:rFonts w:ascii="Arial" w:hAnsi="Arial" w:cs="Arial"/>
          <w:sz w:val="24"/>
          <w:szCs w:val="24"/>
        </w:rPr>
        <w:t>,</w:t>
      </w:r>
      <w:r w:rsidR="00F57398" w:rsidRPr="004966F2">
        <w:rPr>
          <w:rFonts w:ascii="Arial" w:hAnsi="Arial" w:cs="Arial"/>
          <w:sz w:val="24"/>
          <w:szCs w:val="24"/>
        </w:rPr>
        <w:t xml:space="preserve"> focus</w:t>
      </w:r>
      <w:r>
        <w:rPr>
          <w:rFonts w:ascii="Arial" w:hAnsi="Arial" w:cs="Arial"/>
          <w:sz w:val="24"/>
          <w:szCs w:val="24"/>
        </w:rPr>
        <w:t>ing</w:t>
      </w:r>
      <w:r w:rsidR="00F57398" w:rsidRPr="004966F2">
        <w:rPr>
          <w:rFonts w:ascii="Arial" w:hAnsi="Arial" w:cs="Arial"/>
          <w:sz w:val="24"/>
          <w:szCs w:val="24"/>
        </w:rPr>
        <w:t xml:space="preserve"> on</w:t>
      </w:r>
      <w:r w:rsidR="006232F7" w:rsidRPr="004966F2">
        <w:rPr>
          <w:rFonts w:ascii="Arial" w:hAnsi="Arial" w:cs="Arial"/>
          <w:sz w:val="24"/>
          <w:szCs w:val="24"/>
        </w:rPr>
        <w:t xml:space="preserve"> develop</w:t>
      </w:r>
      <w:r w:rsidR="00F57398" w:rsidRPr="004966F2">
        <w:rPr>
          <w:rFonts w:ascii="Arial" w:hAnsi="Arial" w:cs="Arial"/>
          <w:sz w:val="24"/>
          <w:szCs w:val="24"/>
        </w:rPr>
        <w:t xml:space="preserve">ing </w:t>
      </w:r>
      <w:r>
        <w:rPr>
          <w:rFonts w:ascii="Arial" w:hAnsi="Arial" w:cs="Arial"/>
          <w:sz w:val="24"/>
          <w:szCs w:val="24"/>
        </w:rPr>
        <w:t xml:space="preserve">a </w:t>
      </w:r>
      <w:r w:rsidR="00F57398" w:rsidRPr="004966F2">
        <w:rPr>
          <w:rFonts w:ascii="Arial" w:hAnsi="Arial" w:cs="Arial"/>
          <w:sz w:val="24"/>
          <w:szCs w:val="24"/>
        </w:rPr>
        <w:t>request</w:t>
      </w:r>
      <w:r w:rsidR="006232F7" w:rsidRPr="004966F2">
        <w:rPr>
          <w:rFonts w:ascii="Arial" w:hAnsi="Arial" w:cs="Arial"/>
          <w:sz w:val="24"/>
          <w:szCs w:val="24"/>
        </w:rPr>
        <w:t xml:space="preserve"> for proposals.</w:t>
      </w:r>
    </w:p>
    <w:p w:rsidR="00292A3A" w:rsidRPr="004966F2" w:rsidRDefault="006232F7" w:rsidP="006268B8">
      <w:pPr>
        <w:shd w:val="clear" w:color="auto" w:fill="FFFFFF"/>
        <w:ind w:right="306"/>
        <w:jc w:val="both"/>
        <w:rPr>
          <w:rFonts w:ascii="Arial" w:hAnsi="Arial" w:cs="Arial"/>
          <w:b/>
          <w:sz w:val="24"/>
          <w:szCs w:val="24"/>
        </w:rPr>
      </w:pPr>
      <w:r w:rsidRPr="004966F2">
        <w:rPr>
          <w:rFonts w:ascii="Arial" w:hAnsi="Arial" w:cs="Arial"/>
          <w:sz w:val="24"/>
          <w:szCs w:val="24"/>
        </w:rPr>
        <w:tab/>
      </w:r>
    </w:p>
    <w:p w:rsidR="006A69A9" w:rsidRPr="004966F2" w:rsidRDefault="006A69A9" w:rsidP="00E0024C">
      <w:pPr>
        <w:pStyle w:val="ListParagraph"/>
        <w:numPr>
          <w:ilvl w:val="0"/>
          <w:numId w:val="1"/>
        </w:numPr>
        <w:shd w:val="clear" w:color="auto" w:fill="FFFFFF"/>
        <w:ind w:right="306"/>
        <w:jc w:val="both"/>
        <w:rPr>
          <w:rFonts w:ascii="Arial" w:hAnsi="Arial" w:cs="Arial"/>
          <w:b/>
          <w:sz w:val="24"/>
          <w:szCs w:val="24"/>
        </w:rPr>
      </w:pPr>
      <w:r w:rsidRPr="004966F2">
        <w:rPr>
          <w:rFonts w:ascii="Arial" w:hAnsi="Arial" w:cs="Arial"/>
          <w:b/>
          <w:sz w:val="24"/>
          <w:szCs w:val="24"/>
        </w:rPr>
        <w:t>Legislative Update</w:t>
      </w:r>
      <w:r w:rsidR="00AF3569" w:rsidRPr="004966F2">
        <w:rPr>
          <w:rFonts w:ascii="Arial" w:hAnsi="Arial" w:cs="Arial"/>
          <w:b/>
          <w:sz w:val="24"/>
          <w:szCs w:val="24"/>
        </w:rPr>
        <w:t xml:space="preserve"> Report:</w:t>
      </w:r>
    </w:p>
    <w:p w:rsidR="006232F7" w:rsidRPr="004966F2" w:rsidRDefault="007F50F3" w:rsidP="00243487">
      <w:pPr>
        <w:pStyle w:val="ListParagraph"/>
        <w:jc w:val="both"/>
        <w:rPr>
          <w:rFonts w:ascii="Arial" w:hAnsi="Arial" w:cs="Arial"/>
          <w:sz w:val="24"/>
          <w:szCs w:val="24"/>
        </w:rPr>
      </w:pPr>
      <w:r w:rsidRPr="004966F2">
        <w:rPr>
          <w:rFonts w:ascii="Arial" w:hAnsi="Arial" w:cs="Arial"/>
          <w:sz w:val="24"/>
          <w:szCs w:val="24"/>
        </w:rPr>
        <w:t xml:space="preserve">A hard copy of the report </w:t>
      </w:r>
      <w:r w:rsidR="00435B1C">
        <w:rPr>
          <w:rFonts w:ascii="Arial" w:hAnsi="Arial" w:cs="Arial"/>
          <w:sz w:val="24"/>
          <w:szCs w:val="24"/>
        </w:rPr>
        <w:t xml:space="preserve">on legislation potentially affecting the BSCC </w:t>
      </w:r>
      <w:r w:rsidRPr="004966F2">
        <w:rPr>
          <w:rFonts w:ascii="Arial" w:hAnsi="Arial" w:cs="Arial"/>
          <w:sz w:val="24"/>
          <w:szCs w:val="24"/>
        </w:rPr>
        <w:t>was included in the meeting material and posted on the BSCC’s website</w:t>
      </w:r>
      <w:r w:rsidR="00435B1C">
        <w:rPr>
          <w:rFonts w:ascii="Arial" w:hAnsi="Arial" w:cs="Arial"/>
          <w:sz w:val="24"/>
          <w:szCs w:val="24"/>
        </w:rPr>
        <w:t>.</w:t>
      </w:r>
    </w:p>
    <w:p w:rsidR="00610DB2" w:rsidRDefault="00610DB2" w:rsidP="00E0024C">
      <w:pPr>
        <w:pStyle w:val="ListParagraph"/>
        <w:shd w:val="clear" w:color="auto" w:fill="FFFFFF"/>
        <w:ind w:right="306"/>
        <w:jc w:val="both"/>
        <w:rPr>
          <w:rFonts w:ascii="Arial" w:hAnsi="Arial" w:cs="Arial"/>
          <w:sz w:val="24"/>
          <w:szCs w:val="24"/>
        </w:rPr>
      </w:pPr>
    </w:p>
    <w:p w:rsidR="001139DB" w:rsidRDefault="001139DB" w:rsidP="00E0024C">
      <w:pPr>
        <w:pStyle w:val="ListParagraph"/>
        <w:shd w:val="clear" w:color="auto" w:fill="FFFFFF"/>
        <w:ind w:right="306"/>
        <w:jc w:val="both"/>
        <w:rPr>
          <w:rFonts w:ascii="Arial" w:hAnsi="Arial" w:cs="Arial"/>
          <w:sz w:val="24"/>
          <w:szCs w:val="24"/>
        </w:rPr>
      </w:pPr>
    </w:p>
    <w:p w:rsidR="001139DB" w:rsidRDefault="001139DB" w:rsidP="001139DB">
      <w:pPr>
        <w:shd w:val="clear" w:color="auto" w:fill="FFFFFF"/>
        <w:ind w:left="360" w:right="306"/>
        <w:jc w:val="both"/>
        <w:rPr>
          <w:rFonts w:ascii="Arial" w:hAnsi="Arial" w:cs="Arial"/>
          <w:kern w:val="0"/>
          <w:sz w:val="24"/>
          <w:szCs w:val="24"/>
        </w:rPr>
      </w:pPr>
      <w:r>
        <w:rPr>
          <w:rFonts w:ascii="Arial" w:hAnsi="Arial" w:cs="Arial"/>
          <w:b/>
          <w:bCs/>
          <w:sz w:val="24"/>
          <w:szCs w:val="24"/>
        </w:rPr>
        <w:t>Legal update.</w:t>
      </w:r>
    </w:p>
    <w:p w:rsidR="001139DB" w:rsidRDefault="001139DB" w:rsidP="001139DB">
      <w:pPr>
        <w:shd w:val="clear" w:color="auto" w:fill="FFFFFF"/>
        <w:ind w:left="720" w:right="306"/>
        <w:jc w:val="both"/>
        <w:rPr>
          <w:rFonts w:ascii="Arial" w:hAnsi="Arial" w:cs="Arial"/>
          <w:sz w:val="24"/>
          <w:szCs w:val="24"/>
        </w:rPr>
      </w:pPr>
      <w:r>
        <w:rPr>
          <w:rFonts w:ascii="Arial" w:hAnsi="Arial" w:cs="Arial"/>
          <w:sz w:val="24"/>
          <w:szCs w:val="24"/>
        </w:rPr>
        <w:t>Mr. Aaron Maguire provided information on the following:</w:t>
      </w:r>
    </w:p>
    <w:p w:rsidR="001139DB" w:rsidRDefault="001139DB" w:rsidP="001139DB">
      <w:pPr>
        <w:shd w:val="clear" w:color="auto" w:fill="FFFFFF"/>
        <w:ind w:left="720" w:right="306"/>
        <w:jc w:val="both"/>
        <w:rPr>
          <w:rFonts w:ascii="Arial" w:hAnsi="Arial" w:cs="Arial"/>
          <w:sz w:val="24"/>
          <w:szCs w:val="24"/>
        </w:rPr>
      </w:pPr>
    </w:p>
    <w:p w:rsidR="001139DB" w:rsidRDefault="001139DB" w:rsidP="001139DB">
      <w:pPr>
        <w:widowControl/>
        <w:numPr>
          <w:ilvl w:val="0"/>
          <w:numId w:val="27"/>
        </w:numPr>
        <w:shd w:val="clear" w:color="auto" w:fill="FFFFFF"/>
        <w:overflowPunct/>
        <w:autoSpaceDE/>
        <w:autoSpaceDN/>
        <w:adjustRightInd/>
        <w:ind w:right="306"/>
        <w:jc w:val="both"/>
        <w:rPr>
          <w:rFonts w:ascii="Arial" w:hAnsi="Arial" w:cs="Arial"/>
          <w:i/>
          <w:iCs/>
          <w:sz w:val="24"/>
          <w:szCs w:val="24"/>
        </w:rPr>
      </w:pPr>
      <w:r>
        <w:rPr>
          <w:rFonts w:ascii="Arial" w:hAnsi="Arial" w:cs="Arial"/>
          <w:i/>
          <w:iCs/>
          <w:sz w:val="24"/>
          <w:szCs w:val="24"/>
        </w:rPr>
        <w:t>Office of Justice Program Guidance Regarding the Applicability of 8 U.S.C. § 1373 to Edward Byrne Memorial Justice Assistance Grants (Byrne/JAG)</w:t>
      </w:r>
    </w:p>
    <w:p w:rsidR="001139DB" w:rsidRDefault="001139DB" w:rsidP="001139DB">
      <w:pPr>
        <w:shd w:val="clear" w:color="auto" w:fill="FFFFFF"/>
        <w:ind w:left="1080" w:right="306"/>
        <w:jc w:val="both"/>
        <w:rPr>
          <w:rFonts w:ascii="Arial" w:hAnsi="Arial" w:cs="Arial"/>
          <w:i/>
          <w:iCs/>
          <w:sz w:val="24"/>
          <w:szCs w:val="24"/>
        </w:rPr>
      </w:pPr>
    </w:p>
    <w:p w:rsidR="001139DB" w:rsidRDefault="001139DB" w:rsidP="001139DB">
      <w:pPr>
        <w:shd w:val="clear" w:color="auto" w:fill="FFFFFF"/>
        <w:ind w:left="1170" w:right="306"/>
        <w:jc w:val="both"/>
        <w:rPr>
          <w:rFonts w:ascii="Arial" w:hAnsi="Arial" w:cs="Arial"/>
          <w:sz w:val="24"/>
          <w:szCs w:val="24"/>
        </w:rPr>
      </w:pPr>
      <w:r>
        <w:rPr>
          <w:rFonts w:ascii="Arial" w:hAnsi="Arial" w:cs="Arial"/>
          <w:sz w:val="24"/>
          <w:szCs w:val="24"/>
        </w:rPr>
        <w:t>In June 2016, the Office of Justice Programs released guidance indicating that Byrne/JAG grantees mu</w:t>
      </w:r>
      <w:r w:rsidR="00E35BF3">
        <w:rPr>
          <w:rFonts w:ascii="Arial" w:hAnsi="Arial" w:cs="Arial"/>
          <w:sz w:val="24"/>
          <w:szCs w:val="24"/>
        </w:rPr>
        <w:t>st comply with section 1373 of T</w:t>
      </w:r>
      <w:r>
        <w:rPr>
          <w:rFonts w:ascii="Arial" w:hAnsi="Arial" w:cs="Arial"/>
          <w:sz w:val="24"/>
          <w:szCs w:val="24"/>
        </w:rPr>
        <w:t>itle 8 of the United</w:t>
      </w:r>
      <w:r w:rsidR="00E35BF3">
        <w:rPr>
          <w:rFonts w:ascii="Arial" w:hAnsi="Arial" w:cs="Arial"/>
          <w:sz w:val="24"/>
          <w:szCs w:val="24"/>
        </w:rPr>
        <w:t xml:space="preserve"> States Code.  Section 1373 of T</w:t>
      </w:r>
      <w:r>
        <w:rPr>
          <w:rFonts w:ascii="Arial" w:hAnsi="Arial" w:cs="Arial"/>
          <w:sz w:val="24"/>
          <w:szCs w:val="24"/>
        </w:rPr>
        <w:t>itle 8 prohibits state and local jurisdictions from impeding the sharing of information to/from the Immigration and Naturalization Service.  On July 28, 2016, the Office of the Inspector General released a memo written to the Bureau of Justice Assistance, explaining how it would investigate</w:t>
      </w:r>
      <w:r w:rsidR="00E35BF3">
        <w:rPr>
          <w:rFonts w:ascii="Arial" w:hAnsi="Arial" w:cs="Arial"/>
          <w:sz w:val="24"/>
          <w:szCs w:val="24"/>
        </w:rPr>
        <w:t xml:space="preserve"> violations of section 1373 of T</w:t>
      </w:r>
      <w:r>
        <w:rPr>
          <w:rFonts w:ascii="Arial" w:hAnsi="Arial" w:cs="Arial"/>
          <w:sz w:val="24"/>
          <w:szCs w:val="24"/>
        </w:rPr>
        <w:t xml:space="preserve">itle 8.  According to the memo, California’s Trust Act does not violate section 1373, but ordinances similar to the one enacted by the city and county of San Francisco probably would </w:t>
      </w:r>
      <w:r w:rsidR="00E35BF3">
        <w:rPr>
          <w:rFonts w:ascii="Arial" w:hAnsi="Arial" w:cs="Arial"/>
          <w:sz w:val="24"/>
          <w:szCs w:val="24"/>
        </w:rPr>
        <w:t xml:space="preserve">be in </w:t>
      </w:r>
      <w:r>
        <w:rPr>
          <w:rFonts w:ascii="Arial" w:hAnsi="Arial" w:cs="Arial"/>
          <w:sz w:val="24"/>
          <w:szCs w:val="24"/>
        </w:rPr>
        <w:t>violat</w:t>
      </w:r>
      <w:r w:rsidR="00E35BF3">
        <w:rPr>
          <w:rFonts w:ascii="Arial" w:hAnsi="Arial" w:cs="Arial"/>
          <w:sz w:val="24"/>
          <w:szCs w:val="24"/>
        </w:rPr>
        <w:t>ion</w:t>
      </w:r>
      <w:r>
        <w:rPr>
          <w:rFonts w:ascii="Arial" w:hAnsi="Arial" w:cs="Arial"/>
          <w:sz w:val="24"/>
          <w:szCs w:val="24"/>
        </w:rPr>
        <w:t>.  Information that the BSCC has received indicate</w:t>
      </w:r>
      <w:r w:rsidR="00E35BF3">
        <w:rPr>
          <w:rFonts w:ascii="Arial" w:hAnsi="Arial" w:cs="Arial"/>
          <w:sz w:val="24"/>
          <w:szCs w:val="24"/>
        </w:rPr>
        <w:t>s</w:t>
      </w:r>
      <w:r>
        <w:rPr>
          <w:rFonts w:ascii="Arial" w:hAnsi="Arial" w:cs="Arial"/>
          <w:sz w:val="24"/>
          <w:szCs w:val="24"/>
        </w:rPr>
        <w:t xml:space="preserve"> that grantees would have to agree to new federal assurances indicating compliance with section 1373</w:t>
      </w:r>
      <w:r w:rsidR="00E35BF3">
        <w:rPr>
          <w:rFonts w:ascii="Arial" w:hAnsi="Arial" w:cs="Arial"/>
          <w:sz w:val="24"/>
          <w:szCs w:val="24"/>
        </w:rPr>
        <w:t>,</w:t>
      </w:r>
      <w:r>
        <w:rPr>
          <w:rFonts w:ascii="Arial" w:hAnsi="Arial" w:cs="Arial"/>
          <w:sz w:val="24"/>
          <w:szCs w:val="24"/>
        </w:rPr>
        <w:t xml:space="preserve"> and that those </w:t>
      </w:r>
      <w:r>
        <w:rPr>
          <w:rFonts w:ascii="Arial" w:hAnsi="Arial" w:cs="Arial"/>
          <w:sz w:val="24"/>
          <w:szCs w:val="24"/>
        </w:rPr>
        <w:lastRenderedPageBreak/>
        <w:t xml:space="preserve">assurances would apply prospectively in the new federal fiscal year, which begins October 1, 2016.  </w:t>
      </w:r>
    </w:p>
    <w:p w:rsidR="001139DB" w:rsidRDefault="001139DB" w:rsidP="001139DB">
      <w:pPr>
        <w:shd w:val="clear" w:color="auto" w:fill="FFFFFF"/>
        <w:ind w:right="306"/>
        <w:jc w:val="both"/>
        <w:rPr>
          <w:rFonts w:ascii="Arial" w:hAnsi="Arial" w:cs="Arial"/>
          <w:sz w:val="24"/>
          <w:szCs w:val="24"/>
        </w:rPr>
      </w:pPr>
    </w:p>
    <w:p w:rsidR="001139DB" w:rsidRDefault="001139DB" w:rsidP="001139DB">
      <w:pPr>
        <w:widowControl/>
        <w:numPr>
          <w:ilvl w:val="0"/>
          <w:numId w:val="27"/>
        </w:numPr>
        <w:shd w:val="clear" w:color="auto" w:fill="FFFFFF"/>
        <w:overflowPunct/>
        <w:autoSpaceDE/>
        <w:autoSpaceDN/>
        <w:adjustRightInd/>
        <w:ind w:right="306"/>
        <w:jc w:val="both"/>
        <w:rPr>
          <w:rFonts w:ascii="Arial" w:hAnsi="Arial" w:cs="Arial"/>
          <w:sz w:val="24"/>
          <w:szCs w:val="24"/>
        </w:rPr>
      </w:pPr>
      <w:r>
        <w:rPr>
          <w:rFonts w:ascii="Arial" w:hAnsi="Arial" w:cs="Arial"/>
          <w:sz w:val="24"/>
          <w:szCs w:val="24"/>
        </w:rPr>
        <w:t xml:space="preserve">Prison Rape Elimination Act and Title 15 Regulations </w:t>
      </w:r>
    </w:p>
    <w:p w:rsidR="001139DB" w:rsidRDefault="001139DB" w:rsidP="001139DB">
      <w:pPr>
        <w:ind w:left="1080"/>
        <w:jc w:val="both"/>
        <w:rPr>
          <w:rFonts w:ascii="Arial" w:hAnsi="Arial" w:cs="Arial"/>
          <w:sz w:val="24"/>
          <w:szCs w:val="24"/>
        </w:rPr>
      </w:pPr>
      <w:r>
        <w:rPr>
          <w:rFonts w:ascii="Arial" w:hAnsi="Arial" w:cs="Arial"/>
          <w:sz w:val="24"/>
          <w:szCs w:val="24"/>
        </w:rPr>
        <w:t xml:space="preserve">As </w:t>
      </w:r>
      <w:r w:rsidR="00E35BF3">
        <w:rPr>
          <w:rFonts w:ascii="Arial" w:hAnsi="Arial" w:cs="Arial"/>
          <w:sz w:val="24"/>
          <w:szCs w:val="24"/>
        </w:rPr>
        <w:t xml:space="preserve">follow up to the June Board meeting, the </w:t>
      </w:r>
      <w:r>
        <w:rPr>
          <w:rFonts w:ascii="Arial" w:hAnsi="Arial" w:cs="Arial"/>
          <w:sz w:val="24"/>
          <w:szCs w:val="24"/>
        </w:rPr>
        <w:t>members were provided with a legal analysis as to the applicability of PREA to the Board’s Title 15 regulations.  Mr. Maguire explained that the “</w:t>
      </w:r>
      <w:proofErr w:type="spellStart"/>
      <w:r>
        <w:rPr>
          <w:rFonts w:ascii="Arial" w:hAnsi="Arial" w:cs="Arial"/>
          <w:sz w:val="24"/>
          <w:szCs w:val="24"/>
        </w:rPr>
        <w:t>nonduplication</w:t>
      </w:r>
      <w:proofErr w:type="spellEnd"/>
      <w:r>
        <w:rPr>
          <w:rFonts w:ascii="Arial" w:hAnsi="Arial" w:cs="Arial"/>
          <w:sz w:val="24"/>
          <w:szCs w:val="24"/>
        </w:rPr>
        <w:t>” requirements of the Administrative Procedures A</w:t>
      </w:r>
      <w:r w:rsidR="00E35BF3">
        <w:rPr>
          <w:rFonts w:ascii="Arial" w:hAnsi="Arial" w:cs="Arial"/>
          <w:sz w:val="24"/>
          <w:szCs w:val="24"/>
        </w:rPr>
        <w:t xml:space="preserve">ct does not bar </w:t>
      </w:r>
      <w:r>
        <w:rPr>
          <w:rFonts w:ascii="Arial" w:hAnsi="Arial" w:cs="Arial"/>
          <w:sz w:val="24"/>
          <w:szCs w:val="24"/>
        </w:rPr>
        <w:t xml:space="preserve">the Board </w:t>
      </w:r>
      <w:r w:rsidR="00E35BF3">
        <w:rPr>
          <w:rFonts w:ascii="Arial" w:hAnsi="Arial" w:cs="Arial"/>
          <w:sz w:val="24"/>
          <w:szCs w:val="24"/>
        </w:rPr>
        <w:t xml:space="preserve">from </w:t>
      </w:r>
      <w:r>
        <w:rPr>
          <w:rFonts w:ascii="Arial" w:hAnsi="Arial" w:cs="Arial"/>
          <w:sz w:val="24"/>
          <w:szCs w:val="24"/>
        </w:rPr>
        <w:t>incorporating PREA into its Title 15 regulations.</w:t>
      </w:r>
      <w:r w:rsidR="00E35BF3">
        <w:rPr>
          <w:rFonts w:ascii="Arial" w:hAnsi="Arial" w:cs="Arial"/>
          <w:sz w:val="24"/>
          <w:szCs w:val="24"/>
        </w:rPr>
        <w:t>  The APA also does not require the B</w:t>
      </w:r>
      <w:r>
        <w:rPr>
          <w:rFonts w:ascii="Arial" w:hAnsi="Arial" w:cs="Arial"/>
          <w:sz w:val="24"/>
          <w:szCs w:val="24"/>
        </w:rPr>
        <w:t xml:space="preserve">oard to incorporate PREA into Title 15 regulations.  Nor are local jails mandated to follow PREA under the Tenth Amendment of the United States Constitution (although there could be legal consequences if local jails do not meet PREA requirements and claims are brought against agencies arising out of allegations of sexual abuse).  Finally, the Board is not an “accrediting organization” within the meaning of PREA and should not lose federal funding for failing to adopt PREA.  </w:t>
      </w:r>
    </w:p>
    <w:p w:rsidR="001139DB" w:rsidRDefault="001139DB" w:rsidP="001139DB">
      <w:pPr>
        <w:ind w:left="1080"/>
        <w:jc w:val="both"/>
        <w:rPr>
          <w:rFonts w:ascii="Arial" w:hAnsi="Arial" w:cs="Arial"/>
          <w:sz w:val="24"/>
          <w:szCs w:val="24"/>
        </w:rPr>
      </w:pPr>
    </w:p>
    <w:p w:rsidR="001139DB" w:rsidRDefault="001139DB" w:rsidP="001139DB">
      <w:pPr>
        <w:ind w:left="1080"/>
        <w:jc w:val="both"/>
        <w:rPr>
          <w:rFonts w:ascii="Arial" w:hAnsi="Arial" w:cs="Arial"/>
          <w:sz w:val="24"/>
          <w:szCs w:val="24"/>
        </w:rPr>
      </w:pPr>
      <w:r>
        <w:rPr>
          <w:rFonts w:ascii="Arial" w:hAnsi="Arial" w:cs="Arial"/>
          <w:sz w:val="24"/>
          <w:szCs w:val="24"/>
        </w:rPr>
        <w:t xml:space="preserve">Mr. Dean and Mr. Steinhart expressed </w:t>
      </w:r>
      <w:r w:rsidR="00E35BF3">
        <w:rPr>
          <w:rFonts w:ascii="Arial" w:hAnsi="Arial" w:cs="Arial"/>
          <w:sz w:val="24"/>
          <w:szCs w:val="24"/>
        </w:rPr>
        <w:t>agreement that parts of PREA might</w:t>
      </w:r>
      <w:r>
        <w:rPr>
          <w:rFonts w:ascii="Arial" w:hAnsi="Arial" w:cs="Arial"/>
          <w:sz w:val="24"/>
          <w:szCs w:val="24"/>
        </w:rPr>
        <w:t xml:space="preserve"> be incorporated into Title 15</w:t>
      </w:r>
      <w:r w:rsidR="00E35BF3">
        <w:rPr>
          <w:rFonts w:ascii="Arial" w:hAnsi="Arial" w:cs="Arial"/>
          <w:sz w:val="24"/>
          <w:szCs w:val="24"/>
        </w:rPr>
        <w:t xml:space="preserve"> and asked for </w:t>
      </w:r>
      <w:r>
        <w:rPr>
          <w:rFonts w:ascii="Arial" w:hAnsi="Arial" w:cs="Arial"/>
          <w:sz w:val="24"/>
          <w:szCs w:val="24"/>
        </w:rPr>
        <w:t>a working group to analyze what provisions of PREA should be incorporated into Title 15.</w:t>
      </w:r>
    </w:p>
    <w:p w:rsidR="001139DB" w:rsidRDefault="001139DB" w:rsidP="001139DB">
      <w:pPr>
        <w:rPr>
          <w:rFonts w:ascii="Arial" w:hAnsi="Arial" w:cs="Arial"/>
          <w:sz w:val="24"/>
          <w:szCs w:val="24"/>
        </w:rPr>
      </w:pPr>
    </w:p>
    <w:p w:rsidR="001139DB" w:rsidRDefault="001139DB" w:rsidP="001139DB">
      <w:pPr>
        <w:rPr>
          <w:rFonts w:ascii="Arial" w:hAnsi="Arial" w:cs="Arial"/>
          <w:sz w:val="24"/>
          <w:szCs w:val="24"/>
        </w:rPr>
      </w:pPr>
      <w:r>
        <w:rPr>
          <w:rFonts w:ascii="Arial" w:hAnsi="Arial" w:cs="Arial"/>
          <w:sz w:val="24"/>
          <w:szCs w:val="24"/>
        </w:rPr>
        <w:t xml:space="preserve">Steve </w:t>
      </w:r>
      <w:proofErr w:type="spellStart"/>
      <w:r>
        <w:rPr>
          <w:rFonts w:ascii="Arial" w:hAnsi="Arial" w:cs="Arial"/>
          <w:sz w:val="24"/>
          <w:szCs w:val="24"/>
        </w:rPr>
        <w:t>Meinrath</w:t>
      </w:r>
      <w:proofErr w:type="spellEnd"/>
      <w:r>
        <w:rPr>
          <w:rFonts w:ascii="Arial" w:hAnsi="Arial" w:cs="Arial"/>
          <w:sz w:val="24"/>
          <w:szCs w:val="24"/>
        </w:rPr>
        <w:t xml:space="preserve"> (ACLU) (PREA) </w:t>
      </w:r>
    </w:p>
    <w:p w:rsidR="001139DB" w:rsidRDefault="00E35BF3" w:rsidP="001139DB">
      <w:pPr>
        <w:rPr>
          <w:rFonts w:ascii="Arial" w:hAnsi="Arial" w:cs="Arial"/>
          <w:sz w:val="24"/>
          <w:szCs w:val="24"/>
        </w:rPr>
      </w:pPr>
      <w:r>
        <w:rPr>
          <w:rFonts w:ascii="Arial" w:hAnsi="Arial" w:cs="Arial"/>
          <w:sz w:val="24"/>
          <w:szCs w:val="24"/>
        </w:rPr>
        <w:t xml:space="preserve">Mr. </w:t>
      </w:r>
      <w:proofErr w:type="spellStart"/>
      <w:r>
        <w:rPr>
          <w:rFonts w:ascii="Arial" w:hAnsi="Arial" w:cs="Arial"/>
          <w:sz w:val="24"/>
          <w:szCs w:val="24"/>
        </w:rPr>
        <w:t>Meinrath</w:t>
      </w:r>
      <w:proofErr w:type="spellEnd"/>
      <w:r>
        <w:rPr>
          <w:rFonts w:ascii="Arial" w:hAnsi="Arial" w:cs="Arial"/>
          <w:sz w:val="24"/>
          <w:szCs w:val="24"/>
        </w:rPr>
        <w:t xml:space="preserve"> said he </w:t>
      </w:r>
      <w:r w:rsidR="001139DB">
        <w:rPr>
          <w:rFonts w:ascii="Arial" w:hAnsi="Arial" w:cs="Arial"/>
          <w:sz w:val="24"/>
          <w:szCs w:val="24"/>
        </w:rPr>
        <w:t>was e</w:t>
      </w:r>
      <w:r>
        <w:rPr>
          <w:rFonts w:ascii="Arial" w:hAnsi="Arial" w:cs="Arial"/>
          <w:sz w:val="24"/>
          <w:szCs w:val="24"/>
        </w:rPr>
        <w:t xml:space="preserve">ncouraged by Sheriff’s Dean </w:t>
      </w:r>
      <w:proofErr w:type="gramStart"/>
      <w:r>
        <w:rPr>
          <w:rFonts w:ascii="Arial" w:hAnsi="Arial" w:cs="Arial"/>
          <w:sz w:val="24"/>
          <w:szCs w:val="24"/>
        </w:rPr>
        <w:t>c</w:t>
      </w:r>
      <w:r w:rsidR="001139DB">
        <w:rPr>
          <w:rFonts w:ascii="Arial" w:hAnsi="Arial" w:cs="Arial"/>
          <w:sz w:val="24"/>
          <w:szCs w:val="24"/>
        </w:rPr>
        <w:t>omments</w:t>
      </w:r>
      <w:proofErr w:type="gramEnd"/>
      <w:r w:rsidR="001139DB">
        <w:rPr>
          <w:rFonts w:ascii="Arial" w:hAnsi="Arial" w:cs="Arial"/>
          <w:sz w:val="24"/>
          <w:szCs w:val="24"/>
        </w:rPr>
        <w:t xml:space="preserve"> to incorporate aspects of PREA into Title 15.  </w:t>
      </w:r>
      <w:r>
        <w:rPr>
          <w:rFonts w:ascii="Arial" w:hAnsi="Arial" w:cs="Arial"/>
          <w:sz w:val="24"/>
          <w:szCs w:val="24"/>
        </w:rPr>
        <w:t>He said the Board</w:t>
      </w:r>
      <w:r w:rsidR="001139DB">
        <w:rPr>
          <w:rFonts w:ascii="Arial" w:hAnsi="Arial" w:cs="Arial"/>
          <w:sz w:val="24"/>
          <w:szCs w:val="24"/>
        </w:rPr>
        <w:t xml:space="preserve"> need</w:t>
      </w:r>
      <w:r>
        <w:rPr>
          <w:rFonts w:ascii="Arial" w:hAnsi="Arial" w:cs="Arial"/>
          <w:sz w:val="24"/>
          <w:szCs w:val="24"/>
        </w:rPr>
        <w:t>s</w:t>
      </w:r>
      <w:r w:rsidR="001139DB">
        <w:rPr>
          <w:rFonts w:ascii="Arial" w:hAnsi="Arial" w:cs="Arial"/>
          <w:sz w:val="24"/>
          <w:szCs w:val="24"/>
        </w:rPr>
        <w:t xml:space="preserve"> to discuss how </w:t>
      </w:r>
      <w:r>
        <w:rPr>
          <w:rFonts w:ascii="Arial" w:hAnsi="Arial" w:cs="Arial"/>
          <w:sz w:val="24"/>
          <w:szCs w:val="24"/>
        </w:rPr>
        <w:t xml:space="preserve">to </w:t>
      </w:r>
      <w:r w:rsidR="001139DB">
        <w:rPr>
          <w:rFonts w:ascii="Arial" w:hAnsi="Arial" w:cs="Arial"/>
          <w:sz w:val="24"/>
          <w:szCs w:val="24"/>
        </w:rPr>
        <w:t>incorporate these changes in regulations.</w:t>
      </w:r>
    </w:p>
    <w:p w:rsidR="001139DB" w:rsidRDefault="001139DB" w:rsidP="001139DB">
      <w:pPr>
        <w:shd w:val="clear" w:color="auto" w:fill="FFFFFF"/>
        <w:ind w:right="306"/>
        <w:jc w:val="both"/>
        <w:rPr>
          <w:rFonts w:ascii="Arial" w:hAnsi="Arial" w:cs="Arial"/>
          <w:b/>
          <w:bCs/>
          <w:sz w:val="24"/>
          <w:szCs w:val="24"/>
        </w:rPr>
      </w:pPr>
      <w:bookmarkStart w:id="0" w:name="_GoBack"/>
      <w:bookmarkEnd w:id="0"/>
    </w:p>
    <w:p w:rsidR="001139DB" w:rsidRDefault="001139DB" w:rsidP="001139DB">
      <w:pPr>
        <w:shd w:val="clear" w:color="auto" w:fill="FFFFFF"/>
        <w:ind w:right="306"/>
        <w:jc w:val="both"/>
        <w:rPr>
          <w:rFonts w:ascii="Arial" w:hAnsi="Arial" w:cs="Arial"/>
          <w:sz w:val="24"/>
          <w:szCs w:val="24"/>
        </w:rPr>
      </w:pPr>
      <w:r>
        <w:rPr>
          <w:rFonts w:ascii="Arial" w:hAnsi="Arial" w:cs="Arial"/>
          <w:sz w:val="24"/>
          <w:szCs w:val="24"/>
        </w:rPr>
        <w:t>Ms. Brown said</w:t>
      </w:r>
      <w:r w:rsidR="00E35BF3">
        <w:rPr>
          <w:rFonts w:ascii="Arial" w:hAnsi="Arial" w:cs="Arial"/>
          <w:sz w:val="24"/>
          <w:szCs w:val="24"/>
        </w:rPr>
        <w:t xml:space="preserve"> that each county has its</w:t>
      </w:r>
      <w:r>
        <w:rPr>
          <w:rFonts w:ascii="Arial" w:hAnsi="Arial" w:cs="Arial"/>
          <w:sz w:val="24"/>
          <w:szCs w:val="24"/>
        </w:rPr>
        <w:t xml:space="preserve"> own legal counsel and </w:t>
      </w:r>
      <w:r w:rsidR="00E35BF3">
        <w:rPr>
          <w:rFonts w:ascii="Arial" w:hAnsi="Arial" w:cs="Arial"/>
          <w:sz w:val="24"/>
          <w:szCs w:val="24"/>
        </w:rPr>
        <w:t xml:space="preserve">the result </w:t>
      </w:r>
      <w:r>
        <w:rPr>
          <w:rFonts w:ascii="Arial" w:hAnsi="Arial" w:cs="Arial"/>
          <w:sz w:val="24"/>
          <w:szCs w:val="24"/>
        </w:rPr>
        <w:t xml:space="preserve">will be different for each county.  Chair </w:t>
      </w:r>
      <w:proofErr w:type="spellStart"/>
      <w:r>
        <w:rPr>
          <w:rFonts w:ascii="Arial" w:hAnsi="Arial" w:cs="Arial"/>
          <w:sz w:val="24"/>
          <w:szCs w:val="24"/>
        </w:rPr>
        <w:t>Penner</w:t>
      </w:r>
      <w:proofErr w:type="spellEnd"/>
      <w:r>
        <w:rPr>
          <w:rFonts w:ascii="Arial" w:hAnsi="Arial" w:cs="Arial"/>
          <w:sz w:val="24"/>
          <w:szCs w:val="24"/>
        </w:rPr>
        <w:t xml:space="preserve"> directed staff to create a working group and develop a timeline to determine the changes to the adult regulations.</w:t>
      </w:r>
    </w:p>
    <w:p w:rsidR="006268B8" w:rsidRPr="004966F2" w:rsidRDefault="006268B8" w:rsidP="00E0024C">
      <w:pPr>
        <w:pStyle w:val="ListParagraph"/>
        <w:shd w:val="clear" w:color="auto" w:fill="FFFFFF"/>
        <w:ind w:right="306"/>
        <w:jc w:val="both"/>
        <w:rPr>
          <w:rFonts w:ascii="Arial" w:hAnsi="Arial" w:cs="Arial"/>
          <w:sz w:val="24"/>
          <w:szCs w:val="24"/>
        </w:rPr>
      </w:pPr>
    </w:p>
    <w:p w:rsidR="001F2CDA" w:rsidRPr="004966F2" w:rsidRDefault="001F2CDA" w:rsidP="001F2CDA">
      <w:pPr>
        <w:shd w:val="clear" w:color="auto" w:fill="FFFFFF"/>
        <w:ind w:right="306"/>
        <w:jc w:val="both"/>
        <w:rPr>
          <w:rFonts w:ascii="Arial" w:hAnsi="Arial" w:cs="Arial"/>
          <w:sz w:val="24"/>
          <w:szCs w:val="24"/>
        </w:rPr>
      </w:pPr>
      <w:r w:rsidRPr="004966F2">
        <w:rPr>
          <w:rFonts w:ascii="Arial" w:hAnsi="Arial" w:cs="Arial"/>
          <w:sz w:val="24"/>
          <w:szCs w:val="24"/>
        </w:rPr>
        <w:t xml:space="preserve">Ms. Allison </w:t>
      </w:r>
      <w:proofErr w:type="spellStart"/>
      <w:r w:rsidRPr="004966F2">
        <w:rPr>
          <w:rFonts w:ascii="Arial" w:hAnsi="Arial" w:cs="Arial"/>
          <w:sz w:val="24"/>
          <w:szCs w:val="24"/>
        </w:rPr>
        <w:t>Ganter</w:t>
      </w:r>
      <w:proofErr w:type="spellEnd"/>
      <w:r w:rsidRPr="004966F2">
        <w:rPr>
          <w:rFonts w:ascii="Arial" w:hAnsi="Arial" w:cs="Arial"/>
          <w:sz w:val="24"/>
          <w:szCs w:val="24"/>
        </w:rPr>
        <w:t xml:space="preserve"> of the BSCC stated that </w:t>
      </w:r>
      <w:r w:rsidR="00243487" w:rsidRPr="004966F2">
        <w:rPr>
          <w:rFonts w:ascii="Arial" w:hAnsi="Arial" w:cs="Arial"/>
          <w:sz w:val="24"/>
          <w:szCs w:val="24"/>
        </w:rPr>
        <w:t>September</w:t>
      </w:r>
      <w:r w:rsidRPr="004966F2">
        <w:rPr>
          <w:rFonts w:ascii="Arial" w:hAnsi="Arial" w:cs="Arial"/>
          <w:sz w:val="24"/>
          <w:szCs w:val="24"/>
        </w:rPr>
        <w:t xml:space="preserve"> 12</w:t>
      </w:r>
      <w:r w:rsidR="00E35BF3">
        <w:rPr>
          <w:rFonts w:ascii="Arial" w:hAnsi="Arial" w:cs="Arial"/>
          <w:sz w:val="24"/>
          <w:szCs w:val="24"/>
        </w:rPr>
        <w:t>,</w:t>
      </w:r>
      <w:r w:rsidR="001139DB">
        <w:rPr>
          <w:rFonts w:ascii="Arial" w:hAnsi="Arial" w:cs="Arial"/>
          <w:sz w:val="24"/>
          <w:szCs w:val="24"/>
          <w:vertAlign w:val="superscript"/>
        </w:rPr>
        <w:t xml:space="preserve">, </w:t>
      </w:r>
      <w:r w:rsidR="001139DB">
        <w:rPr>
          <w:rFonts w:ascii="Arial" w:hAnsi="Arial" w:cs="Arial"/>
          <w:sz w:val="24"/>
          <w:szCs w:val="24"/>
        </w:rPr>
        <w:t>2016 was the final day</w:t>
      </w:r>
      <w:r w:rsidR="00FD7754" w:rsidRPr="004966F2">
        <w:rPr>
          <w:rFonts w:ascii="Arial" w:hAnsi="Arial" w:cs="Arial"/>
          <w:sz w:val="24"/>
          <w:szCs w:val="24"/>
        </w:rPr>
        <w:t xml:space="preserve"> of</w:t>
      </w:r>
      <w:r w:rsidRPr="004966F2">
        <w:rPr>
          <w:rFonts w:ascii="Arial" w:hAnsi="Arial" w:cs="Arial"/>
          <w:sz w:val="24"/>
          <w:szCs w:val="24"/>
        </w:rPr>
        <w:t xml:space="preserve"> the public comment period for</w:t>
      </w:r>
      <w:r w:rsidR="006268B8" w:rsidRPr="004966F2">
        <w:rPr>
          <w:rFonts w:ascii="Arial" w:hAnsi="Arial" w:cs="Arial"/>
          <w:sz w:val="24"/>
          <w:szCs w:val="24"/>
        </w:rPr>
        <w:t xml:space="preserve"> the pending</w:t>
      </w:r>
      <w:r w:rsidRPr="004966F2">
        <w:rPr>
          <w:rFonts w:ascii="Arial" w:hAnsi="Arial" w:cs="Arial"/>
          <w:sz w:val="24"/>
          <w:szCs w:val="24"/>
        </w:rPr>
        <w:t xml:space="preserve"> changes to the adult regulations.  Staff will b</w:t>
      </w:r>
      <w:r w:rsidR="001139DB">
        <w:rPr>
          <w:rFonts w:ascii="Arial" w:hAnsi="Arial" w:cs="Arial"/>
          <w:sz w:val="24"/>
          <w:szCs w:val="24"/>
        </w:rPr>
        <w:t>e requesting approval from the B</w:t>
      </w:r>
      <w:r w:rsidRPr="004966F2">
        <w:rPr>
          <w:rFonts w:ascii="Arial" w:hAnsi="Arial" w:cs="Arial"/>
          <w:sz w:val="24"/>
          <w:szCs w:val="24"/>
        </w:rPr>
        <w:t>oard. If</w:t>
      </w:r>
      <w:r w:rsidR="006268B8" w:rsidRPr="004966F2">
        <w:rPr>
          <w:rFonts w:ascii="Arial" w:hAnsi="Arial" w:cs="Arial"/>
          <w:sz w:val="24"/>
          <w:szCs w:val="24"/>
        </w:rPr>
        <w:t xml:space="preserve"> additional regulation revisions </w:t>
      </w:r>
      <w:r w:rsidRPr="004966F2">
        <w:rPr>
          <w:rFonts w:ascii="Arial" w:hAnsi="Arial" w:cs="Arial"/>
          <w:sz w:val="24"/>
          <w:szCs w:val="24"/>
        </w:rPr>
        <w:t>are to be made</w:t>
      </w:r>
      <w:r w:rsidR="006268B8" w:rsidRPr="004966F2">
        <w:rPr>
          <w:rFonts w:ascii="Arial" w:hAnsi="Arial" w:cs="Arial"/>
          <w:sz w:val="24"/>
          <w:szCs w:val="24"/>
        </w:rPr>
        <w:t>,</w:t>
      </w:r>
      <w:r w:rsidRPr="004966F2">
        <w:rPr>
          <w:rFonts w:ascii="Arial" w:hAnsi="Arial" w:cs="Arial"/>
          <w:sz w:val="24"/>
          <w:szCs w:val="24"/>
        </w:rPr>
        <w:t xml:space="preserve"> staff will need to</w:t>
      </w:r>
      <w:r w:rsidR="006268B8" w:rsidRPr="004966F2">
        <w:rPr>
          <w:rFonts w:ascii="Arial" w:hAnsi="Arial" w:cs="Arial"/>
          <w:sz w:val="24"/>
          <w:szCs w:val="24"/>
        </w:rPr>
        <w:t xml:space="preserve"> begin a separate process for public comment.</w:t>
      </w:r>
      <w:r w:rsidRPr="004966F2">
        <w:rPr>
          <w:rFonts w:ascii="Arial" w:hAnsi="Arial" w:cs="Arial"/>
          <w:sz w:val="24"/>
          <w:szCs w:val="24"/>
        </w:rPr>
        <w:t xml:space="preserve"> </w:t>
      </w:r>
    </w:p>
    <w:p w:rsidR="00DE1675" w:rsidRPr="004966F2" w:rsidRDefault="00DE1675" w:rsidP="00E0024C">
      <w:pPr>
        <w:jc w:val="both"/>
        <w:rPr>
          <w:rFonts w:ascii="Arial" w:hAnsi="Arial" w:cs="Arial"/>
          <w:b/>
          <w:sz w:val="24"/>
          <w:szCs w:val="24"/>
          <w:u w:val="single"/>
        </w:rPr>
      </w:pPr>
    </w:p>
    <w:p w:rsidR="004B14A1" w:rsidRPr="004966F2" w:rsidRDefault="00631021" w:rsidP="00E0024C">
      <w:pPr>
        <w:jc w:val="both"/>
        <w:rPr>
          <w:rFonts w:ascii="Arial" w:hAnsi="Arial" w:cs="Arial"/>
          <w:b/>
          <w:sz w:val="24"/>
          <w:szCs w:val="24"/>
          <w:u w:val="single"/>
        </w:rPr>
      </w:pPr>
      <w:r w:rsidRPr="004966F2">
        <w:rPr>
          <w:rFonts w:ascii="Arial" w:hAnsi="Arial" w:cs="Arial"/>
          <w:b/>
          <w:sz w:val="24"/>
          <w:szCs w:val="24"/>
          <w:u w:val="single"/>
        </w:rPr>
        <w:t>III</w:t>
      </w:r>
      <w:r w:rsidR="00B4623A" w:rsidRPr="004966F2">
        <w:rPr>
          <w:rFonts w:ascii="Arial" w:hAnsi="Arial" w:cs="Arial"/>
          <w:b/>
          <w:sz w:val="24"/>
          <w:szCs w:val="24"/>
          <w:u w:val="single"/>
        </w:rPr>
        <w:t>.</w:t>
      </w:r>
      <w:r w:rsidR="00B4623A" w:rsidRPr="004966F2">
        <w:rPr>
          <w:rFonts w:ascii="Arial" w:hAnsi="Arial" w:cs="Arial"/>
          <w:b/>
          <w:sz w:val="24"/>
          <w:szCs w:val="24"/>
          <w:u w:val="single"/>
        </w:rPr>
        <w:tab/>
      </w:r>
      <w:r w:rsidR="004B14A1" w:rsidRPr="004966F2">
        <w:rPr>
          <w:rFonts w:ascii="Arial" w:hAnsi="Arial" w:cs="Arial"/>
          <w:b/>
          <w:sz w:val="24"/>
          <w:szCs w:val="24"/>
          <w:u w:val="single"/>
        </w:rPr>
        <w:t>CONSENT ITEMS:</w:t>
      </w:r>
    </w:p>
    <w:p w:rsidR="00A4787E" w:rsidRPr="004966F2" w:rsidRDefault="00A4787E" w:rsidP="00E0024C">
      <w:pPr>
        <w:jc w:val="both"/>
        <w:rPr>
          <w:rFonts w:ascii="Arial" w:hAnsi="Arial" w:cs="Arial"/>
          <w:b/>
          <w:sz w:val="24"/>
          <w:szCs w:val="24"/>
          <w:u w:val="single"/>
        </w:rPr>
      </w:pPr>
    </w:p>
    <w:p w:rsidR="008514B8" w:rsidRPr="004966F2" w:rsidRDefault="001F2CDA" w:rsidP="001F2CDA">
      <w:pPr>
        <w:jc w:val="both"/>
        <w:rPr>
          <w:rFonts w:ascii="Arial" w:hAnsi="Arial" w:cs="Arial"/>
          <w:b/>
          <w:sz w:val="24"/>
          <w:szCs w:val="24"/>
        </w:rPr>
      </w:pPr>
      <w:r w:rsidRPr="004966F2">
        <w:rPr>
          <w:rFonts w:ascii="Arial" w:hAnsi="Arial" w:cs="Arial"/>
          <w:b/>
          <w:bCs/>
          <w:sz w:val="24"/>
          <w:szCs w:val="24"/>
        </w:rPr>
        <w:t>A.</w:t>
      </w:r>
      <w:r w:rsidRPr="004966F2">
        <w:rPr>
          <w:rFonts w:ascii="Arial" w:hAnsi="Arial" w:cs="Arial"/>
          <w:b/>
          <w:sz w:val="24"/>
          <w:szCs w:val="24"/>
        </w:rPr>
        <w:tab/>
      </w:r>
      <w:r w:rsidR="00BE64CB" w:rsidRPr="004966F2">
        <w:rPr>
          <w:rFonts w:ascii="Arial" w:hAnsi="Arial" w:cs="Arial"/>
          <w:b/>
          <w:sz w:val="24"/>
          <w:szCs w:val="24"/>
        </w:rPr>
        <w:t xml:space="preserve">Minutes of </w:t>
      </w:r>
      <w:r w:rsidR="008514B8" w:rsidRPr="004966F2">
        <w:rPr>
          <w:rFonts w:ascii="Arial" w:hAnsi="Arial" w:cs="Arial"/>
          <w:b/>
          <w:sz w:val="24"/>
          <w:szCs w:val="24"/>
        </w:rPr>
        <w:t xml:space="preserve">the Board of State and Community Corrections </w:t>
      </w:r>
      <w:r w:rsidR="007726A3" w:rsidRPr="004966F2">
        <w:rPr>
          <w:rFonts w:ascii="Arial" w:hAnsi="Arial" w:cs="Arial"/>
          <w:b/>
          <w:sz w:val="24"/>
          <w:szCs w:val="24"/>
        </w:rPr>
        <w:t>June 9</w:t>
      </w:r>
      <w:r w:rsidR="006C59BE" w:rsidRPr="004966F2">
        <w:rPr>
          <w:rFonts w:ascii="Arial" w:hAnsi="Arial" w:cs="Arial"/>
          <w:b/>
          <w:sz w:val="24"/>
          <w:szCs w:val="24"/>
        </w:rPr>
        <w:t>,</w:t>
      </w:r>
      <w:r w:rsidR="008514B8" w:rsidRPr="004966F2">
        <w:rPr>
          <w:rFonts w:ascii="Arial" w:hAnsi="Arial" w:cs="Arial"/>
          <w:b/>
          <w:sz w:val="24"/>
          <w:szCs w:val="24"/>
        </w:rPr>
        <w:t xml:space="preserve"> 201</w:t>
      </w:r>
      <w:r w:rsidR="006C59BE" w:rsidRPr="004966F2">
        <w:rPr>
          <w:rFonts w:ascii="Arial" w:hAnsi="Arial" w:cs="Arial"/>
          <w:b/>
          <w:sz w:val="24"/>
          <w:szCs w:val="24"/>
        </w:rPr>
        <w:t>6</w:t>
      </w:r>
      <w:r w:rsidR="008514B8" w:rsidRPr="004966F2">
        <w:rPr>
          <w:rFonts w:ascii="Arial" w:hAnsi="Arial" w:cs="Arial"/>
          <w:b/>
          <w:sz w:val="24"/>
          <w:szCs w:val="24"/>
        </w:rPr>
        <w:t xml:space="preserve"> Meeting Minutes: Requesting Approval. </w:t>
      </w:r>
    </w:p>
    <w:p w:rsidR="001F2CDA" w:rsidRPr="004966F2" w:rsidRDefault="001F2CDA" w:rsidP="001F2CDA">
      <w:pPr>
        <w:rPr>
          <w:rFonts w:ascii="Arial" w:hAnsi="Arial" w:cs="Arial"/>
          <w:sz w:val="24"/>
          <w:szCs w:val="24"/>
        </w:rPr>
      </w:pPr>
    </w:p>
    <w:p w:rsidR="006268B8" w:rsidRPr="004966F2" w:rsidRDefault="0027632F" w:rsidP="006268B8">
      <w:pPr>
        <w:shd w:val="clear" w:color="auto" w:fill="FFFFFF"/>
        <w:ind w:right="306"/>
        <w:jc w:val="both"/>
        <w:rPr>
          <w:rFonts w:ascii="Arial" w:hAnsi="Arial" w:cs="Arial"/>
          <w:sz w:val="24"/>
          <w:szCs w:val="24"/>
        </w:rPr>
      </w:pPr>
      <w:r w:rsidRPr="004966F2">
        <w:rPr>
          <w:rFonts w:ascii="Arial" w:hAnsi="Arial" w:cs="Arial"/>
          <w:sz w:val="24"/>
          <w:szCs w:val="24"/>
        </w:rPr>
        <w:t xml:space="preserve">Mr. Steinhart asked for items </w:t>
      </w:r>
      <w:r w:rsidR="007E3AB6">
        <w:rPr>
          <w:rFonts w:ascii="Arial" w:hAnsi="Arial" w:cs="Arial"/>
          <w:sz w:val="24"/>
          <w:szCs w:val="24"/>
        </w:rPr>
        <w:t xml:space="preserve">on the agenda </w:t>
      </w:r>
      <w:r w:rsidRPr="004966F2">
        <w:rPr>
          <w:rFonts w:ascii="Arial" w:hAnsi="Arial" w:cs="Arial"/>
          <w:sz w:val="24"/>
          <w:szCs w:val="24"/>
        </w:rPr>
        <w:t xml:space="preserve">to be provided </w:t>
      </w:r>
      <w:r w:rsidR="00E35BF3">
        <w:rPr>
          <w:rFonts w:ascii="Arial" w:hAnsi="Arial" w:cs="Arial"/>
          <w:sz w:val="24"/>
          <w:szCs w:val="24"/>
        </w:rPr>
        <w:t xml:space="preserve">more timely </w:t>
      </w:r>
      <w:r w:rsidR="007E3AB6">
        <w:rPr>
          <w:rFonts w:ascii="Arial" w:hAnsi="Arial" w:cs="Arial"/>
          <w:sz w:val="24"/>
          <w:szCs w:val="24"/>
        </w:rPr>
        <w:t>to the Board and public</w:t>
      </w:r>
      <w:r w:rsidRPr="004966F2">
        <w:rPr>
          <w:rFonts w:ascii="Arial" w:hAnsi="Arial" w:cs="Arial"/>
          <w:sz w:val="24"/>
          <w:szCs w:val="24"/>
        </w:rPr>
        <w:t xml:space="preserve">.  </w:t>
      </w:r>
      <w:r w:rsidR="006268B8" w:rsidRPr="004966F2">
        <w:rPr>
          <w:rFonts w:ascii="Arial" w:hAnsi="Arial" w:cs="Arial"/>
          <w:sz w:val="24"/>
          <w:szCs w:val="24"/>
        </w:rPr>
        <w:t xml:space="preserve">Executive Director Howard apologized to the Board and the public for the late dissemination of Board materials.  She </w:t>
      </w:r>
      <w:r w:rsidR="007E3AB6">
        <w:rPr>
          <w:rFonts w:ascii="Arial" w:hAnsi="Arial" w:cs="Arial"/>
          <w:sz w:val="24"/>
          <w:szCs w:val="24"/>
        </w:rPr>
        <w:t xml:space="preserve">said </w:t>
      </w:r>
      <w:r w:rsidR="006268B8" w:rsidRPr="004966F2">
        <w:rPr>
          <w:rFonts w:ascii="Arial" w:hAnsi="Arial" w:cs="Arial"/>
          <w:sz w:val="24"/>
          <w:szCs w:val="24"/>
        </w:rPr>
        <w:t>that the management team will ensure timelier posting</w:t>
      </w:r>
      <w:r w:rsidR="007E3AB6">
        <w:rPr>
          <w:rFonts w:ascii="Arial" w:hAnsi="Arial" w:cs="Arial"/>
          <w:sz w:val="24"/>
          <w:szCs w:val="24"/>
        </w:rPr>
        <w:t>s</w:t>
      </w:r>
      <w:r w:rsidR="00DD2CCA">
        <w:rPr>
          <w:rFonts w:ascii="Arial" w:hAnsi="Arial" w:cs="Arial"/>
          <w:sz w:val="24"/>
          <w:szCs w:val="24"/>
        </w:rPr>
        <w:t xml:space="preserve"> for future meetings</w:t>
      </w:r>
      <w:r w:rsidR="006268B8" w:rsidRPr="004966F2">
        <w:rPr>
          <w:rFonts w:ascii="Arial" w:hAnsi="Arial" w:cs="Arial"/>
          <w:sz w:val="24"/>
          <w:szCs w:val="24"/>
        </w:rPr>
        <w:t>.</w:t>
      </w:r>
    </w:p>
    <w:p w:rsidR="004C74EF" w:rsidRPr="004966F2" w:rsidRDefault="004C74EF" w:rsidP="00E0024C">
      <w:pPr>
        <w:jc w:val="both"/>
        <w:rPr>
          <w:rFonts w:ascii="Arial" w:hAnsi="Arial" w:cs="Arial"/>
          <w:b/>
          <w:bCs/>
          <w:sz w:val="24"/>
          <w:szCs w:val="24"/>
        </w:rPr>
      </w:pPr>
    </w:p>
    <w:p w:rsidR="008514B8" w:rsidRPr="004966F2" w:rsidRDefault="0091791C" w:rsidP="00E0024C">
      <w:pPr>
        <w:jc w:val="both"/>
        <w:rPr>
          <w:rFonts w:ascii="Arial" w:hAnsi="Arial" w:cs="Arial"/>
          <w:b/>
          <w:sz w:val="24"/>
          <w:szCs w:val="24"/>
        </w:rPr>
      </w:pPr>
      <w:r w:rsidRPr="004966F2">
        <w:rPr>
          <w:rFonts w:ascii="Arial" w:hAnsi="Arial" w:cs="Arial"/>
          <w:b/>
          <w:bCs/>
          <w:sz w:val="24"/>
          <w:szCs w:val="24"/>
        </w:rPr>
        <w:t xml:space="preserve">B. </w:t>
      </w:r>
      <w:r w:rsidRPr="004966F2">
        <w:rPr>
          <w:rFonts w:ascii="Arial" w:hAnsi="Arial" w:cs="Arial"/>
          <w:b/>
          <w:bCs/>
          <w:sz w:val="24"/>
          <w:szCs w:val="24"/>
        </w:rPr>
        <w:tab/>
      </w:r>
      <w:r w:rsidR="007726A3" w:rsidRPr="004966F2">
        <w:rPr>
          <w:rFonts w:ascii="Arial" w:hAnsi="Arial" w:cs="Arial"/>
          <w:b/>
          <w:sz w:val="24"/>
          <w:szCs w:val="24"/>
        </w:rPr>
        <w:t xml:space="preserve">Proposed 2017 Board of State and Community Corrections Meeting Schedule: Requesting Approval. </w:t>
      </w:r>
    </w:p>
    <w:p w:rsidR="009C0046" w:rsidRPr="004966F2" w:rsidRDefault="009C0046" w:rsidP="00E0024C">
      <w:pPr>
        <w:jc w:val="both"/>
        <w:rPr>
          <w:rFonts w:ascii="Arial" w:hAnsi="Arial" w:cs="Arial"/>
          <w:b/>
          <w:sz w:val="24"/>
          <w:szCs w:val="24"/>
        </w:rPr>
      </w:pPr>
    </w:p>
    <w:p w:rsidR="007D0D94" w:rsidRPr="004966F2" w:rsidRDefault="009E3621" w:rsidP="00E0024C">
      <w:pPr>
        <w:jc w:val="both"/>
        <w:rPr>
          <w:rFonts w:ascii="Arial" w:hAnsi="Arial" w:cs="Arial"/>
          <w:sz w:val="24"/>
          <w:szCs w:val="24"/>
        </w:rPr>
      </w:pPr>
      <w:r w:rsidRPr="004966F2">
        <w:rPr>
          <w:rFonts w:ascii="Arial" w:hAnsi="Arial" w:cs="Arial"/>
          <w:sz w:val="24"/>
          <w:szCs w:val="24"/>
        </w:rPr>
        <w:t>Ms.</w:t>
      </w:r>
      <w:r w:rsidR="0027632F" w:rsidRPr="004966F2">
        <w:rPr>
          <w:rFonts w:ascii="Arial" w:hAnsi="Arial" w:cs="Arial"/>
          <w:sz w:val="24"/>
          <w:szCs w:val="24"/>
        </w:rPr>
        <w:t xml:space="preserve"> Howard asked </w:t>
      </w:r>
      <w:r w:rsidR="007E3AB6">
        <w:rPr>
          <w:rFonts w:ascii="Arial" w:hAnsi="Arial" w:cs="Arial"/>
          <w:sz w:val="24"/>
          <w:szCs w:val="24"/>
        </w:rPr>
        <w:t xml:space="preserve">whether </w:t>
      </w:r>
      <w:r w:rsidR="0027632F" w:rsidRPr="004966F2">
        <w:rPr>
          <w:rFonts w:ascii="Arial" w:hAnsi="Arial" w:cs="Arial"/>
          <w:sz w:val="24"/>
          <w:szCs w:val="24"/>
        </w:rPr>
        <w:t xml:space="preserve">a survey should be sent </w:t>
      </w:r>
      <w:r w:rsidR="007E3AB6">
        <w:rPr>
          <w:rFonts w:ascii="Arial" w:hAnsi="Arial" w:cs="Arial"/>
          <w:sz w:val="24"/>
          <w:szCs w:val="24"/>
        </w:rPr>
        <w:t>to B</w:t>
      </w:r>
      <w:r w:rsidR="0027632F" w:rsidRPr="004966F2">
        <w:rPr>
          <w:rFonts w:ascii="Arial" w:hAnsi="Arial" w:cs="Arial"/>
          <w:sz w:val="24"/>
          <w:szCs w:val="24"/>
        </w:rPr>
        <w:t>oard</w:t>
      </w:r>
      <w:r w:rsidR="006268B8" w:rsidRPr="004966F2">
        <w:rPr>
          <w:rFonts w:ascii="Arial" w:hAnsi="Arial" w:cs="Arial"/>
          <w:sz w:val="24"/>
          <w:szCs w:val="24"/>
        </w:rPr>
        <w:t xml:space="preserve"> </w:t>
      </w:r>
      <w:r w:rsidR="007E3AB6">
        <w:rPr>
          <w:rFonts w:ascii="Arial" w:hAnsi="Arial" w:cs="Arial"/>
          <w:sz w:val="24"/>
          <w:szCs w:val="24"/>
        </w:rPr>
        <w:t xml:space="preserve">members to determine a </w:t>
      </w:r>
      <w:proofErr w:type="gramStart"/>
      <w:r w:rsidR="007E3AB6">
        <w:rPr>
          <w:rFonts w:ascii="Arial" w:hAnsi="Arial" w:cs="Arial"/>
          <w:sz w:val="24"/>
          <w:szCs w:val="24"/>
        </w:rPr>
        <w:t>date</w:t>
      </w:r>
      <w:proofErr w:type="gramEnd"/>
      <w:r w:rsidR="007E3AB6">
        <w:rPr>
          <w:rFonts w:ascii="Arial" w:hAnsi="Arial" w:cs="Arial"/>
          <w:sz w:val="24"/>
          <w:szCs w:val="24"/>
        </w:rPr>
        <w:t xml:space="preserve"> </w:t>
      </w:r>
      <w:r w:rsidR="006268B8" w:rsidRPr="004966F2">
        <w:rPr>
          <w:rFonts w:ascii="Arial" w:hAnsi="Arial" w:cs="Arial"/>
          <w:sz w:val="24"/>
          <w:szCs w:val="24"/>
        </w:rPr>
        <w:t>for a strategic planning session</w:t>
      </w:r>
      <w:r w:rsidR="0027632F" w:rsidRPr="004966F2">
        <w:rPr>
          <w:rFonts w:ascii="Arial" w:hAnsi="Arial" w:cs="Arial"/>
          <w:sz w:val="24"/>
          <w:szCs w:val="24"/>
        </w:rPr>
        <w:t xml:space="preserve">. Chair </w:t>
      </w:r>
      <w:proofErr w:type="spellStart"/>
      <w:r w:rsidR="0027632F" w:rsidRPr="004966F2">
        <w:rPr>
          <w:rFonts w:ascii="Arial" w:hAnsi="Arial" w:cs="Arial"/>
          <w:sz w:val="24"/>
          <w:szCs w:val="24"/>
        </w:rPr>
        <w:t>Penner</w:t>
      </w:r>
      <w:proofErr w:type="spellEnd"/>
      <w:r w:rsidR="0027632F" w:rsidRPr="004966F2">
        <w:rPr>
          <w:rFonts w:ascii="Arial" w:hAnsi="Arial" w:cs="Arial"/>
          <w:sz w:val="24"/>
          <w:szCs w:val="24"/>
        </w:rPr>
        <w:t xml:space="preserve"> agreed.  San Diego is the proposed location.</w:t>
      </w:r>
    </w:p>
    <w:p w:rsidR="00E106A0" w:rsidRPr="004966F2" w:rsidRDefault="00E106A0" w:rsidP="00E0024C">
      <w:pPr>
        <w:jc w:val="both"/>
        <w:rPr>
          <w:rFonts w:ascii="Arial" w:hAnsi="Arial" w:cs="Arial"/>
          <w:sz w:val="24"/>
          <w:szCs w:val="24"/>
        </w:rPr>
      </w:pPr>
    </w:p>
    <w:p w:rsidR="00E106A0" w:rsidRPr="004966F2" w:rsidRDefault="006C59BE" w:rsidP="00E0024C">
      <w:pPr>
        <w:jc w:val="both"/>
        <w:rPr>
          <w:rFonts w:ascii="Arial" w:hAnsi="Arial" w:cs="Arial"/>
          <w:sz w:val="24"/>
          <w:szCs w:val="24"/>
        </w:rPr>
      </w:pPr>
      <w:r w:rsidRPr="004966F2">
        <w:rPr>
          <w:rFonts w:ascii="Arial" w:hAnsi="Arial" w:cs="Arial"/>
          <w:sz w:val="24"/>
          <w:szCs w:val="24"/>
        </w:rPr>
        <w:t xml:space="preserve">Mr. </w:t>
      </w:r>
      <w:proofErr w:type="spellStart"/>
      <w:r w:rsidR="007726A3" w:rsidRPr="004966F2">
        <w:rPr>
          <w:rFonts w:ascii="Arial" w:hAnsi="Arial" w:cs="Arial"/>
          <w:sz w:val="24"/>
          <w:szCs w:val="24"/>
        </w:rPr>
        <w:t>Bejarano</w:t>
      </w:r>
      <w:proofErr w:type="spellEnd"/>
      <w:r w:rsidR="00FD7754" w:rsidRPr="004966F2">
        <w:rPr>
          <w:rFonts w:ascii="Arial" w:hAnsi="Arial" w:cs="Arial"/>
          <w:sz w:val="24"/>
          <w:szCs w:val="24"/>
        </w:rPr>
        <w:t xml:space="preserve"> </w:t>
      </w:r>
      <w:r w:rsidR="00BE64CB" w:rsidRPr="004966F2">
        <w:rPr>
          <w:rFonts w:ascii="Arial" w:hAnsi="Arial" w:cs="Arial"/>
          <w:sz w:val="24"/>
          <w:szCs w:val="24"/>
        </w:rPr>
        <w:t>moved to approve items A</w:t>
      </w:r>
      <w:r w:rsidRPr="004966F2">
        <w:rPr>
          <w:rFonts w:ascii="Arial" w:hAnsi="Arial" w:cs="Arial"/>
          <w:sz w:val="24"/>
          <w:szCs w:val="24"/>
        </w:rPr>
        <w:t xml:space="preserve"> and B.  </w:t>
      </w:r>
      <w:r w:rsidR="00E106A0" w:rsidRPr="004966F2">
        <w:rPr>
          <w:rFonts w:ascii="Arial" w:hAnsi="Arial" w:cs="Arial"/>
          <w:sz w:val="24"/>
          <w:szCs w:val="24"/>
        </w:rPr>
        <w:t xml:space="preserve">Mr. </w:t>
      </w:r>
      <w:proofErr w:type="spellStart"/>
      <w:r w:rsidR="007726A3" w:rsidRPr="004966F2">
        <w:rPr>
          <w:rFonts w:ascii="Arial" w:hAnsi="Arial" w:cs="Arial"/>
          <w:sz w:val="24"/>
          <w:szCs w:val="24"/>
        </w:rPr>
        <w:t>Budnick</w:t>
      </w:r>
      <w:proofErr w:type="spellEnd"/>
      <w:r w:rsidR="0027632F" w:rsidRPr="004966F2">
        <w:rPr>
          <w:rFonts w:ascii="Arial" w:hAnsi="Arial" w:cs="Arial"/>
          <w:sz w:val="24"/>
          <w:szCs w:val="24"/>
        </w:rPr>
        <w:t xml:space="preserve"> seconded.  The motion carried. Mr. Steinhart abstained.</w:t>
      </w:r>
    </w:p>
    <w:p w:rsidR="00E106A0" w:rsidRPr="004966F2" w:rsidRDefault="00E106A0" w:rsidP="00E0024C">
      <w:pPr>
        <w:jc w:val="both"/>
        <w:rPr>
          <w:rFonts w:ascii="Arial" w:hAnsi="Arial" w:cs="Arial"/>
          <w:sz w:val="24"/>
          <w:szCs w:val="24"/>
        </w:rPr>
      </w:pPr>
    </w:p>
    <w:p w:rsidR="000C557D" w:rsidRPr="004966F2" w:rsidRDefault="000C557D" w:rsidP="00E0024C">
      <w:pPr>
        <w:jc w:val="both"/>
        <w:rPr>
          <w:rFonts w:ascii="Arial" w:hAnsi="Arial" w:cs="Arial"/>
          <w:sz w:val="24"/>
          <w:szCs w:val="24"/>
        </w:rPr>
      </w:pPr>
    </w:p>
    <w:p w:rsidR="00E106A0" w:rsidRPr="004966F2" w:rsidRDefault="00631021" w:rsidP="00E0024C">
      <w:pPr>
        <w:jc w:val="both"/>
        <w:rPr>
          <w:rFonts w:ascii="Arial" w:hAnsi="Arial" w:cs="Arial"/>
          <w:b/>
          <w:sz w:val="24"/>
          <w:szCs w:val="24"/>
          <w:u w:val="single"/>
        </w:rPr>
      </w:pPr>
      <w:r w:rsidRPr="004966F2">
        <w:rPr>
          <w:rFonts w:ascii="Arial" w:hAnsi="Arial" w:cs="Arial"/>
          <w:b/>
          <w:sz w:val="24"/>
          <w:szCs w:val="24"/>
          <w:u w:val="single"/>
        </w:rPr>
        <w:t>I</w:t>
      </w:r>
      <w:r w:rsidR="00E106A0" w:rsidRPr="004966F2">
        <w:rPr>
          <w:rFonts w:ascii="Arial" w:hAnsi="Arial" w:cs="Arial"/>
          <w:b/>
          <w:sz w:val="24"/>
          <w:szCs w:val="24"/>
          <w:u w:val="single"/>
        </w:rPr>
        <w:t>V.</w:t>
      </w:r>
      <w:r w:rsidR="00E106A0" w:rsidRPr="004966F2">
        <w:rPr>
          <w:rFonts w:ascii="Arial" w:hAnsi="Arial" w:cs="Arial"/>
          <w:b/>
          <w:sz w:val="24"/>
          <w:szCs w:val="24"/>
          <w:u w:val="single"/>
        </w:rPr>
        <w:tab/>
        <w:t>DISCUSSION AGENDA ITEMS:</w:t>
      </w:r>
    </w:p>
    <w:p w:rsidR="00E66B29" w:rsidRPr="004966F2" w:rsidRDefault="00E66B29" w:rsidP="00E0024C">
      <w:pPr>
        <w:jc w:val="both"/>
        <w:rPr>
          <w:rFonts w:ascii="Arial" w:hAnsi="Arial" w:cs="Arial"/>
          <w:b/>
          <w:sz w:val="24"/>
          <w:szCs w:val="24"/>
          <w:u w:val="single"/>
        </w:rPr>
      </w:pPr>
    </w:p>
    <w:p w:rsidR="00512EC2" w:rsidRPr="004966F2" w:rsidRDefault="00E106A0" w:rsidP="009E3621">
      <w:pPr>
        <w:tabs>
          <w:tab w:val="left" w:pos="-1440"/>
          <w:tab w:val="left" w:pos="-720"/>
          <w:tab w:val="left" w:pos="720"/>
          <w:tab w:val="left" w:pos="810"/>
          <w:tab w:val="left" w:pos="990"/>
          <w:tab w:val="left" w:pos="1350"/>
          <w:tab w:val="left" w:pos="7290"/>
          <w:tab w:val="right" w:pos="9630"/>
        </w:tabs>
        <w:ind w:hanging="180"/>
        <w:jc w:val="both"/>
        <w:rPr>
          <w:rFonts w:ascii="Arial" w:hAnsi="Arial" w:cs="Arial"/>
          <w:b/>
          <w:sz w:val="24"/>
          <w:szCs w:val="24"/>
        </w:rPr>
      </w:pPr>
      <w:r w:rsidRPr="004966F2">
        <w:rPr>
          <w:rFonts w:ascii="Arial" w:hAnsi="Arial" w:cs="Arial"/>
          <w:b/>
          <w:sz w:val="24"/>
          <w:szCs w:val="24"/>
        </w:rPr>
        <w:tab/>
      </w:r>
      <w:r w:rsidR="006C59BE" w:rsidRPr="004966F2">
        <w:rPr>
          <w:rFonts w:ascii="Arial" w:hAnsi="Arial" w:cs="Arial"/>
          <w:b/>
          <w:sz w:val="24"/>
          <w:szCs w:val="24"/>
        </w:rPr>
        <w:t>C</w:t>
      </w:r>
      <w:r w:rsidR="00CE1439" w:rsidRPr="004966F2">
        <w:rPr>
          <w:rFonts w:ascii="Arial" w:hAnsi="Arial" w:cs="Arial"/>
          <w:b/>
          <w:sz w:val="24"/>
          <w:szCs w:val="24"/>
        </w:rPr>
        <w:t xml:space="preserve">: </w:t>
      </w:r>
      <w:r w:rsidR="00357C0C" w:rsidRPr="004966F2">
        <w:rPr>
          <w:rFonts w:ascii="Arial" w:hAnsi="Arial" w:cs="Arial"/>
          <w:b/>
          <w:sz w:val="24"/>
          <w:szCs w:val="24"/>
        </w:rPr>
        <w:t>Assembly Bill 900 Phase II Financing for Adult Local Criminal Justice Facilities Siskiyou County Conditional Award Establishment Extension</w:t>
      </w:r>
      <w:r w:rsidR="00697E66" w:rsidRPr="004966F2">
        <w:rPr>
          <w:rFonts w:ascii="Arial" w:hAnsi="Arial" w:cs="Arial"/>
          <w:b/>
          <w:sz w:val="24"/>
          <w:szCs w:val="24"/>
        </w:rPr>
        <w:t xml:space="preserve">: Requesting Approval.  </w:t>
      </w:r>
    </w:p>
    <w:p w:rsidR="00512EC2" w:rsidRPr="004966F2" w:rsidRDefault="00512EC2" w:rsidP="00E0024C">
      <w:pPr>
        <w:tabs>
          <w:tab w:val="left" w:pos="-1440"/>
          <w:tab w:val="left" w:pos="-720"/>
          <w:tab w:val="left" w:pos="720"/>
          <w:tab w:val="left" w:pos="810"/>
          <w:tab w:val="left" w:pos="990"/>
          <w:tab w:val="left" w:pos="1350"/>
          <w:tab w:val="left" w:pos="7290"/>
          <w:tab w:val="right" w:pos="9630"/>
        </w:tabs>
        <w:ind w:left="-90" w:hanging="180"/>
        <w:jc w:val="both"/>
        <w:rPr>
          <w:rFonts w:ascii="Arial" w:hAnsi="Arial" w:cs="Arial"/>
          <w:b/>
          <w:sz w:val="24"/>
          <w:szCs w:val="24"/>
        </w:rPr>
      </w:pPr>
    </w:p>
    <w:p w:rsidR="00983149" w:rsidRPr="004966F2" w:rsidRDefault="00983149" w:rsidP="00983149">
      <w:pPr>
        <w:pStyle w:val="Default"/>
        <w:jc w:val="both"/>
        <w:rPr>
          <w:rFonts w:ascii="Arial" w:hAnsi="Arial" w:cs="Arial"/>
        </w:rPr>
      </w:pPr>
      <w:r w:rsidRPr="004966F2">
        <w:rPr>
          <w:rFonts w:ascii="Arial" w:hAnsi="Arial" w:cs="Arial"/>
        </w:rPr>
        <w:t xml:space="preserve">This agenda item requested </w:t>
      </w:r>
      <w:r w:rsidR="007E3AB6">
        <w:rPr>
          <w:rFonts w:ascii="Arial" w:hAnsi="Arial" w:cs="Arial"/>
        </w:rPr>
        <w:t xml:space="preserve">that the Board </w:t>
      </w:r>
      <w:r w:rsidRPr="004966F2">
        <w:rPr>
          <w:rFonts w:ascii="Arial" w:hAnsi="Arial" w:cs="Arial"/>
        </w:rPr>
        <w:t xml:space="preserve">approve an extension </w:t>
      </w:r>
      <w:r w:rsidR="00E35BF3">
        <w:rPr>
          <w:rFonts w:ascii="Arial" w:hAnsi="Arial" w:cs="Arial"/>
        </w:rPr>
        <w:t xml:space="preserve">from September 2016 to May 2017 </w:t>
      </w:r>
      <w:r w:rsidR="007E3AB6">
        <w:rPr>
          <w:rFonts w:ascii="Arial" w:hAnsi="Arial" w:cs="Arial"/>
        </w:rPr>
        <w:t xml:space="preserve">of the establishment schedule </w:t>
      </w:r>
      <w:r w:rsidRPr="004966F2">
        <w:rPr>
          <w:rFonts w:ascii="Arial" w:hAnsi="Arial" w:cs="Arial"/>
        </w:rPr>
        <w:t xml:space="preserve">for Siskiyou County’s AB 900 Phase II Financing of Adult Local Criminal Justice Facilities project.  </w:t>
      </w:r>
    </w:p>
    <w:p w:rsidR="00983149" w:rsidRPr="004966F2" w:rsidRDefault="00983149" w:rsidP="00983149">
      <w:pPr>
        <w:pStyle w:val="Default"/>
        <w:jc w:val="both"/>
        <w:rPr>
          <w:rFonts w:ascii="Arial" w:hAnsi="Arial" w:cs="Arial"/>
        </w:rPr>
      </w:pPr>
    </w:p>
    <w:p w:rsidR="00983149" w:rsidRPr="004966F2" w:rsidRDefault="00983149" w:rsidP="00983149">
      <w:pPr>
        <w:pStyle w:val="Default"/>
        <w:jc w:val="both"/>
        <w:rPr>
          <w:rFonts w:ascii="Arial" w:hAnsi="Arial" w:cs="Arial"/>
        </w:rPr>
      </w:pPr>
      <w:r w:rsidRPr="004966F2">
        <w:rPr>
          <w:rFonts w:ascii="Arial" w:hAnsi="Arial" w:cs="Arial"/>
        </w:rPr>
        <w:t xml:space="preserve">Staff recommended </w:t>
      </w:r>
      <w:r w:rsidR="007E3AB6">
        <w:rPr>
          <w:rFonts w:ascii="Arial" w:hAnsi="Arial" w:cs="Arial"/>
        </w:rPr>
        <w:t xml:space="preserve">that the request be granted to </w:t>
      </w:r>
      <w:r w:rsidRPr="004966F2">
        <w:rPr>
          <w:rFonts w:ascii="Arial" w:hAnsi="Arial" w:cs="Arial"/>
        </w:rPr>
        <w:t>allow the county time to secur</w:t>
      </w:r>
      <w:r w:rsidR="007E3AB6">
        <w:rPr>
          <w:rFonts w:ascii="Arial" w:hAnsi="Arial" w:cs="Arial"/>
        </w:rPr>
        <w:t>e additional funds and to all</w:t>
      </w:r>
      <w:r w:rsidR="00E35BF3">
        <w:rPr>
          <w:rFonts w:ascii="Arial" w:hAnsi="Arial" w:cs="Arial"/>
        </w:rPr>
        <w:t>ow</w:t>
      </w:r>
      <w:r w:rsidR="007E3AB6">
        <w:rPr>
          <w:rFonts w:ascii="Arial" w:hAnsi="Arial" w:cs="Arial"/>
        </w:rPr>
        <w:t xml:space="preserve"> time for</w:t>
      </w:r>
      <w:r w:rsidRPr="004966F2">
        <w:rPr>
          <w:rFonts w:ascii="Arial" w:hAnsi="Arial" w:cs="Arial"/>
        </w:rPr>
        <w:t xml:space="preserve"> the project </w:t>
      </w:r>
      <w:r w:rsidR="007E3AB6">
        <w:rPr>
          <w:rFonts w:ascii="Arial" w:hAnsi="Arial" w:cs="Arial"/>
        </w:rPr>
        <w:t xml:space="preserve">to get </w:t>
      </w:r>
      <w:r w:rsidRPr="004966F2">
        <w:rPr>
          <w:rFonts w:ascii="Arial" w:hAnsi="Arial" w:cs="Arial"/>
        </w:rPr>
        <w:t>through the S</w:t>
      </w:r>
      <w:r w:rsidR="00C4679B" w:rsidRPr="004966F2">
        <w:rPr>
          <w:rFonts w:ascii="Arial" w:hAnsi="Arial" w:cs="Arial"/>
        </w:rPr>
        <w:t xml:space="preserve">tate </w:t>
      </w:r>
      <w:r w:rsidRPr="004966F2">
        <w:rPr>
          <w:rFonts w:ascii="Arial" w:hAnsi="Arial" w:cs="Arial"/>
        </w:rPr>
        <w:t>P</w:t>
      </w:r>
      <w:r w:rsidR="00C4679B" w:rsidRPr="004966F2">
        <w:rPr>
          <w:rFonts w:ascii="Arial" w:hAnsi="Arial" w:cs="Arial"/>
        </w:rPr>
        <w:t xml:space="preserve">ublic </w:t>
      </w:r>
      <w:r w:rsidRPr="004966F2">
        <w:rPr>
          <w:rFonts w:ascii="Arial" w:hAnsi="Arial" w:cs="Arial"/>
        </w:rPr>
        <w:t>W</w:t>
      </w:r>
      <w:r w:rsidR="00C4679B" w:rsidRPr="004966F2">
        <w:rPr>
          <w:rFonts w:ascii="Arial" w:hAnsi="Arial" w:cs="Arial"/>
        </w:rPr>
        <w:t xml:space="preserve">orks </w:t>
      </w:r>
      <w:r w:rsidRPr="004966F2">
        <w:rPr>
          <w:rFonts w:ascii="Arial" w:hAnsi="Arial" w:cs="Arial"/>
        </w:rPr>
        <w:t>B</w:t>
      </w:r>
      <w:r w:rsidR="00C4679B" w:rsidRPr="004966F2">
        <w:rPr>
          <w:rFonts w:ascii="Arial" w:hAnsi="Arial" w:cs="Arial"/>
        </w:rPr>
        <w:t>oard</w:t>
      </w:r>
      <w:r w:rsidRPr="004966F2">
        <w:rPr>
          <w:rFonts w:ascii="Arial" w:hAnsi="Arial" w:cs="Arial"/>
        </w:rPr>
        <w:t xml:space="preserve"> process.</w:t>
      </w:r>
    </w:p>
    <w:p w:rsidR="0027632F" w:rsidRPr="004966F2" w:rsidRDefault="0027632F" w:rsidP="00983149">
      <w:pPr>
        <w:pStyle w:val="Default"/>
        <w:jc w:val="both"/>
        <w:rPr>
          <w:rFonts w:ascii="Arial" w:hAnsi="Arial" w:cs="Arial"/>
        </w:rPr>
      </w:pPr>
    </w:p>
    <w:p w:rsidR="0027632F" w:rsidRPr="004966F2" w:rsidRDefault="00FE0F03" w:rsidP="00983149">
      <w:pPr>
        <w:pStyle w:val="Default"/>
        <w:jc w:val="both"/>
        <w:rPr>
          <w:rFonts w:ascii="Arial" w:hAnsi="Arial" w:cs="Arial"/>
        </w:rPr>
      </w:pPr>
      <w:r>
        <w:rPr>
          <w:rFonts w:ascii="Arial" w:hAnsi="Arial" w:cs="Arial"/>
        </w:rPr>
        <w:t xml:space="preserve">Ms. Brown moved for approval.  Mr. </w:t>
      </w:r>
      <w:proofErr w:type="spellStart"/>
      <w:r>
        <w:rPr>
          <w:rFonts w:ascii="Arial" w:hAnsi="Arial" w:cs="Arial"/>
        </w:rPr>
        <w:t>Bejarano</w:t>
      </w:r>
      <w:proofErr w:type="spellEnd"/>
      <w:r>
        <w:rPr>
          <w:rFonts w:ascii="Arial" w:hAnsi="Arial" w:cs="Arial"/>
        </w:rPr>
        <w:t xml:space="preserve"> seconded. </w:t>
      </w:r>
      <w:r w:rsidR="007E3AB6">
        <w:rPr>
          <w:rFonts w:ascii="Arial" w:hAnsi="Arial" w:cs="Arial"/>
        </w:rPr>
        <w:t>The m</w:t>
      </w:r>
      <w:r w:rsidR="0027632F" w:rsidRPr="004966F2">
        <w:rPr>
          <w:rFonts w:ascii="Arial" w:hAnsi="Arial" w:cs="Arial"/>
        </w:rPr>
        <w:t>otion carried.</w:t>
      </w:r>
    </w:p>
    <w:p w:rsidR="00983149" w:rsidRPr="004966F2" w:rsidRDefault="00983149" w:rsidP="00983149">
      <w:pPr>
        <w:pStyle w:val="Default"/>
        <w:jc w:val="both"/>
        <w:rPr>
          <w:rFonts w:ascii="Arial" w:hAnsi="Arial" w:cs="Arial"/>
        </w:rPr>
      </w:pPr>
    </w:p>
    <w:p w:rsidR="009E3621" w:rsidRPr="004966F2" w:rsidRDefault="009E3621" w:rsidP="00983149">
      <w:pPr>
        <w:pStyle w:val="Default"/>
        <w:jc w:val="both"/>
        <w:rPr>
          <w:rFonts w:ascii="Arial" w:hAnsi="Arial" w:cs="Arial"/>
        </w:rPr>
      </w:pPr>
      <w:r w:rsidRPr="004966F2">
        <w:rPr>
          <w:rFonts w:ascii="Arial" w:hAnsi="Arial" w:cs="Arial"/>
        </w:rPr>
        <w:t>There were no public comments.</w:t>
      </w:r>
    </w:p>
    <w:p w:rsidR="000D2915" w:rsidRPr="004966F2" w:rsidRDefault="000D2915" w:rsidP="00E0024C">
      <w:pPr>
        <w:tabs>
          <w:tab w:val="left" w:pos="-1440"/>
          <w:tab w:val="left" w:pos="-720"/>
          <w:tab w:val="left" w:pos="720"/>
          <w:tab w:val="left" w:pos="810"/>
          <w:tab w:val="left" w:pos="990"/>
          <w:tab w:val="left" w:pos="1350"/>
          <w:tab w:val="left" w:pos="7290"/>
          <w:tab w:val="right" w:pos="9630"/>
        </w:tabs>
        <w:ind w:left="-90" w:hanging="180"/>
        <w:jc w:val="both"/>
        <w:rPr>
          <w:rFonts w:ascii="Arial" w:hAnsi="Arial" w:cs="Arial"/>
          <w:sz w:val="24"/>
          <w:szCs w:val="24"/>
        </w:rPr>
      </w:pPr>
      <w:r w:rsidRPr="004966F2">
        <w:rPr>
          <w:rFonts w:ascii="Arial" w:hAnsi="Arial" w:cs="Arial"/>
          <w:sz w:val="24"/>
          <w:szCs w:val="24"/>
        </w:rPr>
        <w:tab/>
      </w:r>
    </w:p>
    <w:p w:rsidR="00833BDC" w:rsidRPr="004966F2" w:rsidRDefault="000D2915" w:rsidP="009E3621">
      <w:pPr>
        <w:tabs>
          <w:tab w:val="left" w:pos="-1440"/>
          <w:tab w:val="left" w:pos="-720"/>
          <w:tab w:val="left" w:pos="720"/>
          <w:tab w:val="left" w:pos="810"/>
          <w:tab w:val="left" w:pos="990"/>
          <w:tab w:val="left" w:pos="1350"/>
          <w:tab w:val="left" w:pos="7290"/>
          <w:tab w:val="right" w:pos="9630"/>
        </w:tabs>
        <w:ind w:hanging="180"/>
        <w:jc w:val="both"/>
        <w:rPr>
          <w:rFonts w:ascii="Arial" w:hAnsi="Arial" w:cs="Arial"/>
          <w:b/>
          <w:sz w:val="24"/>
          <w:szCs w:val="24"/>
        </w:rPr>
      </w:pPr>
      <w:r w:rsidRPr="004966F2">
        <w:rPr>
          <w:rFonts w:ascii="Arial" w:hAnsi="Arial" w:cs="Arial"/>
          <w:sz w:val="24"/>
          <w:szCs w:val="24"/>
        </w:rPr>
        <w:tab/>
      </w:r>
      <w:r w:rsidR="00427E97" w:rsidRPr="004966F2">
        <w:rPr>
          <w:rFonts w:ascii="Arial" w:hAnsi="Arial" w:cs="Arial"/>
          <w:b/>
          <w:sz w:val="24"/>
          <w:szCs w:val="24"/>
        </w:rPr>
        <w:t>D</w:t>
      </w:r>
      <w:r w:rsidR="0018359F" w:rsidRPr="004966F2">
        <w:rPr>
          <w:rFonts w:ascii="Arial" w:hAnsi="Arial" w:cs="Arial"/>
          <w:b/>
          <w:sz w:val="24"/>
          <w:szCs w:val="24"/>
        </w:rPr>
        <w:t xml:space="preserve">:  </w:t>
      </w:r>
      <w:r w:rsidR="00357C0C" w:rsidRPr="004966F2">
        <w:rPr>
          <w:rFonts w:ascii="Arial" w:hAnsi="Arial" w:cs="Arial"/>
          <w:b/>
          <w:sz w:val="24"/>
          <w:szCs w:val="24"/>
        </w:rPr>
        <w:t>Senate Bill 1022 Financing for Adult Local Criminal Justice Facilities Tulare County Scope Change</w:t>
      </w:r>
      <w:r w:rsidR="00427E97" w:rsidRPr="004966F2">
        <w:rPr>
          <w:rFonts w:ascii="Arial" w:hAnsi="Arial" w:cs="Arial"/>
          <w:b/>
          <w:sz w:val="24"/>
          <w:szCs w:val="24"/>
        </w:rPr>
        <w:t xml:space="preserve">: </w:t>
      </w:r>
      <w:r w:rsidR="00C15F64" w:rsidRPr="004966F2">
        <w:rPr>
          <w:rFonts w:ascii="Arial" w:hAnsi="Arial" w:cs="Arial"/>
          <w:b/>
          <w:sz w:val="24"/>
          <w:szCs w:val="24"/>
        </w:rPr>
        <w:t>R</w:t>
      </w:r>
      <w:r w:rsidR="007E37DC" w:rsidRPr="004966F2">
        <w:rPr>
          <w:rFonts w:ascii="Arial" w:hAnsi="Arial" w:cs="Arial"/>
          <w:b/>
          <w:sz w:val="24"/>
          <w:szCs w:val="24"/>
        </w:rPr>
        <w:t>equesting Approva</w:t>
      </w:r>
      <w:r w:rsidR="00357C0C" w:rsidRPr="004966F2">
        <w:rPr>
          <w:rFonts w:ascii="Arial" w:hAnsi="Arial" w:cs="Arial"/>
          <w:b/>
          <w:sz w:val="24"/>
          <w:szCs w:val="24"/>
        </w:rPr>
        <w:t>l.</w:t>
      </w:r>
    </w:p>
    <w:p w:rsidR="00FD7754" w:rsidRPr="004966F2" w:rsidRDefault="00FD7754" w:rsidP="009E3621">
      <w:pPr>
        <w:tabs>
          <w:tab w:val="left" w:pos="-1440"/>
          <w:tab w:val="left" w:pos="-720"/>
          <w:tab w:val="left" w:pos="720"/>
          <w:tab w:val="left" w:pos="810"/>
          <w:tab w:val="left" w:pos="990"/>
          <w:tab w:val="left" w:pos="1350"/>
          <w:tab w:val="left" w:pos="7290"/>
          <w:tab w:val="right" w:pos="9630"/>
        </w:tabs>
        <w:ind w:hanging="180"/>
        <w:jc w:val="both"/>
        <w:rPr>
          <w:rFonts w:ascii="Arial" w:eastAsiaTheme="minorHAnsi" w:hAnsi="Arial" w:cs="Arial"/>
          <w:color w:val="000000"/>
          <w:kern w:val="0"/>
          <w:sz w:val="24"/>
          <w:szCs w:val="24"/>
        </w:rPr>
      </w:pPr>
    </w:p>
    <w:p w:rsidR="00AC7A94" w:rsidRPr="004966F2" w:rsidRDefault="00AC7A94" w:rsidP="00AC7A94">
      <w:pPr>
        <w:pStyle w:val="Default"/>
        <w:jc w:val="both"/>
        <w:rPr>
          <w:rFonts w:ascii="Arial" w:hAnsi="Arial" w:cs="Arial"/>
        </w:rPr>
      </w:pPr>
      <w:r w:rsidRPr="004966F2">
        <w:rPr>
          <w:rFonts w:ascii="Arial" w:hAnsi="Arial" w:cs="Arial"/>
        </w:rPr>
        <w:t xml:space="preserve">This agenda item </w:t>
      </w:r>
      <w:r w:rsidR="00BC720B" w:rsidRPr="004966F2">
        <w:rPr>
          <w:rFonts w:ascii="Arial" w:hAnsi="Arial" w:cs="Arial"/>
        </w:rPr>
        <w:t>requested</w:t>
      </w:r>
      <w:r w:rsidRPr="004966F2">
        <w:rPr>
          <w:rFonts w:ascii="Arial" w:hAnsi="Arial" w:cs="Arial"/>
        </w:rPr>
        <w:t xml:space="preserve"> that the Board approve the Tulare County’s r</w:t>
      </w:r>
      <w:r w:rsidR="007E3AB6">
        <w:rPr>
          <w:rFonts w:ascii="Arial" w:hAnsi="Arial" w:cs="Arial"/>
        </w:rPr>
        <w:t>equest for a scope change of its</w:t>
      </w:r>
      <w:r w:rsidRPr="004966F2">
        <w:rPr>
          <w:rFonts w:ascii="Arial" w:hAnsi="Arial" w:cs="Arial"/>
        </w:rPr>
        <w:t xml:space="preserve"> </w:t>
      </w:r>
      <w:r w:rsidR="00D97742">
        <w:rPr>
          <w:rFonts w:ascii="Arial" w:hAnsi="Arial" w:cs="Arial"/>
        </w:rPr>
        <w:t>Sequoia Field Program Facility</w:t>
      </w:r>
      <w:r w:rsidR="00E35BF3">
        <w:rPr>
          <w:rFonts w:ascii="Arial" w:hAnsi="Arial" w:cs="Arial"/>
        </w:rPr>
        <w:t xml:space="preserve"> to reflect a prior</w:t>
      </w:r>
      <w:r w:rsidR="00D97742">
        <w:rPr>
          <w:rFonts w:ascii="Arial" w:hAnsi="Arial" w:cs="Arial"/>
        </w:rPr>
        <w:t xml:space="preserve"> increase in funding for the county from a partial award to a full $40 million award.</w:t>
      </w:r>
    </w:p>
    <w:p w:rsidR="00AC7A94" w:rsidRPr="004966F2" w:rsidRDefault="00AC7A94" w:rsidP="00AC7A94">
      <w:pPr>
        <w:pStyle w:val="Default"/>
        <w:jc w:val="both"/>
        <w:rPr>
          <w:rFonts w:ascii="Arial" w:hAnsi="Arial" w:cs="Arial"/>
        </w:rPr>
      </w:pPr>
    </w:p>
    <w:p w:rsidR="00AC7A94" w:rsidRDefault="00AC7A94" w:rsidP="007E3AB6">
      <w:pPr>
        <w:jc w:val="both"/>
        <w:rPr>
          <w:rFonts w:ascii="Arial" w:hAnsi="Arial" w:cs="Arial"/>
          <w:sz w:val="24"/>
          <w:szCs w:val="24"/>
        </w:rPr>
      </w:pPr>
      <w:r w:rsidRPr="004966F2">
        <w:rPr>
          <w:rFonts w:ascii="Arial" w:hAnsi="Arial" w:cs="Arial"/>
          <w:sz w:val="24"/>
          <w:szCs w:val="24"/>
        </w:rPr>
        <w:t>Sta</w:t>
      </w:r>
      <w:r w:rsidR="007E3AB6">
        <w:rPr>
          <w:rFonts w:ascii="Arial" w:hAnsi="Arial" w:cs="Arial"/>
          <w:sz w:val="24"/>
          <w:szCs w:val="24"/>
        </w:rPr>
        <w:t>ff recommended the Board approval</w:t>
      </w:r>
      <w:r w:rsidR="00D97742">
        <w:rPr>
          <w:rFonts w:ascii="Arial" w:hAnsi="Arial" w:cs="Arial"/>
          <w:sz w:val="24"/>
          <w:szCs w:val="24"/>
        </w:rPr>
        <w:t>.</w:t>
      </w:r>
      <w:r w:rsidR="007E3AB6">
        <w:rPr>
          <w:rFonts w:ascii="Arial" w:hAnsi="Arial" w:cs="Arial"/>
          <w:sz w:val="24"/>
          <w:szCs w:val="24"/>
        </w:rPr>
        <w:t xml:space="preserve"> </w:t>
      </w:r>
    </w:p>
    <w:p w:rsidR="007E3AB6" w:rsidRPr="004966F2" w:rsidRDefault="007E3AB6" w:rsidP="007E3AB6">
      <w:pPr>
        <w:jc w:val="both"/>
        <w:rPr>
          <w:rFonts w:ascii="Arial" w:hAnsi="Arial" w:cs="Arial"/>
        </w:rPr>
      </w:pPr>
    </w:p>
    <w:p w:rsidR="009E3621" w:rsidRPr="004966F2" w:rsidRDefault="00FE0F03" w:rsidP="009E3621">
      <w:pPr>
        <w:pStyle w:val="Default"/>
        <w:jc w:val="both"/>
        <w:rPr>
          <w:rFonts w:ascii="Arial" w:hAnsi="Arial" w:cs="Arial"/>
        </w:rPr>
      </w:pPr>
      <w:r>
        <w:rPr>
          <w:rFonts w:ascii="Arial" w:hAnsi="Arial" w:cs="Arial"/>
        </w:rPr>
        <w:t xml:space="preserve">Mr. </w:t>
      </w:r>
      <w:proofErr w:type="spellStart"/>
      <w:r>
        <w:rPr>
          <w:rFonts w:ascii="Arial" w:hAnsi="Arial" w:cs="Arial"/>
        </w:rPr>
        <w:t>Steinhert</w:t>
      </w:r>
      <w:proofErr w:type="spellEnd"/>
      <w:r>
        <w:rPr>
          <w:rFonts w:ascii="Arial" w:hAnsi="Arial" w:cs="Arial"/>
        </w:rPr>
        <w:t xml:space="preserve"> moved for approval. Mr. </w:t>
      </w:r>
      <w:proofErr w:type="spellStart"/>
      <w:r>
        <w:rPr>
          <w:rFonts w:ascii="Arial" w:hAnsi="Arial" w:cs="Arial"/>
        </w:rPr>
        <w:t>Budnick</w:t>
      </w:r>
      <w:proofErr w:type="spellEnd"/>
      <w:r w:rsidR="009E3621" w:rsidRPr="004966F2">
        <w:rPr>
          <w:rFonts w:ascii="Arial" w:hAnsi="Arial" w:cs="Arial"/>
        </w:rPr>
        <w:t xml:space="preserve"> second</w:t>
      </w:r>
      <w:r>
        <w:rPr>
          <w:rFonts w:ascii="Arial" w:hAnsi="Arial" w:cs="Arial"/>
        </w:rPr>
        <w:t>ed</w:t>
      </w:r>
      <w:r w:rsidR="007E3AB6">
        <w:rPr>
          <w:rFonts w:ascii="Arial" w:hAnsi="Arial" w:cs="Arial"/>
        </w:rPr>
        <w:t>. The m</w:t>
      </w:r>
      <w:r w:rsidR="009E3621" w:rsidRPr="004966F2">
        <w:rPr>
          <w:rFonts w:ascii="Arial" w:hAnsi="Arial" w:cs="Arial"/>
        </w:rPr>
        <w:t>otion carried.</w:t>
      </w:r>
    </w:p>
    <w:p w:rsidR="009E3621" w:rsidRPr="004966F2" w:rsidRDefault="009E3621" w:rsidP="009E3621">
      <w:pPr>
        <w:pStyle w:val="Default"/>
        <w:jc w:val="both"/>
        <w:rPr>
          <w:rFonts w:ascii="Arial" w:hAnsi="Arial" w:cs="Arial"/>
        </w:rPr>
      </w:pPr>
    </w:p>
    <w:p w:rsidR="009E3621" w:rsidRPr="004966F2" w:rsidRDefault="009E3621" w:rsidP="009E3621">
      <w:pPr>
        <w:pStyle w:val="Default"/>
        <w:jc w:val="both"/>
        <w:rPr>
          <w:rFonts w:ascii="Arial" w:hAnsi="Arial" w:cs="Arial"/>
        </w:rPr>
      </w:pPr>
      <w:r w:rsidRPr="004966F2">
        <w:rPr>
          <w:rFonts w:ascii="Arial" w:hAnsi="Arial" w:cs="Arial"/>
        </w:rPr>
        <w:t>There were no public comments.</w:t>
      </w:r>
    </w:p>
    <w:p w:rsidR="00833BDC" w:rsidRPr="004966F2" w:rsidRDefault="00833BDC" w:rsidP="00FD7754">
      <w:pPr>
        <w:tabs>
          <w:tab w:val="left" w:pos="-1440"/>
          <w:tab w:val="left" w:pos="-720"/>
          <w:tab w:val="left" w:pos="720"/>
          <w:tab w:val="left" w:pos="810"/>
          <w:tab w:val="left" w:pos="990"/>
          <w:tab w:val="left" w:pos="1350"/>
          <w:tab w:val="left" w:pos="7290"/>
          <w:tab w:val="right" w:pos="9630"/>
        </w:tabs>
        <w:jc w:val="both"/>
        <w:rPr>
          <w:rFonts w:ascii="Arial" w:eastAsiaTheme="minorHAnsi" w:hAnsi="Arial" w:cs="Arial"/>
          <w:color w:val="000000"/>
          <w:kern w:val="0"/>
          <w:sz w:val="24"/>
          <w:szCs w:val="24"/>
        </w:rPr>
      </w:pPr>
    </w:p>
    <w:p w:rsidR="00AC7A94" w:rsidRPr="004966F2" w:rsidRDefault="005F3B9A" w:rsidP="00FD7754">
      <w:pPr>
        <w:tabs>
          <w:tab w:val="left" w:pos="-1440"/>
          <w:tab w:val="left" w:pos="-720"/>
          <w:tab w:val="left" w:pos="720"/>
          <w:tab w:val="left" w:pos="810"/>
          <w:tab w:val="left" w:pos="990"/>
          <w:tab w:val="left" w:pos="1350"/>
          <w:tab w:val="left" w:pos="7290"/>
          <w:tab w:val="right" w:pos="9630"/>
        </w:tabs>
        <w:jc w:val="both"/>
        <w:rPr>
          <w:rFonts w:ascii="Arial" w:hAnsi="Arial" w:cs="Arial"/>
          <w:b/>
          <w:sz w:val="24"/>
          <w:szCs w:val="24"/>
        </w:rPr>
      </w:pPr>
      <w:r w:rsidRPr="004966F2">
        <w:rPr>
          <w:rFonts w:ascii="Arial" w:hAnsi="Arial" w:cs="Arial"/>
          <w:b/>
          <w:sz w:val="24"/>
          <w:szCs w:val="24"/>
        </w:rPr>
        <w:t>E</w:t>
      </w:r>
      <w:r w:rsidR="000D2915" w:rsidRPr="004966F2">
        <w:rPr>
          <w:rFonts w:ascii="Arial" w:hAnsi="Arial" w:cs="Arial"/>
          <w:b/>
          <w:sz w:val="24"/>
          <w:szCs w:val="24"/>
        </w:rPr>
        <w:t>:</w:t>
      </w:r>
      <w:r w:rsidR="00D97742">
        <w:rPr>
          <w:rFonts w:ascii="Arial" w:hAnsi="Arial" w:cs="Arial"/>
          <w:b/>
          <w:sz w:val="24"/>
          <w:szCs w:val="24"/>
        </w:rPr>
        <w:t xml:space="preserve"> </w:t>
      </w:r>
      <w:r w:rsidR="00357C0C" w:rsidRPr="004966F2">
        <w:rPr>
          <w:rFonts w:ascii="Arial" w:hAnsi="Arial" w:cs="Arial"/>
          <w:b/>
          <w:sz w:val="24"/>
          <w:szCs w:val="24"/>
        </w:rPr>
        <w:t>Proposed Senate Bill 844 Financing for Local Crimin</w:t>
      </w:r>
      <w:r w:rsidR="00FD7754" w:rsidRPr="004966F2">
        <w:rPr>
          <w:rFonts w:ascii="Arial" w:hAnsi="Arial" w:cs="Arial"/>
          <w:b/>
          <w:sz w:val="24"/>
          <w:szCs w:val="24"/>
        </w:rPr>
        <w:t xml:space="preserve">al Justice Facilities Chair and </w:t>
      </w:r>
      <w:r w:rsidR="00357C0C" w:rsidRPr="004966F2">
        <w:rPr>
          <w:rFonts w:ascii="Arial" w:hAnsi="Arial" w:cs="Arial"/>
          <w:b/>
          <w:sz w:val="24"/>
          <w:szCs w:val="24"/>
        </w:rPr>
        <w:t>Executive Steering Committee Membership</w:t>
      </w:r>
      <w:r w:rsidR="003A231B" w:rsidRPr="004966F2">
        <w:rPr>
          <w:rFonts w:ascii="Arial" w:hAnsi="Arial" w:cs="Arial"/>
          <w:b/>
          <w:sz w:val="24"/>
          <w:szCs w:val="24"/>
        </w:rPr>
        <w:t>: Requesting Approval.</w:t>
      </w:r>
    </w:p>
    <w:p w:rsidR="00AC7A94" w:rsidRPr="004966F2" w:rsidRDefault="00AC7A94" w:rsidP="00AC7A94">
      <w:pPr>
        <w:tabs>
          <w:tab w:val="left" w:pos="-1440"/>
          <w:tab w:val="left" w:pos="-720"/>
          <w:tab w:val="left" w:pos="720"/>
          <w:tab w:val="left" w:pos="810"/>
          <w:tab w:val="left" w:pos="990"/>
          <w:tab w:val="left" w:pos="1350"/>
          <w:tab w:val="left" w:pos="7290"/>
          <w:tab w:val="right" w:pos="9630"/>
        </w:tabs>
        <w:ind w:left="-90" w:hanging="180"/>
        <w:jc w:val="both"/>
        <w:rPr>
          <w:rFonts w:ascii="Arial" w:hAnsi="Arial" w:cs="Arial"/>
          <w:b/>
          <w:sz w:val="24"/>
          <w:szCs w:val="24"/>
        </w:rPr>
      </w:pPr>
    </w:p>
    <w:p w:rsidR="00AC7A94" w:rsidRPr="004966F2" w:rsidRDefault="00D13027" w:rsidP="00D13027">
      <w:pPr>
        <w:tabs>
          <w:tab w:val="left" w:pos="-1440"/>
          <w:tab w:val="left" w:pos="-720"/>
          <w:tab w:val="left" w:pos="720"/>
          <w:tab w:val="left" w:pos="810"/>
          <w:tab w:val="left" w:pos="990"/>
          <w:tab w:val="left" w:pos="1350"/>
          <w:tab w:val="left" w:pos="7290"/>
          <w:tab w:val="right" w:pos="9630"/>
        </w:tabs>
        <w:ind w:hanging="180"/>
        <w:jc w:val="both"/>
        <w:rPr>
          <w:rFonts w:ascii="Arial" w:eastAsiaTheme="minorHAnsi" w:hAnsi="Arial" w:cs="Arial"/>
          <w:sz w:val="24"/>
          <w:szCs w:val="24"/>
        </w:rPr>
      </w:pPr>
      <w:r w:rsidRPr="004966F2">
        <w:rPr>
          <w:rFonts w:ascii="Arial" w:hAnsi="Arial" w:cs="Arial"/>
          <w:b/>
          <w:sz w:val="24"/>
          <w:szCs w:val="24"/>
        </w:rPr>
        <w:tab/>
      </w:r>
      <w:r w:rsidR="00AC7A94" w:rsidRPr="004966F2">
        <w:rPr>
          <w:rFonts w:ascii="Arial" w:eastAsiaTheme="minorHAnsi" w:hAnsi="Arial" w:cs="Arial"/>
          <w:sz w:val="24"/>
          <w:szCs w:val="24"/>
        </w:rPr>
        <w:t xml:space="preserve">This agenda item requested </w:t>
      </w:r>
      <w:r w:rsidR="00D97742">
        <w:rPr>
          <w:rFonts w:ascii="Arial" w:eastAsiaTheme="minorHAnsi" w:hAnsi="Arial" w:cs="Arial"/>
          <w:sz w:val="24"/>
          <w:szCs w:val="24"/>
        </w:rPr>
        <w:t xml:space="preserve">that </w:t>
      </w:r>
      <w:r w:rsidR="00AC7A94" w:rsidRPr="004966F2">
        <w:rPr>
          <w:rFonts w:ascii="Arial" w:eastAsiaTheme="minorHAnsi" w:hAnsi="Arial" w:cs="Arial"/>
          <w:sz w:val="24"/>
          <w:szCs w:val="24"/>
        </w:rPr>
        <w:t>the Board:</w:t>
      </w:r>
    </w:p>
    <w:p w:rsidR="00AC7A94" w:rsidRPr="004966F2" w:rsidRDefault="00AC7A94" w:rsidP="00AC7A94">
      <w:pPr>
        <w:pStyle w:val="Default"/>
        <w:numPr>
          <w:ilvl w:val="0"/>
          <w:numId w:val="12"/>
        </w:numPr>
        <w:adjustRightInd/>
        <w:jc w:val="both"/>
        <w:rPr>
          <w:rFonts w:ascii="Arial" w:hAnsi="Arial" w:cs="Arial"/>
        </w:rPr>
      </w:pPr>
      <w:r w:rsidRPr="004966F2">
        <w:rPr>
          <w:rFonts w:ascii="Arial" w:hAnsi="Arial" w:cs="Arial"/>
        </w:rPr>
        <w:t xml:space="preserve"> Authorize an Exe</w:t>
      </w:r>
      <w:r w:rsidR="00E93CAE">
        <w:rPr>
          <w:rFonts w:ascii="Arial" w:hAnsi="Arial" w:cs="Arial"/>
        </w:rPr>
        <w:t xml:space="preserve">cutive Steering Community </w:t>
      </w:r>
      <w:r w:rsidRPr="004966F2">
        <w:rPr>
          <w:rFonts w:ascii="Arial" w:hAnsi="Arial" w:cs="Arial"/>
        </w:rPr>
        <w:t>to oversee the development of the SB 844 Financing of Adult Local Criminal Justice Facilit</w:t>
      </w:r>
      <w:r w:rsidR="00E93CAE">
        <w:rPr>
          <w:rFonts w:ascii="Arial" w:hAnsi="Arial" w:cs="Arial"/>
        </w:rPr>
        <w:t xml:space="preserve">ies Request for Proposals </w:t>
      </w:r>
      <w:r w:rsidRPr="004966F2">
        <w:rPr>
          <w:rFonts w:ascii="Arial" w:hAnsi="Arial" w:cs="Arial"/>
        </w:rPr>
        <w:t>and rating criteria;</w:t>
      </w:r>
    </w:p>
    <w:p w:rsidR="00AC7A94" w:rsidRPr="004966F2" w:rsidRDefault="00D97742" w:rsidP="00AC7A94">
      <w:pPr>
        <w:pStyle w:val="Default"/>
        <w:numPr>
          <w:ilvl w:val="0"/>
          <w:numId w:val="12"/>
        </w:numPr>
        <w:adjustRightInd/>
        <w:jc w:val="both"/>
        <w:rPr>
          <w:rFonts w:ascii="Arial" w:hAnsi="Arial" w:cs="Arial"/>
        </w:rPr>
      </w:pPr>
      <w:r>
        <w:rPr>
          <w:rFonts w:ascii="Arial" w:hAnsi="Arial" w:cs="Arial"/>
        </w:rPr>
        <w:lastRenderedPageBreak/>
        <w:t xml:space="preserve">Appoint Board Member </w:t>
      </w:r>
      <w:r w:rsidR="00AC7A94" w:rsidRPr="004966F2">
        <w:rPr>
          <w:rFonts w:ascii="Arial" w:hAnsi="Arial" w:cs="Arial"/>
        </w:rPr>
        <w:t>Geoff Dean to serve as the Chair of the ESC;</w:t>
      </w:r>
    </w:p>
    <w:p w:rsidR="00AC7A94" w:rsidRPr="004966F2" w:rsidRDefault="00AC7A94" w:rsidP="00AC7A94">
      <w:pPr>
        <w:pStyle w:val="Default"/>
        <w:numPr>
          <w:ilvl w:val="0"/>
          <w:numId w:val="12"/>
        </w:numPr>
        <w:adjustRightInd/>
        <w:jc w:val="both"/>
        <w:rPr>
          <w:rFonts w:ascii="Arial" w:hAnsi="Arial" w:cs="Arial"/>
        </w:rPr>
      </w:pPr>
      <w:r w:rsidRPr="004966F2">
        <w:rPr>
          <w:rFonts w:ascii="Arial" w:hAnsi="Arial" w:cs="Arial"/>
        </w:rPr>
        <w:t>Delegate authority to the Chair to work with staff to make final the draft list of ESC members and to add members as needed; and</w:t>
      </w:r>
    </w:p>
    <w:p w:rsidR="00AC7A94" w:rsidRPr="004966F2" w:rsidRDefault="00AC7A94" w:rsidP="00AC7A94">
      <w:pPr>
        <w:pStyle w:val="Default"/>
        <w:numPr>
          <w:ilvl w:val="0"/>
          <w:numId w:val="12"/>
        </w:numPr>
        <w:adjustRightInd/>
        <w:jc w:val="both"/>
        <w:rPr>
          <w:rFonts w:ascii="Arial" w:hAnsi="Arial" w:cs="Arial"/>
        </w:rPr>
      </w:pPr>
      <w:r w:rsidRPr="004966F2">
        <w:rPr>
          <w:rFonts w:ascii="Arial" w:hAnsi="Arial" w:cs="Arial"/>
        </w:rPr>
        <w:t>Approve the activities and tentative timeline associated with the RFP.</w:t>
      </w:r>
    </w:p>
    <w:p w:rsidR="00326106" w:rsidRPr="004966F2" w:rsidRDefault="00326106" w:rsidP="00326106">
      <w:pPr>
        <w:pStyle w:val="Default"/>
        <w:adjustRightInd/>
        <w:jc w:val="both"/>
        <w:rPr>
          <w:rFonts w:ascii="Arial" w:hAnsi="Arial" w:cs="Arial"/>
        </w:rPr>
      </w:pPr>
    </w:p>
    <w:p w:rsidR="00326106" w:rsidRPr="004966F2" w:rsidRDefault="00E93CAE" w:rsidP="00326106">
      <w:pPr>
        <w:pStyle w:val="Default"/>
        <w:adjustRightInd/>
        <w:jc w:val="both"/>
        <w:rPr>
          <w:rFonts w:ascii="Arial" w:hAnsi="Arial" w:cs="Arial"/>
        </w:rPr>
      </w:pPr>
      <w:r>
        <w:rPr>
          <w:rFonts w:ascii="Arial" w:hAnsi="Arial" w:cs="Arial"/>
        </w:rPr>
        <w:t>The p</w:t>
      </w:r>
      <w:r w:rsidR="00326106" w:rsidRPr="004966F2">
        <w:rPr>
          <w:rFonts w:ascii="Arial" w:hAnsi="Arial" w:cs="Arial"/>
        </w:rPr>
        <w:t xml:space="preserve">roposed </w:t>
      </w:r>
      <w:r w:rsidR="00D97742">
        <w:rPr>
          <w:rFonts w:ascii="Arial" w:hAnsi="Arial" w:cs="Arial"/>
        </w:rPr>
        <w:t xml:space="preserve">list of </w:t>
      </w:r>
      <w:r w:rsidR="00326106" w:rsidRPr="004966F2">
        <w:rPr>
          <w:rFonts w:ascii="Arial" w:hAnsi="Arial" w:cs="Arial"/>
        </w:rPr>
        <w:t xml:space="preserve">ESC members was </w:t>
      </w:r>
      <w:r w:rsidR="00D97742">
        <w:rPr>
          <w:rFonts w:ascii="Arial" w:hAnsi="Arial" w:cs="Arial"/>
        </w:rPr>
        <w:t xml:space="preserve">included in the report and </w:t>
      </w:r>
      <w:r w:rsidR="00326106" w:rsidRPr="004966F2">
        <w:rPr>
          <w:rFonts w:ascii="Arial" w:hAnsi="Arial" w:cs="Arial"/>
        </w:rPr>
        <w:t xml:space="preserve">presented to the Board and </w:t>
      </w:r>
      <w:r w:rsidR="00D97742">
        <w:rPr>
          <w:rFonts w:ascii="Arial" w:hAnsi="Arial" w:cs="Arial"/>
        </w:rPr>
        <w:t xml:space="preserve">public.  The ESC will </w:t>
      </w:r>
      <w:r w:rsidR="00326106" w:rsidRPr="004966F2">
        <w:rPr>
          <w:rFonts w:ascii="Arial" w:hAnsi="Arial" w:cs="Arial"/>
        </w:rPr>
        <w:t>include mem</w:t>
      </w:r>
      <w:r w:rsidR="00D97742">
        <w:rPr>
          <w:rFonts w:ascii="Arial" w:hAnsi="Arial" w:cs="Arial"/>
        </w:rPr>
        <w:t>bers of law enforcement and community-</w:t>
      </w:r>
      <w:r w:rsidR="00326106" w:rsidRPr="004966F2">
        <w:rPr>
          <w:rFonts w:ascii="Arial" w:hAnsi="Arial" w:cs="Arial"/>
        </w:rPr>
        <w:t xml:space="preserve">based offender services. </w:t>
      </w:r>
    </w:p>
    <w:p w:rsidR="00326106" w:rsidRPr="004966F2" w:rsidRDefault="00326106" w:rsidP="00326106">
      <w:pPr>
        <w:pStyle w:val="Default"/>
        <w:adjustRightInd/>
        <w:jc w:val="both"/>
        <w:rPr>
          <w:rFonts w:ascii="Arial" w:hAnsi="Arial" w:cs="Arial"/>
        </w:rPr>
      </w:pPr>
    </w:p>
    <w:p w:rsidR="00326106" w:rsidRPr="004966F2" w:rsidRDefault="00326106" w:rsidP="00326106">
      <w:pPr>
        <w:pStyle w:val="Default"/>
        <w:adjustRightInd/>
        <w:jc w:val="both"/>
        <w:rPr>
          <w:rFonts w:ascii="Arial" w:hAnsi="Arial" w:cs="Arial"/>
        </w:rPr>
      </w:pPr>
      <w:r w:rsidRPr="004966F2">
        <w:rPr>
          <w:rFonts w:ascii="Arial" w:hAnsi="Arial" w:cs="Arial"/>
        </w:rPr>
        <w:t xml:space="preserve">Public Comment was heard: </w:t>
      </w:r>
    </w:p>
    <w:p w:rsidR="009E3621" w:rsidRPr="004966F2" w:rsidRDefault="009E3621" w:rsidP="00326106">
      <w:pPr>
        <w:pStyle w:val="Default"/>
        <w:adjustRightInd/>
        <w:jc w:val="both"/>
        <w:rPr>
          <w:rFonts w:ascii="Arial" w:hAnsi="Arial" w:cs="Arial"/>
        </w:rPr>
      </w:pPr>
    </w:p>
    <w:p w:rsidR="00326106" w:rsidRPr="004966F2" w:rsidRDefault="009E3621" w:rsidP="00326106">
      <w:pPr>
        <w:pStyle w:val="Default"/>
        <w:adjustRightInd/>
        <w:jc w:val="both"/>
        <w:rPr>
          <w:rFonts w:ascii="Arial" w:hAnsi="Arial" w:cs="Arial"/>
        </w:rPr>
      </w:pPr>
      <w:r w:rsidRPr="004966F2">
        <w:rPr>
          <w:rFonts w:ascii="Arial" w:hAnsi="Arial" w:cs="Arial"/>
        </w:rPr>
        <w:t>Erica</w:t>
      </w:r>
      <w:r w:rsidR="00326106" w:rsidRPr="004966F2">
        <w:rPr>
          <w:rFonts w:ascii="Arial" w:hAnsi="Arial" w:cs="Arial"/>
        </w:rPr>
        <w:t xml:space="preserve"> W</w:t>
      </w:r>
      <w:r w:rsidRPr="004966F2">
        <w:rPr>
          <w:rFonts w:ascii="Arial" w:hAnsi="Arial" w:cs="Arial"/>
        </w:rPr>
        <w:t>ebster</w:t>
      </w:r>
      <w:r w:rsidR="006268B8" w:rsidRPr="004966F2">
        <w:rPr>
          <w:rFonts w:ascii="Arial" w:hAnsi="Arial" w:cs="Arial"/>
        </w:rPr>
        <w:t xml:space="preserve"> </w:t>
      </w:r>
      <w:r w:rsidR="00D97742">
        <w:rPr>
          <w:rFonts w:ascii="Arial" w:hAnsi="Arial" w:cs="Arial"/>
        </w:rPr>
        <w:t xml:space="preserve">of the </w:t>
      </w:r>
      <w:r w:rsidR="00326106" w:rsidRPr="004966F2">
        <w:rPr>
          <w:rFonts w:ascii="Arial" w:hAnsi="Arial" w:cs="Arial"/>
        </w:rPr>
        <w:t>Center for Juvenile &amp; Criminal Justice</w:t>
      </w:r>
      <w:r w:rsidR="00D97742">
        <w:rPr>
          <w:rFonts w:ascii="Arial" w:hAnsi="Arial" w:cs="Arial"/>
        </w:rPr>
        <w:t xml:space="preserve"> said the ESC roster </w:t>
      </w:r>
      <w:r w:rsidR="00326106" w:rsidRPr="004966F2">
        <w:rPr>
          <w:rFonts w:ascii="Arial" w:hAnsi="Arial" w:cs="Arial"/>
        </w:rPr>
        <w:t xml:space="preserve">should </w:t>
      </w:r>
      <w:r w:rsidR="00D97742">
        <w:rPr>
          <w:rFonts w:ascii="Arial" w:hAnsi="Arial" w:cs="Arial"/>
        </w:rPr>
        <w:t xml:space="preserve">include </w:t>
      </w:r>
      <w:r w:rsidR="00326106" w:rsidRPr="004966F2">
        <w:rPr>
          <w:rFonts w:ascii="Arial" w:hAnsi="Arial" w:cs="Arial"/>
        </w:rPr>
        <w:t>more community service provider</w:t>
      </w:r>
      <w:r w:rsidR="006268B8" w:rsidRPr="004966F2">
        <w:rPr>
          <w:rFonts w:ascii="Arial" w:hAnsi="Arial" w:cs="Arial"/>
        </w:rPr>
        <w:t>s</w:t>
      </w:r>
      <w:r w:rsidR="00326106" w:rsidRPr="004966F2">
        <w:rPr>
          <w:rFonts w:ascii="Arial" w:hAnsi="Arial" w:cs="Arial"/>
        </w:rPr>
        <w:t xml:space="preserve">. </w:t>
      </w:r>
      <w:r w:rsidR="00D97742">
        <w:rPr>
          <w:rFonts w:ascii="Arial" w:hAnsi="Arial" w:cs="Arial"/>
        </w:rPr>
        <w:t xml:space="preserve"> She </w:t>
      </w:r>
      <w:r w:rsidR="00E93CAE">
        <w:rPr>
          <w:rFonts w:ascii="Arial" w:hAnsi="Arial" w:cs="Arial"/>
        </w:rPr>
        <w:t xml:space="preserve">also </w:t>
      </w:r>
      <w:r w:rsidR="00D97742">
        <w:rPr>
          <w:rFonts w:ascii="Arial" w:hAnsi="Arial" w:cs="Arial"/>
        </w:rPr>
        <w:t xml:space="preserve">asked that the </w:t>
      </w:r>
      <w:r w:rsidR="00326106" w:rsidRPr="004966F2">
        <w:rPr>
          <w:rFonts w:ascii="Arial" w:hAnsi="Arial" w:cs="Arial"/>
        </w:rPr>
        <w:t xml:space="preserve">BSCC make all </w:t>
      </w:r>
      <w:r w:rsidR="00D97742">
        <w:rPr>
          <w:rFonts w:ascii="Arial" w:hAnsi="Arial" w:cs="Arial"/>
        </w:rPr>
        <w:t xml:space="preserve">relevant jail construction </w:t>
      </w:r>
      <w:r w:rsidR="00326106" w:rsidRPr="004966F2">
        <w:rPr>
          <w:rFonts w:ascii="Arial" w:hAnsi="Arial" w:cs="Arial"/>
        </w:rPr>
        <w:t>materials available in a timely fashion</w:t>
      </w:r>
      <w:r w:rsidR="00D97742">
        <w:rPr>
          <w:rFonts w:ascii="Arial" w:hAnsi="Arial" w:cs="Arial"/>
        </w:rPr>
        <w:t>, including the</w:t>
      </w:r>
      <w:r w:rsidR="00326106" w:rsidRPr="004966F2">
        <w:rPr>
          <w:rFonts w:ascii="Arial" w:hAnsi="Arial" w:cs="Arial"/>
        </w:rPr>
        <w:t xml:space="preserve"> draft RFP and applications</w:t>
      </w:r>
      <w:r w:rsidR="00D97742">
        <w:rPr>
          <w:rFonts w:ascii="Arial" w:hAnsi="Arial" w:cs="Arial"/>
        </w:rPr>
        <w:t xml:space="preserve"> for funds. </w:t>
      </w:r>
    </w:p>
    <w:p w:rsidR="00326106" w:rsidRPr="004966F2" w:rsidRDefault="00326106" w:rsidP="00326106">
      <w:pPr>
        <w:pStyle w:val="Default"/>
        <w:adjustRightInd/>
        <w:jc w:val="both"/>
        <w:rPr>
          <w:rFonts w:ascii="Arial" w:hAnsi="Arial" w:cs="Arial"/>
        </w:rPr>
      </w:pPr>
    </w:p>
    <w:p w:rsidR="00326106" w:rsidRPr="004966F2" w:rsidRDefault="00FE0F03" w:rsidP="00326106">
      <w:pPr>
        <w:pStyle w:val="Default"/>
        <w:adjustRightInd/>
        <w:jc w:val="both"/>
        <w:rPr>
          <w:rFonts w:ascii="Arial" w:hAnsi="Arial" w:cs="Arial"/>
        </w:rPr>
      </w:pPr>
      <w:r>
        <w:rPr>
          <w:rFonts w:ascii="Arial" w:hAnsi="Arial" w:cs="Arial"/>
        </w:rPr>
        <w:t>Mr. Dean moved to approve</w:t>
      </w:r>
      <w:r w:rsidR="00D97742">
        <w:rPr>
          <w:rFonts w:ascii="Arial" w:hAnsi="Arial" w:cs="Arial"/>
        </w:rPr>
        <w:t xml:space="preserve"> staff recommendations</w:t>
      </w:r>
      <w:r>
        <w:rPr>
          <w:rFonts w:ascii="Arial" w:hAnsi="Arial" w:cs="Arial"/>
        </w:rPr>
        <w:t xml:space="preserve">.  Mr. </w:t>
      </w:r>
      <w:proofErr w:type="spellStart"/>
      <w:r>
        <w:rPr>
          <w:rFonts w:ascii="Arial" w:hAnsi="Arial" w:cs="Arial"/>
        </w:rPr>
        <w:t>Budnick</w:t>
      </w:r>
      <w:proofErr w:type="spellEnd"/>
      <w:r>
        <w:rPr>
          <w:rFonts w:ascii="Arial" w:hAnsi="Arial" w:cs="Arial"/>
        </w:rPr>
        <w:t xml:space="preserve"> seconded. </w:t>
      </w:r>
      <w:r w:rsidR="00D97742">
        <w:rPr>
          <w:rFonts w:ascii="Arial" w:hAnsi="Arial" w:cs="Arial"/>
        </w:rPr>
        <w:t>The m</w:t>
      </w:r>
      <w:r w:rsidR="00326106" w:rsidRPr="004966F2">
        <w:rPr>
          <w:rFonts w:ascii="Arial" w:hAnsi="Arial" w:cs="Arial"/>
        </w:rPr>
        <w:t>otion carried.</w:t>
      </w:r>
    </w:p>
    <w:p w:rsidR="002911C0" w:rsidRPr="004966F2" w:rsidRDefault="002911C0" w:rsidP="00E0024C">
      <w:pPr>
        <w:tabs>
          <w:tab w:val="left" w:pos="-1440"/>
          <w:tab w:val="left" w:pos="-720"/>
          <w:tab w:val="left" w:pos="720"/>
          <w:tab w:val="left" w:pos="810"/>
          <w:tab w:val="left" w:pos="990"/>
          <w:tab w:val="left" w:pos="1350"/>
          <w:tab w:val="left" w:pos="7290"/>
          <w:tab w:val="right" w:pos="9630"/>
        </w:tabs>
        <w:ind w:left="-90" w:hanging="180"/>
        <w:jc w:val="both"/>
        <w:rPr>
          <w:rFonts w:ascii="Arial" w:hAnsi="Arial" w:cs="Arial"/>
          <w:b/>
          <w:sz w:val="24"/>
          <w:szCs w:val="24"/>
        </w:rPr>
      </w:pPr>
    </w:p>
    <w:p w:rsidR="00317A32" w:rsidRPr="004966F2" w:rsidRDefault="00A6511B" w:rsidP="00A6511B">
      <w:pPr>
        <w:tabs>
          <w:tab w:val="left" w:pos="-1440"/>
          <w:tab w:val="left" w:pos="-720"/>
          <w:tab w:val="left" w:pos="720"/>
          <w:tab w:val="left" w:pos="810"/>
          <w:tab w:val="left" w:pos="990"/>
          <w:tab w:val="left" w:pos="1350"/>
          <w:tab w:val="left" w:pos="7290"/>
          <w:tab w:val="right" w:pos="9630"/>
        </w:tabs>
        <w:jc w:val="both"/>
        <w:rPr>
          <w:rFonts w:ascii="Arial" w:hAnsi="Arial" w:cs="Arial"/>
          <w:b/>
          <w:sz w:val="24"/>
          <w:szCs w:val="24"/>
        </w:rPr>
      </w:pPr>
      <w:r w:rsidRPr="004966F2">
        <w:rPr>
          <w:rFonts w:ascii="Arial" w:hAnsi="Arial" w:cs="Arial"/>
          <w:b/>
          <w:sz w:val="24"/>
          <w:szCs w:val="24"/>
        </w:rPr>
        <w:t>F.</w:t>
      </w:r>
      <w:r w:rsidR="00727D53">
        <w:rPr>
          <w:rFonts w:ascii="Arial" w:hAnsi="Arial" w:cs="Arial"/>
          <w:b/>
          <w:sz w:val="24"/>
          <w:szCs w:val="24"/>
        </w:rPr>
        <w:t xml:space="preserve"> </w:t>
      </w:r>
      <w:r w:rsidR="00103BC7" w:rsidRPr="004966F2">
        <w:rPr>
          <w:rFonts w:ascii="Arial" w:hAnsi="Arial" w:cs="Arial"/>
          <w:b/>
          <w:sz w:val="24"/>
          <w:szCs w:val="24"/>
        </w:rPr>
        <w:t>Proposed Law Enforcement Assisted D</w:t>
      </w:r>
      <w:r w:rsidRPr="004966F2">
        <w:rPr>
          <w:rFonts w:ascii="Arial" w:hAnsi="Arial" w:cs="Arial"/>
          <w:b/>
          <w:sz w:val="24"/>
          <w:szCs w:val="24"/>
        </w:rPr>
        <w:t xml:space="preserve">iversion (LEAD) Grant Chair and </w:t>
      </w:r>
      <w:r w:rsidR="00103BC7" w:rsidRPr="004966F2">
        <w:rPr>
          <w:rFonts w:ascii="Arial" w:hAnsi="Arial" w:cs="Arial"/>
          <w:b/>
          <w:sz w:val="24"/>
          <w:szCs w:val="24"/>
        </w:rPr>
        <w:t xml:space="preserve">Executive Steering Committee Membership: Requesting Approval. </w:t>
      </w:r>
    </w:p>
    <w:p w:rsidR="00AC7A94" w:rsidRPr="004966F2" w:rsidRDefault="00AC7A94" w:rsidP="007726A3">
      <w:pPr>
        <w:tabs>
          <w:tab w:val="left" w:pos="-1440"/>
          <w:tab w:val="left" w:pos="-720"/>
          <w:tab w:val="left" w:pos="720"/>
          <w:tab w:val="left" w:pos="810"/>
          <w:tab w:val="left" w:pos="990"/>
          <w:tab w:val="left" w:pos="1350"/>
          <w:tab w:val="left" w:pos="7290"/>
          <w:tab w:val="right" w:pos="9630"/>
        </w:tabs>
        <w:ind w:left="-90" w:hanging="180"/>
        <w:jc w:val="both"/>
        <w:rPr>
          <w:rFonts w:ascii="Arial" w:hAnsi="Arial" w:cs="Arial"/>
          <w:b/>
          <w:sz w:val="24"/>
          <w:szCs w:val="24"/>
        </w:rPr>
      </w:pPr>
    </w:p>
    <w:p w:rsidR="00A8093F" w:rsidRPr="004966F2" w:rsidRDefault="00D13027" w:rsidP="00D13027">
      <w:pPr>
        <w:tabs>
          <w:tab w:val="left" w:pos="-1440"/>
          <w:tab w:val="left" w:pos="-720"/>
          <w:tab w:val="left" w:pos="720"/>
          <w:tab w:val="left" w:pos="810"/>
          <w:tab w:val="left" w:pos="990"/>
          <w:tab w:val="left" w:pos="1350"/>
          <w:tab w:val="left" w:pos="7290"/>
          <w:tab w:val="right" w:pos="9630"/>
        </w:tabs>
        <w:ind w:hanging="180"/>
        <w:jc w:val="both"/>
        <w:rPr>
          <w:rFonts w:ascii="Arial" w:hAnsi="Arial" w:cs="Arial"/>
          <w:b/>
          <w:sz w:val="24"/>
          <w:szCs w:val="24"/>
        </w:rPr>
      </w:pPr>
      <w:r w:rsidRPr="004966F2">
        <w:rPr>
          <w:rFonts w:ascii="Arial" w:hAnsi="Arial" w:cs="Arial"/>
          <w:sz w:val="24"/>
          <w:szCs w:val="24"/>
        </w:rPr>
        <w:tab/>
      </w:r>
      <w:r w:rsidR="00A8093F" w:rsidRPr="004966F2">
        <w:rPr>
          <w:rFonts w:ascii="Arial" w:hAnsi="Arial" w:cs="Arial"/>
          <w:sz w:val="24"/>
          <w:szCs w:val="24"/>
        </w:rPr>
        <w:t xml:space="preserve">This agenda item requested </w:t>
      </w:r>
      <w:r w:rsidR="00025380">
        <w:rPr>
          <w:rFonts w:ascii="Arial" w:hAnsi="Arial" w:cs="Arial"/>
          <w:sz w:val="24"/>
          <w:szCs w:val="24"/>
        </w:rPr>
        <w:t xml:space="preserve">that </w:t>
      </w:r>
      <w:r w:rsidR="00A8093F" w:rsidRPr="004966F2">
        <w:rPr>
          <w:rFonts w:ascii="Arial" w:hAnsi="Arial" w:cs="Arial"/>
          <w:sz w:val="24"/>
          <w:szCs w:val="24"/>
        </w:rPr>
        <w:t>the Board:</w:t>
      </w:r>
    </w:p>
    <w:p w:rsidR="00A8093F" w:rsidRPr="004966F2" w:rsidRDefault="00A8093F" w:rsidP="00A8093F">
      <w:pPr>
        <w:pStyle w:val="Default"/>
        <w:numPr>
          <w:ilvl w:val="0"/>
          <w:numId w:val="14"/>
        </w:numPr>
        <w:rPr>
          <w:rFonts w:ascii="Arial" w:hAnsi="Arial" w:cs="Arial"/>
        </w:rPr>
      </w:pPr>
      <w:r w:rsidRPr="004966F2">
        <w:rPr>
          <w:rFonts w:ascii="Arial" w:hAnsi="Arial" w:cs="Arial"/>
        </w:rPr>
        <w:t>Authorize an Executive Steering Committee to oversee the development and release of the LEAD Pilot Program Request for Proposals and grant recommendations;</w:t>
      </w:r>
    </w:p>
    <w:p w:rsidR="00A8093F" w:rsidRPr="004966F2" w:rsidRDefault="00025380" w:rsidP="00A8093F">
      <w:pPr>
        <w:pStyle w:val="Default"/>
        <w:numPr>
          <w:ilvl w:val="0"/>
          <w:numId w:val="14"/>
        </w:numPr>
        <w:rPr>
          <w:rFonts w:ascii="Arial" w:hAnsi="Arial" w:cs="Arial"/>
        </w:rPr>
      </w:pPr>
      <w:r>
        <w:rPr>
          <w:rFonts w:ascii="Arial" w:hAnsi="Arial" w:cs="Arial"/>
        </w:rPr>
        <w:t xml:space="preserve">Appoint Board Member </w:t>
      </w:r>
      <w:r w:rsidR="00A8093F" w:rsidRPr="004966F2">
        <w:rPr>
          <w:rFonts w:ascii="Arial" w:hAnsi="Arial" w:cs="Arial"/>
        </w:rPr>
        <w:t xml:space="preserve">David </w:t>
      </w:r>
      <w:proofErr w:type="spellStart"/>
      <w:r w:rsidR="00A8093F" w:rsidRPr="004966F2">
        <w:rPr>
          <w:rFonts w:ascii="Arial" w:hAnsi="Arial" w:cs="Arial"/>
        </w:rPr>
        <w:t>Bejarano</w:t>
      </w:r>
      <w:proofErr w:type="spellEnd"/>
      <w:r w:rsidR="00A8093F" w:rsidRPr="004966F2">
        <w:rPr>
          <w:rFonts w:ascii="Arial" w:hAnsi="Arial" w:cs="Arial"/>
        </w:rPr>
        <w:t xml:space="preserve"> to serve as </w:t>
      </w:r>
      <w:r w:rsidR="00326106" w:rsidRPr="004966F2">
        <w:rPr>
          <w:rFonts w:ascii="Arial" w:hAnsi="Arial" w:cs="Arial"/>
        </w:rPr>
        <w:t>Co-</w:t>
      </w:r>
      <w:r w:rsidR="00A8093F" w:rsidRPr="004966F2">
        <w:rPr>
          <w:rFonts w:ascii="Arial" w:hAnsi="Arial" w:cs="Arial"/>
        </w:rPr>
        <w:t>Chair of the ESC;</w:t>
      </w:r>
    </w:p>
    <w:p w:rsidR="00A8093F" w:rsidRPr="004966F2" w:rsidRDefault="00A8093F" w:rsidP="00A8093F">
      <w:pPr>
        <w:pStyle w:val="Default"/>
        <w:numPr>
          <w:ilvl w:val="0"/>
          <w:numId w:val="14"/>
        </w:numPr>
        <w:rPr>
          <w:rFonts w:ascii="Arial" w:hAnsi="Arial" w:cs="Arial"/>
        </w:rPr>
      </w:pPr>
      <w:r w:rsidRPr="004966F2">
        <w:rPr>
          <w:rFonts w:ascii="Arial" w:hAnsi="Arial" w:cs="Arial"/>
        </w:rPr>
        <w:t>Delegate authority to the Chair to work with staff to make final the draft list of ESC members and to add members as needed; and</w:t>
      </w:r>
    </w:p>
    <w:p w:rsidR="00A8093F" w:rsidRPr="004966F2" w:rsidRDefault="00A8093F" w:rsidP="00A8093F">
      <w:pPr>
        <w:pStyle w:val="Default"/>
        <w:numPr>
          <w:ilvl w:val="0"/>
          <w:numId w:val="14"/>
        </w:numPr>
        <w:rPr>
          <w:rFonts w:ascii="Arial" w:hAnsi="Arial" w:cs="Arial"/>
        </w:rPr>
      </w:pPr>
      <w:r w:rsidRPr="004966F2">
        <w:rPr>
          <w:rFonts w:ascii="Arial" w:hAnsi="Arial" w:cs="Arial"/>
        </w:rPr>
        <w:t>Approve the activities and tentative timeline associated with the RFP.</w:t>
      </w:r>
    </w:p>
    <w:p w:rsidR="00AC7A94" w:rsidRPr="004966F2" w:rsidRDefault="00AC7A94" w:rsidP="007726A3">
      <w:pPr>
        <w:tabs>
          <w:tab w:val="left" w:pos="-1440"/>
          <w:tab w:val="left" w:pos="-720"/>
          <w:tab w:val="left" w:pos="720"/>
          <w:tab w:val="left" w:pos="810"/>
          <w:tab w:val="left" w:pos="990"/>
          <w:tab w:val="left" w:pos="1350"/>
          <w:tab w:val="left" w:pos="7290"/>
          <w:tab w:val="right" w:pos="9630"/>
        </w:tabs>
        <w:ind w:left="-90" w:hanging="180"/>
        <w:jc w:val="both"/>
        <w:rPr>
          <w:rFonts w:ascii="Arial" w:hAnsi="Arial" w:cs="Arial"/>
          <w:b/>
          <w:sz w:val="24"/>
          <w:szCs w:val="24"/>
        </w:rPr>
      </w:pPr>
    </w:p>
    <w:p w:rsidR="00025380" w:rsidRDefault="00DD2CCA" w:rsidP="009E3621">
      <w:pPr>
        <w:pStyle w:val="Default"/>
        <w:jc w:val="both"/>
        <w:rPr>
          <w:rFonts w:ascii="Arial" w:hAnsi="Arial" w:cs="Arial"/>
        </w:rPr>
      </w:pPr>
      <w:r>
        <w:rPr>
          <w:rFonts w:ascii="Arial" w:hAnsi="Arial" w:cs="Arial"/>
        </w:rPr>
        <w:t xml:space="preserve">The Board also added </w:t>
      </w:r>
      <w:r w:rsidR="00025380">
        <w:rPr>
          <w:rFonts w:ascii="Arial" w:hAnsi="Arial" w:cs="Arial"/>
        </w:rPr>
        <w:t xml:space="preserve">Francine </w:t>
      </w:r>
      <w:proofErr w:type="spellStart"/>
      <w:r w:rsidR="00025380">
        <w:rPr>
          <w:rFonts w:ascii="Arial" w:hAnsi="Arial" w:cs="Arial"/>
        </w:rPr>
        <w:t>Tournour</w:t>
      </w:r>
      <w:proofErr w:type="spellEnd"/>
      <w:r w:rsidR="00025380">
        <w:rPr>
          <w:rFonts w:ascii="Arial" w:hAnsi="Arial" w:cs="Arial"/>
        </w:rPr>
        <w:t xml:space="preserve"> </w:t>
      </w:r>
      <w:r w:rsidR="00E93CAE">
        <w:rPr>
          <w:rFonts w:ascii="Arial" w:hAnsi="Arial" w:cs="Arial"/>
        </w:rPr>
        <w:t xml:space="preserve">to </w:t>
      </w:r>
      <w:r w:rsidR="00025380">
        <w:rPr>
          <w:rFonts w:ascii="Arial" w:hAnsi="Arial" w:cs="Arial"/>
        </w:rPr>
        <w:t>serve as co-chair of the ESC.</w:t>
      </w:r>
    </w:p>
    <w:p w:rsidR="00025380" w:rsidRDefault="00025380" w:rsidP="009E3621">
      <w:pPr>
        <w:pStyle w:val="Default"/>
        <w:jc w:val="both"/>
        <w:rPr>
          <w:rFonts w:ascii="Arial" w:hAnsi="Arial" w:cs="Arial"/>
        </w:rPr>
      </w:pPr>
    </w:p>
    <w:p w:rsidR="009E3621" w:rsidRPr="004966F2" w:rsidRDefault="00FE0F03" w:rsidP="009E3621">
      <w:pPr>
        <w:pStyle w:val="Default"/>
        <w:jc w:val="both"/>
        <w:rPr>
          <w:rFonts w:ascii="Arial" w:hAnsi="Arial" w:cs="Arial"/>
        </w:rPr>
      </w:pPr>
      <w:r>
        <w:rPr>
          <w:rFonts w:ascii="Arial" w:hAnsi="Arial" w:cs="Arial"/>
        </w:rPr>
        <w:t xml:space="preserve">Mr. </w:t>
      </w:r>
      <w:proofErr w:type="spellStart"/>
      <w:r>
        <w:rPr>
          <w:rFonts w:ascii="Arial" w:hAnsi="Arial" w:cs="Arial"/>
        </w:rPr>
        <w:t>Budnick</w:t>
      </w:r>
      <w:proofErr w:type="spellEnd"/>
      <w:r>
        <w:rPr>
          <w:rFonts w:ascii="Arial" w:hAnsi="Arial" w:cs="Arial"/>
        </w:rPr>
        <w:t xml:space="preserve"> m</w:t>
      </w:r>
      <w:r w:rsidR="009E3621" w:rsidRPr="004966F2">
        <w:rPr>
          <w:rFonts w:ascii="Arial" w:hAnsi="Arial" w:cs="Arial"/>
        </w:rPr>
        <w:t>oved for approval and</w:t>
      </w:r>
      <w:r>
        <w:rPr>
          <w:rFonts w:ascii="Arial" w:hAnsi="Arial" w:cs="Arial"/>
        </w:rPr>
        <w:t xml:space="preserve"> Ms. Perez</w:t>
      </w:r>
      <w:r w:rsidR="009E3621" w:rsidRPr="004966F2">
        <w:rPr>
          <w:rFonts w:ascii="Arial" w:hAnsi="Arial" w:cs="Arial"/>
        </w:rPr>
        <w:t xml:space="preserve"> second</w:t>
      </w:r>
      <w:r>
        <w:rPr>
          <w:rFonts w:ascii="Arial" w:hAnsi="Arial" w:cs="Arial"/>
        </w:rPr>
        <w:t>ed</w:t>
      </w:r>
      <w:r w:rsidR="00025380">
        <w:rPr>
          <w:rFonts w:ascii="Arial" w:hAnsi="Arial" w:cs="Arial"/>
        </w:rPr>
        <w:t>. The m</w:t>
      </w:r>
      <w:r w:rsidR="009E3621" w:rsidRPr="004966F2">
        <w:rPr>
          <w:rFonts w:ascii="Arial" w:hAnsi="Arial" w:cs="Arial"/>
        </w:rPr>
        <w:t>otion carried.</w:t>
      </w:r>
    </w:p>
    <w:p w:rsidR="009E3621" w:rsidRPr="004966F2" w:rsidRDefault="009E3621" w:rsidP="009E3621">
      <w:pPr>
        <w:pStyle w:val="Default"/>
        <w:jc w:val="both"/>
        <w:rPr>
          <w:rFonts w:ascii="Arial" w:hAnsi="Arial" w:cs="Arial"/>
        </w:rPr>
      </w:pPr>
    </w:p>
    <w:p w:rsidR="009E3621" w:rsidRPr="004966F2" w:rsidRDefault="009E3621" w:rsidP="009E3621">
      <w:pPr>
        <w:pStyle w:val="Default"/>
        <w:jc w:val="both"/>
        <w:rPr>
          <w:rFonts w:ascii="Arial" w:hAnsi="Arial" w:cs="Arial"/>
        </w:rPr>
      </w:pPr>
      <w:r w:rsidRPr="004966F2">
        <w:rPr>
          <w:rFonts w:ascii="Arial" w:hAnsi="Arial" w:cs="Arial"/>
        </w:rPr>
        <w:t>There were no public comments.</w:t>
      </w:r>
    </w:p>
    <w:p w:rsidR="003A231B" w:rsidRPr="004966F2" w:rsidRDefault="003A231B" w:rsidP="00E0024C">
      <w:pPr>
        <w:tabs>
          <w:tab w:val="left" w:pos="-1440"/>
          <w:tab w:val="left" w:pos="-720"/>
          <w:tab w:val="left" w:pos="720"/>
          <w:tab w:val="left" w:pos="810"/>
          <w:tab w:val="left" w:pos="990"/>
          <w:tab w:val="left" w:pos="1350"/>
          <w:tab w:val="left" w:pos="7290"/>
          <w:tab w:val="right" w:pos="9630"/>
        </w:tabs>
        <w:ind w:left="-90" w:hanging="180"/>
        <w:jc w:val="both"/>
        <w:rPr>
          <w:rFonts w:ascii="Arial" w:hAnsi="Arial" w:cs="Arial"/>
          <w:b/>
          <w:sz w:val="24"/>
          <w:szCs w:val="24"/>
        </w:rPr>
      </w:pPr>
    </w:p>
    <w:p w:rsidR="003A231B" w:rsidRPr="004966F2" w:rsidRDefault="00A6511B" w:rsidP="00A6511B">
      <w:pPr>
        <w:tabs>
          <w:tab w:val="left" w:pos="-1440"/>
          <w:tab w:val="left" w:pos="-720"/>
          <w:tab w:val="left" w:pos="720"/>
          <w:tab w:val="left" w:pos="810"/>
          <w:tab w:val="left" w:pos="990"/>
          <w:tab w:val="left" w:pos="1350"/>
          <w:tab w:val="left" w:pos="7290"/>
          <w:tab w:val="right" w:pos="9630"/>
        </w:tabs>
        <w:jc w:val="both"/>
        <w:rPr>
          <w:rFonts w:ascii="Arial" w:hAnsi="Arial" w:cs="Arial"/>
          <w:b/>
          <w:sz w:val="24"/>
          <w:szCs w:val="24"/>
        </w:rPr>
      </w:pPr>
      <w:r w:rsidRPr="004966F2">
        <w:rPr>
          <w:rFonts w:ascii="Arial" w:hAnsi="Arial" w:cs="Arial"/>
          <w:b/>
          <w:sz w:val="24"/>
          <w:szCs w:val="24"/>
        </w:rPr>
        <w:t xml:space="preserve">G. </w:t>
      </w:r>
      <w:r w:rsidR="00103BC7" w:rsidRPr="004966F2">
        <w:rPr>
          <w:rFonts w:ascii="Arial" w:hAnsi="Arial" w:cs="Arial"/>
          <w:b/>
          <w:sz w:val="24"/>
          <w:szCs w:val="24"/>
        </w:rPr>
        <w:t>Proposed California Gang Reduction, Intervention and Prevention Grant Chair and Executive Steering Committee Membership</w:t>
      </w:r>
      <w:r w:rsidR="003A231B" w:rsidRPr="004966F2">
        <w:rPr>
          <w:rFonts w:ascii="Arial" w:hAnsi="Arial" w:cs="Arial"/>
          <w:b/>
          <w:sz w:val="24"/>
          <w:szCs w:val="24"/>
        </w:rPr>
        <w:t xml:space="preserve">: Requesting Approval. </w:t>
      </w:r>
    </w:p>
    <w:p w:rsidR="002911C0" w:rsidRPr="004966F2" w:rsidRDefault="002911C0" w:rsidP="00E0024C">
      <w:pPr>
        <w:tabs>
          <w:tab w:val="left" w:pos="-1440"/>
          <w:tab w:val="left" w:pos="-720"/>
          <w:tab w:val="left" w:pos="720"/>
          <w:tab w:val="left" w:pos="810"/>
          <w:tab w:val="left" w:pos="990"/>
          <w:tab w:val="left" w:pos="1350"/>
          <w:tab w:val="left" w:pos="7290"/>
          <w:tab w:val="right" w:pos="9630"/>
        </w:tabs>
        <w:ind w:left="-90" w:hanging="180"/>
        <w:jc w:val="both"/>
        <w:rPr>
          <w:rFonts w:ascii="Arial" w:hAnsi="Arial" w:cs="Arial"/>
          <w:b/>
          <w:sz w:val="24"/>
          <w:szCs w:val="24"/>
        </w:rPr>
      </w:pPr>
    </w:p>
    <w:p w:rsidR="00A8093F" w:rsidRPr="004966F2" w:rsidRDefault="00D13027" w:rsidP="00D13027">
      <w:pPr>
        <w:tabs>
          <w:tab w:val="left" w:pos="-1440"/>
          <w:tab w:val="left" w:pos="-720"/>
          <w:tab w:val="left" w:pos="720"/>
          <w:tab w:val="left" w:pos="810"/>
          <w:tab w:val="left" w:pos="990"/>
          <w:tab w:val="left" w:pos="1350"/>
          <w:tab w:val="left" w:pos="7290"/>
          <w:tab w:val="right" w:pos="9630"/>
        </w:tabs>
        <w:ind w:hanging="180"/>
        <w:jc w:val="both"/>
        <w:rPr>
          <w:rFonts w:ascii="Arial" w:hAnsi="Arial" w:cs="Arial"/>
          <w:sz w:val="24"/>
          <w:szCs w:val="24"/>
        </w:rPr>
      </w:pPr>
      <w:r w:rsidRPr="004966F2">
        <w:rPr>
          <w:rFonts w:ascii="Arial" w:hAnsi="Arial" w:cs="Arial"/>
          <w:sz w:val="24"/>
          <w:szCs w:val="24"/>
        </w:rPr>
        <w:tab/>
      </w:r>
      <w:r w:rsidR="00A8093F" w:rsidRPr="004966F2">
        <w:rPr>
          <w:rFonts w:ascii="Arial" w:hAnsi="Arial" w:cs="Arial"/>
          <w:sz w:val="24"/>
          <w:szCs w:val="24"/>
        </w:rPr>
        <w:t>This agenda item requested</w:t>
      </w:r>
      <w:r w:rsidR="00025380">
        <w:rPr>
          <w:rFonts w:ascii="Arial" w:hAnsi="Arial" w:cs="Arial"/>
          <w:sz w:val="24"/>
          <w:szCs w:val="24"/>
        </w:rPr>
        <w:t xml:space="preserve"> that</w:t>
      </w:r>
      <w:r w:rsidR="00A8093F" w:rsidRPr="004966F2">
        <w:rPr>
          <w:rFonts w:ascii="Arial" w:hAnsi="Arial" w:cs="Arial"/>
          <w:sz w:val="24"/>
          <w:szCs w:val="24"/>
        </w:rPr>
        <w:t xml:space="preserve"> the Board:</w:t>
      </w:r>
    </w:p>
    <w:p w:rsidR="00A8093F" w:rsidRPr="004966F2" w:rsidRDefault="00A8093F" w:rsidP="00A8093F">
      <w:pPr>
        <w:pStyle w:val="Default"/>
        <w:numPr>
          <w:ilvl w:val="0"/>
          <w:numId w:val="15"/>
        </w:numPr>
        <w:rPr>
          <w:rFonts w:ascii="Arial" w:hAnsi="Arial" w:cs="Arial"/>
        </w:rPr>
      </w:pPr>
      <w:r w:rsidRPr="004966F2">
        <w:rPr>
          <w:rFonts w:ascii="Arial" w:hAnsi="Arial" w:cs="Arial"/>
        </w:rPr>
        <w:t>Authorize an Executive Steering Committee to oversee the development and release of the California Gang Reduction, Intervention and Prevention (</w:t>
      </w:r>
      <w:proofErr w:type="spellStart"/>
      <w:r w:rsidRPr="004966F2">
        <w:rPr>
          <w:rFonts w:ascii="Arial" w:hAnsi="Arial" w:cs="Arial"/>
        </w:rPr>
        <w:t>CalGRIP</w:t>
      </w:r>
      <w:proofErr w:type="spellEnd"/>
      <w:r w:rsidRPr="004966F2">
        <w:rPr>
          <w:rFonts w:ascii="Arial" w:hAnsi="Arial" w:cs="Arial"/>
        </w:rPr>
        <w:t>) Program Request for Proposals;</w:t>
      </w:r>
    </w:p>
    <w:p w:rsidR="00A8093F" w:rsidRPr="004966F2" w:rsidRDefault="00025380" w:rsidP="00A8093F">
      <w:pPr>
        <w:pStyle w:val="Default"/>
        <w:numPr>
          <w:ilvl w:val="0"/>
          <w:numId w:val="15"/>
        </w:numPr>
        <w:rPr>
          <w:rFonts w:ascii="Arial" w:hAnsi="Arial" w:cs="Arial"/>
        </w:rPr>
      </w:pPr>
      <w:r>
        <w:rPr>
          <w:rFonts w:ascii="Arial" w:hAnsi="Arial" w:cs="Arial"/>
        </w:rPr>
        <w:t>Appoint Board M</w:t>
      </w:r>
      <w:r w:rsidR="00A8093F" w:rsidRPr="004966F2">
        <w:rPr>
          <w:rFonts w:ascii="Arial" w:hAnsi="Arial" w:cs="Arial"/>
        </w:rPr>
        <w:t>ember Michelle Scray Brown to serve as the Chair of the ESC;</w:t>
      </w:r>
    </w:p>
    <w:p w:rsidR="00A8093F" w:rsidRPr="004966F2" w:rsidRDefault="00A8093F" w:rsidP="00A8093F">
      <w:pPr>
        <w:pStyle w:val="Default"/>
        <w:numPr>
          <w:ilvl w:val="0"/>
          <w:numId w:val="15"/>
        </w:numPr>
        <w:rPr>
          <w:rFonts w:ascii="Arial" w:hAnsi="Arial" w:cs="Arial"/>
        </w:rPr>
      </w:pPr>
      <w:r w:rsidRPr="004966F2">
        <w:rPr>
          <w:rFonts w:ascii="Arial" w:hAnsi="Arial" w:cs="Arial"/>
        </w:rPr>
        <w:t>Delegate authority to the Chair to work with staff to make final the draft list of ESC members and to add members as needed; and</w:t>
      </w:r>
    </w:p>
    <w:p w:rsidR="00A8093F" w:rsidRPr="004966F2" w:rsidRDefault="00A8093F" w:rsidP="00A8093F">
      <w:pPr>
        <w:pStyle w:val="Default"/>
        <w:numPr>
          <w:ilvl w:val="0"/>
          <w:numId w:val="15"/>
        </w:numPr>
        <w:rPr>
          <w:rFonts w:ascii="Arial" w:hAnsi="Arial" w:cs="Arial"/>
        </w:rPr>
      </w:pPr>
      <w:r w:rsidRPr="004966F2">
        <w:rPr>
          <w:rFonts w:ascii="Arial" w:hAnsi="Arial" w:cs="Arial"/>
        </w:rPr>
        <w:lastRenderedPageBreak/>
        <w:t>Approve the activities and tentative timeline associated with the RFP.</w:t>
      </w:r>
    </w:p>
    <w:p w:rsidR="00326106" w:rsidRPr="004966F2" w:rsidRDefault="00326106" w:rsidP="00326106">
      <w:pPr>
        <w:pStyle w:val="Default"/>
        <w:rPr>
          <w:rFonts w:ascii="Arial" w:hAnsi="Arial" w:cs="Arial"/>
        </w:rPr>
      </w:pPr>
    </w:p>
    <w:p w:rsidR="009E3621" w:rsidRDefault="00FE0F03" w:rsidP="009E3621">
      <w:pPr>
        <w:pStyle w:val="Default"/>
        <w:jc w:val="both"/>
        <w:rPr>
          <w:rFonts w:ascii="Arial" w:hAnsi="Arial" w:cs="Arial"/>
        </w:rPr>
      </w:pPr>
      <w:r>
        <w:rPr>
          <w:rFonts w:ascii="Arial" w:hAnsi="Arial" w:cs="Arial"/>
        </w:rPr>
        <w:t xml:space="preserve">Ms. Perez moved for approval. Mr. Dean </w:t>
      </w:r>
      <w:r w:rsidRPr="004966F2">
        <w:rPr>
          <w:rFonts w:ascii="Arial" w:hAnsi="Arial" w:cs="Arial"/>
        </w:rPr>
        <w:t>second</w:t>
      </w:r>
      <w:r>
        <w:rPr>
          <w:rFonts w:ascii="Arial" w:hAnsi="Arial" w:cs="Arial"/>
        </w:rPr>
        <w:t>ed</w:t>
      </w:r>
      <w:r w:rsidR="00025380">
        <w:rPr>
          <w:rFonts w:ascii="Arial" w:hAnsi="Arial" w:cs="Arial"/>
        </w:rPr>
        <w:t>. The m</w:t>
      </w:r>
      <w:r w:rsidRPr="004966F2">
        <w:rPr>
          <w:rFonts w:ascii="Arial" w:hAnsi="Arial" w:cs="Arial"/>
        </w:rPr>
        <w:t>otion carried</w:t>
      </w:r>
      <w:r w:rsidR="00025380">
        <w:rPr>
          <w:rFonts w:ascii="Arial" w:hAnsi="Arial" w:cs="Arial"/>
        </w:rPr>
        <w:t>.</w:t>
      </w:r>
    </w:p>
    <w:p w:rsidR="00FE0F03" w:rsidRPr="004966F2" w:rsidRDefault="00FE0F03" w:rsidP="009E3621">
      <w:pPr>
        <w:pStyle w:val="Default"/>
        <w:jc w:val="both"/>
        <w:rPr>
          <w:rFonts w:ascii="Arial" w:hAnsi="Arial" w:cs="Arial"/>
        </w:rPr>
      </w:pPr>
    </w:p>
    <w:p w:rsidR="009E3621" w:rsidRPr="004966F2" w:rsidRDefault="009E3621" w:rsidP="009E3621">
      <w:pPr>
        <w:pStyle w:val="Default"/>
        <w:jc w:val="both"/>
        <w:rPr>
          <w:rFonts w:ascii="Arial" w:hAnsi="Arial" w:cs="Arial"/>
        </w:rPr>
      </w:pPr>
      <w:r w:rsidRPr="004966F2">
        <w:rPr>
          <w:rFonts w:ascii="Arial" w:hAnsi="Arial" w:cs="Arial"/>
        </w:rPr>
        <w:t>There were no public comments.</w:t>
      </w:r>
    </w:p>
    <w:p w:rsidR="003A231B" w:rsidRPr="004966F2" w:rsidRDefault="003A231B" w:rsidP="00E0024C">
      <w:pPr>
        <w:tabs>
          <w:tab w:val="left" w:pos="-1440"/>
          <w:tab w:val="left" w:pos="-720"/>
          <w:tab w:val="left" w:pos="720"/>
          <w:tab w:val="left" w:pos="810"/>
          <w:tab w:val="left" w:pos="990"/>
          <w:tab w:val="left" w:pos="1350"/>
          <w:tab w:val="left" w:pos="7290"/>
          <w:tab w:val="right" w:pos="9630"/>
        </w:tabs>
        <w:ind w:left="-90" w:hanging="180"/>
        <w:jc w:val="both"/>
        <w:rPr>
          <w:rFonts w:ascii="Arial" w:hAnsi="Arial" w:cs="Arial"/>
          <w:b/>
          <w:sz w:val="24"/>
          <w:szCs w:val="24"/>
        </w:rPr>
      </w:pPr>
    </w:p>
    <w:p w:rsidR="003A231B" w:rsidRPr="004966F2" w:rsidRDefault="00103BC7" w:rsidP="00A6511B">
      <w:pPr>
        <w:tabs>
          <w:tab w:val="left" w:pos="-1440"/>
          <w:tab w:val="left" w:pos="-720"/>
          <w:tab w:val="left" w:pos="720"/>
          <w:tab w:val="left" w:pos="810"/>
          <w:tab w:val="left" w:pos="990"/>
          <w:tab w:val="left" w:pos="1350"/>
          <w:tab w:val="left" w:pos="7290"/>
          <w:tab w:val="right" w:pos="9630"/>
        </w:tabs>
        <w:jc w:val="both"/>
        <w:rPr>
          <w:rFonts w:ascii="Arial" w:hAnsi="Arial" w:cs="Arial"/>
          <w:b/>
          <w:sz w:val="24"/>
          <w:szCs w:val="24"/>
        </w:rPr>
      </w:pPr>
      <w:r w:rsidRPr="004966F2">
        <w:rPr>
          <w:rFonts w:ascii="Arial" w:hAnsi="Arial" w:cs="Arial"/>
          <w:b/>
          <w:sz w:val="24"/>
          <w:szCs w:val="24"/>
        </w:rPr>
        <w:t>H</w:t>
      </w:r>
      <w:r w:rsidR="00A6511B" w:rsidRPr="004966F2">
        <w:rPr>
          <w:rFonts w:ascii="Arial" w:hAnsi="Arial" w:cs="Arial"/>
          <w:b/>
          <w:sz w:val="24"/>
          <w:szCs w:val="24"/>
        </w:rPr>
        <w:t>.</w:t>
      </w:r>
      <w:r w:rsidR="006268B8" w:rsidRPr="004966F2">
        <w:rPr>
          <w:rFonts w:ascii="Arial" w:hAnsi="Arial" w:cs="Arial"/>
          <w:b/>
          <w:sz w:val="24"/>
          <w:szCs w:val="24"/>
        </w:rPr>
        <w:t xml:space="preserve"> </w:t>
      </w:r>
      <w:r w:rsidR="00DA19FD" w:rsidRPr="004966F2">
        <w:rPr>
          <w:rFonts w:ascii="Arial" w:hAnsi="Arial" w:cs="Arial"/>
          <w:b/>
          <w:sz w:val="24"/>
          <w:szCs w:val="24"/>
        </w:rPr>
        <w:t>Proposed Chair for the Edward Byrne Memorial Justice Assistance Grant (JAG) Executive Steering Committee</w:t>
      </w:r>
      <w:r w:rsidR="003A231B" w:rsidRPr="004966F2">
        <w:rPr>
          <w:rFonts w:ascii="Arial" w:hAnsi="Arial" w:cs="Arial"/>
          <w:b/>
          <w:sz w:val="24"/>
          <w:szCs w:val="24"/>
        </w:rPr>
        <w:t>: Requesting Approval</w:t>
      </w:r>
    </w:p>
    <w:p w:rsidR="00A8093F" w:rsidRPr="004966F2" w:rsidRDefault="00A8093F" w:rsidP="00E0024C">
      <w:pPr>
        <w:tabs>
          <w:tab w:val="left" w:pos="-1440"/>
          <w:tab w:val="left" w:pos="-720"/>
          <w:tab w:val="left" w:pos="720"/>
          <w:tab w:val="left" w:pos="810"/>
          <w:tab w:val="left" w:pos="990"/>
          <w:tab w:val="left" w:pos="1350"/>
          <w:tab w:val="left" w:pos="7290"/>
          <w:tab w:val="right" w:pos="9630"/>
        </w:tabs>
        <w:ind w:left="-90" w:hanging="180"/>
        <w:jc w:val="both"/>
        <w:rPr>
          <w:rFonts w:ascii="Arial" w:hAnsi="Arial" w:cs="Arial"/>
          <w:b/>
          <w:sz w:val="24"/>
          <w:szCs w:val="24"/>
        </w:rPr>
      </w:pPr>
    </w:p>
    <w:p w:rsidR="00A8093F" w:rsidRPr="004966F2" w:rsidRDefault="00A8093F" w:rsidP="00A8093F">
      <w:pPr>
        <w:jc w:val="both"/>
        <w:rPr>
          <w:rFonts w:ascii="Arial" w:hAnsi="Arial" w:cs="Arial"/>
          <w:sz w:val="24"/>
          <w:szCs w:val="24"/>
        </w:rPr>
      </w:pPr>
      <w:r w:rsidRPr="004966F2">
        <w:rPr>
          <w:rFonts w:ascii="Arial" w:hAnsi="Arial" w:cs="Arial"/>
          <w:sz w:val="24"/>
          <w:szCs w:val="24"/>
        </w:rPr>
        <w:t xml:space="preserve">This agenda item requested approval </w:t>
      </w:r>
      <w:r w:rsidR="00025380">
        <w:rPr>
          <w:rFonts w:ascii="Arial" w:hAnsi="Arial" w:cs="Arial"/>
          <w:sz w:val="24"/>
          <w:szCs w:val="24"/>
        </w:rPr>
        <w:t>for</w:t>
      </w:r>
      <w:r w:rsidRPr="004966F2">
        <w:rPr>
          <w:rFonts w:ascii="Arial" w:hAnsi="Arial" w:cs="Arial"/>
          <w:sz w:val="24"/>
          <w:szCs w:val="24"/>
        </w:rPr>
        <w:t xml:space="preserve"> establish</w:t>
      </w:r>
      <w:r w:rsidR="00025380">
        <w:rPr>
          <w:rFonts w:ascii="Arial" w:hAnsi="Arial" w:cs="Arial"/>
          <w:sz w:val="24"/>
          <w:szCs w:val="24"/>
        </w:rPr>
        <w:t>ment of</w:t>
      </w:r>
      <w:r w:rsidRPr="004966F2">
        <w:rPr>
          <w:rFonts w:ascii="Arial" w:hAnsi="Arial" w:cs="Arial"/>
          <w:sz w:val="24"/>
          <w:szCs w:val="24"/>
        </w:rPr>
        <w:t xml:space="preserve"> an Executive Steering Committee to oversee the development of a Request for Proposal</w:t>
      </w:r>
      <w:r w:rsidR="00025380">
        <w:rPr>
          <w:rFonts w:ascii="Arial" w:hAnsi="Arial" w:cs="Arial"/>
          <w:sz w:val="24"/>
          <w:szCs w:val="24"/>
        </w:rPr>
        <w:t>s</w:t>
      </w:r>
      <w:r w:rsidRPr="004966F2">
        <w:rPr>
          <w:rFonts w:ascii="Arial" w:hAnsi="Arial" w:cs="Arial"/>
          <w:sz w:val="24"/>
          <w:szCs w:val="24"/>
        </w:rPr>
        <w:t xml:space="preserve"> for the Edward Byrne Memorial Justice Assistance Grant (JAG) grant program for the cycle starting in </w:t>
      </w:r>
      <w:r w:rsidRPr="004966F2">
        <w:rPr>
          <w:rFonts w:ascii="Arial" w:hAnsi="Arial" w:cs="Arial"/>
          <w:sz w:val="24"/>
          <w:szCs w:val="24"/>
        </w:rPr>
        <w:br/>
        <w:t xml:space="preserve">January 2018. </w:t>
      </w:r>
      <w:r w:rsidR="00025380">
        <w:rPr>
          <w:rFonts w:ascii="Arial" w:hAnsi="Arial" w:cs="Arial"/>
          <w:sz w:val="24"/>
          <w:szCs w:val="24"/>
        </w:rPr>
        <w:t xml:space="preserve">Staff </w:t>
      </w:r>
      <w:r w:rsidR="00355D43" w:rsidRPr="004966F2">
        <w:rPr>
          <w:rFonts w:ascii="Arial" w:hAnsi="Arial" w:cs="Arial"/>
          <w:sz w:val="24"/>
          <w:szCs w:val="24"/>
        </w:rPr>
        <w:t>also requested</w:t>
      </w:r>
      <w:r w:rsidRPr="004966F2">
        <w:rPr>
          <w:rFonts w:ascii="Arial" w:hAnsi="Arial" w:cs="Arial"/>
          <w:sz w:val="24"/>
          <w:szCs w:val="24"/>
        </w:rPr>
        <w:t xml:space="preserve"> </w:t>
      </w:r>
      <w:r w:rsidR="00025380">
        <w:rPr>
          <w:rFonts w:ascii="Arial" w:hAnsi="Arial" w:cs="Arial"/>
          <w:sz w:val="24"/>
          <w:szCs w:val="24"/>
        </w:rPr>
        <w:t xml:space="preserve">that </w:t>
      </w:r>
      <w:r w:rsidRPr="004966F2">
        <w:rPr>
          <w:rFonts w:ascii="Arial" w:hAnsi="Arial" w:cs="Arial"/>
          <w:sz w:val="24"/>
          <w:szCs w:val="24"/>
        </w:rPr>
        <w:t xml:space="preserve">the Board approve the appointment of Board Chair Linda </w:t>
      </w:r>
      <w:proofErr w:type="spellStart"/>
      <w:r w:rsidRPr="004966F2">
        <w:rPr>
          <w:rFonts w:ascii="Arial" w:hAnsi="Arial" w:cs="Arial"/>
          <w:sz w:val="24"/>
          <w:szCs w:val="24"/>
        </w:rPr>
        <w:t>Penner</w:t>
      </w:r>
      <w:proofErr w:type="spellEnd"/>
      <w:r w:rsidRPr="004966F2">
        <w:rPr>
          <w:rFonts w:ascii="Arial" w:hAnsi="Arial" w:cs="Arial"/>
          <w:sz w:val="24"/>
          <w:szCs w:val="24"/>
        </w:rPr>
        <w:t xml:space="preserve"> as Chair of the ESC to oversee the grant development process</w:t>
      </w:r>
      <w:r w:rsidR="00E93CAE">
        <w:rPr>
          <w:rFonts w:ascii="Arial" w:hAnsi="Arial" w:cs="Arial"/>
          <w:sz w:val="24"/>
          <w:szCs w:val="24"/>
        </w:rPr>
        <w:t>,</w:t>
      </w:r>
      <w:r w:rsidRPr="004966F2">
        <w:rPr>
          <w:rFonts w:ascii="Arial" w:hAnsi="Arial" w:cs="Arial"/>
          <w:sz w:val="24"/>
          <w:szCs w:val="24"/>
        </w:rPr>
        <w:t xml:space="preserve"> and that the Board permit staff to work with the ESC Chair to develop ESC membership for </w:t>
      </w:r>
      <w:r w:rsidR="00355D43" w:rsidRPr="004966F2">
        <w:rPr>
          <w:rFonts w:ascii="Arial" w:hAnsi="Arial" w:cs="Arial"/>
          <w:sz w:val="24"/>
          <w:szCs w:val="24"/>
        </w:rPr>
        <w:t xml:space="preserve">the </w:t>
      </w:r>
      <w:r w:rsidRPr="004966F2">
        <w:rPr>
          <w:rFonts w:ascii="Arial" w:hAnsi="Arial" w:cs="Arial"/>
          <w:sz w:val="24"/>
          <w:szCs w:val="24"/>
        </w:rPr>
        <w:t>Board</w:t>
      </w:r>
      <w:r w:rsidR="00355D43" w:rsidRPr="004966F2">
        <w:rPr>
          <w:rFonts w:ascii="Arial" w:hAnsi="Arial" w:cs="Arial"/>
          <w:sz w:val="24"/>
          <w:szCs w:val="24"/>
        </w:rPr>
        <w:t>’s</w:t>
      </w:r>
      <w:r w:rsidRPr="004966F2">
        <w:rPr>
          <w:rFonts w:ascii="Arial" w:hAnsi="Arial" w:cs="Arial"/>
          <w:sz w:val="24"/>
          <w:szCs w:val="24"/>
        </w:rPr>
        <w:t xml:space="preserve"> approval</w:t>
      </w:r>
      <w:r w:rsidR="00355D43" w:rsidRPr="004966F2">
        <w:rPr>
          <w:rFonts w:ascii="Arial" w:hAnsi="Arial" w:cs="Arial"/>
          <w:sz w:val="24"/>
          <w:szCs w:val="24"/>
        </w:rPr>
        <w:t xml:space="preserve"> at its November 17, 2016 meeting. </w:t>
      </w:r>
    </w:p>
    <w:p w:rsidR="00355D43" w:rsidRPr="004966F2" w:rsidRDefault="00355D43" w:rsidP="00A8093F">
      <w:pPr>
        <w:jc w:val="both"/>
        <w:rPr>
          <w:rFonts w:ascii="Arial" w:hAnsi="Arial" w:cs="Arial"/>
          <w:sz w:val="24"/>
          <w:szCs w:val="24"/>
        </w:rPr>
      </w:pPr>
    </w:p>
    <w:p w:rsidR="009E3621" w:rsidRPr="004966F2" w:rsidRDefault="00FE0F03" w:rsidP="009E3621">
      <w:pPr>
        <w:pStyle w:val="Default"/>
        <w:jc w:val="both"/>
        <w:rPr>
          <w:rFonts w:ascii="Arial" w:hAnsi="Arial" w:cs="Arial"/>
        </w:rPr>
      </w:pPr>
      <w:r>
        <w:rPr>
          <w:rFonts w:ascii="Arial" w:eastAsia="Times New Roman" w:hAnsi="Arial" w:cs="Arial"/>
          <w:color w:val="auto"/>
          <w:kern w:val="28"/>
        </w:rPr>
        <w:t xml:space="preserve">Chair </w:t>
      </w:r>
      <w:proofErr w:type="spellStart"/>
      <w:r>
        <w:rPr>
          <w:rFonts w:ascii="Arial" w:eastAsia="Times New Roman" w:hAnsi="Arial" w:cs="Arial"/>
          <w:color w:val="auto"/>
          <w:kern w:val="28"/>
        </w:rPr>
        <w:t>Penner</w:t>
      </w:r>
      <w:proofErr w:type="spellEnd"/>
      <w:r>
        <w:rPr>
          <w:rFonts w:ascii="Arial" w:eastAsia="Times New Roman" w:hAnsi="Arial" w:cs="Arial"/>
          <w:color w:val="auto"/>
          <w:kern w:val="28"/>
        </w:rPr>
        <w:t xml:space="preserve"> moved for approval. The motion carried.</w:t>
      </w:r>
    </w:p>
    <w:p w:rsidR="009E3621" w:rsidRPr="004966F2" w:rsidRDefault="009E3621" w:rsidP="009E3621">
      <w:pPr>
        <w:pStyle w:val="Default"/>
        <w:jc w:val="both"/>
        <w:rPr>
          <w:rFonts w:ascii="Arial" w:hAnsi="Arial" w:cs="Arial"/>
        </w:rPr>
      </w:pPr>
    </w:p>
    <w:p w:rsidR="009E3621" w:rsidRPr="004966F2" w:rsidRDefault="009E3621" w:rsidP="009E3621">
      <w:pPr>
        <w:pStyle w:val="Default"/>
        <w:jc w:val="both"/>
        <w:rPr>
          <w:rFonts w:ascii="Arial" w:hAnsi="Arial" w:cs="Arial"/>
        </w:rPr>
      </w:pPr>
      <w:r w:rsidRPr="004966F2">
        <w:rPr>
          <w:rFonts w:ascii="Arial" w:hAnsi="Arial" w:cs="Arial"/>
        </w:rPr>
        <w:t>There were no public comments.</w:t>
      </w:r>
    </w:p>
    <w:p w:rsidR="00DA19FD" w:rsidRPr="004966F2" w:rsidRDefault="00DA19FD" w:rsidP="00E0024C">
      <w:pPr>
        <w:tabs>
          <w:tab w:val="left" w:pos="-1440"/>
          <w:tab w:val="left" w:pos="-720"/>
          <w:tab w:val="left" w:pos="720"/>
          <w:tab w:val="left" w:pos="810"/>
          <w:tab w:val="left" w:pos="990"/>
          <w:tab w:val="left" w:pos="1350"/>
          <w:tab w:val="left" w:pos="7290"/>
          <w:tab w:val="right" w:pos="9630"/>
        </w:tabs>
        <w:ind w:left="-90" w:hanging="180"/>
        <w:jc w:val="both"/>
        <w:rPr>
          <w:rFonts w:ascii="Arial" w:hAnsi="Arial" w:cs="Arial"/>
          <w:b/>
          <w:sz w:val="24"/>
          <w:szCs w:val="24"/>
        </w:rPr>
      </w:pPr>
    </w:p>
    <w:p w:rsidR="00DA19FD" w:rsidRPr="004966F2" w:rsidRDefault="00DA19FD" w:rsidP="00A6511B">
      <w:pPr>
        <w:pStyle w:val="ListParagraph"/>
        <w:numPr>
          <w:ilvl w:val="0"/>
          <w:numId w:val="26"/>
        </w:numPr>
        <w:tabs>
          <w:tab w:val="left" w:pos="-1440"/>
          <w:tab w:val="left" w:pos="-720"/>
          <w:tab w:val="left" w:pos="180"/>
          <w:tab w:val="left" w:pos="720"/>
          <w:tab w:val="left" w:pos="810"/>
          <w:tab w:val="left" w:pos="990"/>
          <w:tab w:val="left" w:pos="1350"/>
          <w:tab w:val="left" w:pos="7290"/>
          <w:tab w:val="right" w:pos="9630"/>
        </w:tabs>
        <w:ind w:left="0" w:firstLine="0"/>
        <w:jc w:val="both"/>
        <w:rPr>
          <w:rFonts w:ascii="Arial" w:hAnsi="Arial" w:cs="Arial"/>
          <w:b/>
          <w:sz w:val="24"/>
          <w:szCs w:val="24"/>
        </w:rPr>
      </w:pPr>
      <w:r w:rsidRPr="004966F2">
        <w:rPr>
          <w:rFonts w:ascii="Arial" w:hAnsi="Arial" w:cs="Arial"/>
          <w:b/>
          <w:sz w:val="24"/>
          <w:szCs w:val="24"/>
        </w:rPr>
        <w:t>Edward Byrne Memorial Justice Assistance Grant, Reimbursement Award to San Bernardino County: Requesting Ap</w:t>
      </w:r>
      <w:r w:rsidR="00355D43" w:rsidRPr="004966F2">
        <w:rPr>
          <w:rFonts w:ascii="Arial" w:hAnsi="Arial" w:cs="Arial"/>
          <w:b/>
          <w:sz w:val="24"/>
          <w:szCs w:val="24"/>
        </w:rPr>
        <w:t>p</w:t>
      </w:r>
      <w:r w:rsidRPr="004966F2">
        <w:rPr>
          <w:rFonts w:ascii="Arial" w:hAnsi="Arial" w:cs="Arial"/>
          <w:b/>
          <w:sz w:val="24"/>
          <w:szCs w:val="24"/>
        </w:rPr>
        <w:t xml:space="preserve">roval. </w:t>
      </w:r>
    </w:p>
    <w:p w:rsidR="00355D43" w:rsidRPr="004966F2" w:rsidRDefault="00355D43" w:rsidP="00355D43">
      <w:pPr>
        <w:pStyle w:val="ListParagraph"/>
        <w:tabs>
          <w:tab w:val="left" w:pos="-1440"/>
          <w:tab w:val="left" w:pos="-720"/>
          <w:tab w:val="left" w:pos="180"/>
          <w:tab w:val="left" w:pos="720"/>
          <w:tab w:val="left" w:pos="810"/>
          <w:tab w:val="left" w:pos="990"/>
          <w:tab w:val="left" w:pos="1350"/>
          <w:tab w:val="left" w:pos="7290"/>
          <w:tab w:val="right" w:pos="9630"/>
        </w:tabs>
        <w:ind w:left="270"/>
        <w:jc w:val="both"/>
        <w:rPr>
          <w:rFonts w:ascii="Arial" w:hAnsi="Arial" w:cs="Arial"/>
          <w:b/>
          <w:sz w:val="24"/>
          <w:szCs w:val="24"/>
        </w:rPr>
      </w:pPr>
    </w:p>
    <w:p w:rsidR="00514B01" w:rsidRDefault="00025380" w:rsidP="00727D53">
      <w:pPr>
        <w:tabs>
          <w:tab w:val="left" w:pos="1530"/>
          <w:tab w:val="left" w:pos="6480"/>
        </w:tabs>
        <w:jc w:val="both"/>
        <w:rPr>
          <w:rFonts w:ascii="Arial" w:hAnsi="Arial" w:cs="Arial"/>
          <w:color w:val="0D0D0D" w:themeColor="text1" w:themeTint="F2"/>
          <w:sz w:val="24"/>
          <w:szCs w:val="24"/>
        </w:rPr>
      </w:pPr>
      <w:r>
        <w:rPr>
          <w:rFonts w:ascii="Arial" w:hAnsi="Arial" w:cs="Arial"/>
          <w:color w:val="0D0D0D" w:themeColor="text1" w:themeTint="F2"/>
          <w:sz w:val="24"/>
          <w:szCs w:val="24"/>
        </w:rPr>
        <w:t>At its June 9, 2016 B</w:t>
      </w:r>
      <w:r w:rsidR="00355D43" w:rsidRPr="004966F2">
        <w:rPr>
          <w:rFonts w:ascii="Arial" w:hAnsi="Arial" w:cs="Arial"/>
          <w:color w:val="0D0D0D" w:themeColor="text1" w:themeTint="F2"/>
          <w:sz w:val="24"/>
          <w:szCs w:val="24"/>
        </w:rPr>
        <w:t xml:space="preserve">oard meeting, the Board approved $500,000 in </w:t>
      </w:r>
      <w:r>
        <w:rPr>
          <w:rFonts w:ascii="Arial" w:hAnsi="Arial" w:cs="Arial"/>
          <w:color w:val="0D0D0D" w:themeColor="text1" w:themeTint="F2"/>
          <w:sz w:val="24"/>
          <w:szCs w:val="24"/>
        </w:rPr>
        <w:t xml:space="preserve">federal </w:t>
      </w:r>
      <w:r w:rsidR="00355D43" w:rsidRPr="004966F2">
        <w:rPr>
          <w:rFonts w:ascii="Arial" w:hAnsi="Arial" w:cs="Arial"/>
          <w:color w:val="0D0D0D" w:themeColor="text1" w:themeTint="F2"/>
          <w:sz w:val="24"/>
          <w:szCs w:val="24"/>
        </w:rPr>
        <w:t>non-competitive</w:t>
      </w:r>
      <w:r>
        <w:rPr>
          <w:rFonts w:ascii="Arial" w:hAnsi="Arial" w:cs="Arial"/>
          <w:color w:val="0D0D0D" w:themeColor="text1" w:themeTint="F2"/>
          <w:sz w:val="24"/>
          <w:szCs w:val="24"/>
        </w:rPr>
        <w:t>, pass-through</w:t>
      </w:r>
      <w:r w:rsidR="00355D43" w:rsidRPr="004966F2">
        <w:rPr>
          <w:rFonts w:ascii="Arial" w:hAnsi="Arial" w:cs="Arial"/>
          <w:color w:val="0D0D0D" w:themeColor="text1" w:themeTint="F2"/>
          <w:sz w:val="24"/>
          <w:szCs w:val="24"/>
        </w:rPr>
        <w:t xml:space="preserve"> funding </w:t>
      </w:r>
      <w:r>
        <w:rPr>
          <w:rFonts w:ascii="Arial" w:hAnsi="Arial" w:cs="Arial"/>
          <w:color w:val="0D0D0D" w:themeColor="text1" w:themeTint="F2"/>
          <w:sz w:val="24"/>
          <w:szCs w:val="24"/>
        </w:rPr>
        <w:t xml:space="preserve">for San Bernardino County </w:t>
      </w:r>
      <w:r w:rsidR="00355D43" w:rsidRPr="004966F2">
        <w:rPr>
          <w:rFonts w:ascii="Arial" w:hAnsi="Arial" w:cs="Arial"/>
          <w:color w:val="0D0D0D" w:themeColor="text1" w:themeTint="F2"/>
          <w:sz w:val="24"/>
          <w:szCs w:val="24"/>
        </w:rPr>
        <w:t xml:space="preserve">through the Edward Byrne Memorial Justice Assistance Grant.  </w:t>
      </w:r>
      <w:r w:rsidRPr="004966F2">
        <w:rPr>
          <w:rFonts w:ascii="Arial" w:hAnsi="Arial" w:cs="Arial"/>
          <w:color w:val="0D0D0D" w:themeColor="text1" w:themeTint="F2"/>
          <w:sz w:val="24"/>
          <w:szCs w:val="24"/>
        </w:rPr>
        <w:t>On September 1, 2016, the Bureau of Justice Assistance advised the Executive Director of the Board of State and Community Corrections that a s</w:t>
      </w:r>
      <w:r>
        <w:rPr>
          <w:rFonts w:ascii="Arial" w:hAnsi="Arial" w:cs="Arial"/>
          <w:color w:val="0D0D0D" w:themeColor="text1" w:themeTint="F2"/>
          <w:sz w:val="24"/>
          <w:szCs w:val="24"/>
        </w:rPr>
        <w:t xml:space="preserve">econd $500,000 non-competitive </w:t>
      </w:r>
      <w:r w:rsidRPr="004966F2">
        <w:rPr>
          <w:rFonts w:ascii="Arial" w:hAnsi="Arial" w:cs="Arial"/>
          <w:color w:val="0D0D0D" w:themeColor="text1" w:themeTint="F2"/>
          <w:sz w:val="24"/>
          <w:szCs w:val="24"/>
        </w:rPr>
        <w:t>grant would be made available to</w:t>
      </w:r>
      <w:r>
        <w:rPr>
          <w:rFonts w:ascii="Arial" w:hAnsi="Arial" w:cs="Arial"/>
          <w:color w:val="0D0D0D" w:themeColor="text1" w:themeTint="F2"/>
          <w:sz w:val="24"/>
          <w:szCs w:val="24"/>
        </w:rPr>
        <w:t xml:space="preserve"> </w:t>
      </w:r>
      <w:r w:rsidR="00514B01">
        <w:rPr>
          <w:rFonts w:ascii="Arial" w:hAnsi="Arial" w:cs="Arial"/>
          <w:color w:val="0D0D0D" w:themeColor="text1" w:themeTint="F2"/>
          <w:sz w:val="24"/>
          <w:szCs w:val="24"/>
        </w:rPr>
        <w:t>the county</w:t>
      </w:r>
      <w:r w:rsidRPr="004966F2">
        <w:rPr>
          <w:rFonts w:ascii="Arial" w:hAnsi="Arial" w:cs="Arial"/>
          <w:color w:val="0D0D0D" w:themeColor="text1" w:themeTint="F2"/>
          <w:sz w:val="24"/>
          <w:szCs w:val="24"/>
        </w:rPr>
        <w:t>.</w:t>
      </w:r>
      <w:r w:rsidR="00514B01">
        <w:rPr>
          <w:rFonts w:ascii="Arial" w:hAnsi="Arial" w:cs="Arial"/>
          <w:color w:val="0D0D0D" w:themeColor="text1" w:themeTint="F2"/>
          <w:sz w:val="24"/>
          <w:szCs w:val="24"/>
        </w:rPr>
        <w:t xml:space="preserve"> </w:t>
      </w:r>
      <w:r w:rsidR="00355D43" w:rsidRPr="004966F2">
        <w:rPr>
          <w:rFonts w:ascii="Arial" w:hAnsi="Arial" w:cs="Arial"/>
          <w:color w:val="0D0D0D" w:themeColor="text1" w:themeTint="F2"/>
          <w:sz w:val="24"/>
          <w:szCs w:val="24"/>
        </w:rPr>
        <w:t xml:space="preserve">The funding </w:t>
      </w:r>
      <w:r>
        <w:rPr>
          <w:rFonts w:ascii="Arial" w:hAnsi="Arial" w:cs="Arial"/>
          <w:color w:val="0D0D0D" w:themeColor="text1" w:themeTint="F2"/>
          <w:sz w:val="24"/>
          <w:szCs w:val="24"/>
        </w:rPr>
        <w:t xml:space="preserve">is to </w:t>
      </w:r>
      <w:r w:rsidR="00355D43" w:rsidRPr="004966F2">
        <w:rPr>
          <w:rFonts w:ascii="Arial" w:hAnsi="Arial" w:cs="Arial"/>
          <w:color w:val="0D0D0D" w:themeColor="text1" w:themeTint="F2"/>
          <w:sz w:val="24"/>
          <w:szCs w:val="24"/>
        </w:rPr>
        <w:t>partially reimburse the county for costs incurred in respons</w:t>
      </w:r>
      <w:r>
        <w:rPr>
          <w:rFonts w:ascii="Arial" w:hAnsi="Arial" w:cs="Arial"/>
          <w:color w:val="0D0D0D" w:themeColor="text1" w:themeTint="F2"/>
          <w:sz w:val="24"/>
          <w:szCs w:val="24"/>
        </w:rPr>
        <w:t xml:space="preserve">e to the </w:t>
      </w:r>
      <w:r w:rsidR="00355D43" w:rsidRPr="004966F2">
        <w:rPr>
          <w:rFonts w:ascii="Arial" w:hAnsi="Arial" w:cs="Arial"/>
          <w:color w:val="0D0D0D" w:themeColor="text1" w:themeTint="F2"/>
          <w:sz w:val="24"/>
          <w:szCs w:val="24"/>
        </w:rPr>
        <w:t>shooter incident on December 2, 2015</w:t>
      </w:r>
      <w:r>
        <w:rPr>
          <w:rFonts w:ascii="Arial" w:hAnsi="Arial" w:cs="Arial"/>
          <w:color w:val="0D0D0D" w:themeColor="text1" w:themeTint="F2"/>
          <w:sz w:val="24"/>
          <w:szCs w:val="24"/>
        </w:rPr>
        <w:t xml:space="preserve"> that was believed to be terror-related</w:t>
      </w:r>
      <w:r w:rsidR="00514B01">
        <w:rPr>
          <w:rFonts w:ascii="Arial" w:hAnsi="Arial" w:cs="Arial"/>
          <w:color w:val="0D0D0D" w:themeColor="text1" w:themeTint="F2"/>
          <w:sz w:val="24"/>
          <w:szCs w:val="24"/>
        </w:rPr>
        <w:t>.</w:t>
      </w:r>
      <w:r w:rsidR="00355D43" w:rsidRPr="004966F2">
        <w:rPr>
          <w:rFonts w:ascii="Arial" w:hAnsi="Arial" w:cs="Arial"/>
          <w:color w:val="0D0D0D" w:themeColor="text1" w:themeTint="F2"/>
          <w:sz w:val="24"/>
          <w:szCs w:val="24"/>
        </w:rPr>
        <w:t xml:space="preserve"> The reimbursement is for local law enforcement costs related to the incident and the investigation. </w:t>
      </w:r>
    </w:p>
    <w:p w:rsidR="00727D53" w:rsidRDefault="00727D53" w:rsidP="00727D53">
      <w:pPr>
        <w:tabs>
          <w:tab w:val="left" w:pos="1530"/>
          <w:tab w:val="left" w:pos="6480"/>
        </w:tabs>
        <w:jc w:val="both"/>
        <w:rPr>
          <w:rFonts w:ascii="Arial" w:hAnsi="Arial" w:cs="Arial"/>
          <w:color w:val="0D0D0D" w:themeColor="text1" w:themeTint="F2"/>
          <w:sz w:val="24"/>
          <w:szCs w:val="24"/>
        </w:rPr>
      </w:pPr>
    </w:p>
    <w:p w:rsidR="007948E7" w:rsidRPr="004966F2" w:rsidRDefault="007948E7" w:rsidP="007948E7">
      <w:pPr>
        <w:tabs>
          <w:tab w:val="left" w:pos="-1440"/>
          <w:tab w:val="left" w:pos="-720"/>
          <w:tab w:val="left" w:pos="720"/>
          <w:tab w:val="left" w:pos="810"/>
          <w:tab w:val="left" w:pos="990"/>
          <w:tab w:val="left" w:pos="1350"/>
          <w:tab w:val="left" w:pos="7290"/>
          <w:tab w:val="right" w:pos="9630"/>
        </w:tabs>
        <w:jc w:val="both"/>
        <w:rPr>
          <w:rFonts w:ascii="Arial" w:hAnsi="Arial" w:cs="Arial"/>
          <w:sz w:val="24"/>
          <w:szCs w:val="24"/>
        </w:rPr>
      </w:pPr>
      <w:r w:rsidRPr="004966F2">
        <w:rPr>
          <w:rFonts w:ascii="Arial" w:hAnsi="Arial" w:cs="Arial"/>
          <w:sz w:val="24"/>
          <w:szCs w:val="24"/>
        </w:rPr>
        <w:t>Staff recommended that upon receipt of the funds</w:t>
      </w:r>
      <w:r w:rsidR="00E93CAE">
        <w:rPr>
          <w:rFonts w:ascii="Arial" w:hAnsi="Arial" w:cs="Arial"/>
          <w:sz w:val="24"/>
          <w:szCs w:val="24"/>
        </w:rPr>
        <w:t xml:space="preserve">, the Board direct staff </w:t>
      </w:r>
      <w:r w:rsidR="00514B01">
        <w:rPr>
          <w:rFonts w:ascii="Arial" w:hAnsi="Arial" w:cs="Arial"/>
          <w:sz w:val="24"/>
          <w:szCs w:val="24"/>
        </w:rPr>
        <w:t>to disburse the funds to San</w:t>
      </w:r>
      <w:r w:rsidRPr="004966F2">
        <w:rPr>
          <w:rFonts w:ascii="Arial" w:hAnsi="Arial" w:cs="Arial"/>
          <w:sz w:val="24"/>
          <w:szCs w:val="24"/>
        </w:rPr>
        <w:t xml:space="preserve"> Bernardino County.</w:t>
      </w:r>
    </w:p>
    <w:p w:rsidR="007948E7" w:rsidRPr="004966F2" w:rsidRDefault="007948E7" w:rsidP="007948E7">
      <w:pPr>
        <w:tabs>
          <w:tab w:val="left" w:pos="-1440"/>
          <w:tab w:val="left" w:pos="-720"/>
          <w:tab w:val="left" w:pos="720"/>
          <w:tab w:val="left" w:pos="810"/>
          <w:tab w:val="left" w:pos="990"/>
          <w:tab w:val="left" w:pos="1350"/>
          <w:tab w:val="left" w:pos="7290"/>
          <w:tab w:val="right" w:pos="9630"/>
        </w:tabs>
        <w:ind w:left="-270"/>
        <w:jc w:val="both"/>
        <w:rPr>
          <w:rFonts w:ascii="Arial" w:hAnsi="Arial" w:cs="Arial"/>
          <w:b/>
          <w:sz w:val="24"/>
          <w:szCs w:val="24"/>
        </w:rPr>
      </w:pPr>
    </w:p>
    <w:p w:rsidR="00514B01" w:rsidRDefault="007948E7" w:rsidP="007948E7">
      <w:pPr>
        <w:tabs>
          <w:tab w:val="left" w:pos="-1440"/>
          <w:tab w:val="left" w:pos="-720"/>
          <w:tab w:val="left" w:pos="720"/>
          <w:tab w:val="left" w:pos="810"/>
          <w:tab w:val="left" w:pos="990"/>
          <w:tab w:val="left" w:pos="1350"/>
          <w:tab w:val="left" w:pos="7290"/>
          <w:tab w:val="right" w:pos="9630"/>
        </w:tabs>
        <w:jc w:val="both"/>
        <w:rPr>
          <w:rFonts w:ascii="Arial" w:hAnsi="Arial" w:cs="Arial"/>
          <w:sz w:val="24"/>
          <w:szCs w:val="24"/>
        </w:rPr>
      </w:pPr>
      <w:r w:rsidRPr="004966F2">
        <w:rPr>
          <w:rFonts w:ascii="Arial" w:hAnsi="Arial" w:cs="Arial"/>
          <w:sz w:val="24"/>
          <w:szCs w:val="24"/>
        </w:rPr>
        <w:t>Ms. Brown</w:t>
      </w:r>
      <w:r w:rsidR="00025380">
        <w:rPr>
          <w:rFonts w:ascii="Arial" w:hAnsi="Arial" w:cs="Arial"/>
          <w:sz w:val="24"/>
          <w:szCs w:val="24"/>
        </w:rPr>
        <w:t>, who is the San Bernardino County Chief of Probation,</w:t>
      </w:r>
      <w:r w:rsidRPr="004966F2">
        <w:rPr>
          <w:rFonts w:ascii="Arial" w:hAnsi="Arial" w:cs="Arial"/>
          <w:sz w:val="24"/>
          <w:szCs w:val="24"/>
        </w:rPr>
        <w:t xml:space="preserve"> </w:t>
      </w:r>
      <w:r w:rsidR="00514B01">
        <w:rPr>
          <w:rFonts w:ascii="Arial" w:hAnsi="Arial" w:cs="Arial"/>
          <w:sz w:val="24"/>
          <w:szCs w:val="24"/>
        </w:rPr>
        <w:t>was not present for this item.</w:t>
      </w:r>
    </w:p>
    <w:p w:rsidR="007948E7" w:rsidRPr="004966F2" w:rsidRDefault="007948E7" w:rsidP="007948E7">
      <w:pPr>
        <w:tabs>
          <w:tab w:val="left" w:pos="-1440"/>
          <w:tab w:val="left" w:pos="-720"/>
          <w:tab w:val="left" w:pos="720"/>
          <w:tab w:val="left" w:pos="810"/>
          <w:tab w:val="left" w:pos="990"/>
          <w:tab w:val="left" w:pos="1350"/>
          <w:tab w:val="left" w:pos="7290"/>
          <w:tab w:val="right" w:pos="9630"/>
        </w:tabs>
        <w:ind w:left="-270"/>
        <w:jc w:val="both"/>
        <w:rPr>
          <w:rFonts w:ascii="Arial" w:hAnsi="Arial" w:cs="Arial"/>
          <w:b/>
          <w:sz w:val="24"/>
          <w:szCs w:val="24"/>
        </w:rPr>
      </w:pPr>
    </w:p>
    <w:p w:rsidR="007948E7" w:rsidRPr="004966F2" w:rsidRDefault="007948E7" w:rsidP="007948E7">
      <w:pPr>
        <w:tabs>
          <w:tab w:val="left" w:pos="-1440"/>
          <w:tab w:val="left" w:pos="-720"/>
          <w:tab w:val="left" w:pos="720"/>
          <w:tab w:val="left" w:pos="810"/>
          <w:tab w:val="left" w:pos="990"/>
          <w:tab w:val="left" w:pos="1350"/>
          <w:tab w:val="left" w:pos="7290"/>
          <w:tab w:val="right" w:pos="9630"/>
        </w:tabs>
        <w:jc w:val="both"/>
        <w:rPr>
          <w:rFonts w:ascii="Arial" w:eastAsiaTheme="minorHAnsi" w:hAnsi="Arial" w:cs="Arial"/>
          <w:color w:val="000000"/>
          <w:kern w:val="0"/>
          <w:sz w:val="24"/>
          <w:szCs w:val="24"/>
        </w:rPr>
      </w:pPr>
      <w:r>
        <w:rPr>
          <w:rFonts w:ascii="Arial" w:eastAsiaTheme="minorHAnsi" w:hAnsi="Arial" w:cs="Arial"/>
          <w:color w:val="000000"/>
          <w:kern w:val="0"/>
          <w:sz w:val="24"/>
          <w:szCs w:val="24"/>
        </w:rPr>
        <w:t>Mr. Dean moved for approval.  Ms. Perez</w:t>
      </w:r>
      <w:r w:rsidRPr="004966F2">
        <w:rPr>
          <w:rFonts w:ascii="Arial" w:eastAsiaTheme="minorHAnsi" w:hAnsi="Arial" w:cs="Arial"/>
          <w:color w:val="000000"/>
          <w:kern w:val="0"/>
          <w:sz w:val="24"/>
          <w:szCs w:val="24"/>
        </w:rPr>
        <w:t xml:space="preserve"> second</w:t>
      </w:r>
      <w:r>
        <w:rPr>
          <w:rFonts w:ascii="Arial" w:eastAsiaTheme="minorHAnsi" w:hAnsi="Arial" w:cs="Arial"/>
          <w:color w:val="000000"/>
          <w:kern w:val="0"/>
          <w:sz w:val="24"/>
          <w:szCs w:val="24"/>
        </w:rPr>
        <w:t>ed</w:t>
      </w:r>
      <w:r w:rsidR="00025380">
        <w:rPr>
          <w:rFonts w:ascii="Arial" w:eastAsiaTheme="minorHAnsi" w:hAnsi="Arial" w:cs="Arial"/>
          <w:color w:val="000000"/>
          <w:kern w:val="0"/>
          <w:sz w:val="24"/>
          <w:szCs w:val="24"/>
        </w:rPr>
        <w:t>. The m</w:t>
      </w:r>
      <w:r w:rsidRPr="004966F2">
        <w:rPr>
          <w:rFonts w:ascii="Arial" w:eastAsiaTheme="minorHAnsi" w:hAnsi="Arial" w:cs="Arial"/>
          <w:color w:val="000000"/>
          <w:kern w:val="0"/>
          <w:sz w:val="24"/>
          <w:szCs w:val="24"/>
        </w:rPr>
        <w:t>otion carried.</w:t>
      </w:r>
    </w:p>
    <w:p w:rsidR="007948E7" w:rsidRPr="004966F2" w:rsidRDefault="007948E7" w:rsidP="007948E7">
      <w:pPr>
        <w:tabs>
          <w:tab w:val="left" w:pos="-1440"/>
          <w:tab w:val="left" w:pos="-720"/>
          <w:tab w:val="left" w:pos="720"/>
          <w:tab w:val="left" w:pos="810"/>
          <w:tab w:val="left" w:pos="990"/>
          <w:tab w:val="left" w:pos="1350"/>
          <w:tab w:val="left" w:pos="7290"/>
          <w:tab w:val="right" w:pos="9630"/>
        </w:tabs>
        <w:jc w:val="both"/>
        <w:rPr>
          <w:rFonts w:ascii="Arial" w:eastAsiaTheme="minorHAnsi" w:hAnsi="Arial" w:cs="Arial"/>
          <w:color w:val="000000"/>
          <w:kern w:val="0"/>
          <w:sz w:val="24"/>
          <w:szCs w:val="24"/>
        </w:rPr>
      </w:pPr>
    </w:p>
    <w:p w:rsidR="007948E7" w:rsidRPr="004966F2" w:rsidRDefault="007948E7" w:rsidP="007948E7">
      <w:pPr>
        <w:tabs>
          <w:tab w:val="left" w:pos="-1440"/>
          <w:tab w:val="left" w:pos="-720"/>
          <w:tab w:val="left" w:pos="720"/>
          <w:tab w:val="left" w:pos="810"/>
          <w:tab w:val="left" w:pos="990"/>
          <w:tab w:val="left" w:pos="1350"/>
          <w:tab w:val="left" w:pos="7290"/>
          <w:tab w:val="right" w:pos="9630"/>
        </w:tabs>
        <w:jc w:val="both"/>
        <w:rPr>
          <w:rFonts w:ascii="Arial" w:eastAsiaTheme="minorHAnsi" w:hAnsi="Arial" w:cs="Arial"/>
          <w:color w:val="000000"/>
          <w:kern w:val="0"/>
          <w:sz w:val="24"/>
          <w:szCs w:val="24"/>
        </w:rPr>
      </w:pPr>
      <w:r w:rsidRPr="004966F2">
        <w:rPr>
          <w:rFonts w:ascii="Arial" w:eastAsiaTheme="minorHAnsi" w:hAnsi="Arial" w:cs="Arial"/>
          <w:color w:val="000000"/>
          <w:kern w:val="0"/>
          <w:sz w:val="24"/>
          <w:szCs w:val="24"/>
        </w:rPr>
        <w:t>There were no public comments.</w:t>
      </w:r>
    </w:p>
    <w:p w:rsidR="007948E7" w:rsidRPr="004966F2" w:rsidRDefault="007948E7" w:rsidP="007948E7">
      <w:pPr>
        <w:tabs>
          <w:tab w:val="left" w:pos="-1440"/>
          <w:tab w:val="left" w:pos="-720"/>
          <w:tab w:val="left" w:pos="720"/>
          <w:tab w:val="left" w:pos="810"/>
          <w:tab w:val="left" w:pos="990"/>
          <w:tab w:val="left" w:pos="1350"/>
          <w:tab w:val="left" w:pos="7290"/>
          <w:tab w:val="right" w:pos="9630"/>
        </w:tabs>
        <w:jc w:val="both"/>
        <w:rPr>
          <w:rFonts w:ascii="Arial" w:hAnsi="Arial" w:cs="Arial"/>
          <w:b/>
          <w:sz w:val="24"/>
          <w:szCs w:val="24"/>
        </w:rPr>
      </w:pPr>
    </w:p>
    <w:p w:rsidR="00E93CAE" w:rsidRDefault="00E93CAE" w:rsidP="007948E7">
      <w:pPr>
        <w:tabs>
          <w:tab w:val="left" w:pos="-1440"/>
          <w:tab w:val="left" w:pos="-720"/>
          <w:tab w:val="left" w:pos="720"/>
          <w:tab w:val="left" w:pos="810"/>
          <w:tab w:val="left" w:pos="990"/>
          <w:tab w:val="left" w:pos="1350"/>
          <w:tab w:val="left" w:pos="7290"/>
          <w:tab w:val="right" w:pos="9630"/>
        </w:tabs>
        <w:jc w:val="both"/>
        <w:rPr>
          <w:rFonts w:ascii="Arial" w:hAnsi="Arial" w:cs="Arial"/>
          <w:b/>
          <w:sz w:val="24"/>
          <w:szCs w:val="24"/>
        </w:rPr>
      </w:pPr>
    </w:p>
    <w:p w:rsidR="00E93CAE" w:rsidRDefault="00E93CAE" w:rsidP="007948E7">
      <w:pPr>
        <w:tabs>
          <w:tab w:val="left" w:pos="-1440"/>
          <w:tab w:val="left" w:pos="-720"/>
          <w:tab w:val="left" w:pos="720"/>
          <w:tab w:val="left" w:pos="810"/>
          <w:tab w:val="left" w:pos="990"/>
          <w:tab w:val="left" w:pos="1350"/>
          <w:tab w:val="left" w:pos="7290"/>
          <w:tab w:val="right" w:pos="9630"/>
        </w:tabs>
        <w:jc w:val="both"/>
        <w:rPr>
          <w:rFonts w:ascii="Arial" w:hAnsi="Arial" w:cs="Arial"/>
          <w:b/>
          <w:sz w:val="24"/>
          <w:szCs w:val="24"/>
        </w:rPr>
      </w:pPr>
    </w:p>
    <w:p w:rsidR="00E93CAE" w:rsidRDefault="00E93CAE" w:rsidP="007948E7">
      <w:pPr>
        <w:tabs>
          <w:tab w:val="left" w:pos="-1440"/>
          <w:tab w:val="left" w:pos="-720"/>
          <w:tab w:val="left" w:pos="720"/>
          <w:tab w:val="left" w:pos="810"/>
          <w:tab w:val="left" w:pos="990"/>
          <w:tab w:val="left" w:pos="1350"/>
          <w:tab w:val="left" w:pos="7290"/>
          <w:tab w:val="right" w:pos="9630"/>
        </w:tabs>
        <w:jc w:val="both"/>
        <w:rPr>
          <w:rFonts w:ascii="Arial" w:hAnsi="Arial" w:cs="Arial"/>
          <w:b/>
          <w:sz w:val="24"/>
          <w:szCs w:val="24"/>
        </w:rPr>
      </w:pPr>
    </w:p>
    <w:p w:rsidR="00E93CAE" w:rsidRDefault="00E93CAE" w:rsidP="007948E7">
      <w:pPr>
        <w:tabs>
          <w:tab w:val="left" w:pos="-1440"/>
          <w:tab w:val="left" w:pos="-720"/>
          <w:tab w:val="left" w:pos="720"/>
          <w:tab w:val="left" w:pos="810"/>
          <w:tab w:val="left" w:pos="990"/>
          <w:tab w:val="left" w:pos="1350"/>
          <w:tab w:val="left" w:pos="7290"/>
          <w:tab w:val="right" w:pos="9630"/>
        </w:tabs>
        <w:jc w:val="both"/>
        <w:rPr>
          <w:rFonts w:ascii="Arial" w:hAnsi="Arial" w:cs="Arial"/>
          <w:b/>
          <w:sz w:val="24"/>
          <w:szCs w:val="24"/>
        </w:rPr>
      </w:pPr>
    </w:p>
    <w:p w:rsidR="007948E7" w:rsidRPr="004966F2" w:rsidRDefault="007948E7" w:rsidP="007948E7">
      <w:pPr>
        <w:tabs>
          <w:tab w:val="left" w:pos="-1440"/>
          <w:tab w:val="left" w:pos="-720"/>
          <w:tab w:val="left" w:pos="720"/>
          <w:tab w:val="left" w:pos="810"/>
          <w:tab w:val="left" w:pos="990"/>
          <w:tab w:val="left" w:pos="1350"/>
          <w:tab w:val="left" w:pos="7290"/>
          <w:tab w:val="right" w:pos="9630"/>
        </w:tabs>
        <w:jc w:val="both"/>
        <w:rPr>
          <w:rFonts w:ascii="Arial" w:hAnsi="Arial" w:cs="Arial"/>
          <w:b/>
          <w:sz w:val="24"/>
          <w:szCs w:val="24"/>
        </w:rPr>
      </w:pPr>
      <w:r w:rsidRPr="004966F2">
        <w:rPr>
          <w:rFonts w:ascii="Arial" w:hAnsi="Arial" w:cs="Arial"/>
          <w:b/>
          <w:sz w:val="24"/>
          <w:szCs w:val="24"/>
        </w:rPr>
        <w:t xml:space="preserve">J. Office of Juvenile Justice Delinquency Prevention – Proposed Rulemaking: Information Only. </w:t>
      </w:r>
    </w:p>
    <w:p w:rsidR="007948E7" w:rsidRPr="004966F2" w:rsidRDefault="007948E7" w:rsidP="007948E7">
      <w:pPr>
        <w:tabs>
          <w:tab w:val="left" w:pos="-1440"/>
          <w:tab w:val="left" w:pos="-720"/>
          <w:tab w:val="left" w:pos="720"/>
          <w:tab w:val="left" w:pos="810"/>
          <w:tab w:val="left" w:pos="990"/>
          <w:tab w:val="left" w:pos="1350"/>
          <w:tab w:val="left" w:pos="7290"/>
          <w:tab w:val="right" w:pos="9630"/>
        </w:tabs>
        <w:jc w:val="both"/>
        <w:rPr>
          <w:rFonts w:ascii="Arial" w:hAnsi="Arial" w:cs="Arial"/>
          <w:b/>
          <w:sz w:val="24"/>
          <w:szCs w:val="24"/>
        </w:rPr>
      </w:pPr>
    </w:p>
    <w:p w:rsidR="007948E7" w:rsidRPr="004966F2" w:rsidRDefault="007948E7" w:rsidP="007948E7">
      <w:pPr>
        <w:jc w:val="both"/>
        <w:rPr>
          <w:rFonts w:ascii="Arial" w:hAnsi="Arial" w:cs="Arial"/>
          <w:sz w:val="24"/>
          <w:szCs w:val="24"/>
        </w:rPr>
      </w:pPr>
      <w:r w:rsidRPr="004966F2">
        <w:rPr>
          <w:rFonts w:ascii="Arial" w:hAnsi="Arial" w:cs="Arial"/>
          <w:sz w:val="24"/>
          <w:szCs w:val="24"/>
        </w:rPr>
        <w:t>This item provided information on the federal Office of Justice Program</w:t>
      </w:r>
      <w:r w:rsidR="00514B01">
        <w:rPr>
          <w:rFonts w:ascii="Arial" w:hAnsi="Arial" w:cs="Arial"/>
          <w:sz w:val="24"/>
          <w:szCs w:val="24"/>
        </w:rPr>
        <w:t xml:space="preserve">s proposed rulemaking. The OJP </w:t>
      </w:r>
      <w:r w:rsidRPr="004966F2">
        <w:rPr>
          <w:rFonts w:ascii="Arial" w:hAnsi="Arial" w:cs="Arial"/>
          <w:sz w:val="24"/>
          <w:szCs w:val="24"/>
        </w:rPr>
        <w:t>proposes to update the implementing regulation for the Formula Grant Program authorized by Title II, Part B, of the Juvenile Justice and Delinquency Prevention Act of 1974 (‘‘the Act’’ or ‘‘JJDPA’’). The purpose of the Formula Grant Program is to provide formula grant awards to states to support juvenile delinquency preventio</w:t>
      </w:r>
      <w:r w:rsidR="00514B01">
        <w:rPr>
          <w:rFonts w:ascii="Arial" w:hAnsi="Arial" w:cs="Arial"/>
          <w:sz w:val="24"/>
          <w:szCs w:val="24"/>
        </w:rPr>
        <w:t xml:space="preserve">n programs and to improve </w:t>
      </w:r>
      <w:r w:rsidRPr="004966F2">
        <w:rPr>
          <w:rFonts w:ascii="Arial" w:hAnsi="Arial" w:cs="Arial"/>
          <w:sz w:val="24"/>
          <w:szCs w:val="24"/>
        </w:rPr>
        <w:t>juvenile justice systems. The proposed rule would supersede the existing Formula Grant Program regulations to reflect changes in the 2002 JJDPA reauthorization as well as policy changes to the Formula Grant Program.  Comments must be received by no later than 11:59 p.m., E.</w:t>
      </w:r>
      <w:r w:rsidR="00514B01">
        <w:rPr>
          <w:rFonts w:ascii="Arial" w:hAnsi="Arial" w:cs="Arial"/>
          <w:sz w:val="24"/>
          <w:szCs w:val="24"/>
        </w:rPr>
        <w:t xml:space="preserve">T., </w:t>
      </w:r>
      <w:r w:rsidRPr="004966F2">
        <w:rPr>
          <w:rFonts w:ascii="Arial" w:hAnsi="Arial" w:cs="Arial"/>
          <w:sz w:val="24"/>
          <w:szCs w:val="24"/>
        </w:rPr>
        <w:t xml:space="preserve">October 7, 2016. </w:t>
      </w:r>
    </w:p>
    <w:p w:rsidR="007948E7" w:rsidRPr="004966F2" w:rsidRDefault="007948E7" w:rsidP="007948E7">
      <w:pPr>
        <w:jc w:val="both"/>
        <w:rPr>
          <w:rFonts w:ascii="Arial" w:hAnsi="Arial" w:cs="Arial"/>
          <w:sz w:val="24"/>
          <w:szCs w:val="24"/>
        </w:rPr>
      </w:pPr>
    </w:p>
    <w:p w:rsidR="007948E7" w:rsidRPr="004966F2" w:rsidRDefault="007948E7" w:rsidP="007948E7">
      <w:pPr>
        <w:jc w:val="both"/>
        <w:rPr>
          <w:rFonts w:ascii="Arial" w:hAnsi="Arial" w:cs="Arial"/>
          <w:sz w:val="24"/>
          <w:szCs w:val="24"/>
        </w:rPr>
      </w:pPr>
      <w:r w:rsidRPr="004966F2">
        <w:rPr>
          <w:rFonts w:ascii="Arial" w:hAnsi="Arial" w:cs="Arial"/>
          <w:sz w:val="24"/>
          <w:szCs w:val="24"/>
        </w:rPr>
        <w:t>The Board administers Title II funding, based on recommendations from the State Advisory Committee on Juvenile Justice Delinquency Prevention.</w:t>
      </w:r>
    </w:p>
    <w:p w:rsidR="007948E7" w:rsidRPr="004966F2" w:rsidRDefault="007948E7" w:rsidP="007948E7">
      <w:pPr>
        <w:jc w:val="both"/>
        <w:rPr>
          <w:rFonts w:ascii="Arial" w:hAnsi="Arial" w:cs="Arial"/>
          <w:sz w:val="24"/>
          <w:szCs w:val="24"/>
        </w:rPr>
      </w:pPr>
    </w:p>
    <w:p w:rsidR="007948E7" w:rsidRPr="004966F2" w:rsidRDefault="007948E7" w:rsidP="007948E7">
      <w:pPr>
        <w:jc w:val="both"/>
        <w:rPr>
          <w:rFonts w:ascii="Arial" w:hAnsi="Arial" w:cs="Arial"/>
          <w:sz w:val="24"/>
          <w:szCs w:val="24"/>
        </w:rPr>
      </w:pPr>
      <w:r w:rsidRPr="004966F2">
        <w:rPr>
          <w:rFonts w:ascii="Arial" w:hAnsi="Arial" w:cs="Arial"/>
          <w:sz w:val="24"/>
          <w:szCs w:val="24"/>
        </w:rPr>
        <w:t xml:space="preserve">Mr. Steinhart requested more information on this issue.  Ms. Brown requested </w:t>
      </w:r>
      <w:r w:rsidR="00E93CAE">
        <w:rPr>
          <w:rFonts w:ascii="Arial" w:hAnsi="Arial" w:cs="Arial"/>
          <w:sz w:val="24"/>
          <w:szCs w:val="24"/>
        </w:rPr>
        <w:t xml:space="preserve">that </w:t>
      </w:r>
      <w:r w:rsidRPr="004966F2">
        <w:rPr>
          <w:rFonts w:ascii="Arial" w:hAnsi="Arial" w:cs="Arial"/>
          <w:sz w:val="24"/>
          <w:szCs w:val="24"/>
        </w:rPr>
        <w:t>informati</w:t>
      </w:r>
      <w:r w:rsidR="00E93CAE">
        <w:rPr>
          <w:rFonts w:ascii="Arial" w:hAnsi="Arial" w:cs="Arial"/>
          <w:sz w:val="24"/>
          <w:szCs w:val="24"/>
        </w:rPr>
        <w:t xml:space="preserve">on </w:t>
      </w:r>
      <w:r w:rsidRPr="004966F2">
        <w:rPr>
          <w:rFonts w:ascii="Arial" w:hAnsi="Arial" w:cs="Arial"/>
          <w:sz w:val="24"/>
          <w:szCs w:val="24"/>
        </w:rPr>
        <w:t xml:space="preserve">be shared with CPOC. </w:t>
      </w:r>
    </w:p>
    <w:p w:rsidR="007948E7" w:rsidRPr="004966F2" w:rsidRDefault="007948E7" w:rsidP="007948E7">
      <w:pPr>
        <w:pStyle w:val="Default"/>
        <w:jc w:val="both"/>
        <w:rPr>
          <w:rFonts w:ascii="Arial" w:hAnsi="Arial" w:cs="Arial"/>
        </w:rPr>
      </w:pPr>
    </w:p>
    <w:p w:rsidR="007948E7" w:rsidRPr="004966F2" w:rsidRDefault="007948E7" w:rsidP="007948E7">
      <w:pPr>
        <w:pStyle w:val="Default"/>
        <w:jc w:val="both"/>
        <w:rPr>
          <w:rFonts w:ascii="Arial" w:hAnsi="Arial" w:cs="Arial"/>
        </w:rPr>
      </w:pPr>
      <w:r w:rsidRPr="004966F2">
        <w:rPr>
          <w:rFonts w:ascii="Arial" w:hAnsi="Arial" w:cs="Arial"/>
        </w:rPr>
        <w:t xml:space="preserve">This was an information item only.  </w:t>
      </w:r>
    </w:p>
    <w:p w:rsidR="007948E7" w:rsidRPr="004966F2" w:rsidRDefault="007948E7" w:rsidP="007948E7">
      <w:pPr>
        <w:jc w:val="both"/>
        <w:rPr>
          <w:rFonts w:ascii="Arial" w:hAnsi="Arial" w:cs="Arial"/>
          <w:sz w:val="24"/>
          <w:szCs w:val="24"/>
        </w:rPr>
      </w:pPr>
    </w:p>
    <w:p w:rsidR="007948E7" w:rsidRPr="004966F2" w:rsidRDefault="007948E7" w:rsidP="007948E7">
      <w:pPr>
        <w:keepNext/>
        <w:pBdr>
          <w:bottom w:val="double" w:sz="4" w:space="1" w:color="auto"/>
        </w:pBdr>
        <w:jc w:val="both"/>
        <w:rPr>
          <w:rFonts w:ascii="Arial" w:hAnsi="Arial" w:cs="Arial"/>
          <w:b/>
          <w:bCs/>
          <w:sz w:val="24"/>
          <w:szCs w:val="24"/>
          <w:u w:val="single"/>
        </w:rPr>
      </w:pPr>
      <w:r w:rsidRPr="004966F2">
        <w:rPr>
          <w:rFonts w:ascii="Arial" w:hAnsi="Arial" w:cs="Arial"/>
          <w:b/>
          <w:bCs/>
          <w:sz w:val="24"/>
          <w:szCs w:val="24"/>
          <w:u w:val="single"/>
        </w:rPr>
        <w:t>V.</w:t>
      </w:r>
      <w:r w:rsidRPr="004966F2">
        <w:rPr>
          <w:rFonts w:ascii="Arial" w:hAnsi="Arial" w:cs="Arial"/>
          <w:b/>
          <w:bCs/>
          <w:sz w:val="24"/>
          <w:szCs w:val="24"/>
          <w:u w:val="single"/>
        </w:rPr>
        <w:tab/>
        <w:t xml:space="preserve">PUBLIC COMMENTS </w:t>
      </w:r>
    </w:p>
    <w:p w:rsidR="007948E7" w:rsidRPr="004966F2" w:rsidRDefault="007948E7" w:rsidP="007948E7">
      <w:pPr>
        <w:keepNext/>
        <w:pBdr>
          <w:bottom w:val="double" w:sz="4" w:space="1" w:color="auto"/>
        </w:pBdr>
        <w:jc w:val="both"/>
        <w:rPr>
          <w:rFonts w:ascii="Arial" w:hAnsi="Arial" w:cs="Arial"/>
          <w:b/>
          <w:bCs/>
          <w:sz w:val="24"/>
          <w:szCs w:val="24"/>
          <w:u w:val="single"/>
        </w:rPr>
      </w:pPr>
    </w:p>
    <w:p w:rsidR="007948E7" w:rsidRPr="004966F2" w:rsidRDefault="007948E7" w:rsidP="007948E7">
      <w:pPr>
        <w:widowControl/>
        <w:overflowPunct/>
        <w:autoSpaceDE/>
        <w:autoSpaceDN/>
        <w:adjustRightInd/>
        <w:jc w:val="both"/>
        <w:rPr>
          <w:rFonts w:ascii="Arial" w:hAnsi="Arial" w:cs="Arial"/>
          <w:sz w:val="24"/>
          <w:szCs w:val="24"/>
        </w:rPr>
      </w:pPr>
    </w:p>
    <w:p w:rsidR="007948E7" w:rsidRPr="004966F2" w:rsidRDefault="007948E7" w:rsidP="007948E7">
      <w:pPr>
        <w:widowControl/>
        <w:overflowPunct/>
        <w:autoSpaceDE/>
        <w:autoSpaceDN/>
        <w:adjustRightInd/>
        <w:jc w:val="both"/>
        <w:rPr>
          <w:rFonts w:ascii="Arial" w:hAnsi="Arial" w:cs="Arial"/>
          <w:sz w:val="24"/>
          <w:szCs w:val="24"/>
        </w:rPr>
      </w:pPr>
    </w:p>
    <w:p w:rsidR="007948E7" w:rsidRPr="004966F2" w:rsidRDefault="007948E7" w:rsidP="007948E7">
      <w:pPr>
        <w:rPr>
          <w:rFonts w:ascii="Arial" w:hAnsi="Arial" w:cs="Arial"/>
          <w:color w:val="222222"/>
          <w:kern w:val="0"/>
          <w:sz w:val="24"/>
          <w:szCs w:val="24"/>
        </w:rPr>
      </w:pPr>
      <w:r w:rsidRPr="00727D53">
        <w:rPr>
          <w:rFonts w:ascii="Arial" w:hAnsi="Arial" w:cs="Arial"/>
          <w:b/>
          <w:kern w:val="0"/>
          <w:sz w:val="24"/>
          <w:szCs w:val="24"/>
        </w:rPr>
        <w:t>Erica Webster (</w:t>
      </w:r>
      <w:r w:rsidRPr="00727D53">
        <w:rPr>
          <w:rFonts w:ascii="Arial" w:hAnsi="Arial" w:cs="Arial"/>
          <w:b/>
          <w:color w:val="222222"/>
          <w:kern w:val="0"/>
          <w:sz w:val="24"/>
          <w:szCs w:val="24"/>
        </w:rPr>
        <w:t>Center on Juvenile &amp; Criminal Justice)</w:t>
      </w:r>
      <w:r w:rsidRPr="00727D53">
        <w:rPr>
          <w:rFonts w:ascii="Arial" w:hAnsi="Arial" w:cs="Arial"/>
          <w:b/>
          <w:kern w:val="0"/>
          <w:sz w:val="24"/>
          <w:szCs w:val="24"/>
        </w:rPr>
        <w:t>:</w:t>
      </w:r>
      <w:r w:rsidRPr="004966F2">
        <w:rPr>
          <w:rFonts w:ascii="Arial" w:hAnsi="Arial" w:cs="Arial"/>
          <w:kern w:val="0"/>
          <w:sz w:val="24"/>
          <w:szCs w:val="24"/>
        </w:rPr>
        <w:t xml:space="preserve"> requested </w:t>
      </w:r>
      <w:r w:rsidR="00514B01">
        <w:rPr>
          <w:rFonts w:ascii="Arial" w:hAnsi="Arial" w:cs="Arial"/>
          <w:kern w:val="0"/>
          <w:sz w:val="24"/>
          <w:szCs w:val="24"/>
        </w:rPr>
        <w:t>that the BSCC e</w:t>
      </w:r>
      <w:r w:rsidRPr="004966F2">
        <w:rPr>
          <w:rFonts w:ascii="Arial" w:hAnsi="Arial" w:cs="Arial"/>
          <w:kern w:val="0"/>
          <w:sz w:val="24"/>
          <w:szCs w:val="24"/>
        </w:rPr>
        <w:t>stablish</w:t>
      </w:r>
      <w:r w:rsidR="00145C0F">
        <w:rPr>
          <w:rFonts w:ascii="Arial" w:hAnsi="Arial" w:cs="Arial"/>
          <w:kern w:val="0"/>
          <w:sz w:val="24"/>
          <w:szCs w:val="24"/>
        </w:rPr>
        <w:t>ed</w:t>
      </w:r>
      <w:r w:rsidRPr="004966F2">
        <w:rPr>
          <w:rFonts w:ascii="Arial" w:hAnsi="Arial" w:cs="Arial"/>
          <w:kern w:val="0"/>
          <w:sz w:val="24"/>
          <w:szCs w:val="24"/>
        </w:rPr>
        <w:t xml:space="preserve"> an ESC to create a more transparent process</w:t>
      </w:r>
      <w:r w:rsidR="00514B01">
        <w:rPr>
          <w:rFonts w:ascii="Arial" w:hAnsi="Arial" w:cs="Arial"/>
          <w:kern w:val="0"/>
          <w:sz w:val="24"/>
          <w:szCs w:val="24"/>
        </w:rPr>
        <w:t xml:space="preserve"> in the drafting of a new Strategic Plan. She said the BSCC should host </w:t>
      </w:r>
      <w:r w:rsidRPr="004966F2">
        <w:rPr>
          <w:rFonts w:ascii="Arial" w:hAnsi="Arial" w:cs="Arial"/>
          <w:kern w:val="0"/>
          <w:sz w:val="24"/>
          <w:szCs w:val="24"/>
        </w:rPr>
        <w:t xml:space="preserve">regional community meetings for the </w:t>
      </w:r>
      <w:r w:rsidR="00514B01">
        <w:rPr>
          <w:rFonts w:ascii="Arial" w:hAnsi="Arial" w:cs="Arial"/>
          <w:kern w:val="0"/>
          <w:sz w:val="24"/>
          <w:szCs w:val="24"/>
        </w:rPr>
        <w:t>process and that t</w:t>
      </w:r>
      <w:r w:rsidRPr="004966F2">
        <w:rPr>
          <w:rFonts w:ascii="Arial" w:hAnsi="Arial" w:cs="Arial"/>
          <w:kern w:val="0"/>
          <w:sz w:val="24"/>
          <w:szCs w:val="24"/>
        </w:rPr>
        <w:t>he BSCC goals should be in line with community goals.</w:t>
      </w:r>
    </w:p>
    <w:p w:rsidR="00727D53" w:rsidRDefault="00727D53" w:rsidP="007948E7">
      <w:pPr>
        <w:rPr>
          <w:rFonts w:ascii="Arial" w:hAnsi="Arial" w:cs="Arial"/>
          <w:b/>
          <w:kern w:val="0"/>
          <w:sz w:val="24"/>
          <w:szCs w:val="24"/>
        </w:rPr>
      </w:pPr>
    </w:p>
    <w:p w:rsidR="007948E7" w:rsidRPr="004966F2" w:rsidRDefault="007948E7" w:rsidP="007948E7">
      <w:pPr>
        <w:rPr>
          <w:rFonts w:ascii="Arial" w:hAnsi="Arial" w:cs="Arial"/>
          <w:kern w:val="0"/>
          <w:sz w:val="24"/>
          <w:szCs w:val="24"/>
        </w:rPr>
      </w:pPr>
      <w:r w:rsidRPr="00727D53">
        <w:rPr>
          <w:rFonts w:ascii="Arial" w:hAnsi="Arial" w:cs="Arial"/>
          <w:b/>
          <w:kern w:val="0"/>
          <w:sz w:val="24"/>
          <w:szCs w:val="24"/>
        </w:rPr>
        <w:t>Israel Diaz (</w:t>
      </w:r>
      <w:r w:rsidRPr="00727D53">
        <w:rPr>
          <w:rFonts w:ascii="Arial" w:eastAsiaTheme="minorHAnsi" w:hAnsi="Arial" w:cs="Arial"/>
          <w:b/>
          <w:bCs/>
          <w:kern w:val="0"/>
          <w:sz w:val="24"/>
          <w:szCs w:val="24"/>
        </w:rPr>
        <w:t>Motivating Individual Leadership for Public Advancement (MILPA)</w:t>
      </w:r>
      <w:r w:rsidRPr="00727D53">
        <w:rPr>
          <w:rFonts w:ascii="Arial" w:eastAsiaTheme="minorHAnsi" w:hAnsi="Arial" w:cs="Arial"/>
          <w:b/>
          <w:kern w:val="0"/>
          <w:sz w:val="24"/>
          <w:szCs w:val="24"/>
        </w:rPr>
        <w:t xml:space="preserve"> </w:t>
      </w:r>
      <w:r w:rsidRPr="00727D53">
        <w:rPr>
          <w:rFonts w:ascii="Arial" w:hAnsi="Arial" w:cs="Arial"/>
          <w:b/>
          <w:kern w:val="0"/>
          <w:sz w:val="24"/>
          <w:szCs w:val="24"/>
        </w:rPr>
        <w:t>(Salinas):</w:t>
      </w:r>
      <w:r w:rsidRPr="004966F2">
        <w:rPr>
          <w:rFonts w:ascii="Arial" w:hAnsi="Arial" w:cs="Arial"/>
          <w:kern w:val="0"/>
          <w:sz w:val="24"/>
          <w:szCs w:val="24"/>
        </w:rPr>
        <w:t xml:space="preserve"> </w:t>
      </w:r>
      <w:r w:rsidR="00514B01">
        <w:rPr>
          <w:rFonts w:ascii="Arial" w:hAnsi="Arial" w:cs="Arial"/>
          <w:kern w:val="0"/>
          <w:sz w:val="24"/>
          <w:szCs w:val="24"/>
        </w:rPr>
        <w:t xml:space="preserve">said that </w:t>
      </w:r>
      <w:r w:rsidRPr="004966F2">
        <w:rPr>
          <w:rFonts w:ascii="Arial" w:hAnsi="Arial" w:cs="Arial"/>
          <w:kern w:val="0"/>
          <w:sz w:val="24"/>
          <w:szCs w:val="24"/>
        </w:rPr>
        <w:t>BSCC Strategic planning should include formerly incarcerated and</w:t>
      </w:r>
      <w:r w:rsidR="00514B01">
        <w:rPr>
          <w:rFonts w:ascii="Arial" w:hAnsi="Arial" w:cs="Arial"/>
          <w:kern w:val="0"/>
          <w:sz w:val="24"/>
          <w:szCs w:val="24"/>
        </w:rPr>
        <w:t>/or system-</w:t>
      </w:r>
      <w:r w:rsidRPr="004966F2">
        <w:rPr>
          <w:rFonts w:ascii="Arial" w:hAnsi="Arial" w:cs="Arial"/>
          <w:kern w:val="0"/>
          <w:sz w:val="24"/>
          <w:szCs w:val="24"/>
        </w:rPr>
        <w:t xml:space="preserve">impacted individuals. Community based organizations have been </w:t>
      </w:r>
      <w:r w:rsidR="00514B01">
        <w:rPr>
          <w:rFonts w:ascii="Arial" w:hAnsi="Arial" w:cs="Arial"/>
          <w:kern w:val="0"/>
          <w:sz w:val="24"/>
          <w:szCs w:val="24"/>
        </w:rPr>
        <w:t xml:space="preserve">successful in reducing </w:t>
      </w:r>
      <w:r w:rsidRPr="004966F2">
        <w:rPr>
          <w:rFonts w:ascii="Arial" w:hAnsi="Arial" w:cs="Arial"/>
          <w:kern w:val="0"/>
          <w:sz w:val="24"/>
          <w:szCs w:val="24"/>
        </w:rPr>
        <w:t xml:space="preserve">recidivism. </w:t>
      </w:r>
    </w:p>
    <w:p w:rsidR="007948E7" w:rsidRPr="004966F2" w:rsidRDefault="007948E7" w:rsidP="007948E7">
      <w:pPr>
        <w:rPr>
          <w:rFonts w:ascii="Arial" w:eastAsiaTheme="minorHAnsi" w:hAnsi="Arial" w:cs="Arial"/>
          <w:kern w:val="0"/>
          <w:sz w:val="24"/>
          <w:szCs w:val="24"/>
        </w:rPr>
      </w:pPr>
    </w:p>
    <w:p w:rsidR="007948E7" w:rsidRPr="004966F2" w:rsidRDefault="00727D53" w:rsidP="007948E7">
      <w:pPr>
        <w:widowControl/>
        <w:overflowPunct/>
        <w:autoSpaceDE/>
        <w:autoSpaceDN/>
        <w:adjustRightInd/>
        <w:spacing w:after="200" w:line="276" w:lineRule="auto"/>
        <w:rPr>
          <w:rFonts w:ascii="Arial" w:hAnsi="Arial" w:cs="Arial"/>
          <w:kern w:val="0"/>
          <w:sz w:val="24"/>
          <w:szCs w:val="24"/>
        </w:rPr>
      </w:pPr>
      <w:r w:rsidRPr="00727D53">
        <w:rPr>
          <w:rFonts w:ascii="Arial" w:hAnsi="Arial" w:cs="Arial"/>
          <w:b/>
          <w:sz w:val="24"/>
          <w:szCs w:val="24"/>
        </w:rPr>
        <w:t xml:space="preserve">Dominique </w:t>
      </w:r>
      <w:proofErr w:type="spellStart"/>
      <w:r w:rsidRPr="00727D53">
        <w:rPr>
          <w:rFonts w:ascii="Arial" w:hAnsi="Arial" w:cs="Arial"/>
          <w:b/>
          <w:sz w:val="24"/>
          <w:szCs w:val="24"/>
        </w:rPr>
        <w:t>Nong</w:t>
      </w:r>
      <w:proofErr w:type="spellEnd"/>
      <w:r w:rsidR="007948E7" w:rsidRPr="00727D53">
        <w:rPr>
          <w:rFonts w:ascii="Arial" w:hAnsi="Arial" w:cs="Arial"/>
          <w:b/>
          <w:kern w:val="0"/>
          <w:sz w:val="24"/>
          <w:szCs w:val="24"/>
        </w:rPr>
        <w:t xml:space="preserve"> </w:t>
      </w:r>
      <w:r>
        <w:rPr>
          <w:rFonts w:ascii="Arial" w:hAnsi="Arial" w:cs="Arial"/>
          <w:b/>
          <w:kern w:val="0"/>
          <w:sz w:val="24"/>
          <w:szCs w:val="24"/>
        </w:rPr>
        <w:t>(</w:t>
      </w:r>
      <w:r w:rsidR="007948E7" w:rsidRPr="00727D53">
        <w:rPr>
          <w:rFonts w:ascii="Arial" w:hAnsi="Arial" w:cs="Arial"/>
          <w:b/>
          <w:kern w:val="0"/>
          <w:sz w:val="24"/>
          <w:szCs w:val="24"/>
        </w:rPr>
        <w:t>Children’s Defense Fund</w:t>
      </w:r>
      <w:r>
        <w:rPr>
          <w:rFonts w:ascii="Arial" w:hAnsi="Arial" w:cs="Arial"/>
          <w:b/>
          <w:kern w:val="0"/>
          <w:sz w:val="24"/>
          <w:szCs w:val="24"/>
        </w:rPr>
        <w:t>)</w:t>
      </w:r>
      <w:r w:rsidR="007948E7" w:rsidRPr="00727D53">
        <w:rPr>
          <w:rFonts w:ascii="Arial" w:hAnsi="Arial" w:cs="Arial"/>
          <w:b/>
          <w:kern w:val="0"/>
          <w:sz w:val="24"/>
          <w:szCs w:val="24"/>
        </w:rPr>
        <w:t>:</w:t>
      </w:r>
      <w:r w:rsidR="007948E7" w:rsidRPr="004966F2">
        <w:rPr>
          <w:rFonts w:ascii="Arial" w:hAnsi="Arial" w:cs="Arial"/>
          <w:kern w:val="0"/>
          <w:sz w:val="24"/>
          <w:szCs w:val="24"/>
        </w:rPr>
        <w:t xml:space="preserve"> </w:t>
      </w:r>
      <w:r w:rsidR="00514B01">
        <w:rPr>
          <w:rFonts w:ascii="Arial" w:hAnsi="Arial" w:cs="Arial"/>
          <w:kern w:val="0"/>
          <w:sz w:val="24"/>
          <w:szCs w:val="24"/>
        </w:rPr>
        <w:t xml:space="preserve">said that </w:t>
      </w:r>
      <w:r w:rsidR="007948E7" w:rsidRPr="004966F2">
        <w:rPr>
          <w:rFonts w:ascii="Arial" w:hAnsi="Arial" w:cs="Arial"/>
          <w:kern w:val="0"/>
          <w:sz w:val="24"/>
          <w:szCs w:val="24"/>
        </w:rPr>
        <w:t>people who have been impacted by the process should be involved</w:t>
      </w:r>
      <w:r w:rsidR="00514B01">
        <w:rPr>
          <w:rFonts w:ascii="Arial" w:hAnsi="Arial" w:cs="Arial"/>
          <w:kern w:val="0"/>
          <w:sz w:val="24"/>
          <w:szCs w:val="24"/>
        </w:rPr>
        <w:t xml:space="preserve"> in strategic planning</w:t>
      </w:r>
      <w:r w:rsidR="007948E7" w:rsidRPr="004966F2">
        <w:rPr>
          <w:rFonts w:ascii="Arial" w:hAnsi="Arial" w:cs="Arial"/>
          <w:kern w:val="0"/>
          <w:sz w:val="24"/>
          <w:szCs w:val="24"/>
        </w:rPr>
        <w:t>. Input from stakeholder</w:t>
      </w:r>
      <w:r w:rsidR="00E93CAE">
        <w:rPr>
          <w:rFonts w:ascii="Arial" w:hAnsi="Arial" w:cs="Arial"/>
          <w:kern w:val="0"/>
          <w:sz w:val="24"/>
          <w:szCs w:val="24"/>
        </w:rPr>
        <w:t>s</w:t>
      </w:r>
      <w:r w:rsidR="007948E7" w:rsidRPr="004966F2">
        <w:rPr>
          <w:rFonts w:ascii="Arial" w:hAnsi="Arial" w:cs="Arial"/>
          <w:kern w:val="0"/>
          <w:sz w:val="24"/>
          <w:szCs w:val="24"/>
        </w:rPr>
        <w:t xml:space="preserve"> should occur throughout the plan</w:t>
      </w:r>
      <w:r w:rsidR="00514B01">
        <w:rPr>
          <w:rFonts w:ascii="Arial" w:hAnsi="Arial" w:cs="Arial"/>
          <w:kern w:val="0"/>
          <w:sz w:val="24"/>
          <w:szCs w:val="24"/>
        </w:rPr>
        <w:t xml:space="preserve"> development</w:t>
      </w:r>
      <w:r w:rsidR="007948E7" w:rsidRPr="004966F2">
        <w:rPr>
          <w:rFonts w:ascii="Arial" w:hAnsi="Arial" w:cs="Arial"/>
          <w:kern w:val="0"/>
          <w:sz w:val="24"/>
          <w:szCs w:val="24"/>
        </w:rPr>
        <w:t xml:space="preserve">. </w:t>
      </w:r>
      <w:r w:rsidR="00514B01">
        <w:rPr>
          <w:rFonts w:ascii="Arial" w:hAnsi="Arial" w:cs="Arial"/>
          <w:kern w:val="0"/>
          <w:sz w:val="24"/>
          <w:szCs w:val="24"/>
        </w:rPr>
        <w:t xml:space="preserve"> He suggested that the BSCC d</w:t>
      </w:r>
      <w:r w:rsidR="007948E7" w:rsidRPr="004966F2">
        <w:rPr>
          <w:rFonts w:ascii="Arial" w:hAnsi="Arial" w:cs="Arial"/>
          <w:kern w:val="0"/>
          <w:sz w:val="24"/>
          <w:szCs w:val="24"/>
        </w:rPr>
        <w:t xml:space="preserve">evelop a calendar for stakeholder input.  </w:t>
      </w:r>
    </w:p>
    <w:p w:rsidR="00514B01" w:rsidRDefault="007948E7" w:rsidP="007948E7">
      <w:pPr>
        <w:widowControl/>
        <w:overflowPunct/>
        <w:autoSpaceDE/>
        <w:autoSpaceDN/>
        <w:adjustRightInd/>
        <w:spacing w:after="200" w:line="276" w:lineRule="auto"/>
        <w:rPr>
          <w:rFonts w:ascii="Arial" w:hAnsi="Arial" w:cs="Arial"/>
          <w:kern w:val="0"/>
          <w:sz w:val="24"/>
          <w:szCs w:val="24"/>
        </w:rPr>
      </w:pPr>
      <w:proofErr w:type="spellStart"/>
      <w:r w:rsidRPr="00727D53">
        <w:rPr>
          <w:rFonts w:ascii="Arial" w:hAnsi="Arial" w:cs="Arial"/>
          <w:b/>
          <w:kern w:val="0"/>
          <w:sz w:val="24"/>
          <w:szCs w:val="24"/>
        </w:rPr>
        <w:t>Jagada</w:t>
      </w:r>
      <w:proofErr w:type="spellEnd"/>
      <w:r w:rsidRPr="00727D53">
        <w:rPr>
          <w:rFonts w:ascii="Arial" w:hAnsi="Arial" w:cs="Arial"/>
          <w:b/>
          <w:kern w:val="0"/>
          <w:sz w:val="24"/>
          <w:szCs w:val="24"/>
        </w:rPr>
        <w:t xml:space="preserve"> Chambers </w:t>
      </w:r>
      <w:r w:rsidR="00727D53">
        <w:rPr>
          <w:rFonts w:ascii="Arial" w:hAnsi="Arial" w:cs="Arial"/>
          <w:b/>
          <w:kern w:val="0"/>
          <w:sz w:val="24"/>
          <w:szCs w:val="24"/>
        </w:rPr>
        <w:t>(</w:t>
      </w:r>
      <w:r w:rsidRPr="00727D53">
        <w:rPr>
          <w:rFonts w:ascii="Arial" w:hAnsi="Arial" w:cs="Arial"/>
          <w:b/>
          <w:kern w:val="0"/>
          <w:sz w:val="24"/>
          <w:szCs w:val="24"/>
        </w:rPr>
        <w:t>Boys &amp; Men of Color Movement Builder Fathers &amp; Families</w:t>
      </w:r>
      <w:r w:rsidR="00514B01">
        <w:rPr>
          <w:rFonts w:ascii="Arial" w:hAnsi="Arial" w:cs="Arial"/>
          <w:b/>
          <w:kern w:val="0"/>
          <w:sz w:val="24"/>
          <w:szCs w:val="24"/>
        </w:rPr>
        <w:t xml:space="preserve"> </w:t>
      </w:r>
      <w:r w:rsidRPr="00727D53">
        <w:rPr>
          <w:rFonts w:ascii="Arial" w:hAnsi="Arial" w:cs="Arial"/>
          <w:b/>
          <w:kern w:val="0"/>
          <w:sz w:val="24"/>
          <w:szCs w:val="24"/>
        </w:rPr>
        <w:t>San Joaquin</w:t>
      </w:r>
      <w:r w:rsidR="00727D53">
        <w:rPr>
          <w:rFonts w:ascii="Arial" w:hAnsi="Arial" w:cs="Arial"/>
          <w:b/>
          <w:kern w:val="0"/>
          <w:sz w:val="24"/>
          <w:szCs w:val="24"/>
        </w:rPr>
        <w:t>)</w:t>
      </w:r>
      <w:r w:rsidRPr="00727D53">
        <w:rPr>
          <w:rFonts w:ascii="Arial" w:hAnsi="Arial" w:cs="Arial"/>
          <w:b/>
          <w:kern w:val="0"/>
          <w:sz w:val="24"/>
          <w:szCs w:val="24"/>
        </w:rPr>
        <w:t xml:space="preserve">: </w:t>
      </w:r>
      <w:r w:rsidR="00514B01">
        <w:rPr>
          <w:rFonts w:ascii="Arial" w:hAnsi="Arial" w:cs="Arial"/>
          <w:kern w:val="0"/>
          <w:sz w:val="24"/>
          <w:szCs w:val="24"/>
        </w:rPr>
        <w:t>said that c</w:t>
      </w:r>
      <w:r w:rsidRPr="004966F2">
        <w:rPr>
          <w:rFonts w:ascii="Arial" w:hAnsi="Arial" w:cs="Arial"/>
          <w:kern w:val="0"/>
          <w:sz w:val="24"/>
          <w:szCs w:val="24"/>
        </w:rPr>
        <w:t>ommunity org</w:t>
      </w:r>
      <w:r w:rsidR="00E93CAE">
        <w:rPr>
          <w:rFonts w:ascii="Arial" w:hAnsi="Arial" w:cs="Arial"/>
          <w:kern w:val="0"/>
          <w:sz w:val="24"/>
          <w:szCs w:val="24"/>
        </w:rPr>
        <w:t xml:space="preserve">anizations should be </w:t>
      </w:r>
      <w:r w:rsidR="00514B01">
        <w:rPr>
          <w:rFonts w:ascii="Arial" w:hAnsi="Arial" w:cs="Arial"/>
          <w:kern w:val="0"/>
          <w:sz w:val="24"/>
          <w:szCs w:val="24"/>
        </w:rPr>
        <w:t>involved on an ESC to write a strategic plan.</w:t>
      </w:r>
    </w:p>
    <w:p w:rsidR="00514B01" w:rsidRDefault="007948E7" w:rsidP="007948E7">
      <w:pPr>
        <w:widowControl/>
        <w:overflowPunct/>
        <w:autoSpaceDE/>
        <w:autoSpaceDN/>
        <w:adjustRightInd/>
        <w:spacing w:after="200" w:line="276" w:lineRule="auto"/>
        <w:rPr>
          <w:rFonts w:ascii="Arial" w:hAnsi="Arial" w:cs="Arial"/>
          <w:kern w:val="0"/>
          <w:sz w:val="24"/>
          <w:szCs w:val="24"/>
        </w:rPr>
      </w:pPr>
      <w:r w:rsidRPr="00727D53">
        <w:rPr>
          <w:rFonts w:ascii="Arial" w:hAnsi="Arial" w:cs="Arial"/>
          <w:b/>
          <w:kern w:val="0"/>
          <w:sz w:val="24"/>
          <w:szCs w:val="24"/>
        </w:rPr>
        <w:lastRenderedPageBreak/>
        <w:t>Raymond Aguilar</w:t>
      </w:r>
      <w:r w:rsidRPr="004966F2">
        <w:rPr>
          <w:rFonts w:ascii="Arial" w:hAnsi="Arial" w:cs="Arial"/>
          <w:kern w:val="0"/>
          <w:sz w:val="24"/>
          <w:szCs w:val="24"/>
        </w:rPr>
        <w:t xml:space="preserve">: </w:t>
      </w:r>
      <w:r w:rsidR="00514B01">
        <w:rPr>
          <w:rFonts w:ascii="Arial" w:hAnsi="Arial" w:cs="Arial"/>
          <w:kern w:val="0"/>
          <w:sz w:val="24"/>
          <w:szCs w:val="24"/>
        </w:rPr>
        <w:t xml:space="preserve">As a formerly incarcerated juvenile who moved to the adult system, he shared his story of his </w:t>
      </w:r>
      <w:r w:rsidRPr="004966F2">
        <w:rPr>
          <w:rFonts w:ascii="Arial" w:hAnsi="Arial" w:cs="Arial"/>
          <w:kern w:val="0"/>
          <w:sz w:val="24"/>
          <w:szCs w:val="24"/>
        </w:rPr>
        <w:t>rehabilitation in CDCR</w:t>
      </w:r>
      <w:r w:rsidR="00514B01">
        <w:rPr>
          <w:rFonts w:ascii="Arial" w:hAnsi="Arial" w:cs="Arial"/>
          <w:kern w:val="0"/>
          <w:sz w:val="24"/>
          <w:szCs w:val="24"/>
        </w:rPr>
        <w:t xml:space="preserve"> and the care he has received from community-based organizations since his recent release. </w:t>
      </w:r>
    </w:p>
    <w:p w:rsidR="007948E7" w:rsidRPr="004966F2" w:rsidRDefault="007948E7" w:rsidP="007948E7">
      <w:pPr>
        <w:widowControl/>
        <w:overflowPunct/>
        <w:autoSpaceDE/>
        <w:autoSpaceDN/>
        <w:adjustRightInd/>
        <w:spacing w:after="200" w:line="276" w:lineRule="auto"/>
        <w:rPr>
          <w:rFonts w:ascii="Arial" w:hAnsi="Arial" w:cs="Arial"/>
          <w:kern w:val="0"/>
          <w:sz w:val="24"/>
          <w:szCs w:val="24"/>
        </w:rPr>
      </w:pPr>
      <w:r w:rsidRPr="00727D53">
        <w:rPr>
          <w:rFonts w:ascii="Arial" w:hAnsi="Arial" w:cs="Arial"/>
          <w:b/>
          <w:kern w:val="0"/>
          <w:sz w:val="24"/>
          <w:szCs w:val="24"/>
        </w:rPr>
        <w:t xml:space="preserve">Lt. Walker (Placer County </w:t>
      </w:r>
      <w:r w:rsidR="00145C0F" w:rsidRPr="00727D53">
        <w:rPr>
          <w:rFonts w:ascii="Arial" w:hAnsi="Arial" w:cs="Arial"/>
          <w:b/>
          <w:kern w:val="0"/>
          <w:sz w:val="24"/>
          <w:szCs w:val="24"/>
        </w:rPr>
        <w:t>Sheriff’s</w:t>
      </w:r>
      <w:r w:rsidRPr="00727D53">
        <w:rPr>
          <w:rFonts w:ascii="Arial" w:hAnsi="Arial" w:cs="Arial"/>
          <w:b/>
          <w:kern w:val="0"/>
          <w:sz w:val="24"/>
          <w:szCs w:val="24"/>
        </w:rPr>
        <w:t xml:space="preserve"> Department)</w:t>
      </w:r>
      <w:r>
        <w:rPr>
          <w:rFonts w:ascii="Arial" w:hAnsi="Arial" w:cs="Arial"/>
          <w:kern w:val="0"/>
          <w:sz w:val="24"/>
          <w:szCs w:val="24"/>
        </w:rPr>
        <w:t xml:space="preserve"> Thanked the BSC</w:t>
      </w:r>
      <w:r w:rsidR="0043799E">
        <w:rPr>
          <w:rFonts w:ascii="Arial" w:hAnsi="Arial" w:cs="Arial"/>
          <w:kern w:val="0"/>
          <w:sz w:val="24"/>
          <w:szCs w:val="24"/>
        </w:rPr>
        <w:t>C rating panel for selecting his</w:t>
      </w:r>
      <w:r>
        <w:rPr>
          <w:rFonts w:ascii="Arial" w:hAnsi="Arial" w:cs="Arial"/>
          <w:kern w:val="0"/>
          <w:sz w:val="24"/>
          <w:szCs w:val="24"/>
        </w:rPr>
        <w:t xml:space="preserve"> agency for $</w:t>
      </w:r>
      <w:r w:rsidRPr="004966F2">
        <w:rPr>
          <w:rFonts w:ascii="Arial" w:hAnsi="Arial" w:cs="Arial"/>
          <w:kern w:val="0"/>
          <w:sz w:val="24"/>
          <w:szCs w:val="24"/>
        </w:rPr>
        <w:t>9.5 million</w:t>
      </w:r>
      <w:r>
        <w:rPr>
          <w:rFonts w:ascii="Arial" w:hAnsi="Arial" w:cs="Arial"/>
          <w:kern w:val="0"/>
          <w:sz w:val="24"/>
          <w:szCs w:val="24"/>
        </w:rPr>
        <w:t xml:space="preserve"> a partial conditional award </w:t>
      </w:r>
      <w:r w:rsidR="0043799E">
        <w:rPr>
          <w:rFonts w:ascii="Arial" w:hAnsi="Arial" w:cs="Arial"/>
          <w:kern w:val="0"/>
          <w:sz w:val="24"/>
          <w:szCs w:val="24"/>
        </w:rPr>
        <w:t xml:space="preserve">from </w:t>
      </w:r>
      <w:r>
        <w:rPr>
          <w:rFonts w:ascii="Arial" w:hAnsi="Arial" w:cs="Arial"/>
          <w:kern w:val="0"/>
          <w:sz w:val="24"/>
          <w:szCs w:val="24"/>
        </w:rPr>
        <w:t>SB 863.</w:t>
      </w:r>
      <w:r w:rsidRPr="004966F2">
        <w:rPr>
          <w:rFonts w:ascii="Arial" w:hAnsi="Arial" w:cs="Arial"/>
          <w:kern w:val="0"/>
          <w:sz w:val="24"/>
          <w:szCs w:val="24"/>
        </w:rPr>
        <w:t xml:space="preserve"> </w:t>
      </w:r>
      <w:r w:rsidR="0043799E">
        <w:rPr>
          <w:rFonts w:ascii="Arial" w:hAnsi="Arial" w:cs="Arial"/>
          <w:kern w:val="0"/>
          <w:sz w:val="24"/>
          <w:szCs w:val="24"/>
        </w:rPr>
        <w:t xml:space="preserve">He asked the BSCC to consider allowing the county to apply for full funding under </w:t>
      </w:r>
      <w:r>
        <w:rPr>
          <w:rFonts w:ascii="Arial" w:hAnsi="Arial" w:cs="Arial"/>
          <w:kern w:val="0"/>
          <w:sz w:val="24"/>
          <w:szCs w:val="24"/>
        </w:rPr>
        <w:t xml:space="preserve">SB 844 </w:t>
      </w:r>
      <w:r w:rsidR="0043799E">
        <w:rPr>
          <w:rFonts w:ascii="Arial" w:hAnsi="Arial" w:cs="Arial"/>
          <w:kern w:val="0"/>
          <w:sz w:val="24"/>
          <w:szCs w:val="24"/>
        </w:rPr>
        <w:t xml:space="preserve">without </w:t>
      </w:r>
      <w:r>
        <w:rPr>
          <w:rFonts w:ascii="Arial" w:hAnsi="Arial" w:cs="Arial"/>
          <w:kern w:val="0"/>
          <w:sz w:val="24"/>
          <w:szCs w:val="24"/>
        </w:rPr>
        <w:t>further documentation.</w:t>
      </w:r>
      <w:r w:rsidRPr="004966F2">
        <w:rPr>
          <w:rFonts w:ascii="Arial" w:hAnsi="Arial" w:cs="Arial"/>
          <w:kern w:val="0"/>
          <w:sz w:val="24"/>
          <w:szCs w:val="24"/>
        </w:rPr>
        <w:t xml:space="preserve"> </w:t>
      </w:r>
    </w:p>
    <w:p w:rsidR="007948E7" w:rsidRPr="004966F2" w:rsidRDefault="007948E7" w:rsidP="007948E7">
      <w:pPr>
        <w:widowControl/>
        <w:overflowPunct/>
        <w:autoSpaceDE/>
        <w:autoSpaceDN/>
        <w:adjustRightInd/>
        <w:spacing w:after="200" w:line="276" w:lineRule="auto"/>
        <w:rPr>
          <w:rFonts w:ascii="Arial" w:hAnsi="Arial" w:cs="Arial"/>
          <w:kern w:val="0"/>
          <w:sz w:val="24"/>
          <w:szCs w:val="24"/>
        </w:rPr>
      </w:pPr>
      <w:r w:rsidRPr="00727D53">
        <w:rPr>
          <w:rFonts w:ascii="Arial" w:hAnsi="Arial" w:cs="Arial"/>
          <w:b/>
          <w:kern w:val="0"/>
          <w:sz w:val="24"/>
          <w:szCs w:val="24"/>
        </w:rPr>
        <w:t>John Pineda (MILPA Cofounder) (</w:t>
      </w:r>
      <w:proofErr w:type="spellStart"/>
      <w:r w:rsidRPr="00727D53">
        <w:rPr>
          <w:rFonts w:ascii="Arial" w:hAnsi="Arial" w:cs="Arial"/>
          <w:b/>
          <w:kern w:val="0"/>
          <w:sz w:val="24"/>
          <w:szCs w:val="24"/>
        </w:rPr>
        <w:t>CalGRIP</w:t>
      </w:r>
      <w:proofErr w:type="spellEnd"/>
      <w:r w:rsidRPr="00727D53">
        <w:rPr>
          <w:rFonts w:ascii="Arial" w:hAnsi="Arial" w:cs="Arial"/>
          <w:b/>
          <w:kern w:val="0"/>
          <w:sz w:val="24"/>
          <w:szCs w:val="24"/>
        </w:rPr>
        <w:t xml:space="preserve"> ESC member)</w:t>
      </w:r>
      <w:r w:rsidR="00727D53">
        <w:rPr>
          <w:rFonts w:ascii="Arial" w:hAnsi="Arial" w:cs="Arial"/>
          <w:kern w:val="0"/>
          <w:sz w:val="24"/>
          <w:szCs w:val="24"/>
        </w:rPr>
        <w:t>:</w:t>
      </w:r>
      <w:r w:rsidRPr="004966F2">
        <w:rPr>
          <w:rFonts w:ascii="Arial" w:hAnsi="Arial" w:cs="Arial"/>
          <w:kern w:val="0"/>
          <w:sz w:val="24"/>
          <w:szCs w:val="24"/>
        </w:rPr>
        <w:t xml:space="preserve"> Requested community engagement </w:t>
      </w:r>
      <w:r w:rsidR="0043799E">
        <w:rPr>
          <w:rFonts w:ascii="Arial" w:hAnsi="Arial" w:cs="Arial"/>
          <w:kern w:val="0"/>
          <w:sz w:val="24"/>
          <w:szCs w:val="24"/>
        </w:rPr>
        <w:t xml:space="preserve">and transparency </w:t>
      </w:r>
      <w:r w:rsidRPr="004966F2">
        <w:rPr>
          <w:rFonts w:ascii="Arial" w:hAnsi="Arial" w:cs="Arial"/>
          <w:kern w:val="0"/>
          <w:sz w:val="24"/>
          <w:szCs w:val="24"/>
        </w:rPr>
        <w:t>throughout the strategic plan</w:t>
      </w:r>
      <w:r w:rsidR="0043799E">
        <w:rPr>
          <w:rFonts w:ascii="Arial" w:hAnsi="Arial" w:cs="Arial"/>
          <w:kern w:val="0"/>
          <w:sz w:val="24"/>
          <w:szCs w:val="24"/>
        </w:rPr>
        <w:t xml:space="preserve"> process</w:t>
      </w:r>
      <w:r w:rsidRPr="004966F2">
        <w:rPr>
          <w:rFonts w:ascii="Arial" w:hAnsi="Arial" w:cs="Arial"/>
          <w:kern w:val="0"/>
          <w:sz w:val="24"/>
          <w:szCs w:val="24"/>
        </w:rPr>
        <w:t xml:space="preserve">. </w:t>
      </w:r>
    </w:p>
    <w:p w:rsidR="007948E7" w:rsidRPr="004966F2" w:rsidRDefault="007948E7" w:rsidP="007948E7">
      <w:pPr>
        <w:widowControl/>
        <w:overflowPunct/>
        <w:autoSpaceDE/>
        <w:autoSpaceDN/>
        <w:adjustRightInd/>
        <w:jc w:val="both"/>
        <w:rPr>
          <w:rFonts w:ascii="Arial" w:hAnsi="Arial" w:cs="Arial"/>
          <w:sz w:val="24"/>
          <w:szCs w:val="24"/>
        </w:rPr>
      </w:pPr>
      <w:r w:rsidRPr="004966F2">
        <w:rPr>
          <w:rFonts w:ascii="Arial" w:hAnsi="Arial" w:cs="Arial"/>
          <w:sz w:val="24"/>
          <w:szCs w:val="24"/>
        </w:rPr>
        <w:t>The meeting</w:t>
      </w:r>
      <w:r w:rsidR="0043799E">
        <w:rPr>
          <w:rFonts w:ascii="Arial" w:hAnsi="Arial" w:cs="Arial"/>
          <w:sz w:val="24"/>
          <w:szCs w:val="24"/>
        </w:rPr>
        <w:t xml:space="preserve"> was adjou</w:t>
      </w:r>
      <w:r w:rsidR="00E93CAE">
        <w:rPr>
          <w:rFonts w:ascii="Arial" w:hAnsi="Arial" w:cs="Arial"/>
          <w:sz w:val="24"/>
          <w:szCs w:val="24"/>
        </w:rPr>
        <w:t>rned at 11:57 a</w:t>
      </w:r>
      <w:r w:rsidR="0043799E">
        <w:rPr>
          <w:rFonts w:ascii="Arial" w:hAnsi="Arial" w:cs="Arial"/>
          <w:sz w:val="24"/>
          <w:szCs w:val="24"/>
        </w:rPr>
        <w:t>.m.</w:t>
      </w:r>
    </w:p>
    <w:p w:rsidR="007948E7" w:rsidRPr="004966F2" w:rsidRDefault="007948E7" w:rsidP="007948E7">
      <w:pPr>
        <w:pBdr>
          <w:top w:val="double" w:sz="8" w:space="4" w:color="auto"/>
        </w:pBdr>
        <w:jc w:val="both"/>
        <w:rPr>
          <w:rFonts w:ascii="Arial" w:hAnsi="Arial" w:cs="Arial"/>
          <w:sz w:val="24"/>
          <w:szCs w:val="24"/>
        </w:rPr>
      </w:pPr>
    </w:p>
    <w:p w:rsidR="007948E7" w:rsidRPr="004966F2" w:rsidRDefault="007948E7" w:rsidP="007948E7">
      <w:pPr>
        <w:jc w:val="both"/>
        <w:rPr>
          <w:rFonts w:ascii="Arial" w:hAnsi="Arial" w:cs="Arial"/>
          <w:sz w:val="24"/>
          <w:szCs w:val="24"/>
        </w:rPr>
      </w:pPr>
      <w:r w:rsidRPr="004966F2">
        <w:rPr>
          <w:rFonts w:ascii="Arial" w:hAnsi="Arial" w:cs="Arial"/>
          <w:b/>
          <w:bCs/>
          <w:sz w:val="24"/>
          <w:szCs w:val="24"/>
        </w:rPr>
        <w:t xml:space="preserve">Next meeting: </w:t>
      </w:r>
      <w:r w:rsidRPr="004966F2">
        <w:rPr>
          <w:rFonts w:ascii="Arial" w:hAnsi="Arial" w:cs="Arial"/>
          <w:bCs/>
          <w:sz w:val="24"/>
          <w:szCs w:val="24"/>
        </w:rPr>
        <w:t>November 17, 2016</w:t>
      </w:r>
    </w:p>
    <w:p w:rsidR="007948E7" w:rsidRPr="004966F2" w:rsidRDefault="007948E7" w:rsidP="007948E7">
      <w:pPr>
        <w:jc w:val="both"/>
        <w:rPr>
          <w:rFonts w:ascii="Arial" w:hAnsi="Arial" w:cs="Arial"/>
          <w:sz w:val="24"/>
          <w:szCs w:val="24"/>
        </w:rPr>
      </w:pPr>
    </w:p>
    <w:p w:rsidR="007948E7" w:rsidRPr="004966F2" w:rsidRDefault="007948E7" w:rsidP="007948E7">
      <w:pPr>
        <w:jc w:val="both"/>
        <w:rPr>
          <w:rFonts w:ascii="Arial" w:hAnsi="Arial" w:cs="Arial"/>
          <w:sz w:val="24"/>
          <w:szCs w:val="24"/>
        </w:rPr>
      </w:pPr>
      <w:r w:rsidRPr="004966F2">
        <w:rPr>
          <w:rFonts w:ascii="Arial" w:hAnsi="Arial" w:cs="Arial"/>
          <w:sz w:val="24"/>
          <w:szCs w:val="24"/>
        </w:rPr>
        <w:t>Respectfully submitted,</w:t>
      </w:r>
    </w:p>
    <w:p w:rsidR="007948E7" w:rsidRPr="004966F2" w:rsidRDefault="007948E7" w:rsidP="007948E7">
      <w:pPr>
        <w:jc w:val="both"/>
        <w:rPr>
          <w:rFonts w:ascii="Arial" w:hAnsi="Arial" w:cs="Arial"/>
          <w:i/>
          <w:iCs/>
          <w:sz w:val="24"/>
          <w:szCs w:val="24"/>
        </w:rPr>
      </w:pPr>
    </w:p>
    <w:p w:rsidR="007948E7" w:rsidRPr="004966F2" w:rsidRDefault="007948E7" w:rsidP="007948E7">
      <w:pPr>
        <w:jc w:val="both"/>
        <w:rPr>
          <w:rFonts w:ascii="Arial" w:hAnsi="Arial" w:cs="Arial"/>
          <w:i/>
          <w:iCs/>
          <w:sz w:val="24"/>
          <w:szCs w:val="24"/>
        </w:rPr>
      </w:pPr>
    </w:p>
    <w:p w:rsidR="007948E7" w:rsidRPr="004966F2" w:rsidRDefault="007948E7" w:rsidP="007948E7">
      <w:pPr>
        <w:jc w:val="both"/>
        <w:rPr>
          <w:rFonts w:ascii="Arial" w:hAnsi="Arial" w:cs="Arial"/>
          <w:i/>
          <w:iCs/>
          <w:sz w:val="24"/>
          <w:szCs w:val="24"/>
        </w:rPr>
      </w:pPr>
      <w:r w:rsidRPr="004966F2">
        <w:rPr>
          <w:rFonts w:ascii="Arial" w:hAnsi="Arial" w:cs="Arial"/>
          <w:i/>
          <w:iCs/>
          <w:sz w:val="24"/>
          <w:szCs w:val="24"/>
        </w:rPr>
        <w:t xml:space="preserve">     Original signed by </w:t>
      </w:r>
    </w:p>
    <w:p w:rsidR="007948E7" w:rsidRPr="004966F2" w:rsidRDefault="007948E7" w:rsidP="007948E7">
      <w:pPr>
        <w:jc w:val="both"/>
        <w:rPr>
          <w:rFonts w:ascii="Arial" w:hAnsi="Arial" w:cs="Arial"/>
          <w:sz w:val="24"/>
          <w:szCs w:val="24"/>
        </w:rPr>
      </w:pPr>
    </w:p>
    <w:p w:rsidR="007948E7" w:rsidRPr="004966F2" w:rsidRDefault="0043799E" w:rsidP="007948E7">
      <w:pPr>
        <w:jc w:val="both"/>
        <w:rPr>
          <w:rFonts w:ascii="Arial" w:hAnsi="Arial" w:cs="Arial"/>
          <w:sz w:val="24"/>
          <w:szCs w:val="24"/>
        </w:rPr>
      </w:pPr>
      <w:r>
        <w:rPr>
          <w:rFonts w:ascii="Arial" w:hAnsi="Arial" w:cs="Arial"/>
          <w:sz w:val="24"/>
          <w:szCs w:val="24"/>
        </w:rPr>
        <w:t>TRACIE CONE</w:t>
      </w:r>
    </w:p>
    <w:p w:rsidR="007948E7" w:rsidRPr="004966F2" w:rsidRDefault="0043799E" w:rsidP="007948E7">
      <w:pPr>
        <w:jc w:val="both"/>
        <w:rPr>
          <w:rFonts w:ascii="Arial" w:hAnsi="Arial" w:cs="Arial"/>
          <w:sz w:val="24"/>
          <w:szCs w:val="24"/>
        </w:rPr>
      </w:pPr>
      <w:r>
        <w:rPr>
          <w:rFonts w:ascii="Arial" w:hAnsi="Arial" w:cs="Arial"/>
          <w:sz w:val="24"/>
          <w:szCs w:val="24"/>
        </w:rPr>
        <w:t>Communications Director</w:t>
      </w:r>
    </w:p>
    <w:p w:rsidR="007948E7" w:rsidRPr="004966F2" w:rsidRDefault="007948E7" w:rsidP="007948E7">
      <w:pPr>
        <w:jc w:val="both"/>
        <w:rPr>
          <w:rFonts w:ascii="Arial" w:hAnsi="Arial" w:cs="Arial"/>
          <w:sz w:val="24"/>
          <w:szCs w:val="24"/>
        </w:rPr>
      </w:pPr>
      <w:r w:rsidRPr="004966F2">
        <w:rPr>
          <w:rFonts w:ascii="Arial" w:hAnsi="Arial" w:cs="Arial"/>
          <w:sz w:val="24"/>
          <w:szCs w:val="24"/>
        </w:rPr>
        <w:t xml:space="preserve">Board of State and Community Corrections </w:t>
      </w:r>
    </w:p>
    <w:p w:rsidR="007948E7" w:rsidRPr="004966F2" w:rsidRDefault="007948E7" w:rsidP="007948E7">
      <w:pPr>
        <w:jc w:val="both"/>
        <w:rPr>
          <w:rFonts w:ascii="Arial" w:hAnsi="Arial" w:cs="Arial"/>
          <w:sz w:val="24"/>
          <w:szCs w:val="24"/>
        </w:rPr>
      </w:pPr>
    </w:p>
    <w:p w:rsidR="007948E7" w:rsidRPr="004966F2" w:rsidRDefault="007948E7" w:rsidP="007948E7">
      <w:pPr>
        <w:jc w:val="both"/>
        <w:rPr>
          <w:rFonts w:ascii="Arial" w:hAnsi="Arial" w:cs="Arial"/>
          <w:b/>
          <w:bCs/>
          <w:sz w:val="24"/>
          <w:szCs w:val="24"/>
        </w:rPr>
      </w:pPr>
      <w:r w:rsidRPr="004966F2">
        <w:rPr>
          <w:rFonts w:ascii="Arial" w:hAnsi="Arial" w:cs="Arial"/>
          <w:b/>
          <w:bCs/>
          <w:sz w:val="24"/>
          <w:szCs w:val="24"/>
        </w:rPr>
        <w:t>ROSTER OF PERSONS IN ATTENDANCE</w:t>
      </w:r>
    </w:p>
    <w:p w:rsidR="007948E7" w:rsidRPr="004966F2" w:rsidRDefault="007948E7" w:rsidP="007948E7">
      <w:pPr>
        <w:pBdr>
          <w:top w:val="single" w:sz="8" w:space="1" w:color="auto"/>
        </w:pBdr>
        <w:jc w:val="both"/>
        <w:rPr>
          <w:rFonts w:ascii="Arial" w:hAnsi="Arial" w:cs="Arial"/>
          <w:sz w:val="24"/>
          <w:szCs w:val="24"/>
        </w:rPr>
      </w:pPr>
    </w:p>
    <w:p w:rsidR="007948E7" w:rsidRPr="004966F2" w:rsidRDefault="007948E7" w:rsidP="007948E7">
      <w:pPr>
        <w:keepNext/>
        <w:jc w:val="both"/>
        <w:rPr>
          <w:rFonts w:ascii="Arial" w:hAnsi="Arial" w:cs="Arial"/>
          <w:b/>
          <w:bCs/>
          <w:sz w:val="24"/>
          <w:szCs w:val="24"/>
          <w:u w:val="single"/>
        </w:rPr>
      </w:pPr>
      <w:r w:rsidRPr="004966F2">
        <w:rPr>
          <w:rFonts w:ascii="Arial" w:hAnsi="Arial" w:cs="Arial"/>
          <w:b/>
          <w:bCs/>
          <w:sz w:val="24"/>
          <w:szCs w:val="24"/>
          <w:u w:val="single"/>
        </w:rPr>
        <w:t xml:space="preserve">BSCC Board Members </w:t>
      </w:r>
    </w:p>
    <w:p w:rsidR="007948E7" w:rsidRPr="004966F2" w:rsidRDefault="007948E7" w:rsidP="007948E7">
      <w:pPr>
        <w:jc w:val="both"/>
        <w:rPr>
          <w:rFonts w:ascii="Arial" w:hAnsi="Arial" w:cs="Arial"/>
          <w:sz w:val="24"/>
          <w:szCs w:val="24"/>
        </w:rPr>
      </w:pPr>
    </w:p>
    <w:p w:rsidR="007948E7" w:rsidRPr="004966F2" w:rsidRDefault="007948E7" w:rsidP="007948E7">
      <w:pPr>
        <w:jc w:val="both"/>
        <w:rPr>
          <w:rFonts w:ascii="Arial" w:hAnsi="Arial" w:cs="Arial"/>
          <w:sz w:val="24"/>
          <w:szCs w:val="24"/>
        </w:rPr>
      </w:pPr>
      <w:r w:rsidRPr="004966F2">
        <w:rPr>
          <w:rFonts w:ascii="Arial" w:hAnsi="Arial" w:cs="Arial"/>
          <w:sz w:val="24"/>
          <w:szCs w:val="24"/>
        </w:rPr>
        <w:t xml:space="preserve">Ms. </w:t>
      </w:r>
      <w:proofErr w:type="spellStart"/>
      <w:r w:rsidRPr="004966F2">
        <w:rPr>
          <w:rFonts w:ascii="Arial" w:hAnsi="Arial" w:cs="Arial"/>
          <w:sz w:val="24"/>
          <w:szCs w:val="24"/>
        </w:rPr>
        <w:t>Penner</w:t>
      </w:r>
      <w:proofErr w:type="spellEnd"/>
      <w:r w:rsidRPr="004966F2">
        <w:rPr>
          <w:rFonts w:ascii="Arial" w:hAnsi="Arial" w:cs="Arial"/>
          <w:sz w:val="24"/>
          <w:szCs w:val="24"/>
        </w:rPr>
        <w:t>, Chair, Board of State and Community Corrections</w:t>
      </w:r>
    </w:p>
    <w:p w:rsidR="007948E7" w:rsidRPr="004966F2" w:rsidRDefault="007948E7" w:rsidP="007948E7">
      <w:pPr>
        <w:jc w:val="both"/>
        <w:rPr>
          <w:rFonts w:ascii="Arial" w:hAnsi="Arial" w:cs="Arial"/>
          <w:sz w:val="24"/>
          <w:szCs w:val="24"/>
        </w:rPr>
      </w:pPr>
      <w:r w:rsidRPr="004966F2">
        <w:rPr>
          <w:rFonts w:ascii="Arial" w:hAnsi="Arial" w:cs="Arial"/>
          <w:sz w:val="24"/>
          <w:szCs w:val="24"/>
        </w:rPr>
        <w:t xml:space="preserve">Mr. </w:t>
      </w:r>
      <w:proofErr w:type="spellStart"/>
      <w:r w:rsidRPr="004966F2">
        <w:rPr>
          <w:rFonts w:ascii="Arial" w:hAnsi="Arial" w:cs="Arial"/>
          <w:sz w:val="24"/>
          <w:szCs w:val="24"/>
        </w:rPr>
        <w:t>Kernan</w:t>
      </w:r>
      <w:proofErr w:type="spellEnd"/>
      <w:r w:rsidRPr="004966F2">
        <w:rPr>
          <w:rFonts w:ascii="Arial" w:hAnsi="Arial" w:cs="Arial"/>
          <w:sz w:val="24"/>
          <w:szCs w:val="24"/>
        </w:rPr>
        <w:t xml:space="preserve">, Secretary, California Department of Corrections and Rehabilitation </w:t>
      </w:r>
    </w:p>
    <w:p w:rsidR="007948E7" w:rsidRPr="004966F2" w:rsidRDefault="007948E7" w:rsidP="007948E7">
      <w:pPr>
        <w:jc w:val="both"/>
        <w:rPr>
          <w:rFonts w:ascii="Arial" w:hAnsi="Arial" w:cs="Arial"/>
          <w:sz w:val="24"/>
          <w:szCs w:val="24"/>
        </w:rPr>
      </w:pPr>
      <w:r w:rsidRPr="004966F2">
        <w:rPr>
          <w:rFonts w:ascii="Arial" w:hAnsi="Arial" w:cs="Arial"/>
          <w:sz w:val="24"/>
          <w:szCs w:val="24"/>
        </w:rPr>
        <w:t xml:space="preserve">Mr. Dean, Sheriff, Ventura County Sheriff’s Department </w:t>
      </w:r>
    </w:p>
    <w:p w:rsidR="007948E7" w:rsidRPr="004966F2" w:rsidRDefault="007948E7" w:rsidP="007948E7">
      <w:pPr>
        <w:jc w:val="both"/>
        <w:rPr>
          <w:rFonts w:ascii="Arial" w:hAnsi="Arial" w:cs="Arial"/>
          <w:sz w:val="24"/>
          <w:szCs w:val="24"/>
        </w:rPr>
      </w:pPr>
      <w:r w:rsidRPr="004966F2">
        <w:rPr>
          <w:rFonts w:ascii="Arial" w:hAnsi="Arial" w:cs="Arial"/>
          <w:sz w:val="24"/>
          <w:szCs w:val="24"/>
        </w:rPr>
        <w:t xml:space="preserve">Ms. Perez, County Supervisor, Kern County </w:t>
      </w:r>
    </w:p>
    <w:p w:rsidR="007948E7" w:rsidRPr="004966F2" w:rsidRDefault="007948E7" w:rsidP="007948E7">
      <w:pPr>
        <w:jc w:val="both"/>
        <w:rPr>
          <w:rFonts w:ascii="Arial" w:hAnsi="Arial" w:cs="Arial"/>
          <w:sz w:val="24"/>
          <w:szCs w:val="24"/>
        </w:rPr>
      </w:pPr>
      <w:r w:rsidRPr="004966F2">
        <w:rPr>
          <w:rFonts w:ascii="Arial" w:hAnsi="Arial" w:cs="Arial"/>
          <w:sz w:val="24"/>
          <w:szCs w:val="24"/>
        </w:rPr>
        <w:t>Ms. Scray Brown, Chief Probation Officer, San Bernardino County Probation Department</w:t>
      </w:r>
    </w:p>
    <w:p w:rsidR="007948E7" w:rsidRPr="004966F2" w:rsidRDefault="007948E7" w:rsidP="007948E7">
      <w:pPr>
        <w:jc w:val="both"/>
        <w:rPr>
          <w:rFonts w:ascii="Arial" w:hAnsi="Arial" w:cs="Arial"/>
          <w:sz w:val="24"/>
          <w:szCs w:val="24"/>
        </w:rPr>
      </w:pPr>
      <w:r w:rsidRPr="004966F2">
        <w:rPr>
          <w:rFonts w:ascii="Arial" w:hAnsi="Arial" w:cs="Arial"/>
          <w:sz w:val="24"/>
          <w:szCs w:val="24"/>
        </w:rPr>
        <w:t xml:space="preserve">Mr. </w:t>
      </w:r>
      <w:proofErr w:type="spellStart"/>
      <w:r w:rsidRPr="004966F2">
        <w:rPr>
          <w:rFonts w:ascii="Arial" w:hAnsi="Arial" w:cs="Arial"/>
          <w:sz w:val="24"/>
          <w:szCs w:val="24"/>
        </w:rPr>
        <w:t>Ertola</w:t>
      </w:r>
      <w:proofErr w:type="spellEnd"/>
      <w:r w:rsidRPr="004966F2">
        <w:rPr>
          <w:rFonts w:ascii="Arial" w:hAnsi="Arial" w:cs="Arial"/>
          <w:sz w:val="24"/>
          <w:szCs w:val="24"/>
        </w:rPr>
        <w:t>, Chief Probation Officer, Nevada County</w:t>
      </w:r>
    </w:p>
    <w:p w:rsidR="007948E7" w:rsidRPr="004966F2" w:rsidRDefault="007948E7" w:rsidP="007948E7">
      <w:pPr>
        <w:jc w:val="both"/>
        <w:rPr>
          <w:rFonts w:ascii="Arial" w:hAnsi="Arial" w:cs="Arial"/>
          <w:sz w:val="24"/>
          <w:szCs w:val="24"/>
        </w:rPr>
      </w:pPr>
      <w:r w:rsidRPr="004966F2">
        <w:rPr>
          <w:rFonts w:ascii="Arial" w:hAnsi="Arial" w:cs="Arial"/>
          <w:sz w:val="24"/>
          <w:szCs w:val="24"/>
        </w:rPr>
        <w:t xml:space="preserve">Mr. </w:t>
      </w:r>
      <w:proofErr w:type="spellStart"/>
      <w:r w:rsidRPr="004966F2">
        <w:rPr>
          <w:rFonts w:ascii="Arial" w:hAnsi="Arial" w:cs="Arial"/>
          <w:sz w:val="24"/>
          <w:szCs w:val="24"/>
        </w:rPr>
        <w:t>Bejarano</w:t>
      </w:r>
      <w:proofErr w:type="spellEnd"/>
      <w:r w:rsidRPr="004966F2">
        <w:rPr>
          <w:rFonts w:ascii="Arial" w:hAnsi="Arial" w:cs="Arial"/>
          <w:sz w:val="24"/>
          <w:szCs w:val="24"/>
        </w:rPr>
        <w:t>, Chief of Police, City of Chula Vista Police Department</w:t>
      </w:r>
    </w:p>
    <w:p w:rsidR="007948E7" w:rsidRPr="004966F2" w:rsidRDefault="007948E7" w:rsidP="007948E7">
      <w:pPr>
        <w:jc w:val="both"/>
        <w:rPr>
          <w:rFonts w:ascii="Arial" w:hAnsi="Arial" w:cs="Arial"/>
          <w:sz w:val="24"/>
          <w:szCs w:val="24"/>
        </w:rPr>
      </w:pPr>
      <w:r w:rsidRPr="004966F2">
        <w:rPr>
          <w:rFonts w:ascii="Arial" w:hAnsi="Arial" w:cs="Arial"/>
          <w:sz w:val="24"/>
          <w:szCs w:val="24"/>
        </w:rPr>
        <w:t xml:space="preserve">Mr. </w:t>
      </w:r>
      <w:proofErr w:type="spellStart"/>
      <w:r w:rsidRPr="004966F2">
        <w:rPr>
          <w:rFonts w:ascii="Arial" w:hAnsi="Arial" w:cs="Arial"/>
          <w:sz w:val="24"/>
          <w:szCs w:val="24"/>
        </w:rPr>
        <w:t>Budnick</w:t>
      </w:r>
      <w:proofErr w:type="spellEnd"/>
      <w:r w:rsidRPr="004966F2">
        <w:rPr>
          <w:rFonts w:ascii="Arial" w:hAnsi="Arial" w:cs="Arial"/>
          <w:sz w:val="24"/>
          <w:szCs w:val="24"/>
        </w:rPr>
        <w:t xml:space="preserve">, Founder of the Anti-Recidivism Coalition </w:t>
      </w:r>
    </w:p>
    <w:p w:rsidR="007948E7" w:rsidRPr="004966F2" w:rsidRDefault="007948E7" w:rsidP="007948E7">
      <w:pPr>
        <w:jc w:val="both"/>
        <w:rPr>
          <w:rFonts w:ascii="Arial" w:hAnsi="Arial" w:cs="Arial"/>
          <w:sz w:val="24"/>
          <w:szCs w:val="24"/>
        </w:rPr>
      </w:pPr>
      <w:r w:rsidRPr="004966F2">
        <w:rPr>
          <w:rFonts w:ascii="Arial" w:hAnsi="Arial" w:cs="Arial"/>
          <w:sz w:val="24"/>
          <w:szCs w:val="24"/>
        </w:rPr>
        <w:t>Mr. Steinhart, Director, Commonweal Juvenile Justice Program</w:t>
      </w:r>
    </w:p>
    <w:p w:rsidR="007948E7" w:rsidRPr="004966F2" w:rsidRDefault="007948E7" w:rsidP="007948E7">
      <w:pPr>
        <w:jc w:val="both"/>
        <w:rPr>
          <w:rFonts w:ascii="Arial" w:hAnsi="Arial" w:cs="Arial"/>
          <w:sz w:val="24"/>
          <w:szCs w:val="24"/>
        </w:rPr>
      </w:pPr>
      <w:r w:rsidRPr="004966F2">
        <w:rPr>
          <w:rFonts w:ascii="Arial" w:hAnsi="Arial" w:cs="Arial"/>
          <w:sz w:val="24"/>
          <w:szCs w:val="24"/>
        </w:rPr>
        <w:t xml:space="preserve">Ms. </w:t>
      </w:r>
      <w:proofErr w:type="spellStart"/>
      <w:r w:rsidRPr="004966F2">
        <w:rPr>
          <w:rFonts w:ascii="Arial" w:hAnsi="Arial" w:cs="Arial"/>
          <w:sz w:val="24"/>
          <w:szCs w:val="24"/>
        </w:rPr>
        <w:t>Tournour</w:t>
      </w:r>
      <w:proofErr w:type="spellEnd"/>
      <w:r w:rsidRPr="004966F2">
        <w:rPr>
          <w:rFonts w:ascii="Arial" w:hAnsi="Arial" w:cs="Arial"/>
          <w:sz w:val="24"/>
          <w:szCs w:val="24"/>
        </w:rPr>
        <w:t xml:space="preserve">, Director, City of Sacramento, Office of Public Safety Accountability </w:t>
      </w:r>
    </w:p>
    <w:p w:rsidR="007948E7" w:rsidRPr="004966F2" w:rsidRDefault="007948E7" w:rsidP="007948E7">
      <w:pPr>
        <w:jc w:val="both"/>
        <w:rPr>
          <w:rFonts w:ascii="Arial" w:hAnsi="Arial" w:cs="Arial"/>
          <w:sz w:val="24"/>
          <w:szCs w:val="24"/>
        </w:rPr>
      </w:pPr>
    </w:p>
    <w:p w:rsidR="007948E7" w:rsidRPr="004966F2" w:rsidRDefault="007948E7" w:rsidP="007948E7">
      <w:pPr>
        <w:jc w:val="both"/>
        <w:rPr>
          <w:rFonts w:ascii="Arial" w:hAnsi="Arial" w:cs="Arial"/>
          <w:sz w:val="24"/>
          <w:szCs w:val="24"/>
        </w:rPr>
      </w:pPr>
    </w:p>
    <w:p w:rsidR="007948E7" w:rsidRPr="004966F2" w:rsidRDefault="007948E7" w:rsidP="007948E7">
      <w:pPr>
        <w:keepNext/>
        <w:jc w:val="both"/>
        <w:rPr>
          <w:rFonts w:ascii="Arial" w:hAnsi="Arial" w:cs="Arial"/>
          <w:b/>
          <w:bCs/>
          <w:sz w:val="24"/>
          <w:szCs w:val="24"/>
          <w:u w:val="single"/>
        </w:rPr>
      </w:pPr>
      <w:r w:rsidRPr="004966F2">
        <w:rPr>
          <w:rFonts w:ascii="Arial" w:hAnsi="Arial" w:cs="Arial"/>
          <w:b/>
          <w:bCs/>
          <w:sz w:val="24"/>
          <w:szCs w:val="24"/>
          <w:u w:val="single"/>
        </w:rPr>
        <w:t>BSCC Staff</w:t>
      </w:r>
    </w:p>
    <w:p w:rsidR="007948E7" w:rsidRPr="004966F2" w:rsidRDefault="007948E7" w:rsidP="007948E7">
      <w:pPr>
        <w:jc w:val="both"/>
        <w:rPr>
          <w:rFonts w:ascii="Arial" w:hAnsi="Arial" w:cs="Arial"/>
          <w:sz w:val="24"/>
          <w:szCs w:val="24"/>
        </w:rPr>
      </w:pPr>
    </w:p>
    <w:p w:rsidR="007948E7" w:rsidRPr="004966F2" w:rsidRDefault="007948E7" w:rsidP="007948E7">
      <w:pPr>
        <w:jc w:val="both"/>
        <w:rPr>
          <w:rFonts w:ascii="Arial" w:hAnsi="Arial" w:cs="Arial"/>
          <w:sz w:val="24"/>
          <w:szCs w:val="24"/>
        </w:rPr>
      </w:pPr>
      <w:r w:rsidRPr="004966F2">
        <w:rPr>
          <w:rFonts w:ascii="Arial" w:hAnsi="Arial" w:cs="Arial"/>
          <w:sz w:val="24"/>
          <w:szCs w:val="24"/>
        </w:rPr>
        <w:t xml:space="preserve">Kathleen Howard, Executive Director </w:t>
      </w:r>
    </w:p>
    <w:p w:rsidR="007948E7" w:rsidRPr="004966F2" w:rsidRDefault="007948E7" w:rsidP="007948E7">
      <w:pPr>
        <w:jc w:val="both"/>
        <w:rPr>
          <w:rFonts w:ascii="Arial" w:hAnsi="Arial" w:cs="Arial"/>
          <w:sz w:val="24"/>
          <w:szCs w:val="24"/>
        </w:rPr>
      </w:pPr>
      <w:r w:rsidRPr="004966F2">
        <w:rPr>
          <w:rFonts w:ascii="Arial" w:hAnsi="Arial" w:cs="Arial"/>
          <w:sz w:val="24"/>
          <w:szCs w:val="24"/>
        </w:rPr>
        <w:t>Tracie Cone, Communications Director</w:t>
      </w:r>
    </w:p>
    <w:p w:rsidR="007948E7" w:rsidRPr="004966F2" w:rsidRDefault="007948E7" w:rsidP="007948E7">
      <w:pPr>
        <w:jc w:val="both"/>
        <w:rPr>
          <w:rFonts w:ascii="Arial" w:hAnsi="Arial" w:cs="Arial"/>
          <w:sz w:val="24"/>
          <w:szCs w:val="24"/>
        </w:rPr>
      </w:pPr>
      <w:r w:rsidRPr="004966F2">
        <w:rPr>
          <w:rFonts w:ascii="Arial" w:hAnsi="Arial" w:cs="Arial"/>
          <w:sz w:val="24"/>
          <w:szCs w:val="24"/>
        </w:rPr>
        <w:t xml:space="preserve">Aaron Maguire, General Counsel </w:t>
      </w:r>
    </w:p>
    <w:p w:rsidR="007948E7" w:rsidRPr="004966F2" w:rsidRDefault="007948E7" w:rsidP="007948E7">
      <w:pPr>
        <w:jc w:val="both"/>
        <w:rPr>
          <w:rFonts w:ascii="Arial" w:hAnsi="Arial" w:cs="Arial"/>
          <w:sz w:val="24"/>
          <w:szCs w:val="24"/>
        </w:rPr>
      </w:pPr>
      <w:r w:rsidRPr="004966F2">
        <w:rPr>
          <w:rFonts w:ascii="Arial" w:hAnsi="Arial" w:cs="Arial"/>
          <w:sz w:val="24"/>
          <w:szCs w:val="24"/>
        </w:rPr>
        <w:lastRenderedPageBreak/>
        <w:t>Maria Rodriguez-</w:t>
      </w:r>
      <w:proofErr w:type="spellStart"/>
      <w:r w:rsidRPr="004966F2">
        <w:rPr>
          <w:rFonts w:ascii="Arial" w:hAnsi="Arial" w:cs="Arial"/>
          <w:sz w:val="24"/>
          <w:szCs w:val="24"/>
        </w:rPr>
        <w:t>Rieger</w:t>
      </w:r>
      <w:proofErr w:type="spellEnd"/>
      <w:r w:rsidRPr="004966F2">
        <w:rPr>
          <w:rFonts w:ascii="Arial" w:hAnsi="Arial" w:cs="Arial"/>
          <w:sz w:val="24"/>
          <w:szCs w:val="24"/>
        </w:rPr>
        <w:t xml:space="preserve">, Executive Assistant </w:t>
      </w:r>
    </w:p>
    <w:p w:rsidR="007948E7" w:rsidRPr="004966F2" w:rsidRDefault="007948E7" w:rsidP="007948E7">
      <w:pPr>
        <w:jc w:val="both"/>
        <w:rPr>
          <w:rFonts w:ascii="Arial" w:hAnsi="Arial" w:cs="Arial"/>
          <w:sz w:val="24"/>
          <w:szCs w:val="24"/>
        </w:rPr>
      </w:pPr>
      <w:r w:rsidRPr="004966F2">
        <w:rPr>
          <w:rFonts w:ascii="Arial" w:hAnsi="Arial" w:cs="Arial"/>
          <w:sz w:val="24"/>
          <w:szCs w:val="24"/>
        </w:rPr>
        <w:t xml:space="preserve">Mary </w:t>
      </w:r>
      <w:proofErr w:type="spellStart"/>
      <w:r w:rsidRPr="004966F2">
        <w:rPr>
          <w:rFonts w:ascii="Arial" w:hAnsi="Arial" w:cs="Arial"/>
          <w:sz w:val="24"/>
          <w:szCs w:val="24"/>
        </w:rPr>
        <w:t>Jolls</w:t>
      </w:r>
      <w:proofErr w:type="spellEnd"/>
      <w:r w:rsidRPr="004966F2">
        <w:rPr>
          <w:rFonts w:ascii="Arial" w:hAnsi="Arial" w:cs="Arial"/>
          <w:sz w:val="24"/>
          <w:szCs w:val="24"/>
        </w:rPr>
        <w:t>, Deputy Director, Corrections Planning and Programs (CPP)</w:t>
      </w:r>
    </w:p>
    <w:p w:rsidR="007948E7" w:rsidRPr="004966F2" w:rsidRDefault="007948E7" w:rsidP="007948E7">
      <w:pPr>
        <w:jc w:val="both"/>
        <w:rPr>
          <w:rFonts w:ascii="Arial" w:hAnsi="Arial" w:cs="Arial"/>
          <w:sz w:val="24"/>
          <w:szCs w:val="24"/>
        </w:rPr>
      </w:pPr>
      <w:r w:rsidRPr="004966F2">
        <w:rPr>
          <w:rFonts w:ascii="Arial" w:hAnsi="Arial" w:cs="Arial"/>
          <w:sz w:val="24"/>
          <w:szCs w:val="24"/>
        </w:rPr>
        <w:t>Magi Work, Deputy Director, County Facilities Construction (CFC)</w:t>
      </w:r>
    </w:p>
    <w:p w:rsidR="007948E7" w:rsidRPr="004966F2" w:rsidRDefault="007948E7" w:rsidP="007948E7">
      <w:pPr>
        <w:jc w:val="both"/>
        <w:rPr>
          <w:rFonts w:ascii="Arial" w:hAnsi="Arial" w:cs="Arial"/>
          <w:sz w:val="24"/>
          <w:szCs w:val="24"/>
        </w:rPr>
      </w:pPr>
      <w:r w:rsidRPr="004966F2">
        <w:rPr>
          <w:rFonts w:ascii="Arial" w:hAnsi="Arial" w:cs="Arial"/>
          <w:sz w:val="24"/>
          <w:szCs w:val="24"/>
        </w:rPr>
        <w:t xml:space="preserve">Allison </w:t>
      </w:r>
      <w:proofErr w:type="spellStart"/>
      <w:r w:rsidRPr="004966F2">
        <w:rPr>
          <w:rFonts w:ascii="Arial" w:hAnsi="Arial" w:cs="Arial"/>
          <w:sz w:val="24"/>
          <w:szCs w:val="24"/>
        </w:rPr>
        <w:t>Ganter</w:t>
      </w:r>
      <w:proofErr w:type="spellEnd"/>
      <w:r w:rsidRPr="004966F2">
        <w:rPr>
          <w:rFonts w:ascii="Arial" w:hAnsi="Arial" w:cs="Arial"/>
          <w:sz w:val="24"/>
          <w:szCs w:val="24"/>
        </w:rPr>
        <w:t>, Deputy Director, Facilities Standards and Operations (FSO)</w:t>
      </w:r>
    </w:p>
    <w:p w:rsidR="007948E7" w:rsidRPr="004966F2" w:rsidRDefault="007948E7" w:rsidP="007948E7">
      <w:pPr>
        <w:jc w:val="both"/>
        <w:rPr>
          <w:rFonts w:ascii="Arial" w:hAnsi="Arial" w:cs="Arial"/>
          <w:sz w:val="24"/>
          <w:szCs w:val="24"/>
        </w:rPr>
      </w:pPr>
      <w:r w:rsidRPr="004966F2">
        <w:rPr>
          <w:rFonts w:ascii="Arial" w:hAnsi="Arial" w:cs="Arial"/>
          <w:sz w:val="24"/>
          <w:szCs w:val="24"/>
        </w:rPr>
        <w:t>Evonne Gardner, Deputy Director, Standards and Training for Corrections (STC)</w:t>
      </w:r>
    </w:p>
    <w:p w:rsidR="007948E7" w:rsidRPr="004966F2" w:rsidRDefault="007948E7" w:rsidP="007948E7">
      <w:pPr>
        <w:jc w:val="both"/>
        <w:rPr>
          <w:rFonts w:ascii="Arial" w:hAnsi="Arial" w:cs="Arial"/>
          <w:sz w:val="24"/>
          <w:szCs w:val="24"/>
        </w:rPr>
      </w:pPr>
      <w:r w:rsidRPr="004966F2">
        <w:rPr>
          <w:rFonts w:ascii="Arial" w:hAnsi="Arial" w:cs="Arial"/>
          <w:sz w:val="24"/>
          <w:szCs w:val="24"/>
        </w:rPr>
        <w:t xml:space="preserve">Ricardo </w:t>
      </w:r>
      <w:proofErr w:type="spellStart"/>
      <w:r w:rsidRPr="004966F2">
        <w:rPr>
          <w:rFonts w:ascii="Arial" w:hAnsi="Arial" w:cs="Arial"/>
          <w:sz w:val="24"/>
          <w:szCs w:val="24"/>
        </w:rPr>
        <w:t>Goodridge</w:t>
      </w:r>
      <w:proofErr w:type="spellEnd"/>
      <w:r w:rsidRPr="004966F2">
        <w:rPr>
          <w:rFonts w:ascii="Arial" w:hAnsi="Arial" w:cs="Arial"/>
          <w:sz w:val="24"/>
          <w:szCs w:val="24"/>
        </w:rPr>
        <w:t>, Field Representative, CPP</w:t>
      </w:r>
    </w:p>
    <w:p w:rsidR="007948E7" w:rsidRPr="004966F2" w:rsidRDefault="007948E7" w:rsidP="007948E7">
      <w:pPr>
        <w:jc w:val="both"/>
        <w:rPr>
          <w:rFonts w:ascii="Arial" w:hAnsi="Arial" w:cs="Arial"/>
          <w:sz w:val="24"/>
          <w:szCs w:val="24"/>
        </w:rPr>
      </w:pPr>
      <w:proofErr w:type="spellStart"/>
      <w:r w:rsidRPr="004966F2">
        <w:rPr>
          <w:rFonts w:ascii="Arial" w:hAnsi="Arial" w:cs="Arial"/>
          <w:sz w:val="24"/>
          <w:szCs w:val="24"/>
        </w:rPr>
        <w:t>Daryle</w:t>
      </w:r>
      <w:proofErr w:type="spellEnd"/>
      <w:r w:rsidRPr="004966F2">
        <w:rPr>
          <w:rFonts w:ascii="Arial" w:hAnsi="Arial" w:cs="Arial"/>
          <w:sz w:val="24"/>
          <w:szCs w:val="24"/>
        </w:rPr>
        <w:t xml:space="preserve"> McDaniel, Field Representative, CPP</w:t>
      </w:r>
    </w:p>
    <w:p w:rsidR="007948E7" w:rsidRPr="004966F2" w:rsidRDefault="007948E7" w:rsidP="007948E7">
      <w:pPr>
        <w:jc w:val="both"/>
        <w:rPr>
          <w:rFonts w:ascii="Arial" w:hAnsi="Arial" w:cs="Arial"/>
          <w:sz w:val="24"/>
          <w:szCs w:val="24"/>
        </w:rPr>
      </w:pPr>
      <w:r w:rsidRPr="004966F2">
        <w:rPr>
          <w:rFonts w:ascii="Arial" w:hAnsi="Arial" w:cs="Arial"/>
          <w:sz w:val="24"/>
          <w:szCs w:val="24"/>
        </w:rPr>
        <w:t>Colleen Stoner, Field Representative, CPP</w:t>
      </w:r>
    </w:p>
    <w:p w:rsidR="007948E7" w:rsidRDefault="007948E7" w:rsidP="00727D53">
      <w:pPr>
        <w:tabs>
          <w:tab w:val="left" w:pos="1530"/>
          <w:tab w:val="left" w:pos="6480"/>
        </w:tabs>
        <w:jc w:val="both"/>
        <w:rPr>
          <w:rFonts w:ascii="Arial" w:hAnsi="Arial" w:cs="Arial"/>
          <w:color w:val="0D0D0D" w:themeColor="text1" w:themeTint="F2"/>
          <w:sz w:val="24"/>
          <w:szCs w:val="24"/>
        </w:rPr>
      </w:pPr>
    </w:p>
    <w:p w:rsidR="007948E7" w:rsidRDefault="007948E7" w:rsidP="00727D53">
      <w:pPr>
        <w:tabs>
          <w:tab w:val="left" w:pos="1530"/>
          <w:tab w:val="left" w:pos="6480"/>
        </w:tabs>
        <w:jc w:val="both"/>
        <w:rPr>
          <w:rFonts w:ascii="Arial" w:hAnsi="Arial" w:cs="Arial"/>
          <w:color w:val="0D0D0D" w:themeColor="text1" w:themeTint="F2"/>
          <w:sz w:val="24"/>
          <w:szCs w:val="24"/>
        </w:rPr>
      </w:pPr>
    </w:p>
    <w:p w:rsidR="00727D53" w:rsidRDefault="00727D53" w:rsidP="00727D53">
      <w:pPr>
        <w:tabs>
          <w:tab w:val="left" w:pos="1530"/>
          <w:tab w:val="left" w:pos="6480"/>
        </w:tabs>
        <w:jc w:val="both"/>
        <w:rPr>
          <w:rFonts w:ascii="Arial" w:hAnsi="Arial" w:cs="Arial"/>
          <w:color w:val="0D0D0D" w:themeColor="text1" w:themeTint="F2"/>
          <w:sz w:val="24"/>
          <w:szCs w:val="24"/>
        </w:rPr>
      </w:pPr>
    </w:p>
    <w:p w:rsidR="00727D53" w:rsidRDefault="00727D53" w:rsidP="00727D53">
      <w:pPr>
        <w:tabs>
          <w:tab w:val="left" w:pos="1530"/>
          <w:tab w:val="left" w:pos="6480"/>
        </w:tabs>
        <w:jc w:val="both"/>
        <w:rPr>
          <w:rFonts w:ascii="Arial" w:hAnsi="Arial" w:cs="Arial"/>
          <w:color w:val="0D0D0D" w:themeColor="text1" w:themeTint="F2"/>
          <w:sz w:val="24"/>
          <w:szCs w:val="24"/>
        </w:rPr>
      </w:pPr>
    </w:p>
    <w:p w:rsidR="00727D53" w:rsidRDefault="00727D53" w:rsidP="00727D53">
      <w:pPr>
        <w:tabs>
          <w:tab w:val="left" w:pos="1530"/>
          <w:tab w:val="left" w:pos="6480"/>
        </w:tabs>
        <w:jc w:val="both"/>
        <w:rPr>
          <w:rFonts w:ascii="Arial" w:hAnsi="Arial" w:cs="Arial"/>
          <w:color w:val="0D0D0D" w:themeColor="text1" w:themeTint="F2"/>
          <w:sz w:val="24"/>
          <w:szCs w:val="24"/>
        </w:rPr>
      </w:pPr>
    </w:p>
    <w:p w:rsidR="00727D53" w:rsidRDefault="00727D53" w:rsidP="00727D53">
      <w:pPr>
        <w:tabs>
          <w:tab w:val="left" w:pos="1530"/>
          <w:tab w:val="left" w:pos="6480"/>
        </w:tabs>
        <w:jc w:val="both"/>
        <w:rPr>
          <w:rFonts w:ascii="Arial" w:hAnsi="Arial" w:cs="Arial"/>
          <w:color w:val="0D0D0D" w:themeColor="text1" w:themeTint="F2"/>
          <w:sz w:val="24"/>
          <w:szCs w:val="24"/>
        </w:rPr>
      </w:pPr>
    </w:p>
    <w:p w:rsidR="00727D53" w:rsidRDefault="00727D53" w:rsidP="00727D53">
      <w:pPr>
        <w:tabs>
          <w:tab w:val="left" w:pos="1530"/>
          <w:tab w:val="left" w:pos="6480"/>
        </w:tabs>
        <w:jc w:val="both"/>
        <w:rPr>
          <w:rFonts w:ascii="Arial" w:hAnsi="Arial" w:cs="Arial"/>
          <w:color w:val="0D0D0D" w:themeColor="text1" w:themeTint="F2"/>
          <w:sz w:val="24"/>
          <w:szCs w:val="24"/>
        </w:rPr>
      </w:pPr>
    </w:p>
    <w:p w:rsidR="00727D53" w:rsidRDefault="00727D53" w:rsidP="00727D53">
      <w:pPr>
        <w:tabs>
          <w:tab w:val="left" w:pos="1530"/>
          <w:tab w:val="left" w:pos="6480"/>
        </w:tabs>
        <w:jc w:val="both"/>
        <w:rPr>
          <w:rFonts w:ascii="Arial" w:hAnsi="Arial" w:cs="Arial"/>
          <w:color w:val="0D0D0D" w:themeColor="text1" w:themeTint="F2"/>
          <w:sz w:val="24"/>
          <w:szCs w:val="24"/>
        </w:rPr>
      </w:pPr>
    </w:p>
    <w:p w:rsidR="00727D53" w:rsidRDefault="00727D53" w:rsidP="00727D53">
      <w:pPr>
        <w:tabs>
          <w:tab w:val="left" w:pos="1530"/>
          <w:tab w:val="left" w:pos="6480"/>
        </w:tabs>
        <w:jc w:val="both"/>
        <w:rPr>
          <w:rFonts w:ascii="Arial" w:hAnsi="Arial" w:cs="Arial"/>
          <w:color w:val="0D0D0D" w:themeColor="text1" w:themeTint="F2"/>
          <w:sz w:val="24"/>
          <w:szCs w:val="24"/>
        </w:rPr>
      </w:pPr>
    </w:p>
    <w:p w:rsidR="00727D53" w:rsidRDefault="00727D53" w:rsidP="00727D53">
      <w:pPr>
        <w:tabs>
          <w:tab w:val="left" w:pos="1530"/>
          <w:tab w:val="left" w:pos="6480"/>
        </w:tabs>
        <w:jc w:val="both"/>
        <w:rPr>
          <w:rFonts w:ascii="Arial" w:hAnsi="Arial" w:cs="Arial"/>
          <w:color w:val="0D0D0D" w:themeColor="text1" w:themeTint="F2"/>
          <w:sz w:val="24"/>
          <w:szCs w:val="24"/>
        </w:rPr>
      </w:pPr>
    </w:p>
    <w:p w:rsidR="00727D53" w:rsidRDefault="00727D53" w:rsidP="00727D53">
      <w:pPr>
        <w:tabs>
          <w:tab w:val="left" w:pos="1530"/>
          <w:tab w:val="left" w:pos="6480"/>
        </w:tabs>
        <w:jc w:val="both"/>
        <w:rPr>
          <w:rFonts w:ascii="Arial" w:hAnsi="Arial" w:cs="Arial"/>
          <w:color w:val="0D0D0D" w:themeColor="text1" w:themeTint="F2"/>
          <w:sz w:val="24"/>
          <w:szCs w:val="24"/>
        </w:rPr>
      </w:pPr>
    </w:p>
    <w:p w:rsidR="00727D53" w:rsidRDefault="00727D53" w:rsidP="00727D53">
      <w:pPr>
        <w:tabs>
          <w:tab w:val="left" w:pos="1530"/>
          <w:tab w:val="left" w:pos="6480"/>
        </w:tabs>
        <w:jc w:val="both"/>
        <w:rPr>
          <w:rFonts w:ascii="Arial" w:hAnsi="Arial" w:cs="Arial"/>
          <w:color w:val="0D0D0D" w:themeColor="text1" w:themeTint="F2"/>
          <w:sz w:val="24"/>
          <w:szCs w:val="24"/>
        </w:rPr>
      </w:pPr>
    </w:p>
    <w:p w:rsidR="00727D53" w:rsidRDefault="00727D53" w:rsidP="00727D53">
      <w:pPr>
        <w:tabs>
          <w:tab w:val="left" w:pos="1530"/>
          <w:tab w:val="left" w:pos="6480"/>
        </w:tabs>
        <w:jc w:val="both"/>
        <w:rPr>
          <w:rFonts w:ascii="Arial" w:hAnsi="Arial" w:cs="Arial"/>
          <w:color w:val="0D0D0D" w:themeColor="text1" w:themeTint="F2"/>
          <w:sz w:val="24"/>
          <w:szCs w:val="24"/>
        </w:rPr>
      </w:pPr>
    </w:p>
    <w:p w:rsidR="000310AC" w:rsidRPr="004966F2" w:rsidRDefault="000310AC" w:rsidP="00E0024C">
      <w:pPr>
        <w:jc w:val="both"/>
        <w:rPr>
          <w:rFonts w:ascii="Arial" w:hAnsi="Arial" w:cs="Arial"/>
          <w:sz w:val="24"/>
          <w:szCs w:val="24"/>
        </w:rPr>
      </w:pPr>
    </w:p>
    <w:sectPr w:rsidR="000310AC" w:rsidRPr="004966F2" w:rsidSect="00145C0F">
      <w:headerReference w:type="default" r:id="rId8"/>
      <w:footerReference w:type="default" r:id="rId9"/>
      <w:type w:val="continuous"/>
      <w:pgSz w:w="12240" w:h="15840"/>
      <w:pgMar w:top="1350" w:right="1440" w:bottom="144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B1D" w:rsidRDefault="00601B1D">
      <w:r>
        <w:separator/>
      </w:r>
    </w:p>
  </w:endnote>
  <w:endnote w:type="continuationSeparator" w:id="0">
    <w:p w:rsidR="00601B1D" w:rsidRDefault="0060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charset w:val="EE"/>
    <w:family w:val="roman"/>
    <w:pitch w:val="variable"/>
    <w:sig w:usb0="00000005" w:usb1="00000000" w:usb2="00000000" w:usb3="00000000" w:csb0="00000002"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51D" w:rsidRDefault="0087651D" w:rsidP="006E3A63">
    <w:pPr>
      <w:pStyle w:val="Footer"/>
      <w:tabs>
        <w:tab w:val="clear" w:pos="4320"/>
        <w:tab w:val="clear" w:pos="8640"/>
        <w:tab w:val="center" w:pos="4500"/>
        <w:tab w:val="right" w:pos="9360"/>
      </w:tabs>
      <w:rPr>
        <w:rStyle w:val="PageNumber"/>
        <w:sz w:val="16"/>
        <w:szCs w:val="16"/>
      </w:rPr>
    </w:pPr>
    <w:r>
      <w:rPr>
        <w:sz w:val="16"/>
        <w:szCs w:val="16"/>
      </w:rPr>
      <w:t xml:space="preserve">P:\Board Agenda Item </w:t>
    </w:r>
    <w:r w:rsidR="00D52076">
      <w:rPr>
        <w:sz w:val="16"/>
        <w:szCs w:val="16"/>
      </w:rPr>
      <w:t>A</w:t>
    </w:r>
    <w:r>
      <w:rPr>
        <w:sz w:val="16"/>
        <w:szCs w:val="16"/>
      </w:rPr>
      <w:t xml:space="preserve"> (MR-R)</w:t>
    </w:r>
    <w:r>
      <w:rPr>
        <w:sz w:val="16"/>
        <w:szCs w:val="16"/>
      </w:rPr>
      <w:tab/>
    </w:r>
    <w:r w:rsidR="006224D3" w:rsidRPr="001B6109">
      <w:rPr>
        <w:rStyle w:val="PageNumber"/>
        <w:sz w:val="16"/>
        <w:szCs w:val="16"/>
      </w:rPr>
      <w:fldChar w:fldCharType="begin"/>
    </w:r>
    <w:r w:rsidRPr="001B6109">
      <w:rPr>
        <w:rStyle w:val="PageNumber"/>
        <w:sz w:val="16"/>
        <w:szCs w:val="16"/>
      </w:rPr>
      <w:instrText xml:space="preserve"> PAGE </w:instrText>
    </w:r>
    <w:r w:rsidR="006224D3" w:rsidRPr="001B6109">
      <w:rPr>
        <w:rStyle w:val="PageNumber"/>
        <w:sz w:val="16"/>
        <w:szCs w:val="16"/>
      </w:rPr>
      <w:fldChar w:fldCharType="separate"/>
    </w:r>
    <w:r w:rsidR="00C81610">
      <w:rPr>
        <w:rStyle w:val="PageNumber"/>
        <w:noProof/>
        <w:sz w:val="16"/>
        <w:szCs w:val="16"/>
      </w:rPr>
      <w:t>1</w:t>
    </w:r>
    <w:r w:rsidR="006224D3" w:rsidRPr="001B6109">
      <w:rPr>
        <w:rStyle w:val="PageNumber"/>
        <w:sz w:val="16"/>
        <w:szCs w:val="16"/>
      </w:rPr>
      <w:fldChar w:fldCharType="end"/>
    </w:r>
    <w:r w:rsidRPr="001B6109">
      <w:rPr>
        <w:rStyle w:val="PageNumber"/>
        <w:sz w:val="16"/>
        <w:szCs w:val="16"/>
      </w:rPr>
      <w:tab/>
    </w:r>
    <w:r w:rsidR="004C37FF">
      <w:rPr>
        <w:rStyle w:val="PageNumber"/>
        <w:sz w:val="16"/>
        <w:szCs w:val="16"/>
      </w:rPr>
      <w:t>11</w:t>
    </w:r>
    <w:r>
      <w:rPr>
        <w:rStyle w:val="PageNumber"/>
        <w:sz w:val="16"/>
        <w:szCs w:val="16"/>
      </w:rPr>
      <w:t>/</w:t>
    </w:r>
    <w:r w:rsidR="004C37FF">
      <w:rPr>
        <w:rStyle w:val="PageNumber"/>
        <w:sz w:val="16"/>
        <w:szCs w:val="16"/>
      </w:rPr>
      <w:t>17</w:t>
    </w:r>
    <w:r>
      <w:rPr>
        <w:rStyle w:val="PageNumber"/>
        <w:sz w:val="16"/>
        <w:szCs w:val="16"/>
      </w:rPr>
      <w:t>/201</w:t>
    </w:r>
    <w:r w:rsidR="00AD734F">
      <w:rPr>
        <w:rStyle w:val="PageNumber"/>
        <w:sz w:val="16"/>
        <w:szCs w:val="16"/>
      </w:rPr>
      <w:t>6</w:t>
    </w:r>
  </w:p>
  <w:p w:rsidR="0087651D" w:rsidRPr="001B6109" w:rsidRDefault="0087651D" w:rsidP="006E3A63">
    <w:pPr>
      <w:pStyle w:val="Footer"/>
      <w:tabs>
        <w:tab w:val="clear" w:pos="4320"/>
        <w:tab w:val="clear" w:pos="8640"/>
        <w:tab w:val="center" w:pos="4500"/>
        <w:tab w:val="right" w:pos="9360"/>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B1D" w:rsidRDefault="00601B1D">
      <w:r>
        <w:separator/>
      </w:r>
    </w:p>
  </w:footnote>
  <w:footnote w:type="continuationSeparator" w:id="0">
    <w:p w:rsidR="00601B1D" w:rsidRDefault="00601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51D" w:rsidRPr="00961472" w:rsidRDefault="0087651D" w:rsidP="006E3A63">
    <w:pPr>
      <w:pStyle w:val="Header"/>
      <w:tabs>
        <w:tab w:val="clear" w:pos="8640"/>
        <w:tab w:val="right" w:pos="9360"/>
      </w:tabs>
      <w:jc w:val="right"/>
    </w:pPr>
    <w:r w:rsidRPr="00961472">
      <w:t xml:space="preserve">Agenda Item </w:t>
    </w:r>
    <w:r w:rsidR="00D52076">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A23E3"/>
    <w:multiLevelType w:val="hybridMultilevel"/>
    <w:tmpl w:val="1BA4A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C63085"/>
    <w:multiLevelType w:val="hybridMultilevel"/>
    <w:tmpl w:val="6520081E"/>
    <w:lvl w:ilvl="0" w:tplc="5C5A6CC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D85F73"/>
    <w:multiLevelType w:val="hybridMultilevel"/>
    <w:tmpl w:val="F9943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51ADC"/>
    <w:multiLevelType w:val="hybridMultilevel"/>
    <w:tmpl w:val="6E4A7FC0"/>
    <w:lvl w:ilvl="0" w:tplc="3342DE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690753"/>
    <w:multiLevelType w:val="hybridMultilevel"/>
    <w:tmpl w:val="81B8EBA8"/>
    <w:lvl w:ilvl="0" w:tplc="A8705DD8">
      <w:start w:val="1"/>
      <w:numFmt w:val="upperRoman"/>
      <w:lvlText w:val="%1."/>
      <w:lvlJc w:val="left"/>
      <w:pPr>
        <w:ind w:left="450" w:hanging="72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5" w15:restartNumberingAfterBreak="0">
    <w:nsid w:val="16557482"/>
    <w:multiLevelType w:val="hybridMultilevel"/>
    <w:tmpl w:val="1BA4A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BE0AD0"/>
    <w:multiLevelType w:val="hybridMultilevel"/>
    <w:tmpl w:val="C7C2EFCA"/>
    <w:lvl w:ilvl="0" w:tplc="6A5482F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E2C00"/>
    <w:multiLevelType w:val="hybridMultilevel"/>
    <w:tmpl w:val="494C5C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82543ED"/>
    <w:multiLevelType w:val="hybridMultilevel"/>
    <w:tmpl w:val="1BA4A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5003B2"/>
    <w:multiLevelType w:val="hybridMultilevel"/>
    <w:tmpl w:val="057E2436"/>
    <w:lvl w:ilvl="0" w:tplc="9A64868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7771A2"/>
    <w:multiLevelType w:val="hybridMultilevel"/>
    <w:tmpl w:val="71ECF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F22811"/>
    <w:multiLevelType w:val="hybridMultilevel"/>
    <w:tmpl w:val="EBEA226C"/>
    <w:lvl w:ilvl="0" w:tplc="0770CA14">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4046060D"/>
    <w:multiLevelType w:val="hybridMultilevel"/>
    <w:tmpl w:val="9F38AA5E"/>
    <w:lvl w:ilvl="0" w:tplc="818C8098">
      <w:start w:val="1"/>
      <w:numFmt w:val="decimal"/>
      <w:lvlText w:val="(%1)"/>
      <w:lvlJc w:val="left"/>
      <w:pPr>
        <w:ind w:left="2430" w:hanging="360"/>
      </w:pPr>
      <w:rPr>
        <w:rFonts w:ascii="Arial" w:eastAsia="Times New Roman" w:hAnsi="Arial" w:cs="Arial"/>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3" w15:restartNumberingAfterBreak="0">
    <w:nsid w:val="49114574"/>
    <w:multiLevelType w:val="hybridMultilevel"/>
    <w:tmpl w:val="F3440F86"/>
    <w:lvl w:ilvl="0" w:tplc="5B5A03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343B36"/>
    <w:multiLevelType w:val="hybridMultilevel"/>
    <w:tmpl w:val="7506F7A0"/>
    <w:lvl w:ilvl="0" w:tplc="0E4279A8">
      <w:start w:val="1"/>
      <w:numFmt w:val="decimal"/>
      <w:pStyle w:val="ListParagraph123"/>
      <w:lvlText w:val="%1."/>
      <w:lvlJc w:val="left"/>
      <w:pPr>
        <w:ind w:left="936" w:hanging="360"/>
      </w:pPr>
      <w:rPr>
        <w:rFonts w:ascii="Arial" w:hAnsi="Arial" w:hint="default"/>
        <w:b w:val="0"/>
        <w:i w:val="0"/>
        <w:caps w:val="0"/>
        <w:vanish w:val="0"/>
        <w:sz w:val="24"/>
        <w:u w:color="1E3C78"/>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5" w15:restartNumberingAfterBreak="0">
    <w:nsid w:val="58E76246"/>
    <w:multiLevelType w:val="hybridMultilevel"/>
    <w:tmpl w:val="C09A637E"/>
    <w:lvl w:ilvl="0" w:tplc="5498C4C2">
      <w:start w:val="1"/>
      <w:numFmt w:val="upperRoman"/>
      <w:lvlText w:val="%1."/>
      <w:lvlJc w:val="left"/>
      <w:pPr>
        <w:ind w:left="2430" w:hanging="72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6" w15:restartNumberingAfterBreak="0">
    <w:nsid w:val="5FD651B9"/>
    <w:multiLevelType w:val="hybridMultilevel"/>
    <w:tmpl w:val="B0064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C661C6"/>
    <w:multiLevelType w:val="hybridMultilevel"/>
    <w:tmpl w:val="2FDC7314"/>
    <w:lvl w:ilvl="0" w:tplc="2D7C3208">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196B2F"/>
    <w:multiLevelType w:val="hybridMultilevel"/>
    <w:tmpl w:val="2AFEDEBA"/>
    <w:lvl w:ilvl="0" w:tplc="96B8BD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7C5147"/>
    <w:multiLevelType w:val="hybridMultilevel"/>
    <w:tmpl w:val="CA1C2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C22BF4"/>
    <w:multiLevelType w:val="hybridMultilevel"/>
    <w:tmpl w:val="7D66184E"/>
    <w:lvl w:ilvl="0" w:tplc="ED9AB5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E715C3"/>
    <w:multiLevelType w:val="hybridMultilevel"/>
    <w:tmpl w:val="7F3211F8"/>
    <w:lvl w:ilvl="0" w:tplc="A35CA416">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6FF83E00"/>
    <w:multiLevelType w:val="hybridMultilevel"/>
    <w:tmpl w:val="C330B0F4"/>
    <w:lvl w:ilvl="0" w:tplc="141A77A0">
      <w:start w:val="1"/>
      <w:numFmt w:val="upperRoman"/>
      <w:lvlText w:val="%1."/>
      <w:lvlJc w:val="left"/>
      <w:pPr>
        <w:ind w:left="450" w:hanging="72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3" w15:restartNumberingAfterBreak="0">
    <w:nsid w:val="6FFA1BCC"/>
    <w:multiLevelType w:val="hybridMultilevel"/>
    <w:tmpl w:val="1E40DC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CAD4538"/>
    <w:multiLevelType w:val="hybridMultilevel"/>
    <w:tmpl w:val="0C3E0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6"/>
  </w:num>
  <w:num w:numId="4">
    <w:abstractNumId w:val="24"/>
  </w:num>
  <w:num w:numId="5">
    <w:abstractNumId w:val="10"/>
  </w:num>
  <w:num w:numId="6">
    <w:abstractNumId w:val="17"/>
  </w:num>
  <w:num w:numId="7">
    <w:abstractNumId w:val="19"/>
  </w:num>
  <w:num w:numId="8">
    <w:abstractNumId w:val="20"/>
  </w:num>
  <w:num w:numId="9">
    <w:abstractNumId w:val="2"/>
  </w:num>
  <w:num w:numId="10">
    <w:abstractNumId w:val="22"/>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0"/>
  </w:num>
  <w:num w:numId="15">
    <w:abstractNumId w:val="8"/>
  </w:num>
  <w:num w:numId="16">
    <w:abstractNumId w:val="12"/>
  </w:num>
  <w:num w:numId="17">
    <w:abstractNumId w:val="18"/>
  </w:num>
  <w:num w:numId="18">
    <w:abstractNumId w:val="1"/>
  </w:num>
  <w:num w:numId="19">
    <w:abstractNumId w:val="13"/>
  </w:num>
  <w:num w:numId="20">
    <w:abstractNumId w:val="3"/>
  </w:num>
  <w:num w:numId="21">
    <w:abstractNumId w:val="7"/>
  </w:num>
  <w:num w:numId="22">
    <w:abstractNumId w:val="23"/>
  </w:num>
  <w:num w:numId="23">
    <w:abstractNumId w:val="6"/>
  </w:num>
  <w:num w:numId="24">
    <w:abstractNumId w:val="11"/>
  </w:num>
  <w:num w:numId="25">
    <w:abstractNumId w:val="21"/>
  </w:num>
  <w:num w:numId="26">
    <w:abstractNumId w:val="15"/>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4A1"/>
    <w:rsid w:val="00000554"/>
    <w:rsid w:val="0000156F"/>
    <w:rsid w:val="0000661F"/>
    <w:rsid w:val="00006946"/>
    <w:rsid w:val="00010EB3"/>
    <w:rsid w:val="000127BF"/>
    <w:rsid w:val="00015DBF"/>
    <w:rsid w:val="00025380"/>
    <w:rsid w:val="00027984"/>
    <w:rsid w:val="00027C6D"/>
    <w:rsid w:val="00030A86"/>
    <w:rsid w:val="000310AC"/>
    <w:rsid w:val="0004261D"/>
    <w:rsid w:val="00045797"/>
    <w:rsid w:val="00045A26"/>
    <w:rsid w:val="0004675F"/>
    <w:rsid w:val="00047AFA"/>
    <w:rsid w:val="00050818"/>
    <w:rsid w:val="00067814"/>
    <w:rsid w:val="000963D1"/>
    <w:rsid w:val="00096BDD"/>
    <w:rsid w:val="000A0C3D"/>
    <w:rsid w:val="000A1F18"/>
    <w:rsid w:val="000A2534"/>
    <w:rsid w:val="000A311B"/>
    <w:rsid w:val="000A5031"/>
    <w:rsid w:val="000A77E9"/>
    <w:rsid w:val="000B0C18"/>
    <w:rsid w:val="000C4368"/>
    <w:rsid w:val="000C45B7"/>
    <w:rsid w:val="000C557D"/>
    <w:rsid w:val="000C598B"/>
    <w:rsid w:val="000C74E1"/>
    <w:rsid w:val="000D2915"/>
    <w:rsid w:val="000E7855"/>
    <w:rsid w:val="000F3368"/>
    <w:rsid w:val="000F4126"/>
    <w:rsid w:val="001005E2"/>
    <w:rsid w:val="00101F55"/>
    <w:rsid w:val="00103BC7"/>
    <w:rsid w:val="00110477"/>
    <w:rsid w:val="0011055D"/>
    <w:rsid w:val="001139DB"/>
    <w:rsid w:val="00115BCA"/>
    <w:rsid w:val="00117A9D"/>
    <w:rsid w:val="00123684"/>
    <w:rsid w:val="0012454A"/>
    <w:rsid w:val="00132D71"/>
    <w:rsid w:val="001332BE"/>
    <w:rsid w:val="001446C1"/>
    <w:rsid w:val="00145C0F"/>
    <w:rsid w:val="00147416"/>
    <w:rsid w:val="001501A5"/>
    <w:rsid w:val="001513E5"/>
    <w:rsid w:val="00151504"/>
    <w:rsid w:val="001532C4"/>
    <w:rsid w:val="001700B2"/>
    <w:rsid w:val="00171760"/>
    <w:rsid w:val="00174C6E"/>
    <w:rsid w:val="00180D6C"/>
    <w:rsid w:val="0018359F"/>
    <w:rsid w:val="0018529C"/>
    <w:rsid w:val="001924FE"/>
    <w:rsid w:val="001A02AF"/>
    <w:rsid w:val="001A2E09"/>
    <w:rsid w:val="001A77F6"/>
    <w:rsid w:val="001B1834"/>
    <w:rsid w:val="001B22AD"/>
    <w:rsid w:val="001B23CB"/>
    <w:rsid w:val="001B595B"/>
    <w:rsid w:val="001C2279"/>
    <w:rsid w:val="001D200B"/>
    <w:rsid w:val="001D2BAB"/>
    <w:rsid w:val="001D76D1"/>
    <w:rsid w:val="001F2CDA"/>
    <w:rsid w:val="001F3EC8"/>
    <w:rsid w:val="001F548A"/>
    <w:rsid w:val="001F6083"/>
    <w:rsid w:val="001F70C5"/>
    <w:rsid w:val="001F7307"/>
    <w:rsid w:val="001F7F9B"/>
    <w:rsid w:val="00201767"/>
    <w:rsid w:val="00202370"/>
    <w:rsid w:val="00206453"/>
    <w:rsid w:val="00207F48"/>
    <w:rsid w:val="002205D5"/>
    <w:rsid w:val="00220A62"/>
    <w:rsid w:val="0022658E"/>
    <w:rsid w:val="00230FB7"/>
    <w:rsid w:val="00232D2E"/>
    <w:rsid w:val="002339E2"/>
    <w:rsid w:val="0024326C"/>
    <w:rsid w:val="00243487"/>
    <w:rsid w:val="00243AE1"/>
    <w:rsid w:val="002440C4"/>
    <w:rsid w:val="0024795C"/>
    <w:rsid w:val="00247CEB"/>
    <w:rsid w:val="00250282"/>
    <w:rsid w:val="00255C21"/>
    <w:rsid w:val="00265E5C"/>
    <w:rsid w:val="0027632F"/>
    <w:rsid w:val="00276F6C"/>
    <w:rsid w:val="00277D09"/>
    <w:rsid w:val="002820CB"/>
    <w:rsid w:val="0028228E"/>
    <w:rsid w:val="00285AB1"/>
    <w:rsid w:val="00286300"/>
    <w:rsid w:val="00287B24"/>
    <w:rsid w:val="002911C0"/>
    <w:rsid w:val="00292A3A"/>
    <w:rsid w:val="00294AB6"/>
    <w:rsid w:val="00296F10"/>
    <w:rsid w:val="002979D2"/>
    <w:rsid w:val="002A010A"/>
    <w:rsid w:val="002A1ECC"/>
    <w:rsid w:val="002A55B2"/>
    <w:rsid w:val="002B3983"/>
    <w:rsid w:val="002B3E84"/>
    <w:rsid w:val="002C30B7"/>
    <w:rsid w:val="002C6798"/>
    <w:rsid w:val="002C6FB6"/>
    <w:rsid w:val="002D306C"/>
    <w:rsid w:val="002D51FE"/>
    <w:rsid w:val="002E3AA6"/>
    <w:rsid w:val="002E5B13"/>
    <w:rsid w:val="002F12CD"/>
    <w:rsid w:val="002F2095"/>
    <w:rsid w:val="002F299A"/>
    <w:rsid w:val="002F2FDF"/>
    <w:rsid w:val="002F4748"/>
    <w:rsid w:val="002F7397"/>
    <w:rsid w:val="0030159D"/>
    <w:rsid w:val="0031355F"/>
    <w:rsid w:val="0031510E"/>
    <w:rsid w:val="0031547F"/>
    <w:rsid w:val="00316E91"/>
    <w:rsid w:val="0031779F"/>
    <w:rsid w:val="00317A32"/>
    <w:rsid w:val="00317B7A"/>
    <w:rsid w:val="0032148E"/>
    <w:rsid w:val="00322B8C"/>
    <w:rsid w:val="00326106"/>
    <w:rsid w:val="00330772"/>
    <w:rsid w:val="003326E9"/>
    <w:rsid w:val="003334C5"/>
    <w:rsid w:val="00350812"/>
    <w:rsid w:val="00352F17"/>
    <w:rsid w:val="0035567A"/>
    <w:rsid w:val="00355D43"/>
    <w:rsid w:val="00357C0C"/>
    <w:rsid w:val="00370A9B"/>
    <w:rsid w:val="003741C8"/>
    <w:rsid w:val="0037483A"/>
    <w:rsid w:val="003859B8"/>
    <w:rsid w:val="003A06F9"/>
    <w:rsid w:val="003A231B"/>
    <w:rsid w:val="003A2BDB"/>
    <w:rsid w:val="003A2D87"/>
    <w:rsid w:val="003A4226"/>
    <w:rsid w:val="003A4478"/>
    <w:rsid w:val="003B1F69"/>
    <w:rsid w:val="003B327C"/>
    <w:rsid w:val="003B6655"/>
    <w:rsid w:val="003C183F"/>
    <w:rsid w:val="003C42CE"/>
    <w:rsid w:val="003C4951"/>
    <w:rsid w:val="003C526A"/>
    <w:rsid w:val="003C6597"/>
    <w:rsid w:val="003D0559"/>
    <w:rsid w:val="003D0731"/>
    <w:rsid w:val="003D152D"/>
    <w:rsid w:val="003D2C51"/>
    <w:rsid w:val="003D4D3B"/>
    <w:rsid w:val="003D54BC"/>
    <w:rsid w:val="003D61C9"/>
    <w:rsid w:val="003D6496"/>
    <w:rsid w:val="003D7F4A"/>
    <w:rsid w:val="003E0688"/>
    <w:rsid w:val="003E505D"/>
    <w:rsid w:val="003E5513"/>
    <w:rsid w:val="003E5C1A"/>
    <w:rsid w:val="003F3C26"/>
    <w:rsid w:val="003F5CA0"/>
    <w:rsid w:val="004077B3"/>
    <w:rsid w:val="00417693"/>
    <w:rsid w:val="004270C9"/>
    <w:rsid w:val="00427854"/>
    <w:rsid w:val="00427E97"/>
    <w:rsid w:val="00435B1C"/>
    <w:rsid w:val="00436BF8"/>
    <w:rsid w:val="00437655"/>
    <w:rsid w:val="0043799E"/>
    <w:rsid w:val="00454ACC"/>
    <w:rsid w:val="00457954"/>
    <w:rsid w:val="00457D7A"/>
    <w:rsid w:val="004617C0"/>
    <w:rsid w:val="00463695"/>
    <w:rsid w:val="0046497B"/>
    <w:rsid w:val="0047568A"/>
    <w:rsid w:val="00484649"/>
    <w:rsid w:val="004849B4"/>
    <w:rsid w:val="00486BAA"/>
    <w:rsid w:val="00492415"/>
    <w:rsid w:val="0049359E"/>
    <w:rsid w:val="00493FFA"/>
    <w:rsid w:val="00496402"/>
    <w:rsid w:val="004966F2"/>
    <w:rsid w:val="004974C0"/>
    <w:rsid w:val="004A18C1"/>
    <w:rsid w:val="004A363E"/>
    <w:rsid w:val="004A44E0"/>
    <w:rsid w:val="004A6F54"/>
    <w:rsid w:val="004B14A1"/>
    <w:rsid w:val="004B40D2"/>
    <w:rsid w:val="004B79CD"/>
    <w:rsid w:val="004C37FF"/>
    <w:rsid w:val="004C4434"/>
    <w:rsid w:val="004C4A37"/>
    <w:rsid w:val="004C74EF"/>
    <w:rsid w:val="004D0109"/>
    <w:rsid w:val="004D6368"/>
    <w:rsid w:val="004E1291"/>
    <w:rsid w:val="004E25C2"/>
    <w:rsid w:val="004E5E5E"/>
    <w:rsid w:val="004F1ED7"/>
    <w:rsid w:val="004F50BA"/>
    <w:rsid w:val="004F6471"/>
    <w:rsid w:val="00505667"/>
    <w:rsid w:val="005126BB"/>
    <w:rsid w:val="00512EC2"/>
    <w:rsid w:val="00514B01"/>
    <w:rsid w:val="00517071"/>
    <w:rsid w:val="00530622"/>
    <w:rsid w:val="00531BC5"/>
    <w:rsid w:val="00537511"/>
    <w:rsid w:val="00550FE7"/>
    <w:rsid w:val="00554082"/>
    <w:rsid w:val="00554265"/>
    <w:rsid w:val="005556C2"/>
    <w:rsid w:val="005913C4"/>
    <w:rsid w:val="00592096"/>
    <w:rsid w:val="00592CD0"/>
    <w:rsid w:val="005A1549"/>
    <w:rsid w:val="005A2830"/>
    <w:rsid w:val="005A3118"/>
    <w:rsid w:val="005A54C1"/>
    <w:rsid w:val="005A5EF1"/>
    <w:rsid w:val="005A671C"/>
    <w:rsid w:val="005B6391"/>
    <w:rsid w:val="005B6957"/>
    <w:rsid w:val="005C0CD8"/>
    <w:rsid w:val="005C6B0A"/>
    <w:rsid w:val="005D351A"/>
    <w:rsid w:val="005D6002"/>
    <w:rsid w:val="005D79F3"/>
    <w:rsid w:val="005F0B7E"/>
    <w:rsid w:val="005F3B9A"/>
    <w:rsid w:val="005F47F5"/>
    <w:rsid w:val="005F7C2E"/>
    <w:rsid w:val="005F7C2F"/>
    <w:rsid w:val="00601B1D"/>
    <w:rsid w:val="00601BC3"/>
    <w:rsid w:val="00603809"/>
    <w:rsid w:val="00610DB2"/>
    <w:rsid w:val="006121BD"/>
    <w:rsid w:val="00613130"/>
    <w:rsid w:val="00613CB8"/>
    <w:rsid w:val="00614562"/>
    <w:rsid w:val="006224D3"/>
    <w:rsid w:val="006226E6"/>
    <w:rsid w:val="006232F7"/>
    <w:rsid w:val="006268B8"/>
    <w:rsid w:val="00626B30"/>
    <w:rsid w:val="00627426"/>
    <w:rsid w:val="00630F22"/>
    <w:rsid w:val="00631021"/>
    <w:rsid w:val="00634449"/>
    <w:rsid w:val="0063550C"/>
    <w:rsid w:val="00650D98"/>
    <w:rsid w:val="006522B9"/>
    <w:rsid w:val="00655FA4"/>
    <w:rsid w:val="00675231"/>
    <w:rsid w:val="00682A9D"/>
    <w:rsid w:val="0068338E"/>
    <w:rsid w:val="00683AE2"/>
    <w:rsid w:val="0069081C"/>
    <w:rsid w:val="0069572C"/>
    <w:rsid w:val="0069699A"/>
    <w:rsid w:val="00697E66"/>
    <w:rsid w:val="006A3ECC"/>
    <w:rsid w:val="006A4272"/>
    <w:rsid w:val="006A4DE7"/>
    <w:rsid w:val="006A6903"/>
    <w:rsid w:val="006A69A9"/>
    <w:rsid w:val="006B3474"/>
    <w:rsid w:val="006B4727"/>
    <w:rsid w:val="006C1379"/>
    <w:rsid w:val="006C324B"/>
    <w:rsid w:val="006C59BE"/>
    <w:rsid w:val="006E3A63"/>
    <w:rsid w:val="006E5049"/>
    <w:rsid w:val="006E5536"/>
    <w:rsid w:val="006F27F3"/>
    <w:rsid w:val="006F3E28"/>
    <w:rsid w:val="006F484D"/>
    <w:rsid w:val="006F604C"/>
    <w:rsid w:val="006F737E"/>
    <w:rsid w:val="006F793C"/>
    <w:rsid w:val="00705D9B"/>
    <w:rsid w:val="00720178"/>
    <w:rsid w:val="00723340"/>
    <w:rsid w:val="0072736E"/>
    <w:rsid w:val="00727D53"/>
    <w:rsid w:val="007315A4"/>
    <w:rsid w:val="00737301"/>
    <w:rsid w:val="00747115"/>
    <w:rsid w:val="007520D6"/>
    <w:rsid w:val="007530A0"/>
    <w:rsid w:val="007604E8"/>
    <w:rsid w:val="00761646"/>
    <w:rsid w:val="007726A3"/>
    <w:rsid w:val="00773C2A"/>
    <w:rsid w:val="00773DD2"/>
    <w:rsid w:val="00774DE3"/>
    <w:rsid w:val="00781872"/>
    <w:rsid w:val="00781BF3"/>
    <w:rsid w:val="00786E2A"/>
    <w:rsid w:val="007948E7"/>
    <w:rsid w:val="00797775"/>
    <w:rsid w:val="007A5FE5"/>
    <w:rsid w:val="007A6983"/>
    <w:rsid w:val="007B2713"/>
    <w:rsid w:val="007B5238"/>
    <w:rsid w:val="007C1C76"/>
    <w:rsid w:val="007D0033"/>
    <w:rsid w:val="007D0D94"/>
    <w:rsid w:val="007D2518"/>
    <w:rsid w:val="007D4246"/>
    <w:rsid w:val="007D596A"/>
    <w:rsid w:val="007E06E2"/>
    <w:rsid w:val="007E0FF0"/>
    <w:rsid w:val="007E1AB9"/>
    <w:rsid w:val="007E37DC"/>
    <w:rsid w:val="007E3AB6"/>
    <w:rsid w:val="007E7B49"/>
    <w:rsid w:val="007F50F3"/>
    <w:rsid w:val="007F5159"/>
    <w:rsid w:val="00800B16"/>
    <w:rsid w:val="00801089"/>
    <w:rsid w:val="008020FF"/>
    <w:rsid w:val="008103FD"/>
    <w:rsid w:val="00813501"/>
    <w:rsid w:val="008156E7"/>
    <w:rsid w:val="00815FB1"/>
    <w:rsid w:val="0082486F"/>
    <w:rsid w:val="008258A6"/>
    <w:rsid w:val="00833949"/>
    <w:rsid w:val="00833BDC"/>
    <w:rsid w:val="00833E65"/>
    <w:rsid w:val="00834F21"/>
    <w:rsid w:val="00835FB9"/>
    <w:rsid w:val="008477BC"/>
    <w:rsid w:val="008514B8"/>
    <w:rsid w:val="008532ED"/>
    <w:rsid w:val="008733CF"/>
    <w:rsid w:val="008746B8"/>
    <w:rsid w:val="00875D6F"/>
    <w:rsid w:val="0087651D"/>
    <w:rsid w:val="00877C33"/>
    <w:rsid w:val="0088725C"/>
    <w:rsid w:val="0089246A"/>
    <w:rsid w:val="0089420B"/>
    <w:rsid w:val="00895B26"/>
    <w:rsid w:val="0089778A"/>
    <w:rsid w:val="008A13DF"/>
    <w:rsid w:val="008A38C7"/>
    <w:rsid w:val="008B1030"/>
    <w:rsid w:val="008B11C3"/>
    <w:rsid w:val="008C2D4C"/>
    <w:rsid w:val="008D2AEE"/>
    <w:rsid w:val="008D5D92"/>
    <w:rsid w:val="008F518D"/>
    <w:rsid w:val="008F5561"/>
    <w:rsid w:val="008F59A6"/>
    <w:rsid w:val="008F7ED8"/>
    <w:rsid w:val="00901433"/>
    <w:rsid w:val="0090178A"/>
    <w:rsid w:val="00904B12"/>
    <w:rsid w:val="0090713E"/>
    <w:rsid w:val="00912047"/>
    <w:rsid w:val="0091791C"/>
    <w:rsid w:val="00920581"/>
    <w:rsid w:val="00923D40"/>
    <w:rsid w:val="009307C2"/>
    <w:rsid w:val="00934473"/>
    <w:rsid w:val="00934DD4"/>
    <w:rsid w:val="009357D7"/>
    <w:rsid w:val="00937BBB"/>
    <w:rsid w:val="009406CB"/>
    <w:rsid w:val="0094338A"/>
    <w:rsid w:val="009506CE"/>
    <w:rsid w:val="0095270D"/>
    <w:rsid w:val="00953181"/>
    <w:rsid w:val="009536B6"/>
    <w:rsid w:val="0095408E"/>
    <w:rsid w:val="00954D96"/>
    <w:rsid w:val="009551DE"/>
    <w:rsid w:val="00956CEB"/>
    <w:rsid w:val="0095737D"/>
    <w:rsid w:val="00972865"/>
    <w:rsid w:val="00972E1C"/>
    <w:rsid w:val="00981892"/>
    <w:rsid w:val="009820E7"/>
    <w:rsid w:val="00983149"/>
    <w:rsid w:val="00985677"/>
    <w:rsid w:val="009862FE"/>
    <w:rsid w:val="00987EBF"/>
    <w:rsid w:val="009969F9"/>
    <w:rsid w:val="00997836"/>
    <w:rsid w:val="009979FF"/>
    <w:rsid w:val="009A1EE2"/>
    <w:rsid w:val="009A27B4"/>
    <w:rsid w:val="009B08B5"/>
    <w:rsid w:val="009B33AD"/>
    <w:rsid w:val="009C0046"/>
    <w:rsid w:val="009C2857"/>
    <w:rsid w:val="009C5689"/>
    <w:rsid w:val="009C62DD"/>
    <w:rsid w:val="009D0FD9"/>
    <w:rsid w:val="009D6D1D"/>
    <w:rsid w:val="009D7DB4"/>
    <w:rsid w:val="009E2882"/>
    <w:rsid w:val="009E3621"/>
    <w:rsid w:val="009E50A8"/>
    <w:rsid w:val="009F0199"/>
    <w:rsid w:val="009F022A"/>
    <w:rsid w:val="009F51AD"/>
    <w:rsid w:val="00A062C9"/>
    <w:rsid w:val="00A13A58"/>
    <w:rsid w:val="00A143CD"/>
    <w:rsid w:val="00A20C92"/>
    <w:rsid w:val="00A224F3"/>
    <w:rsid w:val="00A35791"/>
    <w:rsid w:val="00A43D13"/>
    <w:rsid w:val="00A4662E"/>
    <w:rsid w:val="00A46CBC"/>
    <w:rsid w:val="00A46FF8"/>
    <w:rsid w:val="00A471D8"/>
    <w:rsid w:val="00A4787E"/>
    <w:rsid w:val="00A50B36"/>
    <w:rsid w:val="00A535EC"/>
    <w:rsid w:val="00A54552"/>
    <w:rsid w:val="00A57705"/>
    <w:rsid w:val="00A61DDA"/>
    <w:rsid w:val="00A62329"/>
    <w:rsid w:val="00A634F0"/>
    <w:rsid w:val="00A6511B"/>
    <w:rsid w:val="00A6747A"/>
    <w:rsid w:val="00A76710"/>
    <w:rsid w:val="00A76DA2"/>
    <w:rsid w:val="00A8093F"/>
    <w:rsid w:val="00A863AE"/>
    <w:rsid w:val="00AA0D2D"/>
    <w:rsid w:val="00AA24B9"/>
    <w:rsid w:val="00AA2787"/>
    <w:rsid w:val="00AA2816"/>
    <w:rsid w:val="00AA5C0F"/>
    <w:rsid w:val="00AB114C"/>
    <w:rsid w:val="00AB79B5"/>
    <w:rsid w:val="00AC284F"/>
    <w:rsid w:val="00AC2AF3"/>
    <w:rsid w:val="00AC7819"/>
    <w:rsid w:val="00AC7A94"/>
    <w:rsid w:val="00AD236D"/>
    <w:rsid w:val="00AD2F5E"/>
    <w:rsid w:val="00AD378F"/>
    <w:rsid w:val="00AD734F"/>
    <w:rsid w:val="00AE0980"/>
    <w:rsid w:val="00AE4853"/>
    <w:rsid w:val="00AE5A51"/>
    <w:rsid w:val="00AF3569"/>
    <w:rsid w:val="00AF50ED"/>
    <w:rsid w:val="00AF5DB3"/>
    <w:rsid w:val="00AF6CA1"/>
    <w:rsid w:val="00AF7476"/>
    <w:rsid w:val="00B00884"/>
    <w:rsid w:val="00B054AD"/>
    <w:rsid w:val="00B10311"/>
    <w:rsid w:val="00B1145B"/>
    <w:rsid w:val="00B11EFA"/>
    <w:rsid w:val="00B13C4D"/>
    <w:rsid w:val="00B23C02"/>
    <w:rsid w:val="00B252CA"/>
    <w:rsid w:val="00B3055B"/>
    <w:rsid w:val="00B3118E"/>
    <w:rsid w:val="00B31BAA"/>
    <w:rsid w:val="00B353EF"/>
    <w:rsid w:val="00B4623A"/>
    <w:rsid w:val="00B52327"/>
    <w:rsid w:val="00B54FA8"/>
    <w:rsid w:val="00B56863"/>
    <w:rsid w:val="00B56BE4"/>
    <w:rsid w:val="00B57BD8"/>
    <w:rsid w:val="00B64A26"/>
    <w:rsid w:val="00B65DF2"/>
    <w:rsid w:val="00B70ACA"/>
    <w:rsid w:val="00B76AF1"/>
    <w:rsid w:val="00B77418"/>
    <w:rsid w:val="00B77C51"/>
    <w:rsid w:val="00B93906"/>
    <w:rsid w:val="00BB0532"/>
    <w:rsid w:val="00BB319E"/>
    <w:rsid w:val="00BB31CB"/>
    <w:rsid w:val="00BB32C0"/>
    <w:rsid w:val="00BC1BAE"/>
    <w:rsid w:val="00BC2734"/>
    <w:rsid w:val="00BC2D32"/>
    <w:rsid w:val="00BC30D7"/>
    <w:rsid w:val="00BC720B"/>
    <w:rsid w:val="00BD42E4"/>
    <w:rsid w:val="00BE64CB"/>
    <w:rsid w:val="00BE6E22"/>
    <w:rsid w:val="00BF42EB"/>
    <w:rsid w:val="00BF6DF4"/>
    <w:rsid w:val="00C01688"/>
    <w:rsid w:val="00C02349"/>
    <w:rsid w:val="00C06A3C"/>
    <w:rsid w:val="00C07F7B"/>
    <w:rsid w:val="00C1068E"/>
    <w:rsid w:val="00C12C4D"/>
    <w:rsid w:val="00C15F64"/>
    <w:rsid w:val="00C20FC1"/>
    <w:rsid w:val="00C24851"/>
    <w:rsid w:val="00C27322"/>
    <w:rsid w:val="00C41CD5"/>
    <w:rsid w:val="00C4679B"/>
    <w:rsid w:val="00C46CEF"/>
    <w:rsid w:val="00C522B8"/>
    <w:rsid w:val="00C55FB7"/>
    <w:rsid w:val="00C56C32"/>
    <w:rsid w:val="00C56D6A"/>
    <w:rsid w:val="00C720BB"/>
    <w:rsid w:val="00C756C6"/>
    <w:rsid w:val="00C7741E"/>
    <w:rsid w:val="00C80AFC"/>
    <w:rsid w:val="00C81610"/>
    <w:rsid w:val="00C86661"/>
    <w:rsid w:val="00C8761E"/>
    <w:rsid w:val="00C876E7"/>
    <w:rsid w:val="00C9084C"/>
    <w:rsid w:val="00C91039"/>
    <w:rsid w:val="00C9541D"/>
    <w:rsid w:val="00CA4F32"/>
    <w:rsid w:val="00CA50B4"/>
    <w:rsid w:val="00CB15A3"/>
    <w:rsid w:val="00CB16A6"/>
    <w:rsid w:val="00CB423E"/>
    <w:rsid w:val="00CB629C"/>
    <w:rsid w:val="00CC015A"/>
    <w:rsid w:val="00CC2870"/>
    <w:rsid w:val="00CC617E"/>
    <w:rsid w:val="00CC6AEC"/>
    <w:rsid w:val="00CD1C7D"/>
    <w:rsid w:val="00CD606C"/>
    <w:rsid w:val="00CD609F"/>
    <w:rsid w:val="00CD6C26"/>
    <w:rsid w:val="00CE1439"/>
    <w:rsid w:val="00CF2D2F"/>
    <w:rsid w:val="00D00208"/>
    <w:rsid w:val="00D04CFA"/>
    <w:rsid w:val="00D0760A"/>
    <w:rsid w:val="00D13027"/>
    <w:rsid w:val="00D146B8"/>
    <w:rsid w:val="00D14C49"/>
    <w:rsid w:val="00D2512F"/>
    <w:rsid w:val="00D2721F"/>
    <w:rsid w:val="00D30FFE"/>
    <w:rsid w:val="00D31BE7"/>
    <w:rsid w:val="00D37D05"/>
    <w:rsid w:val="00D40E4E"/>
    <w:rsid w:val="00D41177"/>
    <w:rsid w:val="00D4212E"/>
    <w:rsid w:val="00D43234"/>
    <w:rsid w:val="00D47522"/>
    <w:rsid w:val="00D52076"/>
    <w:rsid w:val="00D52DE3"/>
    <w:rsid w:val="00D61E88"/>
    <w:rsid w:val="00D64E08"/>
    <w:rsid w:val="00D70A5C"/>
    <w:rsid w:val="00D71117"/>
    <w:rsid w:val="00D71EB0"/>
    <w:rsid w:val="00D74C93"/>
    <w:rsid w:val="00D76BCE"/>
    <w:rsid w:val="00D85F7F"/>
    <w:rsid w:val="00D86102"/>
    <w:rsid w:val="00D93A29"/>
    <w:rsid w:val="00D93E80"/>
    <w:rsid w:val="00D9743B"/>
    <w:rsid w:val="00D97742"/>
    <w:rsid w:val="00DA042A"/>
    <w:rsid w:val="00DA19FD"/>
    <w:rsid w:val="00DA1BF7"/>
    <w:rsid w:val="00DA3D24"/>
    <w:rsid w:val="00DC0D6D"/>
    <w:rsid w:val="00DC133B"/>
    <w:rsid w:val="00DC3804"/>
    <w:rsid w:val="00DC62B5"/>
    <w:rsid w:val="00DC7D5D"/>
    <w:rsid w:val="00DD2CCA"/>
    <w:rsid w:val="00DD2FCC"/>
    <w:rsid w:val="00DD4B52"/>
    <w:rsid w:val="00DD6208"/>
    <w:rsid w:val="00DE1675"/>
    <w:rsid w:val="00DE3E22"/>
    <w:rsid w:val="00DE7207"/>
    <w:rsid w:val="00DF0838"/>
    <w:rsid w:val="00DF6225"/>
    <w:rsid w:val="00DF6612"/>
    <w:rsid w:val="00E0024C"/>
    <w:rsid w:val="00E04A22"/>
    <w:rsid w:val="00E106A0"/>
    <w:rsid w:val="00E12E42"/>
    <w:rsid w:val="00E35BF3"/>
    <w:rsid w:val="00E37D77"/>
    <w:rsid w:val="00E403B4"/>
    <w:rsid w:val="00E40FC3"/>
    <w:rsid w:val="00E41264"/>
    <w:rsid w:val="00E5327B"/>
    <w:rsid w:val="00E55F4D"/>
    <w:rsid w:val="00E5697E"/>
    <w:rsid w:val="00E56D8D"/>
    <w:rsid w:val="00E620AF"/>
    <w:rsid w:val="00E66B29"/>
    <w:rsid w:val="00E66F6E"/>
    <w:rsid w:val="00E73AA6"/>
    <w:rsid w:val="00E75976"/>
    <w:rsid w:val="00E8080C"/>
    <w:rsid w:val="00E82D21"/>
    <w:rsid w:val="00E929FC"/>
    <w:rsid w:val="00E93CAE"/>
    <w:rsid w:val="00E96236"/>
    <w:rsid w:val="00EA3745"/>
    <w:rsid w:val="00EA3F80"/>
    <w:rsid w:val="00EA41D5"/>
    <w:rsid w:val="00EA5238"/>
    <w:rsid w:val="00EB6747"/>
    <w:rsid w:val="00EC1E92"/>
    <w:rsid w:val="00EC3060"/>
    <w:rsid w:val="00EC70FF"/>
    <w:rsid w:val="00ED1211"/>
    <w:rsid w:val="00EE1BA2"/>
    <w:rsid w:val="00EF64E7"/>
    <w:rsid w:val="00F01CC4"/>
    <w:rsid w:val="00F064D0"/>
    <w:rsid w:val="00F07F29"/>
    <w:rsid w:val="00F103A7"/>
    <w:rsid w:val="00F10C88"/>
    <w:rsid w:val="00F234B5"/>
    <w:rsid w:val="00F260DF"/>
    <w:rsid w:val="00F32C9F"/>
    <w:rsid w:val="00F33775"/>
    <w:rsid w:val="00F378C4"/>
    <w:rsid w:val="00F42DE2"/>
    <w:rsid w:val="00F42E12"/>
    <w:rsid w:val="00F507F2"/>
    <w:rsid w:val="00F56871"/>
    <w:rsid w:val="00F57001"/>
    <w:rsid w:val="00F57398"/>
    <w:rsid w:val="00F62B6F"/>
    <w:rsid w:val="00F70465"/>
    <w:rsid w:val="00F71566"/>
    <w:rsid w:val="00F729CF"/>
    <w:rsid w:val="00F745B3"/>
    <w:rsid w:val="00F74D10"/>
    <w:rsid w:val="00F76B05"/>
    <w:rsid w:val="00F77CA2"/>
    <w:rsid w:val="00F801B4"/>
    <w:rsid w:val="00F83404"/>
    <w:rsid w:val="00F922AA"/>
    <w:rsid w:val="00F96AA7"/>
    <w:rsid w:val="00F97D56"/>
    <w:rsid w:val="00FA1A99"/>
    <w:rsid w:val="00FA508D"/>
    <w:rsid w:val="00FA547A"/>
    <w:rsid w:val="00FA7815"/>
    <w:rsid w:val="00FB1420"/>
    <w:rsid w:val="00FB38CB"/>
    <w:rsid w:val="00FB6890"/>
    <w:rsid w:val="00FC219F"/>
    <w:rsid w:val="00FC7D12"/>
    <w:rsid w:val="00FD2D89"/>
    <w:rsid w:val="00FD2E6E"/>
    <w:rsid w:val="00FD7754"/>
    <w:rsid w:val="00FE0F03"/>
    <w:rsid w:val="00FE458E"/>
    <w:rsid w:val="00FE51A4"/>
    <w:rsid w:val="00FE5862"/>
    <w:rsid w:val="00FF2BFC"/>
    <w:rsid w:val="00FF6020"/>
    <w:rsid w:val="00FF6D61"/>
    <w:rsid w:val="00FF6F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5:docId w15:val="{4A481802-C7E4-4B84-B13C-31EC9196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A1"/>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Heading1">
    <w:name w:val="heading 1"/>
    <w:basedOn w:val="Normal"/>
    <w:next w:val="Normal"/>
    <w:link w:val="Heading1Char"/>
    <w:qFormat/>
    <w:rsid w:val="004B14A1"/>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14A1"/>
    <w:rPr>
      <w:rFonts w:ascii="Calibri Light" w:eastAsia="Times New Roman" w:hAnsi="Calibri Light" w:cs="Times New Roman"/>
      <w:b/>
      <w:bCs/>
      <w:kern w:val="32"/>
      <w:sz w:val="32"/>
      <w:szCs w:val="32"/>
    </w:rPr>
  </w:style>
  <w:style w:type="paragraph" w:styleId="Header">
    <w:name w:val="header"/>
    <w:basedOn w:val="Normal"/>
    <w:link w:val="HeaderChar"/>
    <w:rsid w:val="004B14A1"/>
    <w:pPr>
      <w:tabs>
        <w:tab w:val="center" w:pos="4320"/>
        <w:tab w:val="right" w:pos="8640"/>
      </w:tabs>
    </w:pPr>
  </w:style>
  <w:style w:type="character" w:customStyle="1" w:styleId="HeaderChar">
    <w:name w:val="Header Char"/>
    <w:basedOn w:val="DefaultParagraphFont"/>
    <w:link w:val="Header"/>
    <w:rsid w:val="004B14A1"/>
    <w:rPr>
      <w:rFonts w:ascii="Times New Roman" w:eastAsia="Times New Roman" w:hAnsi="Times New Roman" w:cs="Times New Roman"/>
      <w:kern w:val="28"/>
      <w:sz w:val="20"/>
      <w:szCs w:val="20"/>
    </w:rPr>
  </w:style>
  <w:style w:type="paragraph" w:styleId="Footer">
    <w:name w:val="footer"/>
    <w:basedOn w:val="Normal"/>
    <w:link w:val="FooterChar"/>
    <w:uiPriority w:val="99"/>
    <w:rsid w:val="004B14A1"/>
    <w:pPr>
      <w:tabs>
        <w:tab w:val="center" w:pos="4320"/>
        <w:tab w:val="right" w:pos="8640"/>
      </w:tabs>
    </w:pPr>
  </w:style>
  <w:style w:type="character" w:customStyle="1" w:styleId="FooterChar">
    <w:name w:val="Footer Char"/>
    <w:basedOn w:val="DefaultParagraphFont"/>
    <w:link w:val="Footer"/>
    <w:uiPriority w:val="99"/>
    <w:rsid w:val="004B14A1"/>
    <w:rPr>
      <w:rFonts w:ascii="Times New Roman" w:eastAsia="Times New Roman" w:hAnsi="Times New Roman" w:cs="Times New Roman"/>
      <w:kern w:val="28"/>
      <w:sz w:val="20"/>
      <w:szCs w:val="20"/>
    </w:rPr>
  </w:style>
  <w:style w:type="character" w:styleId="PageNumber">
    <w:name w:val="page number"/>
    <w:basedOn w:val="DefaultParagraphFont"/>
    <w:rsid w:val="004B14A1"/>
  </w:style>
  <w:style w:type="paragraph" w:styleId="NormalWeb">
    <w:name w:val="Normal (Web)"/>
    <w:basedOn w:val="Normal"/>
    <w:uiPriority w:val="99"/>
    <w:rsid w:val="004B14A1"/>
    <w:pPr>
      <w:widowControl/>
      <w:overflowPunct/>
      <w:autoSpaceDE/>
      <w:autoSpaceDN/>
      <w:adjustRightInd/>
      <w:spacing w:before="100" w:beforeAutospacing="1" w:after="100" w:afterAutospacing="1"/>
    </w:pPr>
    <w:rPr>
      <w:kern w:val="0"/>
      <w:sz w:val="24"/>
      <w:szCs w:val="24"/>
    </w:rPr>
  </w:style>
  <w:style w:type="paragraph" w:styleId="ListParagraph">
    <w:name w:val="List Paragraph"/>
    <w:basedOn w:val="Normal"/>
    <w:link w:val="ListParagraphChar"/>
    <w:uiPriority w:val="34"/>
    <w:qFormat/>
    <w:rsid w:val="004B14A1"/>
    <w:pPr>
      <w:widowControl/>
      <w:overflowPunct/>
      <w:autoSpaceDE/>
      <w:autoSpaceDN/>
      <w:adjustRightInd/>
      <w:ind w:left="720"/>
    </w:pPr>
    <w:rPr>
      <w:rFonts w:ascii="CG Times" w:hAnsi="CG Times"/>
      <w:kern w:val="0"/>
    </w:rPr>
  </w:style>
  <w:style w:type="paragraph" w:styleId="BalloonText">
    <w:name w:val="Balloon Text"/>
    <w:basedOn w:val="Normal"/>
    <w:link w:val="BalloonTextChar"/>
    <w:uiPriority w:val="99"/>
    <w:semiHidden/>
    <w:unhideWhenUsed/>
    <w:rsid w:val="00E412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264"/>
    <w:rPr>
      <w:rFonts w:ascii="Segoe UI" w:eastAsia="Times New Roman" w:hAnsi="Segoe UI" w:cs="Segoe UI"/>
      <w:kern w:val="28"/>
      <w:sz w:val="18"/>
      <w:szCs w:val="18"/>
    </w:rPr>
  </w:style>
  <w:style w:type="paragraph" w:customStyle="1" w:styleId="Default">
    <w:name w:val="Default"/>
    <w:rsid w:val="00DF6612"/>
    <w:pPr>
      <w:autoSpaceDE w:val="0"/>
      <w:autoSpaceDN w:val="0"/>
      <w:adjustRightInd w:val="0"/>
      <w:spacing w:after="0" w:line="240" w:lineRule="auto"/>
    </w:pPr>
    <w:rPr>
      <w:rFonts w:ascii="Trebuchet MS" w:hAnsi="Trebuchet MS" w:cs="Trebuchet MS"/>
      <w:color w:val="000000"/>
      <w:sz w:val="24"/>
      <w:szCs w:val="24"/>
    </w:rPr>
  </w:style>
  <w:style w:type="character" w:styleId="Strong">
    <w:name w:val="Strong"/>
    <w:basedOn w:val="DefaultParagraphFont"/>
    <w:uiPriority w:val="99"/>
    <w:qFormat/>
    <w:rsid w:val="0049359E"/>
    <w:rPr>
      <w:b/>
      <w:bCs/>
    </w:rPr>
  </w:style>
  <w:style w:type="paragraph" w:styleId="BodyText">
    <w:name w:val="Body Text"/>
    <w:basedOn w:val="Normal"/>
    <w:link w:val="BodyTextChar"/>
    <w:semiHidden/>
    <w:rsid w:val="0032148E"/>
    <w:pPr>
      <w:widowControl/>
      <w:overflowPunct/>
      <w:autoSpaceDE/>
      <w:autoSpaceDN/>
      <w:adjustRightInd/>
      <w:jc w:val="both"/>
    </w:pPr>
    <w:rPr>
      <w:kern w:val="0"/>
      <w:sz w:val="24"/>
      <w:szCs w:val="24"/>
    </w:rPr>
  </w:style>
  <w:style w:type="character" w:customStyle="1" w:styleId="BodyTextChar">
    <w:name w:val="Body Text Char"/>
    <w:basedOn w:val="DefaultParagraphFont"/>
    <w:link w:val="BodyText"/>
    <w:semiHidden/>
    <w:rsid w:val="0032148E"/>
    <w:rPr>
      <w:rFonts w:ascii="Times New Roman" w:eastAsia="Times New Roman" w:hAnsi="Times New Roman" w:cs="Times New Roman"/>
      <w:sz w:val="24"/>
      <w:szCs w:val="24"/>
    </w:rPr>
  </w:style>
  <w:style w:type="table" w:styleId="TableGrid">
    <w:name w:val="Table Grid"/>
    <w:basedOn w:val="TableNormal"/>
    <w:uiPriority w:val="39"/>
    <w:rsid w:val="00C56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23">
    <w:name w:val="List Paragraph 1 2 3"/>
    <w:basedOn w:val="Normal"/>
    <w:qFormat/>
    <w:rsid w:val="003B1F69"/>
    <w:pPr>
      <w:widowControl/>
      <w:numPr>
        <w:numId w:val="2"/>
      </w:numPr>
      <w:overflowPunct/>
      <w:spacing w:before="60" w:after="60"/>
      <w:ind w:left="576"/>
      <w:jc w:val="both"/>
    </w:pPr>
    <w:rPr>
      <w:rFonts w:ascii="Arial" w:hAnsi="Arial" w:cs="Arial"/>
      <w:color w:val="000000"/>
      <w:kern w:val="0"/>
      <w:sz w:val="24"/>
      <w:szCs w:val="24"/>
    </w:rPr>
  </w:style>
  <w:style w:type="character" w:customStyle="1" w:styleId="ListParagraphChar">
    <w:name w:val="List Paragraph Char"/>
    <w:basedOn w:val="DefaultParagraphFont"/>
    <w:link w:val="ListParagraph"/>
    <w:uiPriority w:val="34"/>
    <w:rsid w:val="00FA7815"/>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8629">
      <w:bodyDiv w:val="1"/>
      <w:marLeft w:val="0"/>
      <w:marRight w:val="0"/>
      <w:marTop w:val="0"/>
      <w:marBottom w:val="0"/>
      <w:divBdr>
        <w:top w:val="none" w:sz="0" w:space="0" w:color="auto"/>
        <w:left w:val="none" w:sz="0" w:space="0" w:color="auto"/>
        <w:bottom w:val="none" w:sz="0" w:space="0" w:color="auto"/>
        <w:right w:val="none" w:sz="0" w:space="0" w:color="auto"/>
      </w:divBdr>
    </w:div>
    <w:div w:id="53479301">
      <w:bodyDiv w:val="1"/>
      <w:marLeft w:val="0"/>
      <w:marRight w:val="0"/>
      <w:marTop w:val="0"/>
      <w:marBottom w:val="0"/>
      <w:divBdr>
        <w:top w:val="none" w:sz="0" w:space="0" w:color="auto"/>
        <w:left w:val="none" w:sz="0" w:space="0" w:color="auto"/>
        <w:bottom w:val="none" w:sz="0" w:space="0" w:color="auto"/>
        <w:right w:val="none" w:sz="0" w:space="0" w:color="auto"/>
      </w:divBdr>
    </w:div>
    <w:div w:id="69473698">
      <w:bodyDiv w:val="1"/>
      <w:marLeft w:val="0"/>
      <w:marRight w:val="0"/>
      <w:marTop w:val="0"/>
      <w:marBottom w:val="0"/>
      <w:divBdr>
        <w:top w:val="none" w:sz="0" w:space="0" w:color="auto"/>
        <w:left w:val="none" w:sz="0" w:space="0" w:color="auto"/>
        <w:bottom w:val="none" w:sz="0" w:space="0" w:color="auto"/>
        <w:right w:val="none" w:sz="0" w:space="0" w:color="auto"/>
      </w:divBdr>
    </w:div>
    <w:div w:id="523254943">
      <w:bodyDiv w:val="1"/>
      <w:marLeft w:val="0"/>
      <w:marRight w:val="0"/>
      <w:marTop w:val="0"/>
      <w:marBottom w:val="0"/>
      <w:divBdr>
        <w:top w:val="none" w:sz="0" w:space="0" w:color="auto"/>
        <w:left w:val="none" w:sz="0" w:space="0" w:color="auto"/>
        <w:bottom w:val="none" w:sz="0" w:space="0" w:color="auto"/>
        <w:right w:val="none" w:sz="0" w:space="0" w:color="auto"/>
      </w:divBdr>
    </w:div>
    <w:div w:id="608392345">
      <w:bodyDiv w:val="1"/>
      <w:marLeft w:val="0"/>
      <w:marRight w:val="0"/>
      <w:marTop w:val="0"/>
      <w:marBottom w:val="0"/>
      <w:divBdr>
        <w:top w:val="none" w:sz="0" w:space="0" w:color="auto"/>
        <w:left w:val="none" w:sz="0" w:space="0" w:color="auto"/>
        <w:bottom w:val="none" w:sz="0" w:space="0" w:color="auto"/>
        <w:right w:val="none" w:sz="0" w:space="0" w:color="auto"/>
      </w:divBdr>
    </w:div>
    <w:div w:id="635645061">
      <w:bodyDiv w:val="1"/>
      <w:marLeft w:val="0"/>
      <w:marRight w:val="0"/>
      <w:marTop w:val="0"/>
      <w:marBottom w:val="0"/>
      <w:divBdr>
        <w:top w:val="none" w:sz="0" w:space="0" w:color="auto"/>
        <w:left w:val="none" w:sz="0" w:space="0" w:color="auto"/>
        <w:bottom w:val="none" w:sz="0" w:space="0" w:color="auto"/>
        <w:right w:val="none" w:sz="0" w:space="0" w:color="auto"/>
      </w:divBdr>
    </w:div>
    <w:div w:id="714815865">
      <w:bodyDiv w:val="1"/>
      <w:marLeft w:val="0"/>
      <w:marRight w:val="0"/>
      <w:marTop w:val="0"/>
      <w:marBottom w:val="0"/>
      <w:divBdr>
        <w:top w:val="none" w:sz="0" w:space="0" w:color="auto"/>
        <w:left w:val="none" w:sz="0" w:space="0" w:color="auto"/>
        <w:bottom w:val="none" w:sz="0" w:space="0" w:color="auto"/>
        <w:right w:val="none" w:sz="0" w:space="0" w:color="auto"/>
      </w:divBdr>
    </w:div>
    <w:div w:id="744573154">
      <w:bodyDiv w:val="1"/>
      <w:marLeft w:val="0"/>
      <w:marRight w:val="0"/>
      <w:marTop w:val="0"/>
      <w:marBottom w:val="0"/>
      <w:divBdr>
        <w:top w:val="none" w:sz="0" w:space="0" w:color="auto"/>
        <w:left w:val="none" w:sz="0" w:space="0" w:color="auto"/>
        <w:bottom w:val="none" w:sz="0" w:space="0" w:color="auto"/>
        <w:right w:val="none" w:sz="0" w:space="0" w:color="auto"/>
      </w:divBdr>
    </w:div>
    <w:div w:id="842667907">
      <w:bodyDiv w:val="1"/>
      <w:marLeft w:val="0"/>
      <w:marRight w:val="0"/>
      <w:marTop w:val="0"/>
      <w:marBottom w:val="0"/>
      <w:divBdr>
        <w:top w:val="none" w:sz="0" w:space="0" w:color="auto"/>
        <w:left w:val="none" w:sz="0" w:space="0" w:color="auto"/>
        <w:bottom w:val="none" w:sz="0" w:space="0" w:color="auto"/>
        <w:right w:val="none" w:sz="0" w:space="0" w:color="auto"/>
      </w:divBdr>
    </w:div>
    <w:div w:id="969436298">
      <w:bodyDiv w:val="1"/>
      <w:marLeft w:val="0"/>
      <w:marRight w:val="0"/>
      <w:marTop w:val="0"/>
      <w:marBottom w:val="0"/>
      <w:divBdr>
        <w:top w:val="none" w:sz="0" w:space="0" w:color="auto"/>
        <w:left w:val="none" w:sz="0" w:space="0" w:color="auto"/>
        <w:bottom w:val="none" w:sz="0" w:space="0" w:color="auto"/>
        <w:right w:val="none" w:sz="0" w:space="0" w:color="auto"/>
      </w:divBdr>
    </w:div>
    <w:div w:id="1181966138">
      <w:bodyDiv w:val="1"/>
      <w:marLeft w:val="0"/>
      <w:marRight w:val="0"/>
      <w:marTop w:val="0"/>
      <w:marBottom w:val="0"/>
      <w:divBdr>
        <w:top w:val="none" w:sz="0" w:space="0" w:color="auto"/>
        <w:left w:val="none" w:sz="0" w:space="0" w:color="auto"/>
        <w:bottom w:val="none" w:sz="0" w:space="0" w:color="auto"/>
        <w:right w:val="none" w:sz="0" w:space="0" w:color="auto"/>
      </w:divBdr>
    </w:div>
    <w:div w:id="1195772482">
      <w:bodyDiv w:val="1"/>
      <w:marLeft w:val="0"/>
      <w:marRight w:val="0"/>
      <w:marTop w:val="0"/>
      <w:marBottom w:val="0"/>
      <w:divBdr>
        <w:top w:val="none" w:sz="0" w:space="0" w:color="auto"/>
        <w:left w:val="none" w:sz="0" w:space="0" w:color="auto"/>
        <w:bottom w:val="none" w:sz="0" w:space="0" w:color="auto"/>
        <w:right w:val="none" w:sz="0" w:space="0" w:color="auto"/>
      </w:divBdr>
      <w:divsChild>
        <w:div w:id="1839342192">
          <w:marLeft w:val="0"/>
          <w:marRight w:val="0"/>
          <w:marTop w:val="0"/>
          <w:marBottom w:val="0"/>
          <w:divBdr>
            <w:top w:val="none" w:sz="0" w:space="0" w:color="auto"/>
            <w:left w:val="none" w:sz="0" w:space="0" w:color="auto"/>
            <w:bottom w:val="none" w:sz="0" w:space="0" w:color="auto"/>
            <w:right w:val="none" w:sz="0" w:space="0" w:color="auto"/>
          </w:divBdr>
          <w:divsChild>
            <w:div w:id="2043941715">
              <w:marLeft w:val="0"/>
              <w:marRight w:val="0"/>
              <w:marTop w:val="0"/>
              <w:marBottom w:val="0"/>
              <w:divBdr>
                <w:top w:val="none" w:sz="0" w:space="0" w:color="auto"/>
                <w:left w:val="none" w:sz="0" w:space="0" w:color="auto"/>
                <w:bottom w:val="none" w:sz="0" w:space="0" w:color="auto"/>
                <w:right w:val="none" w:sz="0" w:space="0" w:color="auto"/>
              </w:divBdr>
              <w:divsChild>
                <w:div w:id="1142692916">
                  <w:marLeft w:val="0"/>
                  <w:marRight w:val="0"/>
                  <w:marTop w:val="0"/>
                  <w:marBottom w:val="0"/>
                  <w:divBdr>
                    <w:top w:val="none" w:sz="0" w:space="0" w:color="auto"/>
                    <w:left w:val="none" w:sz="0" w:space="0" w:color="auto"/>
                    <w:bottom w:val="none" w:sz="0" w:space="0" w:color="auto"/>
                    <w:right w:val="none" w:sz="0" w:space="0" w:color="auto"/>
                  </w:divBdr>
                  <w:divsChild>
                    <w:div w:id="388388084">
                      <w:marLeft w:val="0"/>
                      <w:marRight w:val="0"/>
                      <w:marTop w:val="0"/>
                      <w:marBottom w:val="0"/>
                      <w:divBdr>
                        <w:top w:val="none" w:sz="0" w:space="0" w:color="auto"/>
                        <w:left w:val="none" w:sz="0" w:space="0" w:color="auto"/>
                        <w:bottom w:val="none" w:sz="0" w:space="0" w:color="auto"/>
                        <w:right w:val="none" w:sz="0" w:space="0" w:color="auto"/>
                      </w:divBdr>
                      <w:divsChild>
                        <w:div w:id="1915117101">
                          <w:marLeft w:val="0"/>
                          <w:marRight w:val="0"/>
                          <w:marTop w:val="35"/>
                          <w:marBottom w:val="0"/>
                          <w:divBdr>
                            <w:top w:val="none" w:sz="0" w:space="0" w:color="auto"/>
                            <w:left w:val="none" w:sz="0" w:space="0" w:color="auto"/>
                            <w:bottom w:val="none" w:sz="0" w:space="0" w:color="auto"/>
                            <w:right w:val="none" w:sz="0" w:space="0" w:color="auto"/>
                          </w:divBdr>
                          <w:divsChild>
                            <w:div w:id="1673871818">
                              <w:marLeft w:val="0"/>
                              <w:marRight w:val="0"/>
                              <w:marTop w:val="0"/>
                              <w:marBottom w:val="0"/>
                              <w:divBdr>
                                <w:top w:val="none" w:sz="0" w:space="0" w:color="auto"/>
                                <w:left w:val="none" w:sz="0" w:space="0" w:color="auto"/>
                                <w:bottom w:val="none" w:sz="0" w:space="0" w:color="auto"/>
                                <w:right w:val="none" w:sz="0" w:space="0" w:color="auto"/>
                              </w:divBdr>
                              <w:divsChild>
                                <w:div w:id="403991419">
                                  <w:marLeft w:val="9101"/>
                                  <w:marRight w:val="0"/>
                                  <w:marTop w:val="0"/>
                                  <w:marBottom w:val="0"/>
                                  <w:divBdr>
                                    <w:top w:val="none" w:sz="0" w:space="0" w:color="auto"/>
                                    <w:left w:val="none" w:sz="0" w:space="0" w:color="auto"/>
                                    <w:bottom w:val="none" w:sz="0" w:space="0" w:color="auto"/>
                                    <w:right w:val="none" w:sz="0" w:space="0" w:color="auto"/>
                                  </w:divBdr>
                                  <w:divsChild>
                                    <w:div w:id="1921061546">
                                      <w:marLeft w:val="0"/>
                                      <w:marRight w:val="0"/>
                                      <w:marTop w:val="0"/>
                                      <w:marBottom w:val="0"/>
                                      <w:divBdr>
                                        <w:top w:val="none" w:sz="0" w:space="0" w:color="auto"/>
                                        <w:left w:val="none" w:sz="0" w:space="0" w:color="auto"/>
                                        <w:bottom w:val="none" w:sz="0" w:space="0" w:color="auto"/>
                                        <w:right w:val="none" w:sz="0" w:space="0" w:color="auto"/>
                                      </w:divBdr>
                                      <w:divsChild>
                                        <w:div w:id="856503803">
                                          <w:marLeft w:val="0"/>
                                          <w:marRight w:val="0"/>
                                          <w:marTop w:val="0"/>
                                          <w:marBottom w:val="265"/>
                                          <w:divBdr>
                                            <w:top w:val="none" w:sz="0" w:space="0" w:color="auto"/>
                                            <w:left w:val="none" w:sz="0" w:space="0" w:color="auto"/>
                                            <w:bottom w:val="none" w:sz="0" w:space="0" w:color="auto"/>
                                            <w:right w:val="none" w:sz="0" w:space="0" w:color="auto"/>
                                          </w:divBdr>
                                          <w:divsChild>
                                            <w:div w:id="1047996817">
                                              <w:marLeft w:val="0"/>
                                              <w:marRight w:val="0"/>
                                              <w:marTop w:val="0"/>
                                              <w:marBottom w:val="0"/>
                                              <w:divBdr>
                                                <w:top w:val="none" w:sz="0" w:space="0" w:color="auto"/>
                                                <w:left w:val="none" w:sz="0" w:space="0" w:color="auto"/>
                                                <w:bottom w:val="none" w:sz="0" w:space="0" w:color="auto"/>
                                                <w:right w:val="none" w:sz="0" w:space="0" w:color="auto"/>
                                              </w:divBdr>
                                              <w:divsChild>
                                                <w:div w:id="346831267">
                                                  <w:marLeft w:val="0"/>
                                                  <w:marRight w:val="0"/>
                                                  <w:marTop w:val="0"/>
                                                  <w:marBottom w:val="0"/>
                                                  <w:divBdr>
                                                    <w:top w:val="none" w:sz="0" w:space="0" w:color="auto"/>
                                                    <w:left w:val="none" w:sz="0" w:space="0" w:color="auto"/>
                                                    <w:bottom w:val="none" w:sz="0" w:space="0" w:color="auto"/>
                                                    <w:right w:val="none" w:sz="0" w:space="0" w:color="auto"/>
                                                  </w:divBdr>
                                                  <w:divsChild>
                                                    <w:div w:id="1003705957">
                                                      <w:marLeft w:val="0"/>
                                                      <w:marRight w:val="0"/>
                                                      <w:marTop w:val="0"/>
                                                      <w:marBottom w:val="0"/>
                                                      <w:divBdr>
                                                        <w:top w:val="none" w:sz="0" w:space="0" w:color="auto"/>
                                                        <w:left w:val="none" w:sz="0" w:space="0" w:color="auto"/>
                                                        <w:bottom w:val="none" w:sz="0" w:space="0" w:color="auto"/>
                                                        <w:right w:val="none" w:sz="0" w:space="0" w:color="auto"/>
                                                      </w:divBdr>
                                                      <w:divsChild>
                                                        <w:div w:id="475337637">
                                                          <w:marLeft w:val="0"/>
                                                          <w:marRight w:val="0"/>
                                                          <w:marTop w:val="0"/>
                                                          <w:marBottom w:val="0"/>
                                                          <w:divBdr>
                                                            <w:top w:val="none" w:sz="0" w:space="0" w:color="auto"/>
                                                            <w:left w:val="none" w:sz="0" w:space="0" w:color="auto"/>
                                                            <w:bottom w:val="none" w:sz="0" w:space="0" w:color="auto"/>
                                                            <w:right w:val="none" w:sz="0" w:space="0" w:color="auto"/>
                                                          </w:divBdr>
                                                          <w:divsChild>
                                                            <w:div w:id="2130736427">
                                                              <w:marLeft w:val="0"/>
                                                              <w:marRight w:val="0"/>
                                                              <w:marTop w:val="0"/>
                                                              <w:marBottom w:val="0"/>
                                                              <w:divBdr>
                                                                <w:top w:val="none" w:sz="0" w:space="0" w:color="auto"/>
                                                                <w:left w:val="none" w:sz="0" w:space="0" w:color="auto"/>
                                                                <w:bottom w:val="none" w:sz="0" w:space="0" w:color="auto"/>
                                                                <w:right w:val="none" w:sz="0" w:space="0" w:color="auto"/>
                                                              </w:divBdr>
                                                              <w:divsChild>
                                                                <w:div w:id="2105834938">
                                                                  <w:marLeft w:val="0"/>
                                                                  <w:marRight w:val="0"/>
                                                                  <w:marTop w:val="0"/>
                                                                  <w:marBottom w:val="0"/>
                                                                  <w:divBdr>
                                                                    <w:top w:val="none" w:sz="0" w:space="0" w:color="auto"/>
                                                                    <w:left w:val="none" w:sz="0" w:space="0" w:color="auto"/>
                                                                    <w:bottom w:val="none" w:sz="0" w:space="0" w:color="auto"/>
                                                                    <w:right w:val="none" w:sz="0" w:space="0" w:color="auto"/>
                                                                  </w:divBdr>
                                                                  <w:divsChild>
                                                                    <w:div w:id="1285698400">
                                                                      <w:marLeft w:val="0"/>
                                                                      <w:marRight w:val="0"/>
                                                                      <w:marTop w:val="0"/>
                                                                      <w:marBottom w:val="0"/>
                                                                      <w:divBdr>
                                                                        <w:top w:val="none" w:sz="0" w:space="0" w:color="auto"/>
                                                                        <w:left w:val="none" w:sz="0" w:space="0" w:color="auto"/>
                                                                        <w:bottom w:val="none" w:sz="0" w:space="0" w:color="auto"/>
                                                                        <w:right w:val="none" w:sz="0" w:space="0" w:color="auto"/>
                                                                      </w:divBdr>
                                                                      <w:divsChild>
                                                                        <w:div w:id="430970877">
                                                                          <w:marLeft w:val="0"/>
                                                                          <w:marRight w:val="0"/>
                                                                          <w:marTop w:val="0"/>
                                                                          <w:marBottom w:val="0"/>
                                                                          <w:divBdr>
                                                                            <w:top w:val="none" w:sz="0" w:space="0" w:color="auto"/>
                                                                            <w:left w:val="none" w:sz="0" w:space="0" w:color="auto"/>
                                                                            <w:bottom w:val="none" w:sz="0" w:space="0" w:color="auto"/>
                                                                            <w:right w:val="none" w:sz="0" w:space="0" w:color="auto"/>
                                                                          </w:divBdr>
                                                                          <w:divsChild>
                                                                            <w:div w:id="711854228">
                                                                              <w:marLeft w:val="0"/>
                                                                              <w:marRight w:val="0"/>
                                                                              <w:marTop w:val="0"/>
                                                                              <w:marBottom w:val="0"/>
                                                                              <w:divBdr>
                                                                                <w:top w:val="none" w:sz="0" w:space="0" w:color="auto"/>
                                                                                <w:left w:val="none" w:sz="0" w:space="0" w:color="auto"/>
                                                                                <w:bottom w:val="none" w:sz="0" w:space="0" w:color="auto"/>
                                                                                <w:right w:val="none" w:sz="0" w:space="0" w:color="auto"/>
                                                                              </w:divBdr>
                                                                              <w:divsChild>
                                                                                <w:div w:id="146438574">
                                                                                  <w:marLeft w:val="0"/>
                                                                                  <w:marRight w:val="0"/>
                                                                                  <w:marTop w:val="0"/>
                                                                                  <w:marBottom w:val="0"/>
                                                                                  <w:divBdr>
                                                                                    <w:top w:val="none" w:sz="0" w:space="0" w:color="auto"/>
                                                                                    <w:left w:val="none" w:sz="0" w:space="0" w:color="auto"/>
                                                                                    <w:bottom w:val="none" w:sz="0" w:space="0" w:color="auto"/>
                                                                                    <w:right w:val="none" w:sz="0" w:space="0" w:color="auto"/>
                                                                                  </w:divBdr>
                                                                                  <w:divsChild>
                                                                                    <w:div w:id="13475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179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94E0F-7B7F-46E3-B139-540F2AC1C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5EB3E76F</Template>
  <TotalTime>0</TotalTime>
  <Pages>9</Pages>
  <Words>2553</Words>
  <Characters>14555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17074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Rieger-Rodriguez</dc:creator>
  <cp:keywords/>
  <dc:description/>
  <cp:lastModifiedBy>Tracie Cone</cp:lastModifiedBy>
  <cp:revision>2</cp:revision>
  <cp:lastPrinted>2016-09-29T19:22:00Z</cp:lastPrinted>
  <dcterms:created xsi:type="dcterms:W3CDTF">2016-10-04T21:46:00Z</dcterms:created>
  <dcterms:modified xsi:type="dcterms:W3CDTF">2016-10-04T21:46:00Z</dcterms:modified>
</cp:coreProperties>
</file>