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39D6" w14:textId="1C370C44" w:rsidR="00E50682" w:rsidRDefault="00E42BB8" w:rsidP="00E50682">
      <w:pPr>
        <w:rPr>
          <w:rFonts w:ascii="Arial" w:hAnsi="Arial" w:cs="Arial"/>
        </w:rPr>
      </w:pPr>
      <w:r>
        <w:rPr>
          <w:rFonts w:ascii="Arial" w:hAnsi="Arial" w:cs="Arial"/>
          <w:noProof/>
          <w:color w:val="17365D" w:themeColor="text2" w:themeShade="BF"/>
          <w:sz w:val="40"/>
          <w:szCs w:val="36"/>
        </w:rPr>
        <w:drawing>
          <wp:anchor distT="0" distB="0" distL="114300" distR="114300" simplePos="0" relativeHeight="251718144" behindDoc="1" locked="0" layoutInCell="1" allowOverlap="1" wp14:anchorId="47A716CB" wp14:editId="178A73CD">
            <wp:simplePos x="0" y="0"/>
            <wp:positionH relativeFrom="page">
              <wp:align>center</wp:align>
            </wp:positionH>
            <wp:positionV relativeFrom="page">
              <wp:align>center</wp:align>
            </wp:positionV>
            <wp:extent cx="7050024" cy="9134856"/>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024" cy="9134856"/>
                    </a:xfrm>
                    <a:prstGeom prst="rect">
                      <a:avLst/>
                    </a:prstGeom>
                    <a:noFill/>
                  </pic:spPr>
                </pic:pic>
              </a:graphicData>
            </a:graphic>
            <wp14:sizeRelH relativeFrom="margin">
              <wp14:pctWidth>0</wp14:pctWidth>
            </wp14:sizeRelH>
            <wp14:sizeRelV relativeFrom="margin">
              <wp14:pctHeight>0</wp14:pctHeight>
            </wp14:sizeRelV>
          </wp:anchor>
        </w:drawing>
      </w:r>
    </w:p>
    <w:p w14:paraId="0D4C9D36" w14:textId="74CDF4D9" w:rsidR="00EF59D0" w:rsidRPr="00DC5985" w:rsidRDefault="00E50682" w:rsidP="00E50682">
      <w:pPr>
        <w:tabs>
          <w:tab w:val="center" w:pos="5490"/>
        </w:tabs>
        <w:spacing w:after="0" w:line="240" w:lineRule="auto"/>
        <w:ind w:right="-900"/>
        <w:rPr>
          <w:sz w:val="24"/>
          <w:szCs w:val="24"/>
        </w:rPr>
      </w:pPr>
      <w:r>
        <w:rPr>
          <w:rFonts w:ascii="Arial" w:hAnsi="Arial" w:cs="Arial"/>
          <w:noProof/>
          <w:color w:val="17365D" w:themeColor="text2" w:themeShade="BF"/>
          <w:sz w:val="40"/>
          <w:szCs w:val="36"/>
        </w:rPr>
        <w:t xml:space="preserve"> </w:t>
      </w:r>
      <w:r w:rsidR="00BE08B1">
        <w:rPr>
          <w:sz w:val="24"/>
          <w:szCs w:val="24"/>
        </w:rPr>
        <w:tab/>
      </w:r>
    </w:p>
    <w:p w14:paraId="4F37EB9F" w14:textId="77777777" w:rsidR="00EF59D0" w:rsidRPr="00DC5985" w:rsidRDefault="00EF59D0" w:rsidP="00924BFF">
      <w:pPr>
        <w:spacing w:after="0" w:line="240" w:lineRule="auto"/>
        <w:rPr>
          <w:sz w:val="24"/>
          <w:szCs w:val="24"/>
        </w:rPr>
      </w:pPr>
    </w:p>
    <w:p w14:paraId="2F5705C9" w14:textId="77777777" w:rsidR="00EF59D0" w:rsidRPr="00DC5985" w:rsidRDefault="00EF59D0" w:rsidP="00924BFF">
      <w:pPr>
        <w:spacing w:after="0" w:line="240" w:lineRule="auto"/>
        <w:rPr>
          <w:sz w:val="24"/>
          <w:szCs w:val="24"/>
        </w:rPr>
      </w:pPr>
    </w:p>
    <w:p w14:paraId="3885AD63" w14:textId="77777777" w:rsidR="00EF59D0" w:rsidRPr="00DC5985" w:rsidRDefault="00EF59D0" w:rsidP="00924BFF">
      <w:pPr>
        <w:spacing w:after="0" w:line="240" w:lineRule="auto"/>
        <w:rPr>
          <w:sz w:val="24"/>
          <w:szCs w:val="24"/>
        </w:rPr>
      </w:pPr>
    </w:p>
    <w:p w14:paraId="7B597FBC" w14:textId="77777777" w:rsidR="00EF59D0" w:rsidRPr="00DC5985" w:rsidRDefault="00EF59D0" w:rsidP="00924BFF">
      <w:pPr>
        <w:spacing w:after="0" w:line="240" w:lineRule="auto"/>
        <w:rPr>
          <w:sz w:val="24"/>
          <w:szCs w:val="24"/>
        </w:rPr>
      </w:pPr>
    </w:p>
    <w:p w14:paraId="33864828" w14:textId="77777777" w:rsidR="00EF59D0" w:rsidRPr="00DC5985" w:rsidRDefault="00EF59D0" w:rsidP="00924BFF">
      <w:pPr>
        <w:spacing w:after="0" w:line="240" w:lineRule="auto"/>
        <w:rPr>
          <w:sz w:val="24"/>
          <w:szCs w:val="24"/>
        </w:rPr>
      </w:pPr>
    </w:p>
    <w:p w14:paraId="418AFFEC" w14:textId="77777777" w:rsidR="00EF59D0" w:rsidRPr="00DC5985" w:rsidRDefault="00EF59D0" w:rsidP="00924BFF">
      <w:pPr>
        <w:spacing w:after="0" w:line="240" w:lineRule="auto"/>
        <w:rPr>
          <w:sz w:val="24"/>
          <w:szCs w:val="24"/>
        </w:rPr>
      </w:pPr>
    </w:p>
    <w:p w14:paraId="0C88CEF7" w14:textId="77777777" w:rsidR="00EF59D0" w:rsidRPr="00DC5985" w:rsidRDefault="00EF59D0" w:rsidP="00924BFF">
      <w:pPr>
        <w:spacing w:after="0" w:line="240" w:lineRule="auto"/>
        <w:jc w:val="center"/>
        <w:rPr>
          <w:rFonts w:ascii="Arial" w:hAnsi="Arial" w:cs="Arial"/>
          <w:sz w:val="24"/>
          <w:szCs w:val="24"/>
        </w:rPr>
      </w:pPr>
    </w:p>
    <w:p w14:paraId="77787F1E" w14:textId="77777777" w:rsidR="002319E6" w:rsidRPr="00DC5985" w:rsidRDefault="002319E6" w:rsidP="00924BFF">
      <w:pPr>
        <w:tabs>
          <w:tab w:val="left" w:pos="1020"/>
        </w:tabs>
        <w:spacing w:after="0" w:line="240" w:lineRule="auto"/>
        <w:rPr>
          <w:rFonts w:ascii="Arial" w:hAnsi="Arial" w:cs="Arial"/>
          <w:b/>
          <w:color w:val="19285A"/>
          <w:sz w:val="24"/>
          <w:szCs w:val="24"/>
        </w:rPr>
      </w:pPr>
    </w:p>
    <w:p w14:paraId="64B1943D" w14:textId="77777777" w:rsidR="00E00B43" w:rsidRPr="00E42BB8" w:rsidRDefault="009156AA" w:rsidP="00924BFF">
      <w:pPr>
        <w:tabs>
          <w:tab w:val="left" w:pos="8520"/>
        </w:tabs>
        <w:spacing w:after="0" w:line="240" w:lineRule="auto"/>
        <w:rPr>
          <w:rFonts w:ascii="Arial" w:hAnsi="Arial" w:cs="Arial"/>
          <w:b/>
          <w:color w:val="19285A"/>
          <w:sz w:val="24"/>
          <w:szCs w:val="64"/>
        </w:rPr>
      </w:pPr>
      <w:r>
        <w:rPr>
          <w:rFonts w:ascii="Arial" w:hAnsi="Arial" w:cs="Arial"/>
          <w:b/>
          <w:color w:val="19285A"/>
          <w:sz w:val="64"/>
          <w:szCs w:val="64"/>
        </w:rPr>
        <w:tab/>
      </w:r>
    </w:p>
    <w:p w14:paraId="0B90C932" w14:textId="176665F9" w:rsidR="003B3227" w:rsidRPr="005D2BA7" w:rsidRDefault="00924BFF" w:rsidP="003B3227">
      <w:pPr>
        <w:tabs>
          <w:tab w:val="left" w:pos="-180"/>
        </w:tabs>
        <w:spacing w:after="0" w:line="240" w:lineRule="auto"/>
        <w:ind w:left="-180" w:right="-180"/>
        <w:jc w:val="right"/>
        <w:rPr>
          <w:rFonts w:ascii="Arial" w:hAnsi="Arial" w:cs="Arial"/>
          <w:color w:val="17365D" w:themeColor="text2" w:themeShade="BF"/>
          <w:szCs w:val="36"/>
        </w:rPr>
      </w:pPr>
      <w:r w:rsidRPr="005D2BA7">
        <w:rPr>
          <w:rFonts w:ascii="Arial" w:hAnsi="Arial" w:cs="Arial"/>
          <w:b/>
          <w:color w:val="19285A"/>
          <w:sz w:val="32"/>
          <w:szCs w:val="64"/>
        </w:rPr>
        <w:tab/>
      </w:r>
      <w:r w:rsidRPr="005D2BA7">
        <w:rPr>
          <w:rFonts w:ascii="Arial" w:hAnsi="Arial" w:cs="Arial"/>
          <w:b/>
          <w:color w:val="19285A"/>
          <w:sz w:val="32"/>
          <w:szCs w:val="64"/>
        </w:rPr>
        <w:tab/>
      </w:r>
      <w:bookmarkStart w:id="0" w:name="_Hlk14359789"/>
    </w:p>
    <w:p w14:paraId="4C833F42" w14:textId="77777777" w:rsidR="003B3227" w:rsidRPr="00C32D49" w:rsidRDefault="003B3227" w:rsidP="003B3227">
      <w:pPr>
        <w:tabs>
          <w:tab w:val="left" w:pos="-180"/>
        </w:tabs>
        <w:spacing w:after="0" w:line="240" w:lineRule="auto"/>
        <w:ind w:left="-180" w:right="-270"/>
        <w:jc w:val="right"/>
        <w:rPr>
          <w:rFonts w:ascii="Arial" w:hAnsi="Arial" w:cs="Arial"/>
          <w:b/>
          <w:color w:val="19285A"/>
          <w:sz w:val="48"/>
          <w:szCs w:val="64"/>
        </w:rPr>
      </w:pPr>
      <w:r>
        <w:rPr>
          <w:rFonts w:ascii="Arial" w:hAnsi="Arial" w:cs="Arial"/>
          <w:b/>
          <w:color w:val="19285A"/>
          <w:sz w:val="52"/>
          <w:szCs w:val="64"/>
        </w:rPr>
        <w:tab/>
        <w:t>Adult Reentry Grant (ARG)</w:t>
      </w:r>
    </w:p>
    <w:p w14:paraId="621E9460" w14:textId="77777777" w:rsidR="003B3227" w:rsidRDefault="003B3227" w:rsidP="003B3227">
      <w:pPr>
        <w:tabs>
          <w:tab w:val="left" w:pos="-180"/>
        </w:tabs>
        <w:spacing w:after="0" w:line="240" w:lineRule="auto"/>
        <w:ind w:left="2880" w:right="-270"/>
        <w:jc w:val="right"/>
        <w:rPr>
          <w:rFonts w:ascii="Arial" w:hAnsi="Arial" w:cs="Arial"/>
          <w:b/>
          <w:color w:val="002060"/>
          <w:sz w:val="44"/>
          <w:szCs w:val="44"/>
        </w:rPr>
      </w:pPr>
    </w:p>
    <w:p w14:paraId="4A2F1911" w14:textId="77777777" w:rsidR="003B3227" w:rsidRPr="00506328" w:rsidRDefault="003B3227" w:rsidP="003B3227">
      <w:pPr>
        <w:tabs>
          <w:tab w:val="left" w:pos="-180"/>
        </w:tabs>
        <w:spacing w:after="0" w:line="240" w:lineRule="auto"/>
        <w:ind w:left="1440" w:right="-270"/>
        <w:jc w:val="right"/>
        <w:rPr>
          <w:rFonts w:ascii="Arial" w:hAnsi="Arial" w:cs="Arial"/>
          <w:b/>
          <w:color w:val="002060"/>
          <w:sz w:val="40"/>
          <w:szCs w:val="40"/>
        </w:rPr>
      </w:pPr>
      <w:r w:rsidRPr="00506328">
        <w:rPr>
          <w:rFonts w:ascii="Arial" w:hAnsi="Arial" w:cs="Arial"/>
          <w:b/>
          <w:color w:val="002060"/>
          <w:sz w:val="40"/>
          <w:szCs w:val="40"/>
        </w:rPr>
        <w:t>Rehabilitation of Existing Property</w:t>
      </w:r>
    </w:p>
    <w:p w14:paraId="0BE17420" w14:textId="77777777" w:rsidR="003B3227" w:rsidRPr="00506328" w:rsidRDefault="003B3227" w:rsidP="003B3227">
      <w:pPr>
        <w:tabs>
          <w:tab w:val="left" w:pos="-180"/>
        </w:tabs>
        <w:spacing w:after="0" w:line="240" w:lineRule="auto"/>
        <w:ind w:left="1440" w:right="-270"/>
        <w:jc w:val="right"/>
        <w:rPr>
          <w:rFonts w:ascii="Arial" w:hAnsi="Arial" w:cs="Arial"/>
          <w:b/>
          <w:color w:val="002060"/>
          <w:sz w:val="40"/>
          <w:szCs w:val="40"/>
        </w:rPr>
      </w:pPr>
      <w:r w:rsidRPr="00506328">
        <w:rPr>
          <w:rFonts w:ascii="Arial" w:hAnsi="Arial" w:cs="Arial"/>
          <w:b/>
          <w:color w:val="002060"/>
          <w:sz w:val="40"/>
          <w:szCs w:val="40"/>
        </w:rPr>
        <w:t>or Buildings Component</w:t>
      </w:r>
    </w:p>
    <w:p w14:paraId="6330A605" w14:textId="77777777" w:rsidR="003B3227" w:rsidRDefault="003B3227" w:rsidP="003B3227">
      <w:pPr>
        <w:tabs>
          <w:tab w:val="left" w:pos="-180"/>
        </w:tabs>
        <w:spacing w:after="0" w:line="240" w:lineRule="auto"/>
        <w:ind w:left="2880" w:right="-270"/>
        <w:jc w:val="right"/>
        <w:rPr>
          <w:rFonts w:ascii="Arial" w:hAnsi="Arial" w:cs="Arial"/>
          <w:b/>
          <w:color w:val="002060"/>
          <w:sz w:val="44"/>
          <w:szCs w:val="44"/>
        </w:rPr>
      </w:pPr>
    </w:p>
    <w:p w14:paraId="5C5E0912" w14:textId="77777777" w:rsidR="003B3227" w:rsidRPr="008D5B47" w:rsidRDefault="003B3227" w:rsidP="003B3227">
      <w:pPr>
        <w:tabs>
          <w:tab w:val="left" w:pos="-180"/>
        </w:tabs>
        <w:spacing w:after="0" w:line="240" w:lineRule="auto"/>
        <w:ind w:left="1530" w:right="-270"/>
        <w:jc w:val="right"/>
        <w:rPr>
          <w:rFonts w:ascii="Arial" w:hAnsi="Arial" w:cs="Arial"/>
          <w:b/>
          <w:color w:val="002060"/>
          <w:sz w:val="52"/>
          <w:szCs w:val="52"/>
        </w:rPr>
      </w:pPr>
      <w:r>
        <w:rPr>
          <w:rFonts w:ascii="Arial" w:hAnsi="Arial" w:cs="Arial"/>
          <w:b/>
          <w:color w:val="002060"/>
          <w:sz w:val="52"/>
          <w:szCs w:val="52"/>
        </w:rPr>
        <w:t>ARG</w:t>
      </w:r>
      <w:r w:rsidRPr="008D5B47">
        <w:rPr>
          <w:rFonts w:ascii="Arial" w:hAnsi="Arial" w:cs="Arial"/>
          <w:b/>
          <w:color w:val="002060"/>
          <w:sz w:val="52"/>
          <w:szCs w:val="52"/>
        </w:rPr>
        <w:t xml:space="preserve"> Rehab Project</w:t>
      </w:r>
    </w:p>
    <w:p w14:paraId="1E8EF007" w14:textId="77777777" w:rsidR="003B3227" w:rsidRPr="00A777A6" w:rsidRDefault="003B3227" w:rsidP="003B3227">
      <w:pPr>
        <w:tabs>
          <w:tab w:val="left" w:pos="-180"/>
        </w:tabs>
        <w:spacing w:after="0" w:line="240" w:lineRule="auto"/>
        <w:ind w:left="-180" w:right="-270"/>
        <w:jc w:val="center"/>
        <w:rPr>
          <w:rFonts w:ascii="Arial" w:hAnsi="Arial" w:cs="Arial"/>
          <w:b/>
          <w:color w:val="002060"/>
          <w:sz w:val="56"/>
          <w:szCs w:val="64"/>
        </w:rPr>
      </w:pPr>
    </w:p>
    <w:p w14:paraId="6C9AF303" w14:textId="77777777" w:rsidR="003B3227" w:rsidRDefault="003B3227" w:rsidP="003B3227">
      <w:pPr>
        <w:tabs>
          <w:tab w:val="left" w:pos="-180"/>
        </w:tabs>
        <w:spacing w:after="0" w:line="240" w:lineRule="auto"/>
        <w:ind w:left="-180" w:right="-270"/>
        <w:jc w:val="right"/>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w:t>
      </w:r>
      <w:r>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T F</w:t>
      </w: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OR PROPOSALS</w:t>
      </w:r>
    </w:p>
    <w:p w14:paraId="131B30C0" w14:textId="65A0B392" w:rsidR="00CA2B1F" w:rsidRPr="009156AA" w:rsidRDefault="00CA2B1F" w:rsidP="00CA2B1F">
      <w:pPr>
        <w:tabs>
          <w:tab w:val="left" w:pos="-180"/>
        </w:tabs>
        <w:spacing w:after="0" w:line="240" w:lineRule="auto"/>
        <w:ind w:left="-180" w:right="-180"/>
        <w:jc w:val="right"/>
        <w:rPr>
          <w:rFonts w:ascii="Arial" w:hAnsi="Arial" w:cs="Arial"/>
          <w:color w:val="19285A"/>
          <w:sz w:val="24"/>
          <w:szCs w:val="36"/>
        </w:rPr>
      </w:pPr>
      <w:r w:rsidRPr="009156AA">
        <w:rPr>
          <w:rFonts w:ascii="Arial" w:hAnsi="Arial" w:cs="Arial"/>
          <w:color w:val="FF0000"/>
          <w:sz w:val="36"/>
          <w:szCs w:val="64"/>
        </w:rPr>
        <w:t xml:space="preserve">Amended Budget Attachment </w:t>
      </w:r>
      <w:r>
        <w:rPr>
          <w:rFonts w:ascii="Arial" w:hAnsi="Arial" w:cs="Arial"/>
          <w:color w:val="FF0000"/>
          <w:sz w:val="36"/>
          <w:szCs w:val="64"/>
        </w:rPr>
        <w:t>September 24</w:t>
      </w:r>
      <w:r w:rsidRPr="009156AA">
        <w:rPr>
          <w:rFonts w:ascii="Arial" w:hAnsi="Arial" w:cs="Arial"/>
          <w:color w:val="FF0000"/>
          <w:sz w:val="36"/>
          <w:szCs w:val="64"/>
        </w:rPr>
        <w:t>, 2019</w:t>
      </w:r>
      <w:r w:rsidRPr="009156AA">
        <w:rPr>
          <w:rFonts w:ascii="Arial" w:hAnsi="Arial" w:cs="Arial"/>
          <w:color w:val="19285A"/>
          <w:sz w:val="24"/>
          <w:szCs w:val="36"/>
        </w:rPr>
        <w:t xml:space="preserve"> </w:t>
      </w:r>
    </w:p>
    <w:p w14:paraId="0F69BC52" w14:textId="77777777" w:rsidR="005D2BA7" w:rsidRDefault="005D2BA7" w:rsidP="005D2BA7">
      <w:pPr>
        <w:tabs>
          <w:tab w:val="left" w:pos="-180"/>
        </w:tabs>
        <w:spacing w:after="0" w:line="240" w:lineRule="auto"/>
        <w:ind w:left="2700" w:right="-180"/>
        <w:jc w:val="right"/>
        <w:rPr>
          <w:rFonts w:ascii="Arial" w:hAnsi="Arial" w:cs="Arial"/>
          <w:b/>
          <w:color w:val="19285A"/>
          <w:sz w:val="40"/>
          <w:szCs w:val="34"/>
        </w:rPr>
      </w:pPr>
    </w:p>
    <w:p w14:paraId="666A3D93" w14:textId="77777777" w:rsidR="005D2BA7" w:rsidRDefault="005D2BA7" w:rsidP="005D2BA7">
      <w:pPr>
        <w:tabs>
          <w:tab w:val="left" w:pos="-180"/>
        </w:tabs>
        <w:spacing w:after="0" w:line="240" w:lineRule="auto"/>
        <w:ind w:left="2700" w:right="-180"/>
        <w:jc w:val="right"/>
        <w:rPr>
          <w:rFonts w:ascii="Arial" w:hAnsi="Arial" w:cs="Arial"/>
          <w:color w:val="19285A"/>
          <w:sz w:val="40"/>
          <w:szCs w:val="34"/>
        </w:rPr>
      </w:pPr>
      <w:r w:rsidRPr="008907FF">
        <w:rPr>
          <w:rFonts w:ascii="Arial" w:hAnsi="Arial" w:cs="Arial"/>
          <w:b/>
          <w:color w:val="19285A"/>
          <w:sz w:val="40"/>
          <w:szCs w:val="34"/>
        </w:rPr>
        <w:t>Eligible Applicants:</w:t>
      </w:r>
      <w:r w:rsidRPr="008907FF">
        <w:rPr>
          <w:rFonts w:ascii="Arial" w:hAnsi="Arial" w:cs="Arial"/>
          <w:color w:val="19285A"/>
          <w:sz w:val="40"/>
          <w:szCs w:val="34"/>
        </w:rPr>
        <w:t xml:space="preserve"> California</w:t>
      </w:r>
    </w:p>
    <w:p w14:paraId="14C91B8E" w14:textId="77777777" w:rsidR="005D2BA7" w:rsidRPr="008907FF" w:rsidRDefault="005D2BA7" w:rsidP="005D2BA7">
      <w:pPr>
        <w:spacing w:after="0" w:line="240" w:lineRule="auto"/>
        <w:ind w:right="-180"/>
        <w:jc w:val="right"/>
        <w:rPr>
          <w:rFonts w:ascii="Arial" w:hAnsi="Arial" w:cs="Arial"/>
          <w:color w:val="19285A"/>
          <w:sz w:val="40"/>
          <w:szCs w:val="34"/>
        </w:rPr>
      </w:pPr>
      <w:r>
        <w:rPr>
          <w:rFonts w:ascii="Arial" w:hAnsi="Arial" w:cs="Arial"/>
          <w:color w:val="19285A"/>
          <w:sz w:val="40"/>
          <w:szCs w:val="34"/>
        </w:rPr>
        <w:t>Nonprofit Community-B</w:t>
      </w:r>
      <w:r w:rsidRPr="008907FF">
        <w:rPr>
          <w:rFonts w:ascii="Arial" w:hAnsi="Arial" w:cs="Arial"/>
          <w:color w:val="19285A"/>
          <w:sz w:val="40"/>
          <w:szCs w:val="34"/>
        </w:rPr>
        <w:t>ased</w:t>
      </w:r>
      <w:r>
        <w:rPr>
          <w:rFonts w:ascii="Arial" w:hAnsi="Arial" w:cs="Arial"/>
          <w:color w:val="19285A"/>
          <w:sz w:val="40"/>
          <w:szCs w:val="34"/>
        </w:rPr>
        <w:t xml:space="preserve"> </w:t>
      </w:r>
      <w:r w:rsidRPr="008907FF">
        <w:rPr>
          <w:rFonts w:ascii="Arial" w:hAnsi="Arial" w:cs="Arial"/>
          <w:color w:val="19285A"/>
          <w:sz w:val="40"/>
          <w:szCs w:val="34"/>
        </w:rPr>
        <w:t>Organizations</w:t>
      </w:r>
    </w:p>
    <w:p w14:paraId="0232C053" w14:textId="77777777" w:rsidR="003B3227" w:rsidRPr="008907FF" w:rsidRDefault="003B3227" w:rsidP="003B3227">
      <w:pPr>
        <w:tabs>
          <w:tab w:val="left" w:pos="-180"/>
        </w:tabs>
        <w:spacing w:after="0" w:line="240" w:lineRule="auto"/>
        <w:ind w:left="-180" w:right="-270"/>
        <w:jc w:val="right"/>
        <w:rPr>
          <w:rFonts w:ascii="Arial" w:hAnsi="Arial" w:cs="Arial"/>
          <w:b/>
          <w:color w:val="19285A"/>
          <w:sz w:val="40"/>
          <w:szCs w:val="40"/>
        </w:rPr>
      </w:pPr>
    </w:p>
    <w:p w14:paraId="7008EA4B" w14:textId="77777777" w:rsidR="003B3227" w:rsidRPr="00924BFF" w:rsidRDefault="003B3227" w:rsidP="003B3227">
      <w:pPr>
        <w:tabs>
          <w:tab w:val="left" w:pos="-180"/>
        </w:tabs>
        <w:spacing w:after="0" w:line="240" w:lineRule="auto"/>
        <w:ind w:right="-270"/>
        <w:jc w:val="right"/>
        <w:rPr>
          <w:rFonts w:ascii="Arial" w:hAnsi="Arial" w:cs="Arial"/>
          <w:color w:val="19285A"/>
          <w:sz w:val="40"/>
          <w:szCs w:val="40"/>
        </w:rPr>
      </w:pPr>
      <w:r w:rsidRPr="008907FF">
        <w:rPr>
          <w:rFonts w:ascii="Arial" w:hAnsi="Arial" w:cs="Arial"/>
          <w:b/>
          <w:color w:val="19285A"/>
          <w:sz w:val="40"/>
          <w:szCs w:val="40"/>
        </w:rPr>
        <w:t>Grant Period:</w:t>
      </w:r>
      <w:r w:rsidRPr="008907FF">
        <w:rPr>
          <w:rFonts w:ascii="Arial" w:hAnsi="Arial" w:cs="Arial"/>
          <w:color w:val="19285A"/>
          <w:sz w:val="40"/>
          <w:szCs w:val="40"/>
        </w:rPr>
        <w:t xml:space="preserve"> </w:t>
      </w:r>
      <w:r>
        <w:rPr>
          <w:rFonts w:ascii="Arial" w:hAnsi="Arial" w:cs="Arial"/>
          <w:color w:val="19285A"/>
          <w:sz w:val="40"/>
          <w:szCs w:val="40"/>
        </w:rPr>
        <w:t>February 1, 2020 to January 31</w:t>
      </w:r>
      <w:r w:rsidRPr="00013DD8">
        <w:rPr>
          <w:rFonts w:ascii="Arial" w:hAnsi="Arial" w:cs="Arial"/>
          <w:color w:val="19285A"/>
          <w:sz w:val="40"/>
          <w:szCs w:val="40"/>
        </w:rPr>
        <w:t xml:space="preserve">, </w:t>
      </w:r>
      <w:r w:rsidR="00B677AF">
        <w:rPr>
          <w:rFonts w:ascii="Arial" w:hAnsi="Arial" w:cs="Arial"/>
          <w:color w:val="19285A"/>
          <w:sz w:val="40"/>
          <w:szCs w:val="40"/>
        </w:rPr>
        <w:t>2030</w:t>
      </w:r>
    </w:p>
    <w:p w14:paraId="21113DA8" w14:textId="77777777" w:rsidR="003B3227" w:rsidRPr="008907FF" w:rsidRDefault="003B3227" w:rsidP="003B3227">
      <w:pPr>
        <w:tabs>
          <w:tab w:val="left" w:pos="-180"/>
        </w:tabs>
        <w:spacing w:after="0" w:line="240" w:lineRule="auto"/>
        <w:ind w:right="-270"/>
        <w:jc w:val="right"/>
        <w:rPr>
          <w:rFonts w:ascii="Arial" w:hAnsi="Arial" w:cs="Arial"/>
          <w:color w:val="19285A"/>
          <w:sz w:val="40"/>
          <w:szCs w:val="34"/>
        </w:rPr>
      </w:pPr>
    </w:p>
    <w:p w14:paraId="2D770A8F" w14:textId="77777777" w:rsidR="003B3227" w:rsidRPr="008907FF" w:rsidRDefault="003B3227" w:rsidP="003B3227">
      <w:pPr>
        <w:tabs>
          <w:tab w:val="left" w:pos="-180"/>
          <w:tab w:val="left" w:pos="2642"/>
          <w:tab w:val="right" w:pos="10260"/>
        </w:tabs>
        <w:spacing w:after="0" w:line="240" w:lineRule="auto"/>
        <w:ind w:left="1440" w:right="-270"/>
        <w:jc w:val="right"/>
        <w:rPr>
          <w:rFonts w:ascii="Arial" w:hAnsi="Arial" w:cs="Arial"/>
          <w:color w:val="19285A"/>
          <w:sz w:val="40"/>
          <w:szCs w:val="36"/>
        </w:rPr>
      </w:pPr>
      <w:r>
        <w:rPr>
          <w:rFonts w:ascii="Arial" w:hAnsi="Arial" w:cs="Arial"/>
          <w:b/>
          <w:noProof/>
          <w:color w:val="19285A"/>
          <w:sz w:val="40"/>
          <w:szCs w:val="36"/>
        </w:rPr>
        <w:drawing>
          <wp:anchor distT="0" distB="0" distL="114300" distR="114300" simplePos="0" relativeHeight="251858432" behindDoc="1" locked="0" layoutInCell="1" allowOverlap="1" wp14:anchorId="2A327EB9" wp14:editId="6E3435AD">
            <wp:simplePos x="0" y="0"/>
            <wp:positionH relativeFrom="column">
              <wp:posOffset>7083043</wp:posOffset>
            </wp:positionH>
            <wp:positionV relativeFrom="paragraph">
              <wp:posOffset>197130</wp:posOffset>
            </wp:positionV>
            <wp:extent cx="5451384" cy="571500"/>
            <wp:effectExtent l="0" t="0" r="0" b="0"/>
            <wp:wrapNone/>
            <wp:docPr id="93" name="Picture 24" descr="C:\Users\kally.pile\Pictures\New Pictur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4" descr="C:\Users\kally.pile\Pictures\New Picture (23).png"/>
                    <pic:cNvPicPr>
                      <a:picLocks noChangeAspect="1"/>
                    </pic:cNvPicPr>
                  </pic:nvPicPr>
                  <pic:blipFill>
                    <a:blip r:embed="rId9"/>
                    <a:stretch>
                      <a:fillRect/>
                    </a:stretch>
                  </pic:blipFill>
                  <pic:spPr bwMode="auto">
                    <a:xfrm>
                      <a:off x="0" y="0"/>
                      <a:ext cx="5451384" cy="571500"/>
                    </a:xfrm>
                    <a:prstGeom prst="rect">
                      <a:avLst/>
                    </a:prstGeom>
                    <a:noFill/>
                    <a:ln w="9525">
                      <a:noFill/>
                      <a:miter lim="800000"/>
                      <a:headEnd/>
                      <a:tailEnd/>
                    </a:ln>
                  </pic:spPr>
                </pic:pic>
              </a:graphicData>
            </a:graphic>
          </wp:anchor>
        </w:drawing>
      </w:r>
      <w:r>
        <w:rPr>
          <w:rFonts w:ascii="Arial" w:hAnsi="Arial" w:cs="Arial"/>
          <w:b/>
          <w:color w:val="19285A"/>
          <w:sz w:val="40"/>
          <w:szCs w:val="36"/>
        </w:rPr>
        <w:tab/>
      </w:r>
      <w:r>
        <w:rPr>
          <w:rFonts w:ascii="Arial" w:hAnsi="Arial" w:cs="Arial"/>
          <w:b/>
          <w:color w:val="19285A"/>
          <w:sz w:val="40"/>
          <w:szCs w:val="36"/>
        </w:rPr>
        <w:tab/>
        <w:t>RFP Released</w:t>
      </w:r>
      <w:r w:rsidRPr="008907FF">
        <w:rPr>
          <w:rFonts w:ascii="Arial" w:hAnsi="Arial" w:cs="Arial"/>
          <w:b/>
          <w:color w:val="19285A"/>
          <w:sz w:val="40"/>
          <w:szCs w:val="36"/>
        </w:rPr>
        <w:t>:</w:t>
      </w:r>
      <w:r w:rsidRPr="008907FF">
        <w:rPr>
          <w:rFonts w:ascii="Arial" w:hAnsi="Arial" w:cs="Arial"/>
          <w:color w:val="19285A"/>
          <w:sz w:val="40"/>
          <w:szCs w:val="36"/>
        </w:rPr>
        <w:t xml:space="preserve"> </w:t>
      </w:r>
      <w:r>
        <w:rPr>
          <w:rFonts w:ascii="Arial" w:hAnsi="Arial" w:cs="Arial"/>
          <w:color w:val="19285A"/>
          <w:sz w:val="40"/>
          <w:szCs w:val="36"/>
        </w:rPr>
        <w:t>September</w:t>
      </w:r>
      <w:r w:rsidRPr="008907FF">
        <w:rPr>
          <w:rFonts w:ascii="Arial" w:hAnsi="Arial" w:cs="Arial"/>
          <w:color w:val="19285A"/>
          <w:sz w:val="40"/>
          <w:szCs w:val="36"/>
        </w:rPr>
        <w:t xml:space="preserve"> 1</w:t>
      </w:r>
      <w:r>
        <w:rPr>
          <w:rFonts w:ascii="Arial" w:hAnsi="Arial" w:cs="Arial"/>
          <w:color w:val="19285A"/>
          <w:sz w:val="40"/>
          <w:szCs w:val="36"/>
        </w:rPr>
        <w:t>3</w:t>
      </w:r>
      <w:r w:rsidRPr="008907FF">
        <w:rPr>
          <w:rFonts w:ascii="Arial" w:hAnsi="Arial" w:cs="Arial"/>
          <w:color w:val="19285A"/>
          <w:sz w:val="40"/>
          <w:szCs w:val="36"/>
        </w:rPr>
        <w:t>, 201</w:t>
      </w:r>
      <w:r>
        <w:rPr>
          <w:rFonts w:ascii="Arial" w:hAnsi="Arial" w:cs="Arial"/>
          <w:color w:val="19285A"/>
          <w:sz w:val="40"/>
          <w:szCs w:val="36"/>
        </w:rPr>
        <w:t>9</w:t>
      </w:r>
    </w:p>
    <w:p w14:paraId="4ADCD016" w14:textId="77777777" w:rsidR="003B3227" w:rsidRDefault="003B3227" w:rsidP="003B3227">
      <w:pPr>
        <w:tabs>
          <w:tab w:val="left" w:pos="-180"/>
        </w:tabs>
        <w:spacing w:after="0" w:line="240" w:lineRule="auto"/>
        <w:ind w:right="-270"/>
        <w:jc w:val="right"/>
        <w:rPr>
          <w:rFonts w:ascii="Arial" w:hAnsi="Arial" w:cs="Arial"/>
          <w:b/>
          <w:color w:val="19285A"/>
          <w:sz w:val="40"/>
          <w:szCs w:val="36"/>
        </w:rPr>
      </w:pPr>
    </w:p>
    <w:p w14:paraId="1427C86B" w14:textId="77777777" w:rsidR="002A505F" w:rsidRDefault="003B3227" w:rsidP="003B3227">
      <w:pPr>
        <w:ind w:right="-270"/>
        <w:jc w:val="right"/>
        <w:rPr>
          <w:rFonts w:ascii="Arial" w:hAnsi="Arial" w:cs="Arial"/>
          <w:color w:val="17365D" w:themeColor="text2" w:themeShade="BF"/>
          <w:sz w:val="40"/>
          <w:szCs w:val="36"/>
        </w:rPr>
      </w:pPr>
      <w:r w:rsidRPr="008907FF">
        <w:rPr>
          <w:rFonts w:ascii="Arial" w:hAnsi="Arial" w:cs="Arial"/>
          <w:b/>
          <w:color w:val="19285A"/>
          <w:sz w:val="40"/>
          <w:szCs w:val="36"/>
        </w:rPr>
        <w:t>Proposals Due:</w:t>
      </w:r>
      <w:r w:rsidRPr="008907FF">
        <w:rPr>
          <w:rFonts w:ascii="Arial" w:hAnsi="Arial" w:cs="Arial"/>
          <w:color w:val="19285A"/>
          <w:sz w:val="40"/>
          <w:szCs w:val="36"/>
        </w:rPr>
        <w:t xml:space="preserve"> </w:t>
      </w:r>
      <w:r>
        <w:rPr>
          <w:rFonts w:ascii="Arial" w:hAnsi="Arial" w:cs="Arial"/>
          <w:color w:val="17365D" w:themeColor="text2" w:themeShade="BF"/>
          <w:sz w:val="40"/>
          <w:szCs w:val="36"/>
        </w:rPr>
        <w:t>November 1, 2019 - 5:00 p.m</w:t>
      </w:r>
      <w:r w:rsidR="005D2BA7">
        <w:rPr>
          <w:rFonts w:ascii="Arial" w:hAnsi="Arial" w:cs="Arial"/>
          <w:color w:val="17365D" w:themeColor="text2" w:themeShade="BF"/>
          <w:sz w:val="40"/>
          <w:szCs w:val="36"/>
        </w:rPr>
        <w:t>.</w:t>
      </w:r>
      <w:r w:rsidR="002A505F">
        <w:rPr>
          <w:rFonts w:ascii="Arial" w:hAnsi="Arial" w:cs="Arial"/>
          <w:color w:val="17365D" w:themeColor="text2" w:themeShade="BF"/>
          <w:sz w:val="40"/>
          <w:szCs w:val="36"/>
        </w:rPr>
        <w:br w:type="page"/>
      </w:r>
    </w:p>
    <w:p w14:paraId="55405DFA" w14:textId="77777777" w:rsidR="00DE18C6" w:rsidRDefault="00DE18C6" w:rsidP="002A505F">
      <w:pPr>
        <w:rPr>
          <w:rFonts w:ascii="Arial" w:hAnsi="Arial" w:cs="Arial"/>
          <w:color w:val="17365D" w:themeColor="text2" w:themeShade="BF"/>
          <w:sz w:val="40"/>
          <w:szCs w:val="36"/>
        </w:rPr>
        <w:sectPr w:rsidR="00DE18C6" w:rsidSect="00216071">
          <w:headerReference w:type="default" r:id="rId10"/>
          <w:footerReference w:type="default" r:id="rId11"/>
          <w:footerReference w:type="first" r:id="rId12"/>
          <w:pgSz w:w="12240" w:h="15840" w:code="1"/>
          <w:pgMar w:top="720" w:right="1080" w:bottom="720" w:left="1080" w:header="720" w:footer="720" w:gutter="0"/>
          <w:pgNumType w:start="0"/>
          <w:cols w:space="720"/>
          <w:docGrid w:linePitch="360"/>
        </w:sectPr>
      </w:pPr>
    </w:p>
    <w:bookmarkEnd w:id="0" w:displacedByCustomXml="next"/>
    <w:sdt>
      <w:sdtPr>
        <w:rPr>
          <w:rFonts w:asciiTheme="minorHAnsi" w:eastAsiaTheme="minorHAnsi" w:hAnsiTheme="minorHAnsi" w:cstheme="minorBidi"/>
          <w:b/>
          <w:bCs/>
          <w:noProof/>
          <w:color w:val="auto"/>
          <w:sz w:val="24"/>
          <w:szCs w:val="24"/>
        </w:rPr>
        <w:id w:val="-694531846"/>
        <w:docPartObj>
          <w:docPartGallery w:val="Table of Contents"/>
          <w:docPartUnique/>
        </w:docPartObj>
      </w:sdtPr>
      <w:sdtEndPr>
        <w:rPr>
          <w:rFonts w:ascii="Arial" w:eastAsia="Times New Roman" w:hAnsi="Arial" w:cs="Arial"/>
          <w:sz w:val="22"/>
          <w:szCs w:val="22"/>
        </w:rPr>
      </w:sdtEndPr>
      <w:sdtContent>
        <w:p w14:paraId="21622700" w14:textId="77777777" w:rsidR="00BF0969" w:rsidRPr="003D7E48" w:rsidRDefault="00B20B21" w:rsidP="00924BFF">
          <w:pPr>
            <w:pStyle w:val="TOCHeading"/>
            <w:framePr w:w="11160" w:wrap="around"/>
            <w:pBdr>
              <w:bottom w:val="single" w:sz="8" w:space="1" w:color="D5AF54"/>
            </w:pBdr>
            <w:spacing w:line="240" w:lineRule="auto"/>
            <w:ind w:right="1080"/>
            <w:jc w:val="left"/>
            <w:rPr>
              <w:rFonts w:ascii="Arial" w:hAnsi="Arial" w:cs="Arial"/>
              <w:b/>
              <w:color w:val="002060"/>
              <w:sz w:val="28"/>
              <w:szCs w:val="24"/>
            </w:rPr>
          </w:pPr>
          <w:r w:rsidRPr="003D7E48">
            <w:rPr>
              <w:rFonts w:ascii="Arial" w:eastAsiaTheme="minorHAnsi" w:hAnsi="Arial" w:cs="Arial"/>
              <w:b/>
              <w:color w:val="002060"/>
              <w:sz w:val="28"/>
              <w:szCs w:val="24"/>
            </w:rPr>
            <w:t>Table of Contents</w:t>
          </w:r>
        </w:p>
        <w:p w14:paraId="4D7EE30C" w14:textId="37D76E91" w:rsidR="007E5AD8" w:rsidRPr="007E5AD8" w:rsidRDefault="00A14795" w:rsidP="007E5AD8">
          <w:pPr>
            <w:pStyle w:val="TOC1"/>
            <w:rPr>
              <w:rFonts w:asciiTheme="minorHAnsi" w:eastAsiaTheme="minorEastAsia" w:hAnsiTheme="minorHAnsi" w:cstheme="minorBidi"/>
              <w:b w:val="0"/>
            </w:rPr>
          </w:pPr>
          <w:r w:rsidRPr="007E5AD8">
            <w:rPr>
              <w:b w:val="0"/>
              <w:bCs/>
            </w:rPr>
            <w:fldChar w:fldCharType="begin"/>
          </w:r>
          <w:r w:rsidRPr="007E5AD8">
            <w:rPr>
              <w:b w:val="0"/>
              <w:bCs/>
            </w:rPr>
            <w:instrText xml:space="preserve"> TOC \o "1-2" \h \z \u </w:instrText>
          </w:r>
          <w:r w:rsidRPr="007E5AD8">
            <w:rPr>
              <w:b w:val="0"/>
              <w:bCs/>
            </w:rPr>
            <w:fldChar w:fldCharType="separate"/>
          </w:r>
          <w:hyperlink w:anchor="_Toc18494175" w:history="1">
            <w:r w:rsidR="007E5AD8" w:rsidRPr="004D2F2D">
              <w:rPr>
                <w:rStyle w:val="Hyperlink"/>
              </w:rPr>
              <w:t>Part I:  Grant Information</w:t>
            </w:r>
            <w:r w:rsidR="007E5AD8" w:rsidRPr="004D2F2D">
              <w:rPr>
                <w:webHidden/>
              </w:rPr>
              <w:tab/>
            </w:r>
            <w:r w:rsidR="007E5AD8" w:rsidRPr="004D2F2D">
              <w:rPr>
                <w:webHidden/>
              </w:rPr>
              <w:fldChar w:fldCharType="begin"/>
            </w:r>
            <w:r w:rsidR="007E5AD8" w:rsidRPr="004D2F2D">
              <w:rPr>
                <w:webHidden/>
              </w:rPr>
              <w:instrText xml:space="preserve"> PAGEREF _Toc18494175 \h </w:instrText>
            </w:r>
            <w:r w:rsidR="007E5AD8" w:rsidRPr="004D2F2D">
              <w:rPr>
                <w:webHidden/>
              </w:rPr>
            </w:r>
            <w:r w:rsidR="007E5AD8" w:rsidRPr="004D2F2D">
              <w:rPr>
                <w:webHidden/>
              </w:rPr>
              <w:fldChar w:fldCharType="separate"/>
            </w:r>
            <w:r w:rsidR="00090D50">
              <w:rPr>
                <w:webHidden/>
              </w:rPr>
              <w:t>1</w:t>
            </w:r>
            <w:r w:rsidR="007E5AD8" w:rsidRPr="004D2F2D">
              <w:rPr>
                <w:webHidden/>
              </w:rPr>
              <w:fldChar w:fldCharType="end"/>
            </w:r>
          </w:hyperlink>
        </w:p>
        <w:p w14:paraId="17D9181B" w14:textId="54D1DD55" w:rsidR="007E5AD8" w:rsidRPr="007E5AD8" w:rsidRDefault="00A43D11" w:rsidP="007E5AD8">
          <w:pPr>
            <w:pStyle w:val="TOC2"/>
            <w:rPr>
              <w:rFonts w:asciiTheme="minorHAnsi" w:eastAsiaTheme="minorEastAsia" w:hAnsiTheme="minorHAnsi" w:cstheme="minorBidi"/>
              <w:b w:val="0"/>
              <w:sz w:val="24"/>
              <w:szCs w:val="24"/>
            </w:rPr>
          </w:pPr>
          <w:hyperlink w:anchor="_Toc18494176" w:history="1">
            <w:r w:rsidR="007E5AD8" w:rsidRPr="007E5AD8">
              <w:rPr>
                <w:rStyle w:val="Hyperlink"/>
                <w:b w:val="0"/>
                <w:sz w:val="24"/>
                <w:szCs w:val="24"/>
              </w:rPr>
              <w:t>Background</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_Toc18494176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w:t>
            </w:r>
            <w:r w:rsidR="007E5AD8" w:rsidRPr="007E5AD8">
              <w:rPr>
                <w:b w:val="0"/>
                <w:webHidden/>
                <w:sz w:val="24"/>
                <w:szCs w:val="24"/>
              </w:rPr>
              <w:fldChar w:fldCharType="end"/>
            </w:r>
          </w:hyperlink>
        </w:p>
        <w:p w14:paraId="7E7E87FD" w14:textId="47E4CD72" w:rsidR="007E5AD8" w:rsidRPr="007E5AD8" w:rsidRDefault="00A43D11" w:rsidP="007E5AD8">
          <w:pPr>
            <w:pStyle w:val="TOC2"/>
            <w:rPr>
              <w:rFonts w:asciiTheme="minorHAnsi" w:eastAsiaTheme="minorEastAsia" w:hAnsiTheme="minorHAnsi" w:cstheme="minorBidi"/>
              <w:b w:val="0"/>
              <w:sz w:val="24"/>
              <w:szCs w:val="24"/>
            </w:rPr>
          </w:pPr>
          <w:hyperlink w:anchor="_Toc18494177" w:history="1">
            <w:r w:rsidR="007E5AD8" w:rsidRPr="007E5AD8">
              <w:rPr>
                <w:rStyle w:val="Hyperlink"/>
                <w:b w:val="0"/>
                <w:sz w:val="24"/>
                <w:szCs w:val="24"/>
              </w:rPr>
              <w:t>Contact Information</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_Toc18494177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w:t>
            </w:r>
            <w:r w:rsidR="007E5AD8" w:rsidRPr="007E5AD8">
              <w:rPr>
                <w:b w:val="0"/>
                <w:webHidden/>
                <w:sz w:val="24"/>
                <w:szCs w:val="24"/>
              </w:rPr>
              <w:fldChar w:fldCharType="end"/>
            </w:r>
          </w:hyperlink>
        </w:p>
        <w:p w14:paraId="5734005A" w14:textId="171E7D56" w:rsidR="007E5AD8" w:rsidRPr="007E5AD8" w:rsidRDefault="00A43D11" w:rsidP="007E5AD8">
          <w:pPr>
            <w:pStyle w:val="TOC2"/>
            <w:rPr>
              <w:rFonts w:asciiTheme="minorHAnsi" w:eastAsiaTheme="minorEastAsia" w:hAnsiTheme="minorHAnsi" w:cstheme="minorBidi"/>
              <w:b w:val="0"/>
              <w:sz w:val="24"/>
              <w:szCs w:val="24"/>
            </w:rPr>
          </w:pPr>
          <w:hyperlink w:anchor="_Toc18494178" w:history="1">
            <w:r w:rsidR="007E5AD8" w:rsidRPr="007E5AD8">
              <w:rPr>
                <w:rStyle w:val="Hyperlink"/>
                <w:b w:val="0"/>
                <w:sz w:val="24"/>
                <w:szCs w:val="24"/>
              </w:rPr>
              <w:t>Bidder’s Conferences</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_Toc18494178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w:t>
            </w:r>
            <w:r w:rsidR="007E5AD8" w:rsidRPr="007E5AD8">
              <w:rPr>
                <w:b w:val="0"/>
                <w:webHidden/>
                <w:sz w:val="24"/>
                <w:szCs w:val="24"/>
              </w:rPr>
              <w:fldChar w:fldCharType="end"/>
            </w:r>
          </w:hyperlink>
        </w:p>
        <w:p w14:paraId="00FE57E3" w14:textId="6C3B8968" w:rsidR="007E5AD8" w:rsidRPr="007E5AD8" w:rsidRDefault="00A43D11" w:rsidP="007E5AD8">
          <w:pPr>
            <w:pStyle w:val="TOC2"/>
            <w:rPr>
              <w:rFonts w:asciiTheme="minorHAnsi" w:eastAsiaTheme="minorEastAsia" w:hAnsiTheme="minorHAnsi" w:cstheme="minorBidi"/>
              <w:b w:val="0"/>
              <w:sz w:val="24"/>
              <w:szCs w:val="24"/>
            </w:rPr>
          </w:pPr>
          <w:hyperlink w:anchor="_Toc18494179" w:history="1">
            <w:r w:rsidR="007E5AD8" w:rsidRPr="007E5AD8">
              <w:rPr>
                <w:rStyle w:val="Hyperlink"/>
                <w:b w:val="0"/>
                <w:sz w:val="24"/>
                <w:szCs w:val="24"/>
              </w:rPr>
              <w:t>Proposal Due Date and Submission Instructions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_Toc18494179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w:t>
            </w:r>
            <w:r w:rsidR="007E5AD8" w:rsidRPr="007E5AD8">
              <w:rPr>
                <w:b w:val="0"/>
                <w:webHidden/>
                <w:sz w:val="24"/>
                <w:szCs w:val="24"/>
              </w:rPr>
              <w:fldChar w:fldCharType="end"/>
            </w:r>
          </w:hyperlink>
        </w:p>
        <w:p w14:paraId="387E551D" w14:textId="2847F4FF" w:rsidR="007E5AD8" w:rsidRPr="007E5AD8" w:rsidRDefault="00A43D11" w:rsidP="007E5AD8">
          <w:pPr>
            <w:pStyle w:val="TOC2"/>
            <w:rPr>
              <w:rFonts w:asciiTheme="minorHAnsi" w:eastAsiaTheme="minorEastAsia" w:hAnsiTheme="minorHAnsi" w:cstheme="minorBidi"/>
              <w:b w:val="0"/>
              <w:sz w:val="24"/>
              <w:szCs w:val="24"/>
            </w:rPr>
          </w:pPr>
          <w:hyperlink w:anchor="_Toc18494180" w:history="1">
            <w:r w:rsidR="007E5AD8" w:rsidRPr="007E5AD8">
              <w:rPr>
                <w:rStyle w:val="Hyperlink"/>
                <w:b w:val="0"/>
                <w:sz w:val="24"/>
                <w:szCs w:val="24"/>
              </w:rPr>
              <w:t>Description of the Grant</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_Toc18494180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w:t>
            </w:r>
            <w:r w:rsidR="007E5AD8" w:rsidRPr="007E5AD8">
              <w:rPr>
                <w:b w:val="0"/>
                <w:webHidden/>
                <w:sz w:val="24"/>
                <w:szCs w:val="24"/>
              </w:rPr>
              <w:fldChar w:fldCharType="end"/>
            </w:r>
          </w:hyperlink>
        </w:p>
        <w:p w14:paraId="61941579" w14:textId="45AA9AED" w:rsidR="007E5AD8" w:rsidRPr="007E5AD8" w:rsidRDefault="00A43D11" w:rsidP="007E5AD8">
          <w:pPr>
            <w:pStyle w:val="TOC2"/>
            <w:rPr>
              <w:rFonts w:asciiTheme="minorHAnsi" w:eastAsiaTheme="minorEastAsia" w:hAnsiTheme="minorHAnsi" w:cstheme="minorBidi"/>
              <w:b w:val="0"/>
              <w:sz w:val="24"/>
              <w:szCs w:val="24"/>
            </w:rPr>
          </w:pPr>
          <w:hyperlink w:anchor="_Toc18494181" w:history="1">
            <w:r w:rsidR="007E5AD8" w:rsidRPr="007E5AD8">
              <w:rPr>
                <w:rStyle w:val="Hyperlink"/>
                <w:b w:val="0"/>
                <w:sz w:val="24"/>
                <w:szCs w:val="24"/>
              </w:rPr>
              <w:t>Eligible Projects</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_Toc18494181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3</w:t>
            </w:r>
            <w:r w:rsidR="007E5AD8" w:rsidRPr="007E5AD8">
              <w:rPr>
                <w:b w:val="0"/>
                <w:webHidden/>
                <w:sz w:val="24"/>
                <w:szCs w:val="24"/>
              </w:rPr>
              <w:fldChar w:fldCharType="end"/>
            </w:r>
          </w:hyperlink>
        </w:p>
        <w:p w14:paraId="0908A365" w14:textId="32FDB4AC" w:rsidR="007E5AD8" w:rsidRPr="007E5AD8" w:rsidRDefault="00A43D11" w:rsidP="007E5AD8">
          <w:pPr>
            <w:pStyle w:val="TOC2"/>
            <w:rPr>
              <w:rFonts w:asciiTheme="minorHAnsi" w:eastAsiaTheme="minorEastAsia" w:hAnsiTheme="minorHAnsi" w:cstheme="minorBidi"/>
              <w:b w:val="0"/>
              <w:sz w:val="24"/>
              <w:szCs w:val="24"/>
            </w:rPr>
          </w:pPr>
          <w:hyperlink w:anchor="_Toc18494182" w:history="1">
            <w:r w:rsidR="007E5AD8" w:rsidRPr="007E5AD8">
              <w:rPr>
                <w:rStyle w:val="Hyperlink"/>
                <w:b w:val="0"/>
                <w:sz w:val="24"/>
                <w:szCs w:val="24"/>
              </w:rPr>
              <w:t>Funding Information</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_Toc18494182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w:t>
            </w:r>
            <w:r w:rsidR="007E5AD8" w:rsidRPr="007E5AD8">
              <w:rPr>
                <w:b w:val="0"/>
                <w:webHidden/>
                <w:sz w:val="24"/>
                <w:szCs w:val="24"/>
              </w:rPr>
              <w:fldChar w:fldCharType="end"/>
            </w:r>
          </w:hyperlink>
        </w:p>
        <w:p w14:paraId="2B710467" w14:textId="020621CB" w:rsidR="007E5AD8" w:rsidRPr="007E5AD8" w:rsidRDefault="00A43D11" w:rsidP="007E5AD8">
          <w:pPr>
            <w:pStyle w:val="TOC2"/>
            <w:rPr>
              <w:rFonts w:asciiTheme="minorHAnsi" w:eastAsiaTheme="minorEastAsia" w:hAnsiTheme="minorHAnsi" w:cstheme="minorBidi"/>
              <w:b w:val="0"/>
              <w:sz w:val="24"/>
              <w:szCs w:val="24"/>
            </w:rPr>
          </w:pPr>
          <w:hyperlink w:anchor="_Toc18494183" w:history="1">
            <w:r w:rsidR="007E5AD8" w:rsidRPr="007E5AD8">
              <w:rPr>
                <w:rStyle w:val="Hyperlink"/>
                <w:b w:val="0"/>
                <w:sz w:val="24"/>
                <w:szCs w:val="24"/>
              </w:rPr>
              <w:t>General Grant Requirements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_Toc18494183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w:t>
            </w:r>
            <w:r w:rsidR="007E5AD8" w:rsidRPr="007E5AD8">
              <w:rPr>
                <w:b w:val="0"/>
                <w:webHidden/>
                <w:sz w:val="24"/>
                <w:szCs w:val="24"/>
              </w:rPr>
              <w:fldChar w:fldCharType="end"/>
            </w:r>
          </w:hyperlink>
        </w:p>
        <w:p w14:paraId="29C2AB6D" w14:textId="6A571854" w:rsidR="007E5AD8" w:rsidRPr="007E5AD8" w:rsidRDefault="00A43D11" w:rsidP="007E5AD8">
          <w:pPr>
            <w:pStyle w:val="TOC2"/>
            <w:rPr>
              <w:rFonts w:asciiTheme="minorHAnsi" w:eastAsiaTheme="minorEastAsia" w:hAnsiTheme="minorHAnsi" w:cstheme="minorBidi"/>
              <w:b w:val="0"/>
              <w:sz w:val="24"/>
              <w:szCs w:val="24"/>
            </w:rPr>
          </w:pPr>
          <w:hyperlink w:anchor="_Toc18494184" w:history="1">
            <w:r w:rsidR="007E5AD8" w:rsidRPr="007E5AD8">
              <w:rPr>
                <w:rStyle w:val="Hyperlink"/>
                <w:b w:val="0"/>
                <w:sz w:val="24"/>
                <w:szCs w:val="24"/>
              </w:rPr>
              <w:t>Overview of the RFP Process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_Toc18494184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10</w:t>
            </w:r>
            <w:r w:rsidR="007E5AD8" w:rsidRPr="007E5AD8">
              <w:rPr>
                <w:b w:val="0"/>
                <w:webHidden/>
                <w:sz w:val="24"/>
                <w:szCs w:val="24"/>
              </w:rPr>
              <w:fldChar w:fldCharType="end"/>
            </w:r>
          </w:hyperlink>
        </w:p>
        <w:p w14:paraId="2C373D6E" w14:textId="7EB3E30B" w:rsidR="007E5AD8" w:rsidRPr="007E5AD8" w:rsidRDefault="00A43D11" w:rsidP="007E5AD8">
          <w:pPr>
            <w:pStyle w:val="TOC2"/>
            <w:rPr>
              <w:rFonts w:asciiTheme="minorHAnsi" w:eastAsiaTheme="minorEastAsia" w:hAnsiTheme="minorHAnsi" w:cstheme="minorBidi"/>
              <w:b w:val="0"/>
              <w:sz w:val="24"/>
              <w:szCs w:val="24"/>
            </w:rPr>
          </w:pPr>
          <w:hyperlink w:anchor="_Toc18494185" w:history="1">
            <w:r w:rsidR="007E5AD8" w:rsidRPr="007E5AD8">
              <w:rPr>
                <w:rStyle w:val="Hyperlink"/>
                <w:b w:val="0"/>
                <w:sz w:val="24"/>
                <w:szCs w:val="24"/>
              </w:rPr>
              <w:t>Scoring Process</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_Toc18494185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12</w:t>
            </w:r>
            <w:r w:rsidR="007E5AD8" w:rsidRPr="007E5AD8">
              <w:rPr>
                <w:b w:val="0"/>
                <w:webHidden/>
                <w:sz w:val="24"/>
                <w:szCs w:val="24"/>
              </w:rPr>
              <w:fldChar w:fldCharType="end"/>
            </w:r>
          </w:hyperlink>
        </w:p>
        <w:p w14:paraId="5E3C6DB7" w14:textId="52C02609" w:rsidR="007E5AD8" w:rsidRPr="007E5AD8" w:rsidRDefault="00A43D11" w:rsidP="007E5AD8">
          <w:pPr>
            <w:pStyle w:val="TOC1"/>
            <w:rPr>
              <w:rFonts w:asciiTheme="minorHAnsi" w:eastAsiaTheme="minorEastAsia" w:hAnsiTheme="minorHAnsi" w:cstheme="minorBidi"/>
              <w:b w:val="0"/>
            </w:rPr>
          </w:pPr>
          <w:hyperlink w:anchor="_Toc18494186" w:history="1">
            <w:r w:rsidR="007E5AD8" w:rsidRPr="004D2F2D">
              <w:rPr>
                <w:rStyle w:val="Hyperlink"/>
              </w:rPr>
              <w:t>Part II: Proposal Instructions</w:t>
            </w:r>
            <w:r w:rsidR="007E5AD8" w:rsidRPr="004D2F2D">
              <w:rPr>
                <w:webHidden/>
              </w:rPr>
              <w:tab/>
            </w:r>
            <w:r w:rsidR="007E5AD8" w:rsidRPr="004D2F2D">
              <w:rPr>
                <w:webHidden/>
              </w:rPr>
              <w:fldChar w:fldCharType="begin"/>
            </w:r>
            <w:r w:rsidR="007E5AD8" w:rsidRPr="004D2F2D">
              <w:rPr>
                <w:webHidden/>
              </w:rPr>
              <w:instrText xml:space="preserve"> PAGEREF _Toc18494186 \h </w:instrText>
            </w:r>
            <w:r w:rsidR="007E5AD8" w:rsidRPr="004D2F2D">
              <w:rPr>
                <w:webHidden/>
              </w:rPr>
            </w:r>
            <w:r w:rsidR="007E5AD8" w:rsidRPr="004D2F2D">
              <w:rPr>
                <w:webHidden/>
              </w:rPr>
              <w:fldChar w:fldCharType="separate"/>
            </w:r>
            <w:r w:rsidR="00090D50">
              <w:rPr>
                <w:webHidden/>
              </w:rPr>
              <w:t>14</w:t>
            </w:r>
            <w:r w:rsidR="007E5AD8" w:rsidRPr="004D2F2D">
              <w:rPr>
                <w:webHidden/>
              </w:rPr>
              <w:fldChar w:fldCharType="end"/>
            </w:r>
          </w:hyperlink>
        </w:p>
        <w:p w14:paraId="4F49EDA1" w14:textId="0018BD15" w:rsidR="007E5AD8" w:rsidRPr="007E5AD8" w:rsidRDefault="00A43D11" w:rsidP="007E5AD8">
          <w:pPr>
            <w:pStyle w:val="TOC2"/>
            <w:rPr>
              <w:rFonts w:asciiTheme="minorHAnsi" w:eastAsiaTheme="minorEastAsia" w:hAnsiTheme="minorHAnsi" w:cstheme="minorBidi"/>
              <w:b w:val="0"/>
              <w:sz w:val="24"/>
              <w:szCs w:val="24"/>
            </w:rPr>
          </w:pPr>
          <w:hyperlink w:anchor="_Toc18494187" w:history="1">
            <w:r w:rsidR="007E5AD8" w:rsidRPr="007E5AD8">
              <w:rPr>
                <w:rStyle w:val="Hyperlink"/>
                <w:b w:val="0"/>
                <w:sz w:val="24"/>
                <w:szCs w:val="24"/>
              </w:rPr>
              <w:t>Proposal Package Coversheet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_Toc18494187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15</w:t>
            </w:r>
            <w:r w:rsidR="007E5AD8" w:rsidRPr="007E5AD8">
              <w:rPr>
                <w:b w:val="0"/>
                <w:webHidden/>
                <w:sz w:val="24"/>
                <w:szCs w:val="24"/>
              </w:rPr>
              <w:fldChar w:fldCharType="end"/>
            </w:r>
          </w:hyperlink>
        </w:p>
        <w:p w14:paraId="622E25C2" w14:textId="2A79CDC4" w:rsidR="007E5AD8" w:rsidRPr="007E5AD8" w:rsidRDefault="00A43D11" w:rsidP="007E5AD8">
          <w:pPr>
            <w:pStyle w:val="TOC2"/>
            <w:rPr>
              <w:rFonts w:asciiTheme="minorHAnsi" w:eastAsiaTheme="minorEastAsia" w:hAnsiTheme="minorHAnsi" w:cstheme="minorBidi"/>
              <w:b w:val="0"/>
              <w:sz w:val="24"/>
              <w:szCs w:val="24"/>
            </w:rPr>
          </w:pPr>
          <w:hyperlink w:anchor="_Toc18494188" w:history="1">
            <w:r w:rsidR="007E5AD8" w:rsidRPr="007E5AD8">
              <w:rPr>
                <w:rStyle w:val="Hyperlink"/>
                <w:b w:val="0"/>
                <w:sz w:val="24"/>
                <w:szCs w:val="24"/>
              </w:rPr>
              <w:t>ARG Rehab of Property Project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_Toc18494188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16</w:t>
            </w:r>
            <w:r w:rsidR="007E5AD8" w:rsidRPr="007E5AD8">
              <w:rPr>
                <w:b w:val="0"/>
                <w:webHidden/>
                <w:sz w:val="24"/>
                <w:szCs w:val="24"/>
              </w:rPr>
              <w:fldChar w:fldCharType="end"/>
            </w:r>
          </w:hyperlink>
        </w:p>
        <w:p w14:paraId="1F6B6F60" w14:textId="74F7C366" w:rsidR="007E5AD8" w:rsidRPr="007E5AD8" w:rsidRDefault="00A43D11" w:rsidP="007E5AD8">
          <w:pPr>
            <w:pStyle w:val="TOC2"/>
            <w:rPr>
              <w:rFonts w:asciiTheme="minorHAnsi" w:eastAsiaTheme="minorEastAsia" w:hAnsiTheme="minorHAnsi" w:cstheme="minorBidi"/>
              <w:b w:val="0"/>
              <w:sz w:val="24"/>
              <w:szCs w:val="24"/>
            </w:rPr>
          </w:pPr>
          <w:hyperlink w:anchor="_Toc18494189" w:history="1">
            <w:r w:rsidR="007E5AD8" w:rsidRPr="007E5AD8">
              <w:rPr>
                <w:rStyle w:val="Hyperlink"/>
                <w:b w:val="0"/>
                <w:sz w:val="24"/>
                <w:szCs w:val="24"/>
              </w:rPr>
              <w:t>Applicant Checklist</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_Toc18494189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16</w:t>
            </w:r>
            <w:r w:rsidR="007E5AD8" w:rsidRPr="007E5AD8">
              <w:rPr>
                <w:b w:val="0"/>
                <w:webHidden/>
                <w:sz w:val="24"/>
                <w:szCs w:val="24"/>
              </w:rPr>
              <w:fldChar w:fldCharType="end"/>
            </w:r>
          </w:hyperlink>
        </w:p>
        <w:p w14:paraId="779C7EED" w14:textId="5C2967F0" w:rsidR="007E5AD8" w:rsidRPr="007E5AD8" w:rsidRDefault="00A43D11" w:rsidP="007E5AD8">
          <w:pPr>
            <w:pStyle w:val="TOC2"/>
            <w:rPr>
              <w:rFonts w:asciiTheme="minorHAnsi" w:eastAsiaTheme="minorEastAsia" w:hAnsiTheme="minorHAnsi" w:cstheme="minorBidi"/>
              <w:b w:val="0"/>
              <w:sz w:val="24"/>
              <w:szCs w:val="24"/>
            </w:rPr>
          </w:pPr>
          <w:hyperlink w:anchor="_Toc18494190" w:history="1">
            <w:r w:rsidR="007E5AD8" w:rsidRPr="007E5AD8">
              <w:rPr>
                <w:rStyle w:val="Hyperlink"/>
                <w:b w:val="0"/>
                <w:sz w:val="24"/>
                <w:szCs w:val="24"/>
              </w:rPr>
              <w:t>Applicant Information Form: Instructions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_Toc18494190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17</w:t>
            </w:r>
            <w:r w:rsidR="007E5AD8" w:rsidRPr="007E5AD8">
              <w:rPr>
                <w:b w:val="0"/>
                <w:webHidden/>
                <w:sz w:val="24"/>
                <w:szCs w:val="24"/>
              </w:rPr>
              <w:fldChar w:fldCharType="end"/>
            </w:r>
          </w:hyperlink>
        </w:p>
        <w:p w14:paraId="49BE4E1F" w14:textId="230D673B" w:rsidR="007E5AD8" w:rsidRPr="007E5AD8" w:rsidRDefault="00A43D11" w:rsidP="007E5AD8">
          <w:pPr>
            <w:pStyle w:val="TOC2"/>
            <w:rPr>
              <w:rFonts w:asciiTheme="minorHAnsi" w:eastAsiaTheme="minorEastAsia" w:hAnsiTheme="minorHAnsi" w:cstheme="minorBidi"/>
              <w:b w:val="0"/>
              <w:sz w:val="24"/>
              <w:szCs w:val="24"/>
            </w:rPr>
          </w:pPr>
          <w:hyperlink w:anchor="_Toc18494191" w:history="1">
            <w:r w:rsidR="007E5AD8" w:rsidRPr="007E5AD8">
              <w:rPr>
                <w:rStyle w:val="Hyperlink"/>
                <w:b w:val="0"/>
                <w:sz w:val="24"/>
                <w:szCs w:val="24"/>
              </w:rPr>
              <w:t>ARG Program Rehab of Property Project Applicant Information Form</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_Toc18494191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18</w:t>
            </w:r>
            <w:r w:rsidR="007E5AD8" w:rsidRPr="007E5AD8">
              <w:rPr>
                <w:b w:val="0"/>
                <w:webHidden/>
                <w:sz w:val="24"/>
                <w:szCs w:val="24"/>
              </w:rPr>
              <w:fldChar w:fldCharType="end"/>
            </w:r>
          </w:hyperlink>
        </w:p>
        <w:p w14:paraId="24C7D733" w14:textId="3C1DF601" w:rsidR="007E5AD8" w:rsidRPr="007E5AD8" w:rsidRDefault="00A43D11" w:rsidP="007E5AD8">
          <w:pPr>
            <w:pStyle w:val="TOC2"/>
            <w:rPr>
              <w:rFonts w:asciiTheme="minorHAnsi" w:eastAsiaTheme="minorEastAsia" w:hAnsiTheme="minorHAnsi" w:cstheme="minorBidi"/>
              <w:b w:val="0"/>
              <w:sz w:val="24"/>
              <w:szCs w:val="24"/>
            </w:rPr>
          </w:pPr>
          <w:hyperlink w:anchor="_Toc18494192" w:history="1">
            <w:r w:rsidR="007E5AD8" w:rsidRPr="007E5AD8">
              <w:rPr>
                <w:rStyle w:val="Hyperlink"/>
                <w:b w:val="0"/>
                <w:sz w:val="24"/>
                <w:szCs w:val="24"/>
              </w:rPr>
              <w:t>Instructions for Proposal Narrative, Project Budget and Budget Detail</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_Toc18494192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20</w:t>
            </w:r>
            <w:r w:rsidR="007E5AD8" w:rsidRPr="007E5AD8">
              <w:rPr>
                <w:b w:val="0"/>
                <w:webHidden/>
                <w:sz w:val="24"/>
                <w:szCs w:val="24"/>
              </w:rPr>
              <w:fldChar w:fldCharType="end"/>
            </w:r>
          </w:hyperlink>
        </w:p>
        <w:p w14:paraId="21979480" w14:textId="280D3B83" w:rsidR="007E5AD8" w:rsidRPr="007E5AD8" w:rsidRDefault="00D9110F" w:rsidP="007E5AD8">
          <w:pPr>
            <w:pStyle w:val="TOC2"/>
            <w:rPr>
              <w:rFonts w:asciiTheme="minorHAnsi" w:eastAsiaTheme="minorEastAsia" w:hAnsiTheme="minorHAnsi" w:cstheme="minorBidi"/>
              <w:b w:val="0"/>
              <w:sz w:val="24"/>
              <w:szCs w:val="24"/>
            </w:rPr>
          </w:pPr>
          <w:r w:rsidRPr="00D9110F">
            <w:rPr>
              <w:b w:val="0"/>
              <w:sz w:val="24"/>
            </w:rPr>
            <w:t>ARG Rehab Project</w:t>
          </w:r>
          <w:r w:rsidRPr="00D9110F">
            <w:t xml:space="preserve"> </w:t>
          </w:r>
          <w:hyperlink w:anchor="_Toc18494193" w:history="1">
            <w:r w:rsidR="007E5AD8" w:rsidRPr="007E5AD8">
              <w:rPr>
                <w:rStyle w:val="Hyperlink"/>
                <w:b w:val="0"/>
                <w:sz w:val="24"/>
                <w:szCs w:val="24"/>
              </w:rPr>
              <w:t>Budget Attachment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_Toc18494193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23</w:t>
            </w:r>
            <w:r w:rsidR="007E5AD8" w:rsidRPr="007E5AD8">
              <w:rPr>
                <w:b w:val="0"/>
                <w:webHidden/>
                <w:sz w:val="24"/>
                <w:szCs w:val="24"/>
              </w:rPr>
              <w:fldChar w:fldCharType="end"/>
            </w:r>
          </w:hyperlink>
        </w:p>
        <w:p w14:paraId="4F28A53A" w14:textId="458C2140" w:rsidR="007E5AD8" w:rsidRPr="007E5AD8" w:rsidRDefault="00A43D11" w:rsidP="007E5AD8">
          <w:pPr>
            <w:pStyle w:val="TOC2"/>
            <w:rPr>
              <w:rFonts w:asciiTheme="minorHAnsi" w:eastAsiaTheme="minorEastAsia" w:hAnsiTheme="minorHAnsi" w:cstheme="minorBidi"/>
              <w:b w:val="0"/>
              <w:sz w:val="24"/>
              <w:szCs w:val="24"/>
            </w:rPr>
          </w:pPr>
          <w:hyperlink w:anchor="_Toc18494194" w:history="1">
            <w:r w:rsidR="007E5AD8" w:rsidRPr="007E5AD8">
              <w:rPr>
                <w:rStyle w:val="Hyperlink"/>
                <w:b w:val="0"/>
                <w:sz w:val="24"/>
                <w:szCs w:val="24"/>
              </w:rPr>
              <w:t>Attachment A:  Project Activity Timeline</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_Toc18494194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27</w:t>
            </w:r>
            <w:r w:rsidR="007E5AD8" w:rsidRPr="007E5AD8">
              <w:rPr>
                <w:b w:val="0"/>
                <w:webHidden/>
                <w:sz w:val="24"/>
                <w:szCs w:val="24"/>
              </w:rPr>
              <w:fldChar w:fldCharType="end"/>
            </w:r>
          </w:hyperlink>
        </w:p>
        <w:p w14:paraId="65577AC9" w14:textId="3A6A6942" w:rsidR="007E5AD8" w:rsidRPr="007E5AD8" w:rsidRDefault="00A43D11" w:rsidP="007E5AD8">
          <w:pPr>
            <w:pStyle w:val="TOC1"/>
            <w:rPr>
              <w:rFonts w:asciiTheme="minorHAnsi" w:eastAsiaTheme="minorEastAsia" w:hAnsiTheme="minorHAnsi" w:cstheme="minorBidi"/>
              <w:b w:val="0"/>
            </w:rPr>
          </w:pPr>
          <w:hyperlink w:anchor="_Toc18494195" w:history="1">
            <w:r w:rsidR="007E5AD8" w:rsidRPr="004D2F2D">
              <w:rPr>
                <w:rStyle w:val="Hyperlink"/>
              </w:rPr>
              <w:t>Part III: General RFP Appendices</w:t>
            </w:r>
            <w:r w:rsidR="007E5AD8" w:rsidRPr="004D2F2D">
              <w:rPr>
                <w:webHidden/>
              </w:rPr>
              <w:tab/>
            </w:r>
            <w:r w:rsidR="007E5AD8" w:rsidRPr="004D2F2D">
              <w:rPr>
                <w:webHidden/>
              </w:rPr>
              <w:fldChar w:fldCharType="begin"/>
            </w:r>
            <w:r w:rsidR="007E5AD8" w:rsidRPr="004D2F2D">
              <w:rPr>
                <w:webHidden/>
              </w:rPr>
              <w:instrText xml:space="preserve"> PAGEREF _Toc18494195 \h </w:instrText>
            </w:r>
            <w:r w:rsidR="007E5AD8" w:rsidRPr="004D2F2D">
              <w:rPr>
                <w:webHidden/>
              </w:rPr>
            </w:r>
            <w:r w:rsidR="007E5AD8" w:rsidRPr="004D2F2D">
              <w:rPr>
                <w:webHidden/>
              </w:rPr>
              <w:fldChar w:fldCharType="separate"/>
            </w:r>
            <w:r w:rsidR="00090D50">
              <w:rPr>
                <w:webHidden/>
              </w:rPr>
              <w:t>28</w:t>
            </w:r>
            <w:r w:rsidR="007E5AD8" w:rsidRPr="004D2F2D">
              <w:rPr>
                <w:webHidden/>
              </w:rPr>
              <w:fldChar w:fldCharType="end"/>
            </w:r>
          </w:hyperlink>
        </w:p>
        <w:p w14:paraId="680E4D41" w14:textId="385FD8AA" w:rsidR="007E5AD8" w:rsidRPr="007E5AD8" w:rsidRDefault="00A43D11" w:rsidP="007E5AD8">
          <w:pPr>
            <w:pStyle w:val="TOC2"/>
            <w:rPr>
              <w:rFonts w:asciiTheme="minorHAnsi" w:eastAsiaTheme="minorEastAsia" w:hAnsiTheme="minorHAnsi" w:cstheme="minorBidi"/>
              <w:b w:val="0"/>
              <w:sz w:val="24"/>
              <w:szCs w:val="24"/>
            </w:rPr>
          </w:pPr>
          <w:hyperlink w:anchor="_Toc18494196" w:history="1">
            <w:r w:rsidR="007E5AD8" w:rsidRPr="007E5AD8">
              <w:rPr>
                <w:rStyle w:val="Hyperlink"/>
                <w:b w:val="0"/>
                <w:sz w:val="24"/>
                <w:szCs w:val="24"/>
              </w:rPr>
              <w:t>General RFP Appendix A:  Senate Bill 840</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_Toc18494196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29</w:t>
            </w:r>
            <w:r w:rsidR="007E5AD8" w:rsidRPr="007E5AD8">
              <w:rPr>
                <w:b w:val="0"/>
                <w:webHidden/>
                <w:sz w:val="24"/>
                <w:szCs w:val="24"/>
              </w:rPr>
              <w:fldChar w:fldCharType="end"/>
            </w:r>
          </w:hyperlink>
        </w:p>
        <w:p w14:paraId="07B6A776" w14:textId="087E0366" w:rsidR="007E5AD8" w:rsidRPr="007E5AD8" w:rsidRDefault="00A43D11" w:rsidP="007E5AD8">
          <w:pPr>
            <w:pStyle w:val="TOC2"/>
            <w:rPr>
              <w:rFonts w:asciiTheme="minorHAnsi" w:eastAsiaTheme="minorEastAsia" w:hAnsiTheme="minorHAnsi" w:cstheme="minorBidi"/>
              <w:b w:val="0"/>
              <w:sz w:val="24"/>
              <w:szCs w:val="24"/>
            </w:rPr>
          </w:pPr>
          <w:hyperlink w:anchor="_Toc18494197" w:history="1">
            <w:r w:rsidR="007E5AD8" w:rsidRPr="007E5AD8">
              <w:rPr>
                <w:rStyle w:val="Hyperlink"/>
                <w:b w:val="0"/>
                <w:sz w:val="24"/>
                <w:szCs w:val="24"/>
              </w:rPr>
              <w:t>General RFP Appendix B: Sample Grant Agreement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_Toc18494197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30</w:t>
            </w:r>
            <w:r w:rsidR="007E5AD8" w:rsidRPr="007E5AD8">
              <w:rPr>
                <w:b w:val="0"/>
                <w:webHidden/>
                <w:sz w:val="24"/>
                <w:szCs w:val="24"/>
              </w:rPr>
              <w:fldChar w:fldCharType="end"/>
            </w:r>
          </w:hyperlink>
        </w:p>
        <w:p w14:paraId="0542FC1D" w14:textId="3E446D90" w:rsidR="007E5AD8" w:rsidRPr="007E5AD8" w:rsidRDefault="00A43D11" w:rsidP="007E5AD8">
          <w:pPr>
            <w:pStyle w:val="TOC2"/>
            <w:rPr>
              <w:rFonts w:asciiTheme="minorHAnsi" w:eastAsiaTheme="minorEastAsia" w:hAnsiTheme="minorHAnsi" w:cstheme="minorBidi"/>
              <w:b w:val="0"/>
              <w:sz w:val="24"/>
              <w:szCs w:val="24"/>
            </w:rPr>
          </w:pPr>
          <w:hyperlink w:anchor="_Toc18494198" w:history="1">
            <w:r w:rsidR="007E5AD8" w:rsidRPr="007E5AD8">
              <w:rPr>
                <w:rStyle w:val="Hyperlink"/>
                <w:b w:val="0"/>
                <w:sz w:val="24"/>
                <w:szCs w:val="24"/>
              </w:rPr>
              <w:t>General RFP Appendix C: Preliminary Information for Notice of Exemption</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_Toc18494198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51</w:t>
            </w:r>
            <w:r w:rsidR="007E5AD8" w:rsidRPr="007E5AD8">
              <w:rPr>
                <w:b w:val="0"/>
                <w:webHidden/>
                <w:sz w:val="24"/>
                <w:szCs w:val="24"/>
              </w:rPr>
              <w:fldChar w:fldCharType="end"/>
            </w:r>
          </w:hyperlink>
        </w:p>
        <w:p w14:paraId="75CE9862" w14:textId="49E586FA" w:rsidR="007E5AD8" w:rsidRPr="007E5AD8" w:rsidRDefault="00A43D11" w:rsidP="007E5AD8">
          <w:pPr>
            <w:pStyle w:val="TOC2"/>
            <w:rPr>
              <w:rFonts w:asciiTheme="minorHAnsi" w:eastAsiaTheme="minorEastAsia" w:hAnsiTheme="minorHAnsi" w:cstheme="minorBidi"/>
              <w:b w:val="0"/>
              <w:sz w:val="24"/>
              <w:szCs w:val="24"/>
            </w:rPr>
          </w:pPr>
          <w:hyperlink w:anchor="_Toc18494199" w:history="1">
            <w:r w:rsidR="007E5AD8" w:rsidRPr="007E5AD8">
              <w:rPr>
                <w:rStyle w:val="Hyperlink"/>
                <w:b w:val="0"/>
                <w:sz w:val="24"/>
                <w:szCs w:val="24"/>
              </w:rPr>
              <w:t>General RFP Appendix D: Certification of Compliance with BSCC Policies Regarding Debarment, Fraud, Theft, and Embezzlement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_Toc18494199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52</w:t>
            </w:r>
            <w:r w:rsidR="007E5AD8" w:rsidRPr="007E5AD8">
              <w:rPr>
                <w:b w:val="0"/>
                <w:webHidden/>
                <w:sz w:val="24"/>
                <w:szCs w:val="24"/>
              </w:rPr>
              <w:fldChar w:fldCharType="end"/>
            </w:r>
          </w:hyperlink>
        </w:p>
        <w:p w14:paraId="11B8DC1E" w14:textId="26EFC6F0" w:rsidR="007E5AD8" w:rsidRPr="007E5AD8" w:rsidRDefault="00A43D11" w:rsidP="007E5AD8">
          <w:pPr>
            <w:pStyle w:val="TOC2"/>
            <w:rPr>
              <w:rFonts w:asciiTheme="minorHAnsi" w:eastAsiaTheme="minorEastAsia" w:hAnsiTheme="minorHAnsi" w:cstheme="minorBidi"/>
              <w:b w:val="0"/>
              <w:sz w:val="24"/>
              <w:szCs w:val="24"/>
            </w:rPr>
          </w:pPr>
          <w:hyperlink w:anchor="_Toc18494200" w:history="1">
            <w:r w:rsidR="007E5AD8" w:rsidRPr="007E5AD8">
              <w:rPr>
                <w:rStyle w:val="Hyperlink"/>
                <w:b w:val="0"/>
                <w:sz w:val="24"/>
                <w:szCs w:val="24"/>
              </w:rPr>
              <w:t>General RFP Appendix E: Sample Proposal Format Tool</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_Toc18494200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53</w:t>
            </w:r>
            <w:r w:rsidR="007E5AD8" w:rsidRPr="007E5AD8">
              <w:rPr>
                <w:b w:val="0"/>
                <w:webHidden/>
                <w:sz w:val="24"/>
                <w:szCs w:val="24"/>
              </w:rPr>
              <w:fldChar w:fldCharType="end"/>
            </w:r>
          </w:hyperlink>
        </w:p>
        <w:p w14:paraId="7BE12FC1" w14:textId="77777777" w:rsidR="008E7533" w:rsidRPr="00274D91" w:rsidRDefault="00A14795" w:rsidP="007E5AD8">
          <w:pPr>
            <w:pStyle w:val="TOC2"/>
          </w:pPr>
          <w:r w:rsidRPr="007E5AD8">
            <w:rPr>
              <w:rFonts w:eastAsiaTheme="majorEastAsia"/>
              <w:b w:val="0"/>
              <w:sz w:val="24"/>
              <w:szCs w:val="24"/>
            </w:rPr>
            <w:fldChar w:fldCharType="end"/>
          </w:r>
        </w:p>
      </w:sdtContent>
    </w:sdt>
    <w:p w14:paraId="08F1FC8C" w14:textId="77777777" w:rsidR="004A456B" w:rsidRPr="00FD5080" w:rsidRDefault="004A456B" w:rsidP="00924BFF">
      <w:pPr>
        <w:spacing w:after="0" w:line="240" w:lineRule="auto"/>
        <w:jc w:val="center"/>
        <w:rPr>
          <w:rFonts w:ascii="Arial" w:hAnsi="Arial" w:cs="Arial"/>
          <w:sz w:val="24"/>
          <w:szCs w:val="24"/>
        </w:rPr>
      </w:pPr>
    </w:p>
    <w:p w14:paraId="46723D08" w14:textId="77777777" w:rsidR="004A456B" w:rsidRPr="00FD5080" w:rsidRDefault="004A456B" w:rsidP="00924BFF">
      <w:pPr>
        <w:spacing w:after="0" w:line="240" w:lineRule="auto"/>
        <w:jc w:val="center"/>
        <w:rPr>
          <w:rFonts w:ascii="Arial" w:hAnsi="Arial" w:cs="Arial"/>
          <w:sz w:val="24"/>
          <w:szCs w:val="24"/>
        </w:rPr>
      </w:pPr>
    </w:p>
    <w:p w14:paraId="279C4243" w14:textId="77777777" w:rsidR="004A456B" w:rsidRPr="00FD5080" w:rsidRDefault="004A456B" w:rsidP="00924BFF">
      <w:pPr>
        <w:spacing w:after="0" w:line="240" w:lineRule="auto"/>
        <w:jc w:val="center"/>
        <w:rPr>
          <w:rFonts w:ascii="Arial" w:hAnsi="Arial" w:cs="Arial"/>
          <w:sz w:val="24"/>
          <w:szCs w:val="24"/>
        </w:rPr>
      </w:pPr>
    </w:p>
    <w:p w14:paraId="30A6BC76" w14:textId="77777777" w:rsidR="00924BFF" w:rsidRPr="00FD5080" w:rsidRDefault="00924BFF" w:rsidP="00924BFF">
      <w:pPr>
        <w:spacing w:after="0" w:line="240" w:lineRule="auto"/>
        <w:jc w:val="center"/>
        <w:rPr>
          <w:rFonts w:ascii="Arial" w:hAnsi="Arial" w:cs="Arial"/>
          <w:sz w:val="28"/>
          <w:szCs w:val="24"/>
        </w:rPr>
      </w:pPr>
    </w:p>
    <w:p w14:paraId="0798D695" w14:textId="77777777" w:rsidR="00924BFF" w:rsidRDefault="00924BFF" w:rsidP="00924BFF">
      <w:pPr>
        <w:spacing w:after="0" w:line="240" w:lineRule="auto"/>
        <w:jc w:val="center"/>
        <w:rPr>
          <w:rFonts w:ascii="Arial" w:hAnsi="Arial" w:cs="Arial"/>
          <w:b/>
          <w:sz w:val="28"/>
          <w:szCs w:val="24"/>
        </w:rPr>
      </w:pPr>
    </w:p>
    <w:p w14:paraId="0D6CD232" w14:textId="77777777" w:rsidR="00924BFF" w:rsidRDefault="00924BFF" w:rsidP="00924BFF">
      <w:pPr>
        <w:spacing w:after="0" w:line="240" w:lineRule="auto"/>
        <w:jc w:val="center"/>
        <w:rPr>
          <w:rFonts w:ascii="Arial" w:hAnsi="Arial" w:cs="Arial"/>
          <w:b/>
          <w:sz w:val="28"/>
          <w:szCs w:val="24"/>
        </w:rPr>
      </w:pPr>
    </w:p>
    <w:p w14:paraId="22C88741" w14:textId="77777777" w:rsidR="00924BFF" w:rsidRDefault="00924BFF" w:rsidP="00924BFF">
      <w:pPr>
        <w:spacing w:after="0" w:line="240" w:lineRule="auto"/>
        <w:jc w:val="center"/>
        <w:rPr>
          <w:rFonts w:ascii="Arial" w:hAnsi="Arial" w:cs="Arial"/>
          <w:b/>
          <w:sz w:val="28"/>
          <w:szCs w:val="24"/>
        </w:rPr>
      </w:pPr>
    </w:p>
    <w:p w14:paraId="01F9A035" w14:textId="77777777" w:rsidR="00924BFF" w:rsidRDefault="00924BFF" w:rsidP="00924BFF">
      <w:pPr>
        <w:spacing w:after="0" w:line="240" w:lineRule="auto"/>
        <w:jc w:val="center"/>
        <w:rPr>
          <w:rFonts w:ascii="Arial" w:hAnsi="Arial" w:cs="Arial"/>
          <w:b/>
          <w:sz w:val="28"/>
          <w:szCs w:val="24"/>
        </w:rPr>
      </w:pPr>
    </w:p>
    <w:p w14:paraId="6083D1B1" w14:textId="77777777" w:rsidR="00924BFF" w:rsidRDefault="00924BFF" w:rsidP="00924BFF">
      <w:pPr>
        <w:spacing w:after="0" w:line="240" w:lineRule="auto"/>
        <w:jc w:val="center"/>
        <w:rPr>
          <w:rFonts w:ascii="Arial" w:hAnsi="Arial" w:cs="Arial"/>
          <w:b/>
          <w:sz w:val="28"/>
          <w:szCs w:val="24"/>
        </w:rPr>
      </w:pPr>
    </w:p>
    <w:p w14:paraId="3C10553C" w14:textId="77777777" w:rsidR="00924BFF" w:rsidRDefault="00924BFF" w:rsidP="00924BFF">
      <w:pPr>
        <w:spacing w:after="0" w:line="240" w:lineRule="auto"/>
        <w:jc w:val="center"/>
        <w:rPr>
          <w:rFonts w:ascii="Arial" w:hAnsi="Arial" w:cs="Arial"/>
          <w:b/>
          <w:sz w:val="28"/>
          <w:szCs w:val="24"/>
        </w:rPr>
      </w:pPr>
    </w:p>
    <w:p w14:paraId="59A2B8C9" w14:textId="77777777" w:rsidR="00924BFF" w:rsidRDefault="00924BFF" w:rsidP="00924BFF">
      <w:pPr>
        <w:spacing w:after="0" w:line="240" w:lineRule="auto"/>
        <w:jc w:val="center"/>
        <w:rPr>
          <w:rFonts w:ascii="Arial" w:hAnsi="Arial" w:cs="Arial"/>
          <w:b/>
          <w:sz w:val="28"/>
          <w:szCs w:val="24"/>
        </w:rPr>
      </w:pPr>
    </w:p>
    <w:p w14:paraId="5297D6A1" w14:textId="77777777" w:rsidR="00924BFF" w:rsidRDefault="00924BFF" w:rsidP="00924BFF">
      <w:pPr>
        <w:spacing w:after="0" w:line="240" w:lineRule="auto"/>
        <w:jc w:val="center"/>
        <w:rPr>
          <w:rFonts w:ascii="Arial" w:hAnsi="Arial" w:cs="Arial"/>
          <w:b/>
          <w:sz w:val="28"/>
          <w:szCs w:val="24"/>
        </w:rPr>
      </w:pPr>
    </w:p>
    <w:p w14:paraId="2611AFA3" w14:textId="77777777" w:rsidR="00924BFF" w:rsidRDefault="00924BFF" w:rsidP="00924BFF">
      <w:pPr>
        <w:spacing w:after="0" w:line="240" w:lineRule="auto"/>
        <w:jc w:val="center"/>
        <w:rPr>
          <w:rFonts w:ascii="Arial" w:hAnsi="Arial" w:cs="Arial"/>
          <w:b/>
          <w:sz w:val="28"/>
          <w:szCs w:val="24"/>
        </w:rPr>
      </w:pPr>
    </w:p>
    <w:p w14:paraId="0F8BCF31" w14:textId="77777777" w:rsidR="00924BFF" w:rsidRDefault="00924BFF" w:rsidP="00924BFF">
      <w:pPr>
        <w:spacing w:after="0" w:line="240" w:lineRule="auto"/>
        <w:jc w:val="center"/>
        <w:rPr>
          <w:rFonts w:ascii="Arial" w:hAnsi="Arial" w:cs="Arial"/>
          <w:b/>
          <w:sz w:val="28"/>
          <w:szCs w:val="24"/>
        </w:rPr>
      </w:pPr>
    </w:p>
    <w:p w14:paraId="01984F84" w14:textId="77777777" w:rsidR="00924BFF" w:rsidRDefault="00924BFF" w:rsidP="00924BFF">
      <w:pPr>
        <w:spacing w:after="0" w:line="240" w:lineRule="auto"/>
        <w:jc w:val="center"/>
        <w:rPr>
          <w:rFonts w:ascii="Arial" w:hAnsi="Arial" w:cs="Arial"/>
          <w:b/>
          <w:sz w:val="28"/>
          <w:szCs w:val="24"/>
        </w:rPr>
      </w:pPr>
    </w:p>
    <w:p w14:paraId="4B2F1DB8" w14:textId="77777777" w:rsidR="00924BFF" w:rsidRDefault="00924BFF" w:rsidP="00924BFF">
      <w:pPr>
        <w:spacing w:after="0" w:line="240" w:lineRule="auto"/>
        <w:jc w:val="center"/>
        <w:rPr>
          <w:rFonts w:ascii="Arial" w:hAnsi="Arial" w:cs="Arial"/>
          <w:b/>
          <w:sz w:val="28"/>
          <w:szCs w:val="24"/>
        </w:rPr>
      </w:pPr>
    </w:p>
    <w:p w14:paraId="69940079" w14:textId="77777777" w:rsidR="00924BFF" w:rsidRDefault="00924BFF" w:rsidP="00924BFF">
      <w:pPr>
        <w:spacing w:after="0" w:line="240" w:lineRule="auto"/>
        <w:jc w:val="center"/>
        <w:rPr>
          <w:rFonts w:ascii="Arial" w:hAnsi="Arial" w:cs="Arial"/>
          <w:b/>
          <w:sz w:val="28"/>
          <w:szCs w:val="24"/>
        </w:rPr>
      </w:pPr>
    </w:p>
    <w:p w14:paraId="6DE30516" w14:textId="77777777" w:rsidR="00924BFF" w:rsidRDefault="00924BFF" w:rsidP="00924BFF">
      <w:pPr>
        <w:spacing w:after="0" w:line="240" w:lineRule="auto"/>
        <w:jc w:val="center"/>
        <w:rPr>
          <w:rFonts w:ascii="Arial" w:hAnsi="Arial" w:cs="Arial"/>
          <w:b/>
          <w:sz w:val="28"/>
          <w:szCs w:val="24"/>
        </w:rPr>
      </w:pPr>
    </w:p>
    <w:tbl>
      <w:tblPr>
        <w:tblStyle w:val="TableGrid"/>
        <w:tblW w:w="0" w:type="auto"/>
        <w:tblLook w:val="04A0" w:firstRow="1" w:lastRow="0" w:firstColumn="1" w:lastColumn="0" w:noHBand="0" w:noVBand="1"/>
      </w:tblPr>
      <w:tblGrid>
        <w:gridCol w:w="10070"/>
      </w:tblGrid>
      <w:tr w:rsidR="00366D64" w14:paraId="3BE819EF" w14:textId="77777777" w:rsidTr="00366D64">
        <w:tc>
          <w:tcPr>
            <w:tcW w:w="10070" w:type="dxa"/>
            <w:shd w:val="clear" w:color="auto" w:fill="DBE5F1" w:themeFill="accent1" w:themeFillTint="33"/>
          </w:tcPr>
          <w:p w14:paraId="394702BF" w14:textId="77777777" w:rsidR="00366D64" w:rsidRPr="00286C2D" w:rsidRDefault="00924BFF" w:rsidP="00924BFF">
            <w:pPr>
              <w:spacing w:before="120" w:after="120"/>
              <w:jc w:val="center"/>
              <w:rPr>
                <w:rFonts w:ascii="Arial" w:hAnsi="Arial" w:cs="Arial"/>
                <w:b/>
                <w:sz w:val="24"/>
                <w:szCs w:val="24"/>
              </w:rPr>
            </w:pPr>
            <w:r>
              <w:rPr>
                <w:rFonts w:ascii="Arial" w:hAnsi="Arial" w:cs="Arial"/>
                <w:b/>
                <w:color w:val="000000" w:themeColor="text1"/>
                <w:sz w:val="24"/>
                <w:szCs w:val="24"/>
              </w:rPr>
              <w:t>C</w:t>
            </w:r>
            <w:r w:rsidR="00366D64" w:rsidRPr="00286C2D">
              <w:rPr>
                <w:rFonts w:ascii="Arial" w:hAnsi="Arial" w:cs="Arial"/>
                <w:b/>
                <w:color w:val="000000" w:themeColor="text1"/>
                <w:sz w:val="24"/>
                <w:szCs w:val="24"/>
              </w:rPr>
              <w:t>ON</w:t>
            </w:r>
            <w:r w:rsidR="00366D64" w:rsidRPr="00286C2D">
              <w:rPr>
                <w:rFonts w:ascii="Arial" w:hAnsi="Arial" w:cs="Arial"/>
                <w:b/>
                <w:sz w:val="24"/>
                <w:szCs w:val="24"/>
              </w:rPr>
              <w:t>FIDENTIALITY NOTICE:</w:t>
            </w:r>
          </w:p>
          <w:p w14:paraId="744126A3" w14:textId="77777777" w:rsidR="00366D64" w:rsidRDefault="00366D64" w:rsidP="00924BFF">
            <w:pPr>
              <w:ind w:left="960" w:right="1231"/>
              <w:jc w:val="center"/>
              <w:rPr>
                <w:rFonts w:ascii="Arial" w:hAnsi="Arial" w:cs="Arial"/>
                <w:sz w:val="24"/>
                <w:szCs w:val="24"/>
              </w:rPr>
            </w:pPr>
            <w:r w:rsidRPr="001F2987">
              <w:rPr>
                <w:rFonts w:ascii="Arial" w:hAnsi="Arial" w:cs="Arial"/>
                <w:sz w:val="24"/>
                <w:szCs w:val="24"/>
              </w:rPr>
              <w:t xml:space="preserve">All documents submitted as a part of the </w:t>
            </w:r>
            <w:r>
              <w:rPr>
                <w:rFonts w:ascii="Arial" w:hAnsi="Arial" w:cs="Arial"/>
                <w:sz w:val="24"/>
                <w:szCs w:val="24"/>
              </w:rPr>
              <w:t xml:space="preserve">Adult Reentry </w:t>
            </w:r>
            <w:r w:rsidR="00152B97">
              <w:rPr>
                <w:rFonts w:ascii="Arial" w:hAnsi="Arial" w:cs="Arial"/>
                <w:sz w:val="24"/>
                <w:szCs w:val="24"/>
              </w:rPr>
              <w:t xml:space="preserve">Grant </w:t>
            </w:r>
            <w:r>
              <w:rPr>
                <w:rFonts w:ascii="Arial" w:hAnsi="Arial" w:cs="Arial"/>
                <w:sz w:val="24"/>
                <w:szCs w:val="24"/>
              </w:rPr>
              <w:t>Program</w:t>
            </w:r>
            <w:r>
              <w:rPr>
                <w:rStyle w:val="Hyperlink"/>
                <w:rFonts w:ascii="Arial" w:hAnsi="Arial" w:cs="Arial"/>
                <w:color w:val="auto"/>
                <w:sz w:val="24"/>
                <w:szCs w:val="24"/>
                <w:u w:val="none"/>
              </w:rPr>
              <w:t xml:space="preserve"> </w:t>
            </w:r>
            <w:r w:rsidRPr="001F2987">
              <w:rPr>
                <w:rFonts w:ascii="Arial" w:hAnsi="Arial" w:cs="Arial"/>
                <w:sz w:val="24"/>
                <w:szCs w:val="24"/>
              </w:rPr>
              <w:t xml:space="preserve">proposal are public documents and may be subject to a request pursuant to the California Public Records Act. The BSCC cannot ensure the confidentiality of any information submitted in or with this proposal. </w:t>
            </w:r>
          </w:p>
          <w:p w14:paraId="02741F79" w14:textId="77777777" w:rsidR="00366D64" w:rsidRPr="00366D64" w:rsidRDefault="00366D64" w:rsidP="00924BFF">
            <w:pPr>
              <w:spacing w:after="120"/>
              <w:ind w:left="960" w:right="1231"/>
              <w:jc w:val="center"/>
              <w:rPr>
                <w:rFonts w:ascii="Arial" w:hAnsi="Arial" w:cs="Arial"/>
                <w:sz w:val="24"/>
                <w:szCs w:val="24"/>
              </w:rPr>
            </w:pPr>
            <w:r w:rsidRPr="001F2987">
              <w:rPr>
                <w:rFonts w:ascii="Arial" w:hAnsi="Arial" w:cs="Arial"/>
                <w:sz w:val="24"/>
                <w:szCs w:val="24"/>
              </w:rPr>
              <w:t>(Gov. Code, §§ 6250 et seq.)</w:t>
            </w:r>
          </w:p>
        </w:tc>
      </w:tr>
    </w:tbl>
    <w:p w14:paraId="5237A969" w14:textId="77777777" w:rsidR="00A72511" w:rsidRDefault="00A72511" w:rsidP="00924BFF">
      <w:pPr>
        <w:spacing w:after="0" w:line="240" w:lineRule="auto"/>
        <w:jc w:val="center"/>
        <w:rPr>
          <w:rFonts w:ascii="Arial" w:hAnsi="Arial" w:cs="Arial"/>
          <w:b/>
          <w:sz w:val="28"/>
          <w:szCs w:val="24"/>
        </w:rPr>
      </w:pPr>
    </w:p>
    <w:p w14:paraId="3C6B0BD8" w14:textId="77777777" w:rsidR="00A72511" w:rsidRDefault="00A72511" w:rsidP="00924BFF">
      <w:pPr>
        <w:spacing w:after="0" w:line="240" w:lineRule="auto"/>
        <w:jc w:val="center"/>
        <w:rPr>
          <w:rFonts w:ascii="Arial" w:hAnsi="Arial" w:cs="Arial"/>
          <w:b/>
          <w:sz w:val="28"/>
          <w:szCs w:val="24"/>
        </w:rPr>
      </w:pPr>
    </w:p>
    <w:p w14:paraId="71B22A1E" w14:textId="77777777" w:rsidR="00A72511" w:rsidRDefault="00A72511" w:rsidP="00924BFF">
      <w:pPr>
        <w:spacing w:after="0" w:line="240" w:lineRule="auto"/>
        <w:jc w:val="center"/>
        <w:rPr>
          <w:rFonts w:ascii="Arial" w:hAnsi="Arial" w:cs="Arial"/>
          <w:b/>
          <w:sz w:val="28"/>
          <w:szCs w:val="24"/>
        </w:rPr>
      </w:pPr>
    </w:p>
    <w:p w14:paraId="5B06BA22" w14:textId="77777777" w:rsidR="007819EB" w:rsidRDefault="007819EB" w:rsidP="00924BFF">
      <w:pPr>
        <w:spacing w:after="0" w:line="240" w:lineRule="auto"/>
        <w:ind w:left="180"/>
        <w:rPr>
          <w:rFonts w:ascii="Arial" w:hAnsi="Arial" w:cs="Arial"/>
          <w:b/>
          <w:sz w:val="28"/>
          <w:szCs w:val="24"/>
        </w:rPr>
      </w:pPr>
    </w:p>
    <w:p w14:paraId="2C1F804C" w14:textId="77777777" w:rsidR="00A72511" w:rsidRDefault="00A72511" w:rsidP="00924BFF">
      <w:pPr>
        <w:spacing w:after="0" w:line="240" w:lineRule="auto"/>
        <w:jc w:val="center"/>
        <w:rPr>
          <w:rFonts w:ascii="Arial" w:hAnsi="Arial" w:cs="Arial"/>
          <w:b/>
          <w:sz w:val="28"/>
          <w:szCs w:val="24"/>
        </w:rPr>
      </w:pPr>
    </w:p>
    <w:p w14:paraId="4F89A432" w14:textId="77777777" w:rsidR="00A72511" w:rsidRDefault="00A72511" w:rsidP="00924BFF">
      <w:pPr>
        <w:spacing w:after="0" w:line="240" w:lineRule="auto"/>
        <w:jc w:val="center"/>
        <w:rPr>
          <w:rFonts w:ascii="Arial" w:hAnsi="Arial" w:cs="Arial"/>
          <w:b/>
          <w:sz w:val="28"/>
          <w:szCs w:val="24"/>
        </w:rPr>
      </w:pPr>
    </w:p>
    <w:p w14:paraId="6E6D0208" w14:textId="77777777" w:rsidR="00A72511" w:rsidRDefault="00A72511" w:rsidP="00924BFF">
      <w:pPr>
        <w:spacing w:after="0" w:line="240" w:lineRule="auto"/>
        <w:jc w:val="center"/>
        <w:rPr>
          <w:rFonts w:ascii="Arial" w:hAnsi="Arial" w:cs="Arial"/>
          <w:b/>
          <w:sz w:val="28"/>
          <w:szCs w:val="24"/>
        </w:rPr>
      </w:pPr>
    </w:p>
    <w:p w14:paraId="66F3CE03" w14:textId="77777777" w:rsidR="00A72511" w:rsidRDefault="00A72511" w:rsidP="00924BFF">
      <w:pPr>
        <w:spacing w:after="0" w:line="240" w:lineRule="auto"/>
        <w:jc w:val="center"/>
        <w:rPr>
          <w:rFonts w:ascii="Arial" w:hAnsi="Arial" w:cs="Arial"/>
          <w:b/>
          <w:sz w:val="28"/>
          <w:szCs w:val="24"/>
        </w:rPr>
      </w:pPr>
    </w:p>
    <w:p w14:paraId="32333284" w14:textId="77777777" w:rsidR="00A72511" w:rsidRDefault="00A72511" w:rsidP="00924BFF">
      <w:pPr>
        <w:spacing w:after="0" w:line="240" w:lineRule="auto"/>
        <w:rPr>
          <w:rFonts w:ascii="Arial" w:hAnsi="Arial" w:cs="Arial"/>
          <w:b/>
          <w:sz w:val="28"/>
          <w:szCs w:val="24"/>
        </w:rPr>
      </w:pPr>
    </w:p>
    <w:p w14:paraId="7125BB3B" w14:textId="77777777" w:rsidR="00A72511" w:rsidRDefault="00A72511" w:rsidP="00924BFF">
      <w:pPr>
        <w:spacing w:after="0" w:line="240" w:lineRule="auto"/>
        <w:rPr>
          <w:rFonts w:ascii="Arial" w:hAnsi="Arial" w:cs="Arial"/>
          <w:b/>
          <w:sz w:val="28"/>
          <w:szCs w:val="24"/>
        </w:rPr>
      </w:pPr>
    </w:p>
    <w:p w14:paraId="4F8CB900" w14:textId="77777777" w:rsidR="007819EB" w:rsidRPr="00751BA4" w:rsidRDefault="007819EB" w:rsidP="00924BFF">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7819EB" w:rsidRPr="00751BA4" w:rsidSect="00216071">
          <w:headerReference w:type="even" r:id="rId13"/>
          <w:headerReference w:type="default" r:id="rId14"/>
          <w:headerReference w:type="first" r:id="rId15"/>
          <w:pgSz w:w="12240" w:h="15840" w:code="1"/>
          <w:pgMar w:top="720" w:right="1080" w:bottom="720" w:left="1080" w:header="288" w:footer="720" w:gutter="0"/>
          <w:pgNumType w:start="0"/>
          <w:cols w:space="720"/>
          <w:docGrid w:linePitch="360"/>
        </w:sectPr>
      </w:pPr>
    </w:p>
    <w:tbl>
      <w:tblPr>
        <w:tblStyle w:val="TableGrid"/>
        <w:tblpPr w:leftFromText="180" w:rightFromText="180" w:vertAnchor="text" w:horzAnchor="margin" w:tblpY="-104"/>
        <w:tblW w:w="9355" w:type="dxa"/>
        <w:shd w:val="clear" w:color="auto" w:fill="002060"/>
        <w:tblLook w:val="04A0" w:firstRow="1" w:lastRow="0" w:firstColumn="1" w:lastColumn="0" w:noHBand="0" w:noVBand="1"/>
      </w:tblPr>
      <w:tblGrid>
        <w:gridCol w:w="9355"/>
      </w:tblGrid>
      <w:tr w:rsidR="004024E4" w14:paraId="369371A0" w14:textId="77777777" w:rsidTr="007221F7">
        <w:tc>
          <w:tcPr>
            <w:tcW w:w="9355" w:type="dxa"/>
            <w:shd w:val="clear" w:color="auto" w:fill="002060"/>
          </w:tcPr>
          <w:p w14:paraId="64A2047F" w14:textId="77777777" w:rsidR="004024E4" w:rsidRPr="00377214" w:rsidRDefault="005301FA" w:rsidP="00924BFF">
            <w:pPr>
              <w:pStyle w:val="Heading1"/>
              <w:framePr w:hSpace="0" w:wrap="auto" w:vAnchor="margin" w:hAnchor="text" w:yAlign="inline"/>
              <w:outlineLvl w:val="0"/>
            </w:pPr>
            <w:bookmarkStart w:id="1" w:name="_Toc534633677"/>
            <w:bookmarkStart w:id="2" w:name="_Toc18494175"/>
            <w:r w:rsidRPr="00377214">
              <w:rPr>
                <w:sz w:val="28"/>
              </w:rPr>
              <w:lastRenderedPageBreak/>
              <w:t>Part I:  Grant Information</w:t>
            </w:r>
            <w:bookmarkEnd w:id="1"/>
            <w:bookmarkEnd w:id="2"/>
          </w:p>
        </w:tc>
      </w:tr>
    </w:tbl>
    <w:p w14:paraId="517AD9C5" w14:textId="77777777" w:rsidR="00377214" w:rsidRPr="00377214" w:rsidRDefault="00377214" w:rsidP="00216071">
      <w:pPr>
        <w:pStyle w:val="Heading2"/>
        <w:spacing w:before="240"/>
      </w:pPr>
      <w:bookmarkStart w:id="3" w:name="_Toc534633678"/>
      <w:bookmarkStart w:id="4" w:name="_Toc18494176"/>
      <w:r w:rsidRPr="00604FA3">
        <w:t>Background</w:t>
      </w:r>
      <w:bookmarkEnd w:id="3"/>
      <w:bookmarkEnd w:id="4"/>
    </w:p>
    <w:p w14:paraId="710141D1" w14:textId="77777777" w:rsidR="00A933A8" w:rsidRDefault="00A933A8" w:rsidP="00147700">
      <w:pPr>
        <w:spacing w:after="120" w:line="240" w:lineRule="auto"/>
        <w:jc w:val="both"/>
        <w:rPr>
          <w:rFonts w:ascii="Arial" w:hAnsi="Arial" w:cs="Arial"/>
          <w:sz w:val="24"/>
          <w:szCs w:val="24"/>
        </w:rPr>
      </w:pPr>
      <w:bookmarkStart w:id="5" w:name="_Hlk535318721"/>
      <w:bookmarkStart w:id="6" w:name="_Hlk535318758"/>
      <w:r w:rsidRPr="0016082B">
        <w:rPr>
          <w:rFonts w:ascii="Arial" w:hAnsi="Arial" w:cs="Arial"/>
          <w:sz w:val="24"/>
          <w:szCs w:val="24"/>
        </w:rPr>
        <w:t>The</w:t>
      </w:r>
      <w:r>
        <w:rPr>
          <w:rFonts w:ascii="Arial" w:hAnsi="Arial" w:cs="Arial"/>
          <w:sz w:val="24"/>
          <w:szCs w:val="24"/>
        </w:rPr>
        <w:t xml:space="preserve"> Adult Reentry Grant</w:t>
      </w:r>
      <w:r w:rsidRPr="0016082B">
        <w:rPr>
          <w:rFonts w:ascii="Arial" w:hAnsi="Arial" w:cs="Arial"/>
          <w:sz w:val="24"/>
          <w:szCs w:val="24"/>
        </w:rPr>
        <w:t xml:space="preserve"> </w:t>
      </w:r>
      <w:r w:rsidR="00886C88">
        <w:rPr>
          <w:rFonts w:ascii="Arial" w:hAnsi="Arial" w:cs="Arial"/>
          <w:sz w:val="24"/>
          <w:szCs w:val="24"/>
        </w:rPr>
        <w:t xml:space="preserve">(ARG) </w:t>
      </w:r>
      <w:r w:rsidRPr="0016082B">
        <w:rPr>
          <w:rFonts w:ascii="Arial" w:hAnsi="Arial" w:cs="Arial"/>
          <w:sz w:val="24"/>
          <w:szCs w:val="24"/>
        </w:rPr>
        <w:t>Program</w:t>
      </w:r>
      <w:r>
        <w:rPr>
          <w:rFonts w:ascii="Arial" w:hAnsi="Arial" w:cs="Arial"/>
          <w:sz w:val="24"/>
          <w:szCs w:val="24"/>
        </w:rPr>
        <w:t xml:space="preserve"> was established in the Budget</w:t>
      </w:r>
      <w:r w:rsidR="00623712" w:rsidRPr="0016082B">
        <w:rPr>
          <w:rFonts w:ascii="Arial" w:hAnsi="Arial" w:cs="Arial"/>
          <w:sz w:val="24"/>
          <w:szCs w:val="24"/>
        </w:rPr>
        <w:t xml:space="preserve"> Act of 2018 (Senate Bill 840, Chapter 29, Statute of 2018)</w:t>
      </w:r>
      <w:r>
        <w:rPr>
          <w:rFonts w:ascii="Arial" w:hAnsi="Arial" w:cs="Arial"/>
          <w:sz w:val="24"/>
          <w:szCs w:val="24"/>
        </w:rPr>
        <w:t xml:space="preserve">. The grant program </w:t>
      </w:r>
      <w:bookmarkEnd w:id="5"/>
      <w:r>
        <w:rPr>
          <w:rFonts w:ascii="Arial" w:hAnsi="Arial" w:cs="Arial"/>
          <w:sz w:val="24"/>
          <w:szCs w:val="24"/>
        </w:rPr>
        <w:t>is aimed at providing support to individuals formerly incarcerated in state prison</w:t>
      </w:r>
      <w:r w:rsidR="007C075C">
        <w:rPr>
          <w:rFonts w:ascii="Arial" w:hAnsi="Arial" w:cs="Arial"/>
          <w:sz w:val="24"/>
          <w:szCs w:val="24"/>
        </w:rPr>
        <w:t>.</w:t>
      </w:r>
      <w:r>
        <w:rPr>
          <w:rFonts w:ascii="Arial" w:hAnsi="Arial" w:cs="Arial"/>
          <w:sz w:val="24"/>
          <w:szCs w:val="24"/>
        </w:rPr>
        <w:t xml:space="preserve"> </w:t>
      </w:r>
    </w:p>
    <w:bookmarkEnd w:id="6"/>
    <w:p w14:paraId="5846D44D" w14:textId="77777777" w:rsidR="00623712" w:rsidRDefault="00A933A8" w:rsidP="00147700">
      <w:pPr>
        <w:spacing w:after="120" w:line="240" w:lineRule="auto"/>
        <w:jc w:val="both"/>
        <w:rPr>
          <w:rFonts w:ascii="Arial" w:hAnsi="Arial" w:cs="Arial"/>
          <w:sz w:val="24"/>
          <w:szCs w:val="24"/>
        </w:rPr>
      </w:pPr>
      <w:r>
        <w:rPr>
          <w:rFonts w:ascii="Arial" w:hAnsi="Arial" w:cs="Arial"/>
          <w:sz w:val="24"/>
          <w:szCs w:val="24"/>
        </w:rPr>
        <w:t xml:space="preserve">SB 840 </w:t>
      </w:r>
      <w:r w:rsidR="00E9673E">
        <w:rPr>
          <w:rFonts w:ascii="Arial" w:hAnsi="Arial" w:cs="Arial"/>
          <w:sz w:val="24"/>
          <w:szCs w:val="24"/>
        </w:rPr>
        <w:t xml:space="preserve">dedicated </w:t>
      </w:r>
      <w:r w:rsidR="00E9673E" w:rsidRPr="0016082B">
        <w:rPr>
          <w:rFonts w:ascii="Arial" w:hAnsi="Arial" w:cs="Arial"/>
          <w:sz w:val="24"/>
          <w:szCs w:val="24"/>
        </w:rPr>
        <w:t xml:space="preserve">$15,000,000 for the rehabilitation of existing property or buildings for housing </w:t>
      </w:r>
      <w:r w:rsidR="00E9673E">
        <w:rPr>
          <w:rFonts w:ascii="Arial" w:hAnsi="Arial" w:cs="Arial"/>
          <w:sz w:val="24"/>
          <w:szCs w:val="24"/>
        </w:rPr>
        <w:t>people</w:t>
      </w:r>
      <w:r w:rsidR="00E9673E" w:rsidRPr="0016082B">
        <w:rPr>
          <w:rFonts w:ascii="Arial" w:hAnsi="Arial" w:cs="Arial"/>
          <w:sz w:val="24"/>
          <w:szCs w:val="24"/>
        </w:rPr>
        <w:t xml:space="preserve"> released from prison</w:t>
      </w:r>
      <w:r w:rsidR="00E9673E">
        <w:rPr>
          <w:rFonts w:ascii="Arial" w:hAnsi="Arial" w:cs="Arial"/>
          <w:sz w:val="24"/>
          <w:szCs w:val="24"/>
        </w:rPr>
        <w:t>. For additional information about SB 840 see Attachment A.</w:t>
      </w:r>
    </w:p>
    <w:p w14:paraId="304B8509" w14:textId="77777777" w:rsidR="007221F7" w:rsidRDefault="00CD0D59" w:rsidP="00B97DB3">
      <w:pPr>
        <w:spacing w:line="240" w:lineRule="auto"/>
        <w:jc w:val="both"/>
        <w:rPr>
          <w:rFonts w:ascii="Arial" w:hAnsi="Arial" w:cs="Arial"/>
          <w:sz w:val="24"/>
          <w:szCs w:val="24"/>
        </w:rPr>
      </w:pPr>
      <w:r w:rsidRPr="00BC3658">
        <w:rPr>
          <w:rFonts w:ascii="Arial" w:hAnsi="Arial" w:cs="Arial"/>
          <w:sz w:val="24"/>
          <w:szCs w:val="24"/>
        </w:rPr>
        <w:t>The intent of this funding is to</w:t>
      </w:r>
      <w:r w:rsidR="0051145B" w:rsidRPr="00BC3658">
        <w:rPr>
          <w:rFonts w:ascii="Arial" w:hAnsi="Arial" w:cs="Arial"/>
          <w:sz w:val="24"/>
          <w:szCs w:val="24"/>
        </w:rPr>
        <w:t xml:space="preserve"> increase </w:t>
      </w:r>
      <w:r w:rsidRPr="00BC3658">
        <w:rPr>
          <w:rFonts w:ascii="Arial" w:hAnsi="Arial" w:cs="Arial"/>
          <w:sz w:val="24"/>
          <w:szCs w:val="24"/>
        </w:rPr>
        <w:t>housing</w:t>
      </w:r>
      <w:r w:rsidR="0051145B" w:rsidRPr="00BC3658">
        <w:rPr>
          <w:rFonts w:ascii="Arial" w:hAnsi="Arial" w:cs="Arial"/>
          <w:sz w:val="24"/>
          <w:szCs w:val="24"/>
        </w:rPr>
        <w:t xml:space="preserve"> resources</w:t>
      </w:r>
      <w:r w:rsidRPr="00BC3658">
        <w:rPr>
          <w:rFonts w:ascii="Arial" w:hAnsi="Arial" w:cs="Arial"/>
          <w:sz w:val="24"/>
          <w:szCs w:val="24"/>
        </w:rPr>
        <w:t xml:space="preserve"> for individual</w:t>
      </w:r>
      <w:r w:rsidR="0051145B" w:rsidRPr="00BC3658">
        <w:rPr>
          <w:rFonts w:ascii="Arial" w:hAnsi="Arial" w:cs="Arial"/>
          <w:sz w:val="24"/>
          <w:szCs w:val="24"/>
        </w:rPr>
        <w:t>s</w:t>
      </w:r>
      <w:r w:rsidRPr="00BC3658">
        <w:rPr>
          <w:rFonts w:ascii="Arial" w:hAnsi="Arial" w:cs="Arial"/>
          <w:sz w:val="24"/>
          <w:szCs w:val="24"/>
        </w:rPr>
        <w:t xml:space="preserve"> </w:t>
      </w:r>
      <w:r w:rsidR="0051145B" w:rsidRPr="00BC3658">
        <w:rPr>
          <w:rFonts w:ascii="Arial" w:hAnsi="Arial" w:cs="Arial"/>
          <w:sz w:val="24"/>
          <w:szCs w:val="24"/>
        </w:rPr>
        <w:t>transitioning</w:t>
      </w:r>
      <w:r w:rsidRPr="00BC3658">
        <w:rPr>
          <w:rFonts w:ascii="Arial" w:hAnsi="Arial" w:cs="Arial"/>
          <w:sz w:val="24"/>
          <w:szCs w:val="24"/>
        </w:rPr>
        <w:t xml:space="preserve"> from state prison to the community. </w:t>
      </w:r>
      <w:r w:rsidR="0051145B" w:rsidRPr="00BC3658">
        <w:rPr>
          <w:rFonts w:ascii="Arial" w:hAnsi="Arial" w:cs="Arial"/>
          <w:sz w:val="24"/>
          <w:szCs w:val="24"/>
        </w:rPr>
        <w:t xml:space="preserve">Projects selected through this competitive-bid process may use grant funds to </w:t>
      </w:r>
      <w:r w:rsidRPr="00BC3658">
        <w:rPr>
          <w:rFonts w:ascii="Arial" w:hAnsi="Arial" w:cs="Arial"/>
          <w:sz w:val="24"/>
          <w:szCs w:val="24"/>
        </w:rPr>
        <w:t>renovat</w:t>
      </w:r>
      <w:r w:rsidR="0051145B" w:rsidRPr="00BC3658">
        <w:rPr>
          <w:rFonts w:ascii="Arial" w:hAnsi="Arial" w:cs="Arial"/>
          <w:sz w:val="24"/>
          <w:szCs w:val="24"/>
        </w:rPr>
        <w:t>e</w:t>
      </w:r>
      <w:r w:rsidRPr="00BC3658">
        <w:rPr>
          <w:rFonts w:ascii="Arial" w:hAnsi="Arial" w:cs="Arial"/>
          <w:sz w:val="24"/>
          <w:szCs w:val="24"/>
        </w:rPr>
        <w:t xml:space="preserve"> or improv</w:t>
      </w:r>
      <w:r w:rsidR="0051145B" w:rsidRPr="00BC3658">
        <w:rPr>
          <w:rFonts w:ascii="Arial" w:hAnsi="Arial" w:cs="Arial"/>
          <w:sz w:val="24"/>
          <w:szCs w:val="24"/>
        </w:rPr>
        <w:t>e existing property</w:t>
      </w:r>
      <w:r w:rsidRPr="00BC3658">
        <w:rPr>
          <w:rFonts w:ascii="Arial" w:hAnsi="Arial" w:cs="Arial"/>
          <w:sz w:val="24"/>
          <w:szCs w:val="24"/>
        </w:rPr>
        <w:t xml:space="preserve"> or buildings </w:t>
      </w:r>
      <w:r w:rsidR="00B97DB3" w:rsidRPr="00BC3658">
        <w:rPr>
          <w:rFonts w:ascii="Arial" w:hAnsi="Arial" w:cs="Arial"/>
          <w:sz w:val="24"/>
          <w:szCs w:val="24"/>
        </w:rPr>
        <w:t>to</w:t>
      </w:r>
      <w:r w:rsidRPr="00BC3658">
        <w:rPr>
          <w:rFonts w:ascii="Arial" w:hAnsi="Arial" w:cs="Arial"/>
          <w:sz w:val="24"/>
          <w:szCs w:val="24"/>
        </w:rPr>
        <w:t xml:space="preserve"> increase the capacity to house or improve the standard of housing for </w:t>
      </w:r>
      <w:r w:rsidR="0051145B" w:rsidRPr="00BC3658">
        <w:rPr>
          <w:rFonts w:ascii="Arial" w:hAnsi="Arial" w:cs="Arial"/>
          <w:sz w:val="24"/>
          <w:szCs w:val="24"/>
        </w:rPr>
        <w:t>these individuals.</w:t>
      </w:r>
    </w:p>
    <w:p w14:paraId="5C3B75CC" w14:textId="77777777" w:rsidR="00377214" w:rsidRPr="00604FA3" w:rsidRDefault="00377214" w:rsidP="007221F7">
      <w:pPr>
        <w:pStyle w:val="Heading2"/>
        <w:spacing w:before="120"/>
      </w:pPr>
      <w:bookmarkStart w:id="7" w:name="_Toc534633679"/>
      <w:bookmarkStart w:id="8" w:name="_Toc18494177"/>
      <w:r w:rsidRPr="00E438D6">
        <w:t>Contact Information</w:t>
      </w:r>
      <w:bookmarkEnd w:id="7"/>
      <w:bookmarkEnd w:id="8"/>
      <w:r w:rsidRPr="00E438D6">
        <w:t xml:space="preserve"> </w:t>
      </w:r>
    </w:p>
    <w:p w14:paraId="7022F08B" w14:textId="77777777" w:rsidR="00435830" w:rsidRPr="000B0123" w:rsidRDefault="00435830" w:rsidP="00402A4A">
      <w:pPr>
        <w:spacing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w:t>
      </w:r>
      <w:r w:rsidR="00CE0866">
        <w:rPr>
          <w:rFonts w:ascii="Arial" w:hAnsi="Arial" w:cs="Arial"/>
          <w:sz w:val="24"/>
          <w:szCs w:val="24"/>
        </w:rPr>
        <w:t xml:space="preserve"> </w:t>
      </w:r>
      <w:r w:rsidR="00E9673E">
        <w:rPr>
          <w:rFonts w:ascii="Arial" w:hAnsi="Arial" w:cs="Arial"/>
          <w:sz w:val="24"/>
          <w:szCs w:val="24"/>
        </w:rPr>
        <w:t xml:space="preserve">a </w:t>
      </w:r>
      <w:r w:rsidRPr="0023363A">
        <w:rPr>
          <w:rFonts w:ascii="Arial" w:hAnsi="Arial" w:cs="Arial"/>
          <w:sz w:val="24"/>
          <w:szCs w:val="24"/>
        </w:rPr>
        <w:t xml:space="preserve">proposal to the Board of State and Community Corrections (BSCC) for grant funds available through the </w:t>
      </w:r>
      <w:r w:rsidR="00886C88">
        <w:rPr>
          <w:rFonts w:ascii="Arial" w:hAnsi="Arial" w:cs="Arial"/>
          <w:sz w:val="24"/>
          <w:szCs w:val="24"/>
        </w:rPr>
        <w:t>ARG</w:t>
      </w:r>
      <w:r w:rsidR="00B42E05">
        <w:rPr>
          <w:rFonts w:ascii="Arial" w:hAnsi="Arial" w:cs="Arial"/>
          <w:sz w:val="24"/>
          <w:szCs w:val="24"/>
        </w:rPr>
        <w:t xml:space="preserve"> </w:t>
      </w:r>
      <w:r w:rsidR="008D5B47">
        <w:rPr>
          <w:rFonts w:ascii="Arial" w:hAnsi="Arial" w:cs="Arial"/>
          <w:sz w:val="24"/>
          <w:szCs w:val="24"/>
        </w:rPr>
        <w:t xml:space="preserve">Rehab </w:t>
      </w:r>
      <w:r w:rsidR="00766A89">
        <w:rPr>
          <w:rFonts w:ascii="Arial" w:hAnsi="Arial" w:cs="Arial"/>
          <w:sz w:val="24"/>
          <w:szCs w:val="24"/>
        </w:rPr>
        <w:t xml:space="preserve">of Property </w:t>
      </w:r>
      <w:r w:rsidR="008D5B47">
        <w:rPr>
          <w:rFonts w:ascii="Arial" w:hAnsi="Arial" w:cs="Arial"/>
          <w:sz w:val="24"/>
          <w:szCs w:val="24"/>
        </w:rPr>
        <w:t>Project</w:t>
      </w:r>
      <w:r w:rsidRPr="0023363A">
        <w:rPr>
          <w:rFonts w:ascii="Arial" w:hAnsi="Arial" w:cs="Arial"/>
          <w:sz w:val="24"/>
          <w:szCs w:val="24"/>
        </w:rPr>
        <w:t>.</w:t>
      </w:r>
      <w:r w:rsidR="00CE0866">
        <w:rPr>
          <w:rFonts w:ascii="Arial" w:hAnsi="Arial" w:cs="Arial"/>
          <w:sz w:val="24"/>
          <w:szCs w:val="24"/>
        </w:rPr>
        <w:t xml:space="preserve"> </w:t>
      </w:r>
    </w:p>
    <w:p w14:paraId="0772F1BF" w14:textId="77777777" w:rsidR="00F56788" w:rsidRPr="00BC0546" w:rsidRDefault="00435830" w:rsidP="00924BFF">
      <w:pPr>
        <w:spacing w:line="240" w:lineRule="auto"/>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w:t>
      </w:r>
      <w:r w:rsidR="00027ECD">
        <w:rPr>
          <w:rFonts w:ascii="Arial" w:hAnsi="Arial" w:cs="Arial"/>
          <w:sz w:val="24"/>
          <w:szCs w:val="24"/>
        </w:rPr>
        <w:t>a</w:t>
      </w:r>
      <w:r w:rsidR="00E2196D">
        <w:rPr>
          <w:rFonts w:ascii="Arial" w:hAnsi="Arial" w:cs="Arial"/>
          <w:sz w:val="24"/>
          <w:szCs w:val="24"/>
        </w:rPr>
        <w:t xml:space="preserve"> proposal</w:t>
      </w:r>
      <w:r w:rsidR="00027ECD">
        <w:rPr>
          <w:rFonts w:ascii="Arial" w:hAnsi="Arial" w:cs="Arial"/>
          <w:sz w:val="24"/>
          <w:szCs w:val="24"/>
        </w:rPr>
        <w:t xml:space="preserve">. </w:t>
      </w:r>
      <w:r w:rsidRPr="0023363A">
        <w:rPr>
          <w:rFonts w:ascii="Arial" w:hAnsi="Arial" w:cs="Arial"/>
          <w:sz w:val="24"/>
          <w:szCs w:val="24"/>
        </w:rPr>
        <w:t>Any technical questions concerning the RFP, the proposal process or programmatic issues must be submitted by email to:</w:t>
      </w:r>
      <w:r w:rsidR="00C65E1F">
        <w:rPr>
          <w:rFonts w:ascii="Arial" w:hAnsi="Arial" w:cs="Arial"/>
          <w:sz w:val="24"/>
          <w:szCs w:val="24"/>
        </w:rPr>
        <w:t xml:space="preserve"> </w:t>
      </w:r>
      <w:hyperlink r:id="rId16" w:history="1">
        <w:r w:rsidR="00BC0546" w:rsidRPr="00BC0546">
          <w:rPr>
            <w:rStyle w:val="Hyperlink"/>
            <w:rFonts w:ascii="Arial" w:hAnsi="Arial" w:cs="Arial"/>
            <w:sz w:val="24"/>
            <w:szCs w:val="24"/>
          </w:rPr>
          <w:t>ARGRehabProject@bscc.ca.gov</w:t>
        </w:r>
      </w:hyperlink>
    </w:p>
    <w:p w14:paraId="5FB0D991" w14:textId="77777777" w:rsidR="00074DC3" w:rsidRDefault="00F57B3F" w:rsidP="00402A4A">
      <w:pPr>
        <w:spacing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until</w:t>
      </w:r>
      <w:r w:rsidR="001A633A">
        <w:rPr>
          <w:rFonts w:ascii="Arial" w:hAnsi="Arial" w:cs="Arial"/>
          <w:sz w:val="24"/>
          <w:szCs w:val="24"/>
        </w:rPr>
        <w:t xml:space="preserve"> October 1</w:t>
      </w:r>
      <w:r w:rsidR="00886C88">
        <w:rPr>
          <w:rFonts w:ascii="Arial" w:hAnsi="Arial" w:cs="Arial"/>
          <w:sz w:val="24"/>
          <w:szCs w:val="24"/>
        </w:rPr>
        <w:t>5</w:t>
      </w:r>
      <w:r w:rsidR="00E2196D" w:rsidRPr="006E779F">
        <w:rPr>
          <w:rFonts w:ascii="Arial" w:hAnsi="Arial" w:cs="Arial"/>
          <w:sz w:val="24"/>
          <w:szCs w:val="24"/>
        </w:rPr>
        <w:t>,</w:t>
      </w:r>
      <w:r w:rsidR="004F74C5" w:rsidRPr="006E779F">
        <w:rPr>
          <w:rFonts w:ascii="Arial" w:hAnsi="Arial" w:cs="Arial"/>
          <w:sz w:val="24"/>
          <w:szCs w:val="24"/>
        </w:rPr>
        <w:t xml:space="preserve"> 201</w:t>
      </w:r>
      <w:r w:rsidR="00CE0866">
        <w:rPr>
          <w:rFonts w:ascii="Arial" w:hAnsi="Arial" w:cs="Arial"/>
          <w:sz w:val="24"/>
          <w:szCs w:val="24"/>
        </w:rPr>
        <w:t>9</w:t>
      </w:r>
      <w:r w:rsidR="004F74C5" w:rsidRPr="006E779F">
        <w:rPr>
          <w:rFonts w:ascii="Arial" w:hAnsi="Arial" w:cs="Arial"/>
          <w:sz w:val="24"/>
          <w:szCs w:val="24"/>
        </w:rPr>
        <w:t>. Quest</w:t>
      </w:r>
      <w:r w:rsidRPr="006E779F">
        <w:rPr>
          <w:rFonts w:ascii="Arial" w:hAnsi="Arial" w:cs="Arial"/>
          <w:sz w:val="24"/>
          <w:szCs w:val="24"/>
        </w:rPr>
        <w:t xml:space="preserve">ions and answers will be posted on the BSCC website </w:t>
      </w:r>
      <w:r w:rsidR="004F74C5" w:rsidRPr="006E779F">
        <w:rPr>
          <w:rFonts w:ascii="Arial" w:hAnsi="Arial" w:cs="Arial"/>
          <w:sz w:val="24"/>
          <w:szCs w:val="24"/>
        </w:rPr>
        <w:t xml:space="preserve">and updated periodically </w:t>
      </w:r>
      <w:r w:rsidRPr="006E779F">
        <w:rPr>
          <w:rFonts w:ascii="Arial" w:hAnsi="Arial" w:cs="Arial"/>
          <w:sz w:val="24"/>
          <w:szCs w:val="24"/>
        </w:rPr>
        <w:t xml:space="preserve">up </w:t>
      </w:r>
      <w:r w:rsidR="004F74C5" w:rsidRPr="006E779F">
        <w:rPr>
          <w:rFonts w:ascii="Arial" w:hAnsi="Arial" w:cs="Arial"/>
          <w:sz w:val="24"/>
          <w:szCs w:val="24"/>
        </w:rPr>
        <w:t xml:space="preserve">until </w:t>
      </w:r>
      <w:r w:rsidR="001A633A">
        <w:rPr>
          <w:rFonts w:ascii="Arial" w:hAnsi="Arial" w:cs="Arial"/>
          <w:sz w:val="24"/>
          <w:szCs w:val="24"/>
        </w:rPr>
        <w:t>October</w:t>
      </w:r>
      <w:r w:rsidR="004F74C5" w:rsidRPr="006E779F">
        <w:rPr>
          <w:rFonts w:ascii="Arial" w:hAnsi="Arial" w:cs="Arial"/>
          <w:sz w:val="24"/>
          <w:szCs w:val="24"/>
        </w:rPr>
        <w:t xml:space="preserve"> </w:t>
      </w:r>
      <w:r w:rsidR="00886C88">
        <w:rPr>
          <w:rFonts w:ascii="Arial" w:hAnsi="Arial" w:cs="Arial"/>
          <w:sz w:val="24"/>
          <w:szCs w:val="24"/>
        </w:rPr>
        <w:t>30</w:t>
      </w:r>
      <w:r w:rsidR="00CE0866">
        <w:rPr>
          <w:rFonts w:ascii="Arial" w:hAnsi="Arial" w:cs="Arial"/>
          <w:sz w:val="24"/>
          <w:szCs w:val="24"/>
        </w:rPr>
        <w:t>,</w:t>
      </w:r>
      <w:r w:rsidR="004F74C5" w:rsidRPr="006E779F">
        <w:rPr>
          <w:rFonts w:ascii="Arial" w:hAnsi="Arial" w:cs="Arial"/>
          <w:sz w:val="24"/>
          <w:szCs w:val="24"/>
        </w:rPr>
        <w:t xml:space="preserve"> 201</w:t>
      </w:r>
      <w:r w:rsidR="00CE0866">
        <w:rPr>
          <w:rFonts w:ascii="Arial" w:hAnsi="Arial" w:cs="Arial"/>
          <w:sz w:val="24"/>
          <w:szCs w:val="24"/>
        </w:rPr>
        <w:t>9.</w:t>
      </w:r>
    </w:p>
    <w:p w14:paraId="1E977DD3" w14:textId="77777777" w:rsidR="00377214" w:rsidRDefault="00377214" w:rsidP="007221F7">
      <w:pPr>
        <w:pStyle w:val="Heading2"/>
        <w:spacing w:before="120"/>
      </w:pPr>
      <w:bookmarkStart w:id="9" w:name="_Toc534633680"/>
      <w:bookmarkStart w:id="10" w:name="_Toc18494178"/>
      <w:bookmarkStart w:id="11" w:name="_Hlk498348057"/>
      <w:r w:rsidRPr="002C1A39">
        <w:t>B</w:t>
      </w:r>
      <w:r w:rsidR="001A633A">
        <w:t>i</w:t>
      </w:r>
      <w:r w:rsidRPr="002C1A39">
        <w:t>dder’s Conferences</w:t>
      </w:r>
      <w:bookmarkEnd w:id="9"/>
      <w:bookmarkEnd w:id="10"/>
      <w:r>
        <w:t xml:space="preserve"> </w:t>
      </w:r>
    </w:p>
    <w:p w14:paraId="34C2BB94" w14:textId="77777777" w:rsidR="00E438D6" w:rsidRPr="00CD3524" w:rsidRDefault="00324E76" w:rsidP="00924BFF">
      <w:pPr>
        <w:spacing w:after="120" w:line="240" w:lineRule="auto"/>
        <w:jc w:val="both"/>
        <w:rPr>
          <w:rFonts w:ascii="Arial" w:hAnsi="Arial" w:cs="Arial"/>
          <w:b/>
          <w:sz w:val="24"/>
          <w:szCs w:val="24"/>
          <w:u w:val="single"/>
        </w:rPr>
      </w:pPr>
      <w:r>
        <w:rPr>
          <w:rFonts w:ascii="Arial" w:hAnsi="Arial" w:cs="Arial"/>
          <w:sz w:val="24"/>
          <w:szCs w:val="24"/>
        </w:rPr>
        <w:t>Pros</w:t>
      </w:r>
      <w:r w:rsidR="006653FC">
        <w:rPr>
          <w:rFonts w:ascii="Arial" w:hAnsi="Arial" w:cs="Arial"/>
          <w:sz w:val="24"/>
          <w:szCs w:val="24"/>
        </w:rPr>
        <w:t xml:space="preserve">pective applicants are invited but not </w:t>
      </w:r>
      <w:r w:rsidR="003217AD">
        <w:rPr>
          <w:rFonts w:ascii="Arial" w:hAnsi="Arial" w:cs="Arial"/>
          <w:sz w:val="24"/>
          <w:szCs w:val="24"/>
        </w:rPr>
        <w:t>required to</w:t>
      </w:r>
      <w:r>
        <w:rPr>
          <w:rFonts w:ascii="Arial" w:hAnsi="Arial" w:cs="Arial"/>
          <w:sz w:val="24"/>
          <w:szCs w:val="24"/>
        </w:rPr>
        <w:t xml:space="preserve"> attend </w:t>
      </w:r>
      <w:r w:rsidR="0011038B">
        <w:rPr>
          <w:rFonts w:ascii="Arial" w:hAnsi="Arial" w:cs="Arial"/>
          <w:sz w:val="24"/>
          <w:szCs w:val="24"/>
        </w:rPr>
        <w:t>a</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 xml:space="preserve">a </w:t>
      </w:r>
      <w:r w:rsidR="003217AD">
        <w:rPr>
          <w:rFonts w:ascii="Arial" w:hAnsi="Arial" w:cs="Arial"/>
          <w:sz w:val="24"/>
          <w:szCs w:val="24"/>
        </w:rPr>
        <w:t>b</w:t>
      </w:r>
      <w:r w:rsidR="0002368E">
        <w:rPr>
          <w:rFonts w:ascii="Arial" w:hAnsi="Arial" w:cs="Arial"/>
          <w:sz w:val="24"/>
          <w:szCs w:val="24"/>
        </w:rPr>
        <w:t>idder’s conference</w:t>
      </w:r>
      <w:r w:rsidR="000B237D">
        <w:rPr>
          <w:rFonts w:ascii="Arial" w:hAnsi="Arial" w:cs="Arial"/>
          <w:sz w:val="24"/>
          <w:szCs w:val="24"/>
        </w:rPr>
        <w:t xml:space="preserve"> 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w:t>
      </w:r>
      <w:r w:rsidR="00375DEA">
        <w:rPr>
          <w:rFonts w:ascii="Arial" w:hAnsi="Arial" w:cs="Arial"/>
          <w:sz w:val="24"/>
          <w:szCs w:val="24"/>
        </w:rPr>
        <w:t xml:space="preserve"> are</w:t>
      </w:r>
      <w:r w:rsidR="002B25F8">
        <w:rPr>
          <w:rFonts w:ascii="Arial" w:hAnsi="Arial" w:cs="Arial"/>
          <w:sz w:val="24"/>
          <w:szCs w:val="24"/>
        </w:rPr>
        <w:t xml:space="preserv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14:paraId="2DA2F1E3" w14:textId="77777777" w:rsidR="004835C9" w:rsidRDefault="0014505A" w:rsidP="00924BFF">
      <w:pPr>
        <w:spacing w:after="0" w:line="240" w:lineRule="auto"/>
        <w:ind w:left="720"/>
        <w:jc w:val="both"/>
        <w:rPr>
          <w:rFonts w:ascii="Arial" w:hAnsi="Arial" w:cs="Arial"/>
          <w:b/>
          <w:sz w:val="24"/>
          <w:szCs w:val="24"/>
        </w:rPr>
      </w:pPr>
      <w:r>
        <w:rPr>
          <w:rFonts w:ascii="Arial" w:hAnsi="Arial" w:cs="Arial"/>
          <w:b/>
          <w:sz w:val="24"/>
          <w:szCs w:val="24"/>
        </w:rPr>
        <w:t>Wednesday</w:t>
      </w:r>
      <w:r w:rsidR="00BC1CA0">
        <w:rPr>
          <w:rFonts w:ascii="Arial" w:hAnsi="Arial" w:cs="Arial"/>
          <w:b/>
          <w:sz w:val="24"/>
          <w:szCs w:val="24"/>
        </w:rPr>
        <w:t xml:space="preserve"> September 2</w:t>
      </w:r>
      <w:r>
        <w:rPr>
          <w:rFonts w:ascii="Arial" w:hAnsi="Arial" w:cs="Arial"/>
          <w:b/>
          <w:sz w:val="24"/>
          <w:szCs w:val="24"/>
        </w:rPr>
        <w:t>5</w:t>
      </w:r>
      <w:r w:rsidR="007E1B59" w:rsidRPr="007E1B59">
        <w:rPr>
          <w:rFonts w:ascii="Arial" w:hAnsi="Arial" w:cs="Arial"/>
          <w:b/>
          <w:sz w:val="24"/>
          <w:szCs w:val="24"/>
        </w:rPr>
        <w:t>, 201</w:t>
      </w:r>
      <w:r w:rsidR="0011038B">
        <w:rPr>
          <w:rFonts w:ascii="Arial" w:hAnsi="Arial" w:cs="Arial"/>
          <w:b/>
          <w:sz w:val="24"/>
          <w:szCs w:val="24"/>
        </w:rPr>
        <w:t>9</w:t>
      </w:r>
    </w:p>
    <w:p w14:paraId="5F265220" w14:textId="77777777" w:rsidR="002B25F8" w:rsidRPr="00F524A0" w:rsidRDefault="0014505A" w:rsidP="00924BFF">
      <w:pPr>
        <w:spacing w:after="0" w:line="240" w:lineRule="auto"/>
        <w:ind w:left="720"/>
        <w:jc w:val="both"/>
        <w:rPr>
          <w:rFonts w:ascii="Arial" w:hAnsi="Arial" w:cs="Arial"/>
          <w:b/>
          <w:sz w:val="24"/>
          <w:szCs w:val="24"/>
        </w:rPr>
      </w:pPr>
      <w:r>
        <w:rPr>
          <w:rFonts w:ascii="Arial" w:hAnsi="Arial" w:cs="Arial"/>
          <w:b/>
          <w:sz w:val="24"/>
          <w:szCs w:val="24"/>
        </w:rPr>
        <w:t>9</w:t>
      </w:r>
      <w:r w:rsidR="00DE7AC2" w:rsidRPr="00F524A0">
        <w:rPr>
          <w:rFonts w:ascii="Arial" w:hAnsi="Arial" w:cs="Arial"/>
          <w:b/>
          <w:sz w:val="24"/>
          <w:szCs w:val="24"/>
        </w:rPr>
        <w:t>:</w:t>
      </w:r>
      <w:r>
        <w:rPr>
          <w:rFonts w:ascii="Arial" w:hAnsi="Arial" w:cs="Arial"/>
          <w:b/>
          <w:sz w:val="24"/>
          <w:szCs w:val="24"/>
        </w:rPr>
        <w:t>3</w:t>
      </w:r>
      <w:r w:rsidR="00DE7AC2" w:rsidRPr="00F524A0">
        <w:rPr>
          <w:rFonts w:ascii="Arial" w:hAnsi="Arial" w:cs="Arial"/>
          <w:b/>
          <w:sz w:val="24"/>
          <w:szCs w:val="24"/>
        </w:rPr>
        <w:t>0 a.m.</w:t>
      </w:r>
    </w:p>
    <w:p w14:paraId="5C298C76" w14:textId="77777777" w:rsidR="00921A58" w:rsidRDefault="00226262" w:rsidP="00924BFF">
      <w:pPr>
        <w:spacing w:after="0" w:line="240" w:lineRule="auto"/>
        <w:ind w:left="720"/>
        <w:jc w:val="both"/>
        <w:rPr>
          <w:rFonts w:ascii="Arial" w:hAnsi="Arial" w:cs="Arial"/>
          <w:sz w:val="24"/>
          <w:szCs w:val="24"/>
        </w:rPr>
      </w:pPr>
      <w:r>
        <w:rPr>
          <w:rFonts w:ascii="Arial" w:hAnsi="Arial" w:cs="Arial"/>
          <w:sz w:val="24"/>
          <w:szCs w:val="24"/>
        </w:rPr>
        <w:t>Board of S</w:t>
      </w:r>
      <w:r w:rsidR="00921A58">
        <w:rPr>
          <w:rFonts w:ascii="Arial" w:hAnsi="Arial" w:cs="Arial"/>
          <w:sz w:val="24"/>
          <w:szCs w:val="24"/>
        </w:rPr>
        <w:t>tate and Community Corrections</w:t>
      </w:r>
    </w:p>
    <w:p w14:paraId="40FE67DA" w14:textId="77777777" w:rsidR="00226262" w:rsidRDefault="00226262" w:rsidP="00924BFF">
      <w:pPr>
        <w:spacing w:after="0" w:line="240" w:lineRule="auto"/>
        <w:ind w:left="720"/>
        <w:jc w:val="both"/>
        <w:rPr>
          <w:rFonts w:ascii="Arial" w:hAnsi="Arial" w:cs="Arial"/>
          <w:sz w:val="24"/>
          <w:szCs w:val="24"/>
        </w:rPr>
      </w:pPr>
      <w:r>
        <w:rPr>
          <w:rFonts w:ascii="Arial" w:hAnsi="Arial" w:cs="Arial"/>
          <w:sz w:val="24"/>
          <w:szCs w:val="24"/>
        </w:rPr>
        <w:t>1</w:t>
      </w:r>
      <w:r w:rsidRPr="00324E76">
        <w:rPr>
          <w:rFonts w:ascii="Arial" w:hAnsi="Arial" w:cs="Arial"/>
          <w:sz w:val="24"/>
          <w:szCs w:val="24"/>
          <w:vertAlign w:val="superscript"/>
        </w:rPr>
        <w:t>st</w:t>
      </w:r>
      <w:r>
        <w:rPr>
          <w:rFonts w:ascii="Arial" w:hAnsi="Arial" w:cs="Arial"/>
          <w:sz w:val="24"/>
          <w:szCs w:val="24"/>
        </w:rPr>
        <w:t xml:space="preserve"> Floor </w:t>
      </w:r>
      <w:r w:rsidR="00BC1CA0">
        <w:rPr>
          <w:rFonts w:ascii="Arial" w:hAnsi="Arial" w:cs="Arial"/>
          <w:sz w:val="24"/>
          <w:szCs w:val="24"/>
        </w:rPr>
        <w:t>Board</w:t>
      </w:r>
      <w:r>
        <w:rPr>
          <w:rFonts w:ascii="Arial" w:hAnsi="Arial" w:cs="Arial"/>
          <w:sz w:val="24"/>
          <w:szCs w:val="24"/>
        </w:rPr>
        <w:t xml:space="preserve"> Room</w:t>
      </w:r>
    </w:p>
    <w:p w14:paraId="7AE2FFFE" w14:textId="77777777" w:rsidR="00226262" w:rsidRDefault="00226262" w:rsidP="00924BFF">
      <w:pPr>
        <w:spacing w:after="0" w:line="240" w:lineRule="auto"/>
        <w:ind w:left="720"/>
        <w:jc w:val="both"/>
        <w:rPr>
          <w:rFonts w:ascii="Arial" w:hAnsi="Arial" w:cs="Arial"/>
          <w:sz w:val="24"/>
          <w:szCs w:val="24"/>
        </w:rPr>
      </w:pPr>
      <w:r>
        <w:rPr>
          <w:rFonts w:ascii="Arial" w:hAnsi="Arial" w:cs="Arial"/>
          <w:sz w:val="24"/>
          <w:szCs w:val="24"/>
        </w:rPr>
        <w:t>2590 Venture Oaks Way</w:t>
      </w:r>
    </w:p>
    <w:p w14:paraId="71839F64" w14:textId="77777777" w:rsidR="0089200F" w:rsidRDefault="00226262" w:rsidP="00924BFF">
      <w:pPr>
        <w:spacing w:after="120" w:line="240" w:lineRule="auto"/>
        <w:ind w:left="720"/>
        <w:jc w:val="both"/>
        <w:rPr>
          <w:rFonts w:ascii="Arial" w:hAnsi="Arial" w:cs="Arial"/>
          <w:sz w:val="24"/>
          <w:szCs w:val="24"/>
        </w:rPr>
      </w:pPr>
      <w:r>
        <w:rPr>
          <w:rFonts w:ascii="Arial" w:hAnsi="Arial" w:cs="Arial"/>
          <w:sz w:val="24"/>
          <w:szCs w:val="24"/>
        </w:rPr>
        <w:t>Sacramento, CA 95833</w:t>
      </w:r>
    </w:p>
    <w:p w14:paraId="6186C3BA" w14:textId="77777777" w:rsidR="0016082B" w:rsidRDefault="000F660E" w:rsidP="00402A4A">
      <w:pPr>
        <w:spacing w:line="240" w:lineRule="auto"/>
        <w:jc w:val="both"/>
        <w:rPr>
          <w:rFonts w:ascii="Arial" w:hAnsi="Arial" w:cs="Arial"/>
          <w:sz w:val="24"/>
          <w:szCs w:val="24"/>
        </w:rPr>
      </w:pPr>
      <w:r>
        <w:rPr>
          <w:rFonts w:ascii="Arial" w:hAnsi="Arial" w:cs="Arial"/>
          <w:sz w:val="24"/>
          <w:szCs w:val="24"/>
        </w:rPr>
        <w:t>If your organization plans to</w:t>
      </w:r>
      <w:r w:rsidR="0011038B">
        <w:rPr>
          <w:rFonts w:ascii="Arial" w:hAnsi="Arial" w:cs="Arial"/>
          <w:sz w:val="24"/>
          <w:szCs w:val="24"/>
        </w:rPr>
        <w:t xml:space="preserve"> attend </w:t>
      </w:r>
      <w:r w:rsidR="004E2B5C">
        <w:rPr>
          <w:rFonts w:ascii="Arial" w:hAnsi="Arial" w:cs="Arial"/>
          <w:sz w:val="24"/>
          <w:szCs w:val="24"/>
        </w:rPr>
        <w:t xml:space="preserve">the </w:t>
      </w:r>
      <w:r w:rsidR="00375DEA">
        <w:rPr>
          <w:rFonts w:ascii="Arial" w:hAnsi="Arial" w:cs="Arial"/>
          <w:sz w:val="24"/>
          <w:szCs w:val="24"/>
        </w:rPr>
        <w:t>B</w:t>
      </w:r>
      <w:r w:rsidR="004E2B5C">
        <w:rPr>
          <w:rFonts w:ascii="Arial" w:hAnsi="Arial" w:cs="Arial"/>
          <w:sz w:val="24"/>
          <w:szCs w:val="24"/>
        </w:rPr>
        <w:t xml:space="preserve">idder’s </w:t>
      </w:r>
      <w:r w:rsidR="00375DEA">
        <w:rPr>
          <w:rFonts w:ascii="Arial" w:hAnsi="Arial" w:cs="Arial"/>
          <w:sz w:val="24"/>
          <w:szCs w:val="24"/>
        </w:rPr>
        <w:t>C</w:t>
      </w:r>
      <w:r w:rsidR="004E2B5C">
        <w:rPr>
          <w:rFonts w:ascii="Arial" w:hAnsi="Arial" w:cs="Arial"/>
          <w:sz w:val="24"/>
          <w:szCs w:val="24"/>
        </w:rPr>
        <w:t xml:space="preserve">onference </w:t>
      </w:r>
      <w:r w:rsidR="00152B97">
        <w:rPr>
          <w:rFonts w:ascii="Arial" w:hAnsi="Arial" w:cs="Arial"/>
          <w:sz w:val="24"/>
          <w:szCs w:val="24"/>
        </w:rPr>
        <w:t>in person</w:t>
      </w:r>
      <w:r>
        <w:rPr>
          <w:rFonts w:ascii="Arial" w:hAnsi="Arial" w:cs="Arial"/>
          <w:sz w:val="24"/>
          <w:szCs w:val="24"/>
        </w:rPr>
        <w:t>, please</w:t>
      </w:r>
      <w:r w:rsidR="00152B97">
        <w:rPr>
          <w:rFonts w:ascii="Arial" w:hAnsi="Arial" w:cs="Arial"/>
          <w:sz w:val="24"/>
          <w:szCs w:val="24"/>
        </w:rPr>
        <w:t xml:space="preserve"> </w:t>
      </w:r>
      <w:r w:rsidR="0014505A">
        <w:rPr>
          <w:rFonts w:ascii="Arial" w:hAnsi="Arial" w:cs="Arial"/>
          <w:sz w:val="24"/>
          <w:szCs w:val="24"/>
        </w:rPr>
        <w:t xml:space="preserve">email an </w:t>
      </w:r>
      <w:r w:rsidR="0011038B">
        <w:rPr>
          <w:rFonts w:ascii="Arial" w:hAnsi="Arial" w:cs="Arial"/>
          <w:sz w:val="24"/>
          <w:szCs w:val="24"/>
        </w:rPr>
        <w:t xml:space="preserve">RSVP </w:t>
      </w:r>
      <w:r w:rsidR="00152B97">
        <w:rPr>
          <w:rFonts w:ascii="Arial" w:hAnsi="Arial" w:cs="Arial"/>
          <w:sz w:val="24"/>
          <w:szCs w:val="24"/>
        </w:rPr>
        <w:t>by</w:t>
      </w:r>
      <w:r w:rsidR="0011038B">
        <w:rPr>
          <w:rFonts w:ascii="Arial" w:hAnsi="Arial" w:cs="Arial"/>
          <w:sz w:val="24"/>
          <w:szCs w:val="24"/>
        </w:rPr>
        <w:t xml:space="preserve"> </w:t>
      </w:r>
      <w:r w:rsidR="0014505A">
        <w:rPr>
          <w:rFonts w:ascii="Arial" w:hAnsi="Arial" w:cs="Arial"/>
          <w:sz w:val="24"/>
          <w:szCs w:val="24"/>
        </w:rPr>
        <w:t>September 18, 2019</w:t>
      </w:r>
      <w:r w:rsidR="0011038B">
        <w:rPr>
          <w:rFonts w:ascii="Arial" w:hAnsi="Arial" w:cs="Arial"/>
          <w:sz w:val="24"/>
          <w:szCs w:val="24"/>
        </w:rPr>
        <w:t xml:space="preserve"> with the name of the organization and the number of individuals that will attend. This will help us in planning </w:t>
      </w:r>
      <w:r w:rsidR="0016082B">
        <w:rPr>
          <w:rFonts w:ascii="Arial" w:hAnsi="Arial" w:cs="Arial"/>
          <w:sz w:val="24"/>
          <w:szCs w:val="24"/>
        </w:rPr>
        <w:t>and preparing the</w:t>
      </w:r>
      <w:r w:rsidR="0011038B">
        <w:rPr>
          <w:rFonts w:ascii="Arial" w:hAnsi="Arial" w:cs="Arial"/>
          <w:sz w:val="24"/>
          <w:szCs w:val="24"/>
        </w:rPr>
        <w:t xml:space="preserve"> materials that will be needed</w:t>
      </w:r>
      <w:r>
        <w:rPr>
          <w:rFonts w:ascii="Arial" w:hAnsi="Arial" w:cs="Arial"/>
          <w:sz w:val="24"/>
          <w:szCs w:val="24"/>
        </w:rPr>
        <w:t>.</w:t>
      </w:r>
    </w:p>
    <w:p w14:paraId="0A0F8EEA" w14:textId="77777777" w:rsidR="00BC0546" w:rsidRPr="00BC0546" w:rsidRDefault="0016082B" w:rsidP="00924BFF">
      <w:pPr>
        <w:spacing w:line="240" w:lineRule="auto"/>
        <w:rPr>
          <w:rFonts w:ascii="Arial" w:hAnsi="Arial" w:cs="Arial"/>
          <w:sz w:val="24"/>
          <w:szCs w:val="24"/>
        </w:rPr>
      </w:pPr>
      <w:r>
        <w:rPr>
          <w:rFonts w:ascii="Arial" w:hAnsi="Arial" w:cs="Arial"/>
          <w:sz w:val="24"/>
          <w:szCs w:val="24"/>
        </w:rPr>
        <w:t xml:space="preserve">EMAIL RSVP to: </w:t>
      </w:r>
      <w:hyperlink r:id="rId17" w:history="1">
        <w:r w:rsidR="00BC0546" w:rsidRPr="00BC0546">
          <w:rPr>
            <w:rStyle w:val="Hyperlink"/>
            <w:rFonts w:ascii="Arial" w:hAnsi="Arial" w:cs="Arial"/>
            <w:sz w:val="24"/>
            <w:szCs w:val="24"/>
          </w:rPr>
          <w:t>ARGRehabProject@bscc.ca.gov</w:t>
        </w:r>
      </w:hyperlink>
    </w:p>
    <w:p w14:paraId="11EA6068" w14:textId="77777777" w:rsidR="004835C9" w:rsidRPr="000B0123" w:rsidRDefault="0016082B" w:rsidP="00402A4A">
      <w:pPr>
        <w:spacing w:line="240" w:lineRule="auto"/>
        <w:jc w:val="both"/>
        <w:rPr>
          <w:rFonts w:ascii="Arial" w:hAnsi="Arial" w:cs="Arial"/>
          <w:sz w:val="24"/>
          <w:szCs w:val="24"/>
          <w:u w:val="single"/>
        </w:rPr>
      </w:pPr>
      <w:r>
        <w:rPr>
          <w:rFonts w:ascii="Arial" w:hAnsi="Arial" w:cs="Arial"/>
          <w:sz w:val="24"/>
          <w:szCs w:val="24"/>
        </w:rPr>
        <w:t>(</w:t>
      </w:r>
      <w:r w:rsidRPr="0016082B">
        <w:rPr>
          <w:rFonts w:ascii="Arial" w:hAnsi="Arial" w:cs="Arial"/>
          <w:sz w:val="24"/>
          <w:szCs w:val="24"/>
        </w:rPr>
        <w:t xml:space="preserve">Subject line: </w:t>
      </w:r>
      <w:r w:rsidR="00886C88">
        <w:rPr>
          <w:rFonts w:ascii="Arial" w:hAnsi="Arial" w:cs="Arial"/>
          <w:sz w:val="24"/>
          <w:szCs w:val="24"/>
        </w:rPr>
        <w:t>ARG Rehab</w:t>
      </w:r>
      <w:r w:rsidR="00766A89" w:rsidRPr="00766A89">
        <w:rPr>
          <w:rFonts w:ascii="Arial" w:hAnsi="Arial" w:cs="Arial"/>
          <w:sz w:val="24"/>
          <w:szCs w:val="24"/>
        </w:rPr>
        <w:t xml:space="preserve"> </w:t>
      </w:r>
      <w:r w:rsidR="00766A89">
        <w:rPr>
          <w:rFonts w:ascii="Arial" w:hAnsi="Arial" w:cs="Arial"/>
          <w:sz w:val="24"/>
          <w:szCs w:val="24"/>
        </w:rPr>
        <w:t>of Property</w:t>
      </w:r>
      <w:r w:rsidR="00886C88">
        <w:rPr>
          <w:rFonts w:ascii="Arial" w:hAnsi="Arial" w:cs="Arial"/>
          <w:sz w:val="24"/>
          <w:szCs w:val="24"/>
        </w:rPr>
        <w:t xml:space="preserve"> Project</w:t>
      </w:r>
      <w:r w:rsidR="00701D43">
        <w:rPr>
          <w:rStyle w:val="Hyperlink"/>
          <w:rFonts w:ascii="Arial" w:hAnsi="Arial" w:cs="Arial"/>
          <w:color w:val="auto"/>
          <w:sz w:val="24"/>
          <w:szCs w:val="24"/>
          <w:u w:val="none"/>
        </w:rPr>
        <w:t xml:space="preserve"> </w:t>
      </w:r>
      <w:r>
        <w:rPr>
          <w:rFonts w:ascii="Arial" w:hAnsi="Arial" w:cs="Arial"/>
          <w:sz w:val="24"/>
          <w:szCs w:val="24"/>
        </w:rPr>
        <w:t>Bidder’s Conference</w:t>
      </w:r>
      <w:r w:rsidRPr="0016082B">
        <w:rPr>
          <w:rFonts w:ascii="Arial" w:hAnsi="Arial" w:cs="Arial"/>
          <w:sz w:val="24"/>
          <w:szCs w:val="24"/>
        </w:rPr>
        <w:t>– Name of CBO)</w:t>
      </w:r>
    </w:p>
    <w:p w14:paraId="67812E80" w14:textId="77777777" w:rsidR="007221F7" w:rsidRDefault="00152B97" w:rsidP="00592AD7">
      <w:pPr>
        <w:spacing w:after="0" w:line="240" w:lineRule="auto"/>
        <w:jc w:val="both"/>
        <w:rPr>
          <w:rStyle w:val="Hyperlink"/>
          <w:rFonts w:ascii="Arial" w:hAnsi="Arial" w:cs="Arial"/>
          <w:sz w:val="24"/>
          <w:szCs w:val="24"/>
        </w:rPr>
      </w:pPr>
      <w:r>
        <w:rPr>
          <w:rFonts w:ascii="Arial" w:hAnsi="Arial" w:cs="Arial"/>
          <w:sz w:val="24"/>
          <w:szCs w:val="24"/>
        </w:rPr>
        <w:t xml:space="preserve">Please </w:t>
      </w:r>
      <w:r w:rsidR="00CA111B" w:rsidRPr="00375DEA">
        <w:rPr>
          <w:rFonts w:ascii="Arial" w:hAnsi="Arial" w:cs="Arial"/>
          <w:sz w:val="24"/>
          <w:szCs w:val="24"/>
        </w:rPr>
        <w:t xml:space="preserve">Note: </w:t>
      </w:r>
      <w:r w:rsidR="0089200F" w:rsidRPr="00375DEA">
        <w:rPr>
          <w:rFonts w:ascii="Arial" w:hAnsi="Arial" w:cs="Arial"/>
          <w:sz w:val="24"/>
          <w:szCs w:val="24"/>
        </w:rPr>
        <w:t xml:space="preserve">Bidder’s Conference will be livestreamed at </w:t>
      </w:r>
      <w:hyperlink r:id="rId18" w:history="1">
        <w:r w:rsidR="0089200F" w:rsidRPr="00375DEA">
          <w:rPr>
            <w:rStyle w:val="Hyperlink"/>
            <w:rFonts w:ascii="Arial" w:hAnsi="Arial" w:cs="Arial"/>
            <w:sz w:val="24"/>
            <w:szCs w:val="24"/>
          </w:rPr>
          <w:t>www.bscc.ca.gov</w:t>
        </w:r>
      </w:hyperlink>
      <w:r w:rsidR="007221F7">
        <w:rPr>
          <w:rStyle w:val="Hyperlink"/>
          <w:rFonts w:ascii="Arial" w:hAnsi="Arial" w:cs="Arial"/>
          <w:sz w:val="24"/>
          <w:szCs w:val="24"/>
        </w:rPr>
        <w:br w:type="page"/>
      </w:r>
    </w:p>
    <w:p w14:paraId="61E1D198" w14:textId="77777777" w:rsidR="001C504B" w:rsidRDefault="001C504B" w:rsidP="00216071">
      <w:pPr>
        <w:pStyle w:val="Heading2"/>
        <w:spacing w:before="240"/>
        <w:rPr>
          <w:rFonts w:eastAsia="Calibri" w:cs="Times New Roman"/>
        </w:rPr>
      </w:pPr>
      <w:bookmarkStart w:id="12" w:name="_Toc534633682"/>
      <w:bookmarkStart w:id="13" w:name="_Toc18494179"/>
      <w:bookmarkEnd w:id="11"/>
      <w:r>
        <w:lastRenderedPageBreak/>
        <w:t>P</w:t>
      </w:r>
      <w:r w:rsidRPr="00A82C13">
        <w:t>roposal Due Date and Submission Instructions</w:t>
      </w:r>
      <w:bookmarkEnd w:id="12"/>
      <w:bookmarkEnd w:id="13"/>
      <w:r w:rsidRPr="00375DEA">
        <w:rPr>
          <w:rFonts w:eastAsia="Calibri" w:cs="Times New Roman"/>
        </w:rPr>
        <w:t xml:space="preserve"> </w:t>
      </w:r>
    </w:p>
    <w:p w14:paraId="2F32A00B" w14:textId="77777777" w:rsidR="001C504B" w:rsidRPr="00824AB4" w:rsidRDefault="00BC1CA0" w:rsidP="00402A4A">
      <w:pPr>
        <w:spacing w:line="240" w:lineRule="auto"/>
        <w:jc w:val="both"/>
        <w:rPr>
          <w:rFonts w:ascii="Arial" w:eastAsia="Calibri" w:hAnsi="Arial" w:cs="Times New Roman"/>
          <w:sz w:val="24"/>
        </w:rPr>
      </w:pPr>
      <w:r>
        <w:rPr>
          <w:rFonts w:ascii="Arial" w:eastAsia="Calibri" w:hAnsi="Arial" w:cs="Times New Roman"/>
          <w:sz w:val="24"/>
        </w:rPr>
        <w:t>A</w:t>
      </w:r>
      <w:r w:rsidR="001C504B" w:rsidRPr="00375DEA">
        <w:rPr>
          <w:rFonts w:ascii="Arial" w:eastAsia="Calibri" w:hAnsi="Arial" w:cs="Times New Roman"/>
          <w:sz w:val="24"/>
        </w:rPr>
        <w:t>pplicants must submit one signed original application</w:t>
      </w:r>
      <w:r>
        <w:rPr>
          <w:rFonts w:ascii="Arial" w:eastAsia="Calibri" w:hAnsi="Arial" w:cs="Times New Roman"/>
          <w:sz w:val="24"/>
        </w:rPr>
        <w:t xml:space="preserve"> via email</w:t>
      </w:r>
      <w:r w:rsidR="001C504B" w:rsidRPr="00375DEA">
        <w:rPr>
          <w:rFonts w:ascii="Arial" w:eastAsia="Calibri" w:hAnsi="Arial" w:cs="Times New Roman"/>
          <w:sz w:val="24"/>
        </w:rPr>
        <w:t xml:space="preserve">, according to the instructions below. </w:t>
      </w:r>
      <w:r w:rsidR="001C504B" w:rsidRPr="00824AB4">
        <w:rPr>
          <w:rFonts w:ascii="Arial" w:eastAsia="Calibri" w:hAnsi="Arial" w:cs="Times New Roman"/>
          <w:sz w:val="24"/>
        </w:rPr>
        <w:t> </w:t>
      </w:r>
    </w:p>
    <w:p w14:paraId="44328815" w14:textId="77777777" w:rsidR="001C504B" w:rsidRPr="00824AB4" w:rsidRDefault="001C504B" w:rsidP="00402A4A">
      <w:pPr>
        <w:spacing w:line="240" w:lineRule="auto"/>
        <w:jc w:val="both"/>
        <w:rPr>
          <w:rFonts w:ascii="Arial" w:eastAsia="Calibri" w:hAnsi="Arial" w:cs="Times New Roman"/>
          <w:b/>
          <w:bCs/>
          <w:sz w:val="24"/>
        </w:rPr>
      </w:pPr>
      <w:r w:rsidRPr="00824AB4">
        <w:rPr>
          <w:rFonts w:ascii="Arial" w:eastAsia="Calibri" w:hAnsi="Arial" w:cs="Times New Roman"/>
          <w:b/>
          <w:bCs/>
          <w:sz w:val="24"/>
        </w:rPr>
        <w:t xml:space="preserve">If the BSCC does not receive the electronic version </w:t>
      </w:r>
      <w:r w:rsidR="006A0A68">
        <w:rPr>
          <w:rFonts w:ascii="Arial" w:eastAsia="Calibri" w:hAnsi="Arial" w:cs="Times New Roman"/>
          <w:b/>
          <w:bCs/>
          <w:sz w:val="24"/>
        </w:rPr>
        <w:t>on</w:t>
      </w:r>
      <w:r>
        <w:rPr>
          <w:rFonts w:ascii="Arial" w:eastAsia="Calibri" w:hAnsi="Arial" w:cs="Times New Roman"/>
          <w:b/>
          <w:bCs/>
          <w:sz w:val="24"/>
        </w:rPr>
        <w:t xml:space="preserve"> or before</w:t>
      </w:r>
      <w:r w:rsidR="00556300">
        <w:rPr>
          <w:rFonts w:ascii="Arial" w:eastAsia="Calibri" w:hAnsi="Arial" w:cs="Times New Roman"/>
          <w:b/>
          <w:bCs/>
          <w:sz w:val="24"/>
        </w:rPr>
        <w:t xml:space="preserve"> 5:00 p.m.</w:t>
      </w:r>
      <w:r w:rsidR="005F00FB">
        <w:rPr>
          <w:rFonts w:ascii="Arial" w:eastAsia="Calibri" w:hAnsi="Arial" w:cs="Times New Roman"/>
          <w:b/>
          <w:bCs/>
          <w:sz w:val="24"/>
        </w:rPr>
        <w:t xml:space="preserve"> (PST)</w:t>
      </w:r>
      <w:r w:rsidR="00556300">
        <w:rPr>
          <w:rFonts w:ascii="Arial" w:eastAsia="Calibri" w:hAnsi="Arial" w:cs="Times New Roman"/>
          <w:b/>
          <w:bCs/>
          <w:sz w:val="24"/>
        </w:rPr>
        <w:t xml:space="preserve"> on </w:t>
      </w:r>
      <w:r w:rsidR="00886C88">
        <w:rPr>
          <w:rFonts w:ascii="Arial" w:eastAsia="Calibri" w:hAnsi="Arial" w:cs="Times New Roman"/>
          <w:b/>
          <w:bCs/>
          <w:sz w:val="24"/>
        </w:rPr>
        <w:t>November</w:t>
      </w:r>
      <w:r w:rsidR="00556300">
        <w:rPr>
          <w:rFonts w:ascii="Arial" w:eastAsia="Calibri" w:hAnsi="Arial" w:cs="Times New Roman"/>
          <w:b/>
          <w:bCs/>
          <w:sz w:val="24"/>
        </w:rPr>
        <w:t xml:space="preserve"> 1</w:t>
      </w:r>
      <w:r w:rsidRPr="00824AB4">
        <w:rPr>
          <w:rFonts w:ascii="Arial" w:eastAsia="Calibri" w:hAnsi="Arial" w:cs="Times New Roman"/>
          <w:b/>
          <w:bCs/>
          <w:sz w:val="24"/>
        </w:rPr>
        <w:t>,</w:t>
      </w:r>
      <w:r w:rsidR="00BC0546">
        <w:rPr>
          <w:rFonts w:ascii="Arial" w:eastAsia="Calibri" w:hAnsi="Arial" w:cs="Times New Roman"/>
          <w:b/>
          <w:bCs/>
          <w:sz w:val="24"/>
        </w:rPr>
        <w:t xml:space="preserve"> 2019</w:t>
      </w:r>
      <w:r w:rsidRPr="00824AB4">
        <w:rPr>
          <w:rFonts w:ascii="Arial" w:eastAsia="Calibri" w:hAnsi="Arial" w:cs="Times New Roman"/>
          <w:b/>
          <w:bCs/>
          <w:sz w:val="24"/>
        </w:rPr>
        <w:t xml:space="preserve"> the </w:t>
      </w:r>
      <w:r w:rsidR="00A76F9E">
        <w:rPr>
          <w:rFonts w:ascii="Arial" w:eastAsia="Calibri" w:hAnsi="Arial" w:cs="Times New Roman"/>
          <w:b/>
          <w:bCs/>
          <w:sz w:val="24"/>
        </w:rPr>
        <w:t>proposal</w:t>
      </w:r>
      <w:r w:rsidRPr="00824AB4">
        <w:rPr>
          <w:rFonts w:ascii="Arial" w:eastAsia="Calibri" w:hAnsi="Arial" w:cs="Times New Roman"/>
          <w:b/>
          <w:bCs/>
          <w:sz w:val="24"/>
        </w:rPr>
        <w:t xml:space="preserve"> </w:t>
      </w:r>
      <w:r w:rsidRPr="00824AB4">
        <w:rPr>
          <w:rFonts w:ascii="Arial" w:eastAsia="Calibri" w:hAnsi="Arial" w:cs="Times New Roman"/>
          <w:b/>
          <w:bCs/>
          <w:sz w:val="24"/>
          <w:u w:val="single"/>
        </w:rPr>
        <w:t>will not</w:t>
      </w:r>
      <w:r w:rsidRPr="00824AB4">
        <w:rPr>
          <w:rFonts w:ascii="Arial" w:eastAsia="Calibri" w:hAnsi="Arial" w:cs="Times New Roman"/>
          <w:b/>
          <w:bCs/>
          <w:sz w:val="24"/>
        </w:rPr>
        <w:t xml:space="preserve"> be considered.</w:t>
      </w:r>
      <w:r w:rsidR="00556300">
        <w:rPr>
          <w:rFonts w:ascii="Arial" w:eastAsia="Calibri" w:hAnsi="Arial" w:cs="Times New Roman"/>
          <w:b/>
          <w:bCs/>
          <w:sz w:val="24"/>
        </w:rPr>
        <w:t xml:space="preserve"> </w:t>
      </w:r>
    </w:p>
    <w:p w14:paraId="619B6F69" w14:textId="77777777" w:rsidR="00BC0546" w:rsidRPr="00BC0546" w:rsidRDefault="001C504B" w:rsidP="00402A4A">
      <w:pPr>
        <w:pStyle w:val="ListParagraph"/>
        <w:spacing w:line="240" w:lineRule="auto"/>
        <w:ind w:left="1080"/>
        <w:rPr>
          <w:rFonts w:ascii="Arial" w:hAnsi="Arial" w:cs="Arial"/>
          <w:sz w:val="24"/>
          <w:szCs w:val="24"/>
        </w:rPr>
      </w:pPr>
      <w:r w:rsidRPr="00FF4D0A">
        <w:rPr>
          <w:rFonts w:ascii="Arial" w:eastAsia="Calibri" w:hAnsi="Arial" w:cs="Times New Roman"/>
          <w:sz w:val="24"/>
        </w:rPr>
        <w:t xml:space="preserve">Email the scanned copy of </w:t>
      </w:r>
      <w:r w:rsidR="00BC1CA0">
        <w:rPr>
          <w:rFonts w:ascii="Arial" w:eastAsia="Calibri" w:hAnsi="Arial" w:cs="Times New Roman"/>
          <w:sz w:val="24"/>
        </w:rPr>
        <w:t>the proposal</w:t>
      </w:r>
      <w:r w:rsidRPr="00FF4D0A">
        <w:rPr>
          <w:rFonts w:ascii="Arial" w:eastAsia="Calibri" w:hAnsi="Arial" w:cs="Times New Roman"/>
          <w:sz w:val="24"/>
        </w:rPr>
        <w:t>:</w:t>
      </w:r>
      <w:bookmarkStart w:id="14" w:name="_Toc534633684"/>
      <w:bookmarkStart w:id="15" w:name="_Hlk531769419"/>
      <w:r w:rsidR="00216071">
        <w:rPr>
          <w:rFonts w:ascii="Arial" w:eastAsia="Calibri" w:hAnsi="Arial" w:cs="Times New Roman"/>
          <w:sz w:val="24"/>
        </w:rPr>
        <w:t xml:space="preserve"> </w:t>
      </w:r>
      <w:hyperlink r:id="rId19" w:history="1">
        <w:r w:rsidR="00BC0546" w:rsidRPr="00BC0546">
          <w:rPr>
            <w:rStyle w:val="Hyperlink"/>
            <w:rFonts w:ascii="Arial" w:hAnsi="Arial" w:cs="Arial"/>
            <w:sz w:val="24"/>
            <w:szCs w:val="24"/>
          </w:rPr>
          <w:t>ARGRehabProject@bscc.ca.gov</w:t>
        </w:r>
      </w:hyperlink>
    </w:p>
    <w:p w14:paraId="230DEA8F" w14:textId="77777777" w:rsidR="00377214" w:rsidRDefault="00377214" w:rsidP="00402A4A">
      <w:pPr>
        <w:pStyle w:val="Heading2"/>
        <w:spacing w:after="0"/>
        <w:rPr>
          <w:rFonts w:eastAsia="Times New Roman"/>
          <w:sz w:val="24"/>
        </w:rPr>
      </w:pPr>
      <w:bookmarkStart w:id="16" w:name="_Toc18494180"/>
      <w:r w:rsidRPr="002C1A39">
        <w:t>Description of the Grant</w:t>
      </w:r>
      <w:bookmarkEnd w:id="14"/>
      <w:bookmarkEnd w:id="16"/>
      <w:r>
        <w:rPr>
          <w:rFonts w:eastAsia="Times New Roman"/>
          <w:sz w:val="24"/>
        </w:rPr>
        <w:t xml:space="preserve"> </w:t>
      </w:r>
    </w:p>
    <w:p w14:paraId="67EC3A80" w14:textId="77777777" w:rsidR="007E5B32" w:rsidRPr="00604FA3" w:rsidRDefault="00465D1B" w:rsidP="00402A4A">
      <w:pPr>
        <w:pStyle w:val="Heading3"/>
        <w:spacing w:before="200"/>
      </w:pPr>
      <w:r w:rsidRPr="00604FA3">
        <w:t>Gr</w:t>
      </w:r>
      <w:r w:rsidR="007E5B32" w:rsidRPr="00604FA3">
        <w:t>ant Period</w:t>
      </w:r>
    </w:p>
    <w:p w14:paraId="6C8D366F" w14:textId="0DC0BCBC" w:rsidR="00C77E5E" w:rsidRPr="000B0123" w:rsidRDefault="005F00FB" w:rsidP="00924BFF">
      <w:pPr>
        <w:autoSpaceDE w:val="0"/>
        <w:autoSpaceDN w:val="0"/>
        <w:adjustRightInd w:val="0"/>
        <w:spacing w:line="240" w:lineRule="auto"/>
        <w:jc w:val="both"/>
        <w:rPr>
          <w:rFonts w:ascii="Arial" w:eastAsia="Calibri" w:hAnsi="Arial" w:cs="Arial"/>
          <w:sz w:val="24"/>
          <w:szCs w:val="24"/>
        </w:rPr>
      </w:pPr>
      <w:bookmarkStart w:id="17" w:name="_Hlk15632656"/>
      <w:bookmarkStart w:id="18" w:name="_Hlk496867875"/>
      <w:bookmarkEnd w:id="15"/>
      <w:r>
        <w:rPr>
          <w:rFonts w:ascii="Arial" w:eastAsia="Calibri" w:hAnsi="Arial" w:cs="Arial"/>
          <w:sz w:val="24"/>
          <w:szCs w:val="24"/>
        </w:rPr>
        <w:t>Grant f</w:t>
      </w:r>
      <w:r w:rsidR="00B5329D">
        <w:rPr>
          <w:rFonts w:ascii="Arial" w:eastAsia="Calibri" w:hAnsi="Arial" w:cs="Arial"/>
          <w:sz w:val="24"/>
          <w:szCs w:val="24"/>
        </w:rPr>
        <w:t xml:space="preserve">unds will be available to rehabilitate </w:t>
      </w:r>
      <w:r>
        <w:rPr>
          <w:rFonts w:ascii="Arial" w:eastAsia="Calibri" w:hAnsi="Arial" w:cs="Arial"/>
          <w:sz w:val="24"/>
          <w:szCs w:val="24"/>
        </w:rPr>
        <w:t>existing</w:t>
      </w:r>
      <w:r w:rsidR="00B5329D">
        <w:rPr>
          <w:rFonts w:ascii="Arial" w:eastAsia="Calibri" w:hAnsi="Arial" w:cs="Arial"/>
          <w:sz w:val="24"/>
          <w:szCs w:val="24"/>
        </w:rPr>
        <w:t xml:space="preserve"> property for a period of three years</w:t>
      </w:r>
      <w:r w:rsidR="002B41AF">
        <w:rPr>
          <w:rFonts w:ascii="Arial" w:eastAsia="Calibri" w:hAnsi="Arial" w:cs="Arial"/>
          <w:sz w:val="24"/>
          <w:szCs w:val="24"/>
        </w:rPr>
        <w:t xml:space="preserve"> (February 1, 2019 to January </w:t>
      </w:r>
      <w:r w:rsidR="00720413">
        <w:rPr>
          <w:rFonts w:ascii="Arial" w:eastAsia="Calibri" w:hAnsi="Arial" w:cs="Arial"/>
          <w:sz w:val="24"/>
          <w:szCs w:val="24"/>
        </w:rPr>
        <w:t>31</w:t>
      </w:r>
      <w:r w:rsidR="002B41AF">
        <w:rPr>
          <w:rFonts w:ascii="Arial" w:eastAsia="Calibri" w:hAnsi="Arial" w:cs="Arial"/>
          <w:sz w:val="24"/>
          <w:szCs w:val="24"/>
        </w:rPr>
        <w:t>, 2023)</w:t>
      </w:r>
      <w:r w:rsidR="00B5329D">
        <w:rPr>
          <w:rFonts w:ascii="Arial" w:eastAsia="Calibri" w:hAnsi="Arial" w:cs="Arial"/>
          <w:sz w:val="24"/>
          <w:szCs w:val="24"/>
        </w:rPr>
        <w:t xml:space="preserve">. </w:t>
      </w:r>
      <w:r>
        <w:rPr>
          <w:rFonts w:ascii="Arial" w:eastAsia="Calibri" w:hAnsi="Arial" w:cs="Arial"/>
          <w:sz w:val="24"/>
          <w:szCs w:val="24"/>
        </w:rPr>
        <w:t>Grantees</w:t>
      </w:r>
      <w:r w:rsidR="00B5329D">
        <w:rPr>
          <w:rFonts w:ascii="Arial" w:eastAsia="Calibri" w:hAnsi="Arial" w:cs="Arial"/>
          <w:sz w:val="24"/>
          <w:szCs w:val="24"/>
        </w:rPr>
        <w:t xml:space="preserve"> will be required to</w:t>
      </w:r>
      <w:r>
        <w:rPr>
          <w:rFonts w:ascii="Arial" w:eastAsia="Calibri" w:hAnsi="Arial" w:cs="Arial"/>
          <w:sz w:val="24"/>
          <w:szCs w:val="24"/>
        </w:rPr>
        <w:t xml:space="preserve"> house persons formerly incarcerated in state prison in this housing project for a </w:t>
      </w:r>
      <w:r w:rsidR="002B41AF">
        <w:rPr>
          <w:rFonts w:ascii="Arial" w:eastAsia="Calibri" w:hAnsi="Arial" w:cs="Arial"/>
          <w:sz w:val="24"/>
          <w:szCs w:val="24"/>
        </w:rPr>
        <w:t xml:space="preserve">total grant </w:t>
      </w:r>
      <w:r>
        <w:rPr>
          <w:rFonts w:ascii="Arial" w:eastAsia="Calibri" w:hAnsi="Arial" w:cs="Arial"/>
          <w:sz w:val="24"/>
          <w:szCs w:val="24"/>
        </w:rPr>
        <w:t xml:space="preserve">period of </w:t>
      </w:r>
      <w:r w:rsidR="00E96BF8">
        <w:rPr>
          <w:rFonts w:ascii="Arial" w:eastAsia="Calibri" w:hAnsi="Arial" w:cs="Arial"/>
          <w:sz w:val="24"/>
          <w:szCs w:val="24"/>
        </w:rPr>
        <w:t>10</w:t>
      </w:r>
      <w:r>
        <w:rPr>
          <w:rFonts w:ascii="Arial" w:eastAsia="Calibri" w:hAnsi="Arial" w:cs="Arial"/>
          <w:sz w:val="24"/>
          <w:szCs w:val="24"/>
        </w:rPr>
        <w:t xml:space="preserve"> years</w:t>
      </w:r>
      <w:r w:rsidR="002B41AF">
        <w:rPr>
          <w:rFonts w:ascii="Arial" w:eastAsia="Calibri" w:hAnsi="Arial" w:cs="Arial"/>
          <w:sz w:val="24"/>
          <w:szCs w:val="24"/>
        </w:rPr>
        <w:t xml:space="preserve"> (February 2019 to January </w:t>
      </w:r>
      <w:r w:rsidR="00720413">
        <w:rPr>
          <w:rFonts w:ascii="Arial" w:eastAsia="Calibri" w:hAnsi="Arial" w:cs="Arial"/>
          <w:sz w:val="24"/>
          <w:szCs w:val="24"/>
        </w:rPr>
        <w:t>31</w:t>
      </w:r>
      <w:r w:rsidR="002B41AF">
        <w:rPr>
          <w:rFonts w:ascii="Arial" w:eastAsia="Calibri" w:hAnsi="Arial" w:cs="Arial"/>
          <w:sz w:val="24"/>
          <w:szCs w:val="24"/>
        </w:rPr>
        <w:t xml:space="preserve">, </w:t>
      </w:r>
      <w:r w:rsidR="00B677AF">
        <w:rPr>
          <w:rFonts w:ascii="Arial" w:eastAsia="Calibri" w:hAnsi="Arial" w:cs="Arial"/>
          <w:sz w:val="24"/>
          <w:szCs w:val="24"/>
        </w:rPr>
        <w:t>2030</w:t>
      </w:r>
      <w:r w:rsidR="002B41AF">
        <w:rPr>
          <w:rFonts w:ascii="Arial" w:eastAsia="Calibri" w:hAnsi="Arial" w:cs="Arial"/>
          <w:sz w:val="24"/>
          <w:szCs w:val="24"/>
        </w:rPr>
        <w:t>).</w:t>
      </w:r>
    </w:p>
    <w:bookmarkEnd w:id="17"/>
    <w:p w14:paraId="006E3CC9" w14:textId="77777777" w:rsidR="00C77E5E" w:rsidRPr="00D17099" w:rsidRDefault="00C77E5E" w:rsidP="00402A4A">
      <w:pPr>
        <w:pStyle w:val="Heading3"/>
        <w:spacing w:before="200"/>
      </w:pPr>
      <w:r w:rsidRPr="00D17099">
        <w:t>Eligibility to Apply</w:t>
      </w:r>
    </w:p>
    <w:p w14:paraId="201E9342" w14:textId="77777777" w:rsidR="0035247B" w:rsidRPr="0035247B" w:rsidRDefault="0035247B" w:rsidP="00402A4A">
      <w:pPr>
        <w:shd w:val="clear" w:color="auto" w:fill="FFFFFF" w:themeFill="background1"/>
        <w:spacing w:line="240" w:lineRule="auto"/>
        <w:jc w:val="both"/>
        <w:rPr>
          <w:rFonts w:ascii="Arial" w:hAnsi="Arial" w:cs="Arial"/>
          <w:sz w:val="24"/>
          <w:szCs w:val="24"/>
        </w:rPr>
      </w:pPr>
      <w:r w:rsidRPr="0035247B">
        <w:rPr>
          <w:rFonts w:ascii="Arial" w:hAnsi="Arial" w:cs="Arial"/>
          <w:sz w:val="24"/>
          <w:szCs w:val="24"/>
        </w:rPr>
        <w:t xml:space="preserve">Eligible applicants are </w:t>
      </w:r>
      <w:r w:rsidRPr="0035247B">
        <w:rPr>
          <w:rFonts w:ascii="Arial" w:hAnsi="Arial" w:cs="Arial"/>
          <w:sz w:val="24"/>
          <w:szCs w:val="24"/>
          <w:u w:val="single"/>
        </w:rPr>
        <w:t>Community-Based Organizations</w:t>
      </w:r>
      <w:r w:rsidRPr="0035247B">
        <w:rPr>
          <w:rFonts w:ascii="Arial" w:hAnsi="Arial" w:cs="Arial"/>
          <w:sz w:val="24"/>
          <w:szCs w:val="24"/>
        </w:rPr>
        <w:t xml:space="preserve"> (CBOs) </w:t>
      </w:r>
      <w:r w:rsidR="00794C15">
        <w:rPr>
          <w:rFonts w:ascii="Arial" w:hAnsi="Arial" w:cs="Arial"/>
          <w:sz w:val="24"/>
          <w:szCs w:val="24"/>
        </w:rPr>
        <w:t>registered</w:t>
      </w:r>
      <w:r w:rsidR="00556300">
        <w:rPr>
          <w:rFonts w:ascii="Arial" w:hAnsi="Arial" w:cs="Arial"/>
          <w:sz w:val="24"/>
          <w:szCs w:val="24"/>
        </w:rPr>
        <w:t xml:space="preserve"> to do </w:t>
      </w:r>
      <w:r w:rsidR="00794C15">
        <w:rPr>
          <w:rFonts w:ascii="Arial" w:hAnsi="Arial" w:cs="Arial"/>
          <w:sz w:val="24"/>
          <w:szCs w:val="24"/>
        </w:rPr>
        <w:t>business</w:t>
      </w:r>
      <w:r w:rsidRPr="0035247B">
        <w:rPr>
          <w:rFonts w:ascii="Arial" w:hAnsi="Arial" w:cs="Arial"/>
          <w:sz w:val="24"/>
          <w:szCs w:val="24"/>
        </w:rPr>
        <w:t xml:space="preserve"> in the State of California that have been determined by the IRS to have 501(c)(3) status (i.e., nonprofit). Verification of applicant’s status as a 501(c)(3) must be submitted via a Letter of Determination from the IRS </w:t>
      </w:r>
      <w:r w:rsidR="00886C88">
        <w:rPr>
          <w:rFonts w:ascii="Arial" w:hAnsi="Arial" w:cs="Arial"/>
          <w:sz w:val="24"/>
          <w:szCs w:val="24"/>
        </w:rPr>
        <w:t>or</w:t>
      </w:r>
      <w:r w:rsidRPr="0035247B">
        <w:rPr>
          <w:rFonts w:ascii="Arial" w:hAnsi="Arial" w:cs="Arial"/>
          <w:sz w:val="24"/>
          <w:szCs w:val="24"/>
        </w:rPr>
        <w:t xml:space="preserve"> the most recent 990 IRS form</w:t>
      </w:r>
      <w:r w:rsidR="001263DD">
        <w:rPr>
          <w:rFonts w:ascii="Arial" w:hAnsi="Arial" w:cs="Arial"/>
          <w:sz w:val="24"/>
          <w:szCs w:val="24"/>
        </w:rPr>
        <w:t xml:space="preserve">. </w:t>
      </w:r>
      <w:r w:rsidR="00240E4E">
        <w:rPr>
          <w:rFonts w:ascii="Arial" w:hAnsi="Arial" w:cs="Arial"/>
          <w:sz w:val="24"/>
          <w:szCs w:val="24"/>
        </w:rPr>
        <w:t>Additionally,</w:t>
      </w:r>
      <w:r w:rsidR="001263DD">
        <w:rPr>
          <w:rFonts w:ascii="Arial" w:hAnsi="Arial" w:cs="Arial"/>
          <w:sz w:val="24"/>
          <w:szCs w:val="24"/>
        </w:rPr>
        <w:t xml:space="preserve"> each applicant must provide their </w:t>
      </w:r>
      <w:r w:rsidR="001263DD" w:rsidRPr="001263DD">
        <w:rPr>
          <w:rFonts w:ascii="Arial" w:hAnsi="Arial" w:cs="Arial"/>
          <w:sz w:val="24"/>
          <w:szCs w:val="24"/>
        </w:rPr>
        <w:t>Corporate Entity Number.</w:t>
      </w:r>
    </w:p>
    <w:p w14:paraId="50041335" w14:textId="77777777" w:rsidR="00E3241B" w:rsidRDefault="002C6E65" w:rsidP="00402A4A">
      <w:pPr>
        <w:shd w:val="clear" w:color="auto" w:fill="FFFFFF" w:themeFill="background1"/>
        <w:spacing w:line="240" w:lineRule="auto"/>
        <w:jc w:val="both"/>
        <w:rPr>
          <w:rFonts w:ascii="Arial" w:hAnsi="Arial" w:cs="Arial"/>
          <w:bCs/>
          <w:sz w:val="24"/>
          <w:szCs w:val="24"/>
        </w:rPr>
      </w:pPr>
      <w:r>
        <w:rPr>
          <w:rFonts w:ascii="Arial" w:hAnsi="Arial" w:cs="Arial"/>
          <w:sz w:val="24"/>
          <w:szCs w:val="24"/>
        </w:rPr>
        <w:t>Nonprofit</w:t>
      </w:r>
      <w:r w:rsidR="00751BA4">
        <w:rPr>
          <w:rFonts w:ascii="Arial" w:hAnsi="Arial" w:cs="Arial"/>
          <w:sz w:val="24"/>
          <w:szCs w:val="24"/>
        </w:rPr>
        <w:t xml:space="preserve"> </w:t>
      </w:r>
      <w:r w:rsidR="00440352" w:rsidRPr="00E3241B">
        <w:rPr>
          <w:rFonts w:ascii="Arial" w:hAnsi="Arial" w:cs="Arial"/>
          <w:sz w:val="24"/>
          <w:szCs w:val="24"/>
        </w:rPr>
        <w:t>CBO</w:t>
      </w:r>
      <w:r w:rsidR="00E3241B" w:rsidRPr="00E3241B">
        <w:rPr>
          <w:rFonts w:ascii="Arial" w:hAnsi="Arial" w:cs="Arial"/>
          <w:sz w:val="24"/>
          <w:szCs w:val="24"/>
        </w:rPr>
        <w:t xml:space="preserve">s </w:t>
      </w:r>
      <w:r w:rsidR="00440352" w:rsidRPr="00E3241B">
        <w:rPr>
          <w:rFonts w:ascii="Arial" w:hAnsi="Arial" w:cs="Arial"/>
          <w:sz w:val="24"/>
          <w:szCs w:val="24"/>
        </w:rPr>
        <w:t>may partner with other Non-Governmental Organizations (NGOs) however</w:t>
      </w:r>
      <w:r w:rsidR="004D5269">
        <w:rPr>
          <w:rFonts w:ascii="Arial" w:hAnsi="Arial" w:cs="Arial"/>
          <w:sz w:val="24"/>
          <w:szCs w:val="24"/>
        </w:rPr>
        <w:t>,</w:t>
      </w:r>
      <w:r w:rsidR="00440352" w:rsidRPr="00E3241B">
        <w:rPr>
          <w:rFonts w:ascii="Arial" w:hAnsi="Arial" w:cs="Arial"/>
          <w:sz w:val="24"/>
          <w:szCs w:val="24"/>
        </w:rPr>
        <w:t xml:space="preserve"> </w:t>
      </w:r>
      <w:r w:rsidR="00152B97">
        <w:rPr>
          <w:rFonts w:ascii="Arial" w:hAnsi="Arial" w:cs="Arial"/>
          <w:sz w:val="24"/>
          <w:szCs w:val="24"/>
        </w:rPr>
        <w:t>only one</w:t>
      </w:r>
      <w:r w:rsidR="00440352" w:rsidRPr="00E3241B">
        <w:rPr>
          <w:rFonts w:ascii="Arial" w:hAnsi="Arial" w:cs="Arial"/>
          <w:sz w:val="24"/>
          <w:szCs w:val="24"/>
        </w:rPr>
        <w:t xml:space="preserve"> </w:t>
      </w:r>
      <w:r>
        <w:rPr>
          <w:rFonts w:ascii="Arial" w:hAnsi="Arial" w:cs="Arial"/>
          <w:sz w:val="24"/>
          <w:szCs w:val="24"/>
        </w:rPr>
        <w:t>nonprofit</w:t>
      </w:r>
      <w:r w:rsidR="004D5269">
        <w:rPr>
          <w:rFonts w:ascii="Arial" w:hAnsi="Arial" w:cs="Arial"/>
          <w:sz w:val="24"/>
          <w:szCs w:val="24"/>
        </w:rPr>
        <w:t xml:space="preserve"> </w:t>
      </w:r>
      <w:r w:rsidR="00440352" w:rsidRPr="00E3241B">
        <w:rPr>
          <w:rFonts w:ascii="Arial" w:hAnsi="Arial" w:cs="Arial"/>
          <w:sz w:val="24"/>
          <w:szCs w:val="24"/>
        </w:rPr>
        <w:t xml:space="preserve">CBO </w:t>
      </w:r>
      <w:r w:rsidR="00152B97">
        <w:rPr>
          <w:rFonts w:ascii="Arial" w:hAnsi="Arial" w:cs="Arial"/>
          <w:sz w:val="24"/>
          <w:szCs w:val="24"/>
        </w:rPr>
        <w:t>can be</w:t>
      </w:r>
      <w:r w:rsidR="00E3241B" w:rsidRPr="00E3241B">
        <w:rPr>
          <w:rFonts w:ascii="Arial" w:hAnsi="Arial" w:cs="Arial"/>
          <w:bCs/>
          <w:sz w:val="24"/>
          <w:szCs w:val="24"/>
        </w:rPr>
        <w:t xml:space="preserve"> applicant and will be responsible for all aspects of grant administration and management. </w:t>
      </w:r>
    </w:p>
    <w:p w14:paraId="4761C17E" w14:textId="77777777" w:rsidR="00E3241B" w:rsidRPr="00E3241B" w:rsidRDefault="009C59E9" w:rsidP="00402A4A">
      <w:pPr>
        <w:shd w:val="clear" w:color="auto" w:fill="FFFFFF" w:themeFill="background1"/>
        <w:spacing w:line="240" w:lineRule="auto"/>
        <w:jc w:val="both"/>
        <w:rPr>
          <w:rFonts w:ascii="Arial" w:hAnsi="Arial" w:cs="Arial"/>
          <w:bCs/>
          <w:sz w:val="24"/>
          <w:szCs w:val="24"/>
        </w:rPr>
      </w:pPr>
      <w:r>
        <w:rPr>
          <w:rFonts w:ascii="Arial" w:hAnsi="Arial" w:cs="Arial"/>
          <w:bCs/>
          <w:sz w:val="24"/>
          <w:szCs w:val="24"/>
        </w:rPr>
        <w:t xml:space="preserve">Partner </w:t>
      </w:r>
      <w:r w:rsidR="00E3241B" w:rsidRPr="00E3241B">
        <w:rPr>
          <w:rFonts w:ascii="Arial" w:hAnsi="Arial" w:cs="Arial"/>
          <w:bCs/>
          <w:sz w:val="24"/>
          <w:szCs w:val="24"/>
        </w:rPr>
        <w:t xml:space="preserve">NGOs </w:t>
      </w:r>
      <w:r w:rsidR="00CD3524" w:rsidRPr="00E3241B">
        <w:rPr>
          <w:rFonts w:ascii="Arial" w:hAnsi="Arial" w:cs="Arial"/>
          <w:bCs/>
          <w:sz w:val="24"/>
          <w:szCs w:val="24"/>
        </w:rPr>
        <w:t>include</w:t>
      </w:r>
      <w:r w:rsidR="00E3241B" w:rsidRPr="00E3241B">
        <w:rPr>
          <w:rFonts w:ascii="Arial" w:hAnsi="Arial" w:cs="Arial"/>
          <w:bCs/>
          <w:sz w:val="24"/>
          <w:szCs w:val="24"/>
        </w:rPr>
        <w:t xml:space="preserve"> </w:t>
      </w:r>
      <w:r w:rsidR="002C6E65">
        <w:rPr>
          <w:rFonts w:ascii="Arial" w:hAnsi="Arial" w:cs="Arial"/>
          <w:bCs/>
          <w:sz w:val="24"/>
          <w:szCs w:val="24"/>
        </w:rPr>
        <w:t>nonprofit</w:t>
      </w:r>
      <w:r w:rsidR="00152B97">
        <w:rPr>
          <w:rFonts w:ascii="Arial" w:hAnsi="Arial" w:cs="Arial"/>
          <w:bCs/>
          <w:sz w:val="24"/>
          <w:szCs w:val="24"/>
        </w:rPr>
        <w:t xml:space="preserve"> CBOs, f</w:t>
      </w:r>
      <w:r w:rsidR="00E3241B">
        <w:rPr>
          <w:rFonts w:ascii="Arial" w:hAnsi="Arial" w:cs="Arial"/>
          <w:bCs/>
          <w:sz w:val="24"/>
          <w:szCs w:val="24"/>
        </w:rPr>
        <w:t xml:space="preserve">or-profit </w:t>
      </w:r>
      <w:r w:rsidR="00E3241B" w:rsidRPr="00E3241B">
        <w:rPr>
          <w:rFonts w:ascii="Arial" w:hAnsi="Arial" w:cs="Arial"/>
          <w:bCs/>
          <w:sz w:val="24"/>
          <w:szCs w:val="24"/>
        </w:rPr>
        <w:t>CBOs, faith-based organizations (FBOs), evaluators (except government institutions such as universities),</w:t>
      </w:r>
      <w:r w:rsidR="006B25E1">
        <w:rPr>
          <w:rFonts w:ascii="Arial" w:hAnsi="Arial" w:cs="Arial"/>
          <w:bCs/>
          <w:sz w:val="24"/>
          <w:szCs w:val="24"/>
        </w:rPr>
        <w:t xml:space="preserve"> </w:t>
      </w:r>
      <w:r w:rsidR="005F00FB">
        <w:rPr>
          <w:rFonts w:ascii="Arial" w:hAnsi="Arial" w:cs="Arial"/>
          <w:bCs/>
          <w:sz w:val="24"/>
          <w:szCs w:val="24"/>
        </w:rPr>
        <w:t xml:space="preserve">general contractors, </w:t>
      </w:r>
      <w:r w:rsidR="00E3241B" w:rsidRPr="00E3241B">
        <w:rPr>
          <w:rFonts w:ascii="Arial" w:hAnsi="Arial" w:cs="Arial"/>
          <w:bCs/>
          <w:sz w:val="24"/>
          <w:szCs w:val="24"/>
        </w:rPr>
        <w:t>grant management companies and any other non-governmental agency or individual.</w:t>
      </w:r>
    </w:p>
    <w:p w14:paraId="0C48C9DB" w14:textId="77777777" w:rsidR="008B2A71" w:rsidRPr="008B2A71" w:rsidRDefault="008B2A71" w:rsidP="008B2A71">
      <w:pPr>
        <w:spacing w:line="240" w:lineRule="auto"/>
        <w:jc w:val="both"/>
        <w:rPr>
          <w:rFonts w:ascii="Arial" w:hAnsi="Arial" w:cs="Arial"/>
          <w:sz w:val="24"/>
          <w:szCs w:val="24"/>
        </w:rPr>
      </w:pPr>
      <w:bookmarkStart w:id="19" w:name="_Hlk496102540"/>
      <w:bookmarkStart w:id="20" w:name="_Hlk496877742"/>
      <w:bookmarkEnd w:id="18"/>
      <w:r w:rsidRPr="008B2A71">
        <w:rPr>
          <w:rFonts w:ascii="Arial" w:hAnsi="Arial" w:cs="Arial"/>
          <w:sz w:val="24"/>
          <w:szCs w:val="24"/>
        </w:rPr>
        <w:t xml:space="preserve">Applicants must have a minimum of three </w:t>
      </w:r>
      <w:r w:rsidR="002464C6" w:rsidRPr="008B2A71">
        <w:rPr>
          <w:rFonts w:ascii="Arial" w:hAnsi="Arial" w:cs="Arial"/>
          <w:sz w:val="24"/>
          <w:szCs w:val="24"/>
        </w:rPr>
        <w:t>years</w:t>
      </w:r>
      <w:r w:rsidRPr="008B2A71">
        <w:rPr>
          <w:rFonts w:ascii="Arial" w:hAnsi="Arial" w:cs="Arial"/>
          <w:sz w:val="24"/>
          <w:szCs w:val="24"/>
        </w:rPr>
        <w:t xml:space="preserve"> of experience in providing housing services to individuals formerly incarcerated in in state prison.</w:t>
      </w:r>
    </w:p>
    <w:p w14:paraId="5F748A2F" w14:textId="77777777" w:rsidR="005F46BC" w:rsidRPr="005F46BC" w:rsidRDefault="005F46BC" w:rsidP="005F46BC">
      <w:pPr>
        <w:spacing w:line="240" w:lineRule="auto"/>
        <w:jc w:val="both"/>
        <w:rPr>
          <w:rFonts w:ascii="Arial" w:hAnsi="Arial" w:cs="Arial"/>
          <w:sz w:val="24"/>
          <w:szCs w:val="24"/>
        </w:rPr>
      </w:pPr>
      <w:r w:rsidRPr="005F46BC">
        <w:rPr>
          <w:rFonts w:ascii="Arial" w:hAnsi="Arial" w:cs="Arial"/>
          <w:sz w:val="24"/>
          <w:szCs w:val="24"/>
        </w:rPr>
        <w:t xml:space="preserve">Eligible applicants must own and hold title to the property </w:t>
      </w:r>
      <w:r w:rsidR="00766A89">
        <w:rPr>
          <w:rFonts w:ascii="Arial" w:hAnsi="Arial" w:cs="Arial"/>
          <w:sz w:val="24"/>
          <w:szCs w:val="24"/>
        </w:rPr>
        <w:t xml:space="preserve">in fee simple </w:t>
      </w:r>
      <w:r w:rsidRPr="005F46BC">
        <w:rPr>
          <w:rFonts w:ascii="Arial" w:hAnsi="Arial" w:cs="Arial"/>
          <w:sz w:val="24"/>
          <w:szCs w:val="24"/>
        </w:rPr>
        <w:t xml:space="preserve">that is proposed to </w:t>
      </w:r>
      <w:r w:rsidR="00766A89">
        <w:rPr>
          <w:rFonts w:ascii="Arial" w:hAnsi="Arial" w:cs="Arial"/>
          <w:sz w:val="24"/>
          <w:szCs w:val="24"/>
        </w:rPr>
        <w:t xml:space="preserve">be </w:t>
      </w:r>
      <w:r w:rsidRPr="005F46BC">
        <w:rPr>
          <w:rFonts w:ascii="Arial" w:hAnsi="Arial" w:cs="Arial"/>
          <w:sz w:val="24"/>
          <w:szCs w:val="24"/>
        </w:rPr>
        <w:t>rehabilitated.</w:t>
      </w:r>
    </w:p>
    <w:p w14:paraId="14E60CB0" w14:textId="77777777" w:rsidR="00E10095" w:rsidRDefault="004D5269" w:rsidP="00402A4A">
      <w:pPr>
        <w:spacing w:line="240" w:lineRule="auto"/>
        <w:jc w:val="both"/>
        <w:rPr>
          <w:rFonts w:ascii="Arial" w:hAnsi="Arial" w:cs="Arial"/>
          <w:sz w:val="24"/>
          <w:szCs w:val="24"/>
        </w:rPr>
      </w:pPr>
      <w:r>
        <w:rPr>
          <w:rFonts w:ascii="Arial" w:hAnsi="Arial" w:cs="Arial"/>
          <w:sz w:val="24"/>
          <w:szCs w:val="24"/>
        </w:rPr>
        <w:t xml:space="preserve">The </w:t>
      </w:r>
      <w:r w:rsidR="00E10095">
        <w:rPr>
          <w:rFonts w:ascii="Arial" w:hAnsi="Arial" w:cs="Arial"/>
          <w:sz w:val="24"/>
          <w:szCs w:val="24"/>
        </w:rPr>
        <w:t>applicant must</w:t>
      </w:r>
      <w:r w:rsidR="00152B97">
        <w:rPr>
          <w:rFonts w:ascii="Arial" w:hAnsi="Arial" w:cs="Arial"/>
          <w:sz w:val="24"/>
          <w:szCs w:val="24"/>
        </w:rPr>
        <w:t xml:space="preserve"> </w:t>
      </w:r>
      <w:r w:rsidR="00E10095">
        <w:rPr>
          <w:rFonts w:ascii="Arial" w:hAnsi="Arial" w:cs="Arial"/>
          <w:sz w:val="24"/>
          <w:szCs w:val="24"/>
        </w:rPr>
        <w:t xml:space="preserve">have been duly organized, in existence, and in good standing </w:t>
      </w:r>
      <w:r w:rsidR="00BC3658">
        <w:rPr>
          <w:rFonts w:ascii="Arial" w:hAnsi="Arial" w:cs="Arial"/>
          <w:sz w:val="24"/>
          <w:szCs w:val="24"/>
        </w:rPr>
        <w:t xml:space="preserve">in the state of California </w:t>
      </w:r>
      <w:r w:rsidR="00E10095">
        <w:rPr>
          <w:rFonts w:ascii="Arial" w:hAnsi="Arial" w:cs="Arial"/>
          <w:sz w:val="24"/>
          <w:szCs w:val="24"/>
        </w:rPr>
        <w:t>as of</w:t>
      </w:r>
      <w:r w:rsidR="009C59E9" w:rsidRPr="009C59E9">
        <w:rPr>
          <w:rFonts w:ascii="Arial" w:hAnsi="Arial" w:cs="Arial"/>
          <w:sz w:val="24"/>
          <w:szCs w:val="24"/>
        </w:rPr>
        <w:t xml:space="preserve"> </w:t>
      </w:r>
      <w:r w:rsidR="005F0F11">
        <w:rPr>
          <w:rFonts w:ascii="Arial" w:hAnsi="Arial" w:cs="Arial"/>
          <w:sz w:val="24"/>
          <w:szCs w:val="24"/>
        </w:rPr>
        <w:t xml:space="preserve">February </w:t>
      </w:r>
      <w:r w:rsidR="009C59E9" w:rsidRPr="009C59E9">
        <w:rPr>
          <w:rFonts w:ascii="Arial" w:hAnsi="Arial" w:cs="Arial"/>
          <w:sz w:val="24"/>
          <w:szCs w:val="24"/>
        </w:rPr>
        <w:t xml:space="preserve">1, </w:t>
      </w:r>
      <w:r w:rsidR="00E10095" w:rsidRPr="009C59E9">
        <w:rPr>
          <w:rFonts w:ascii="Arial" w:hAnsi="Arial" w:cs="Arial"/>
          <w:sz w:val="24"/>
          <w:szCs w:val="24"/>
        </w:rPr>
        <w:t>20</w:t>
      </w:r>
      <w:r w:rsidR="009C59E9" w:rsidRPr="009C59E9">
        <w:rPr>
          <w:rFonts w:ascii="Arial" w:hAnsi="Arial" w:cs="Arial"/>
          <w:sz w:val="24"/>
          <w:szCs w:val="24"/>
        </w:rPr>
        <w:t>1</w:t>
      </w:r>
      <w:r w:rsidR="005F0F11">
        <w:rPr>
          <w:rFonts w:ascii="Arial" w:hAnsi="Arial" w:cs="Arial"/>
          <w:sz w:val="24"/>
          <w:szCs w:val="24"/>
        </w:rPr>
        <w:t>7.</w:t>
      </w:r>
    </w:p>
    <w:p w14:paraId="588166B8" w14:textId="77777777" w:rsidR="00FC5962" w:rsidRPr="00C77E5E" w:rsidRDefault="00E10095" w:rsidP="00402A4A">
      <w:pPr>
        <w:spacing w:line="240" w:lineRule="auto"/>
        <w:jc w:val="both"/>
        <w:rPr>
          <w:rFonts w:ascii="Arial" w:hAnsi="Arial" w:cs="Arial"/>
          <w:sz w:val="24"/>
          <w:szCs w:val="24"/>
        </w:rPr>
      </w:pPr>
      <w:r>
        <w:rPr>
          <w:rFonts w:ascii="Arial" w:hAnsi="Arial" w:cs="Arial"/>
          <w:sz w:val="24"/>
          <w:szCs w:val="24"/>
        </w:rPr>
        <w:t>A</w:t>
      </w:r>
      <w:r w:rsidR="00751BA4">
        <w:rPr>
          <w:rFonts w:ascii="Arial" w:hAnsi="Arial" w:cs="Arial"/>
          <w:sz w:val="24"/>
          <w:szCs w:val="24"/>
        </w:rPr>
        <w:t>ny</w:t>
      </w:r>
      <w:r w:rsidR="004D5269">
        <w:rPr>
          <w:rFonts w:ascii="Arial" w:hAnsi="Arial" w:cs="Arial"/>
          <w:sz w:val="24"/>
          <w:szCs w:val="24"/>
        </w:rPr>
        <w:t xml:space="preserve"> partnering</w:t>
      </w:r>
      <w:r w:rsidR="00E3241B">
        <w:rPr>
          <w:rFonts w:ascii="Arial" w:hAnsi="Arial" w:cs="Arial"/>
          <w:sz w:val="24"/>
          <w:szCs w:val="24"/>
        </w:rPr>
        <w:t xml:space="preserve"> </w:t>
      </w:r>
      <w:r w:rsidR="00440352">
        <w:rPr>
          <w:rFonts w:ascii="Arial" w:hAnsi="Arial" w:cs="Arial"/>
          <w:sz w:val="24"/>
          <w:szCs w:val="24"/>
        </w:rPr>
        <w:t>NGO</w:t>
      </w:r>
      <w:r w:rsidR="00FC5962" w:rsidRPr="00FC5962">
        <w:rPr>
          <w:rFonts w:ascii="Arial" w:hAnsi="Arial" w:cs="Arial"/>
          <w:sz w:val="24"/>
          <w:szCs w:val="24"/>
        </w:rPr>
        <w:t xml:space="preserve"> that receives </w:t>
      </w:r>
      <w:r w:rsidR="00C77E5E">
        <w:rPr>
          <w:rFonts w:ascii="Arial" w:hAnsi="Arial" w:cs="Arial"/>
          <w:sz w:val="24"/>
          <w:szCs w:val="24"/>
        </w:rPr>
        <w:t xml:space="preserve">Adult Reentry Grant </w:t>
      </w:r>
      <w:r w:rsidR="00440352">
        <w:rPr>
          <w:rFonts w:ascii="Arial" w:hAnsi="Arial" w:cs="Arial"/>
          <w:sz w:val="24"/>
          <w:szCs w:val="24"/>
        </w:rPr>
        <w:t>Program</w:t>
      </w:r>
      <w:r w:rsidR="00FC5962" w:rsidRPr="00FC5962">
        <w:rPr>
          <w:rFonts w:ascii="Arial" w:hAnsi="Arial" w:cs="Arial"/>
          <w:sz w:val="24"/>
          <w:szCs w:val="24"/>
        </w:rPr>
        <w:t xml:space="preserve"> funds</w:t>
      </w:r>
      <w:r>
        <w:rPr>
          <w:rFonts w:ascii="Arial" w:hAnsi="Arial" w:cs="Arial"/>
          <w:sz w:val="24"/>
          <w:szCs w:val="24"/>
        </w:rPr>
        <w:t xml:space="preserve"> as a subgrantee</w:t>
      </w:r>
      <w:r w:rsidR="00FC5962" w:rsidRPr="00FC5962">
        <w:rPr>
          <w:rFonts w:ascii="Arial" w:hAnsi="Arial" w:cs="Arial"/>
          <w:sz w:val="24"/>
          <w:szCs w:val="24"/>
        </w:rPr>
        <w:t xml:space="preserve">, </w:t>
      </w:r>
      <w:r w:rsidR="003F12ED">
        <w:rPr>
          <w:rFonts w:ascii="Arial" w:hAnsi="Arial" w:cs="Arial"/>
          <w:sz w:val="24"/>
          <w:szCs w:val="24"/>
        </w:rPr>
        <w:t>or</w:t>
      </w:r>
      <w:r w:rsidR="00FC5962" w:rsidRPr="00FC5962">
        <w:rPr>
          <w:rFonts w:ascii="Arial" w:hAnsi="Arial" w:cs="Arial"/>
          <w:sz w:val="24"/>
          <w:szCs w:val="24"/>
        </w:rPr>
        <w:t xml:space="preserve"> subcontractor</w:t>
      </w:r>
      <w:r>
        <w:rPr>
          <w:rFonts w:ascii="Arial" w:hAnsi="Arial" w:cs="Arial"/>
          <w:sz w:val="24"/>
          <w:szCs w:val="24"/>
        </w:rPr>
        <w:t xml:space="preserve"> </w:t>
      </w:r>
      <w:r w:rsidR="00FC5962" w:rsidRPr="00FC5962">
        <w:rPr>
          <w:rFonts w:ascii="Arial" w:hAnsi="Arial" w:cs="Arial"/>
          <w:sz w:val="24"/>
          <w:szCs w:val="24"/>
        </w:rPr>
        <w:t>must:</w:t>
      </w:r>
    </w:p>
    <w:p w14:paraId="774E962E" w14:textId="77777777" w:rsidR="00E10095" w:rsidRPr="00794C15" w:rsidRDefault="00FC5962" w:rsidP="00402A4A">
      <w:pPr>
        <w:numPr>
          <w:ilvl w:val="0"/>
          <w:numId w:val="10"/>
        </w:numPr>
        <w:spacing w:after="60" w:line="240" w:lineRule="auto"/>
        <w:jc w:val="both"/>
        <w:rPr>
          <w:rFonts w:ascii="Arial" w:hAnsi="Arial" w:cs="Arial"/>
          <w:sz w:val="24"/>
          <w:szCs w:val="24"/>
        </w:rPr>
      </w:pPr>
      <w:bookmarkStart w:id="21" w:name="_Hlk531331971"/>
      <w:r w:rsidRPr="00794C15">
        <w:rPr>
          <w:rFonts w:ascii="Arial" w:hAnsi="Arial" w:cs="Arial"/>
          <w:sz w:val="24"/>
          <w:szCs w:val="24"/>
        </w:rPr>
        <w:t>Have been</w:t>
      </w:r>
      <w:r w:rsidRPr="00FC5962">
        <w:rPr>
          <w:rFonts w:ascii="Arial" w:hAnsi="Arial" w:cs="Arial"/>
          <w:sz w:val="24"/>
          <w:szCs w:val="24"/>
        </w:rPr>
        <w:t xml:space="preserve"> duly organized, in existence, and in good standing at least </w:t>
      </w:r>
      <w:r w:rsidR="00794C15">
        <w:rPr>
          <w:rFonts w:ascii="Arial" w:hAnsi="Arial" w:cs="Arial"/>
          <w:sz w:val="24"/>
          <w:szCs w:val="24"/>
        </w:rPr>
        <w:t>24</w:t>
      </w:r>
      <w:r w:rsidRPr="00FC5962">
        <w:rPr>
          <w:rFonts w:ascii="Arial" w:hAnsi="Arial" w:cs="Arial"/>
          <w:sz w:val="24"/>
          <w:szCs w:val="24"/>
        </w:rPr>
        <w:t xml:space="preserve"> months before entering into a fiscal agreement with the BSCC grantee; </w:t>
      </w:r>
    </w:p>
    <w:p w14:paraId="1CE44DC9" w14:textId="77777777" w:rsidR="007221F7" w:rsidRDefault="00E10095" w:rsidP="007221F7">
      <w:pPr>
        <w:numPr>
          <w:ilvl w:val="0"/>
          <w:numId w:val="10"/>
        </w:numPr>
        <w:spacing w:after="120" w:line="240" w:lineRule="auto"/>
        <w:jc w:val="both"/>
        <w:rPr>
          <w:rFonts w:ascii="Arial" w:hAnsi="Arial" w:cs="Arial"/>
          <w:sz w:val="24"/>
          <w:szCs w:val="24"/>
        </w:rPr>
      </w:pPr>
      <w:r>
        <w:rPr>
          <w:rFonts w:ascii="Arial" w:hAnsi="Arial" w:cs="Arial"/>
          <w:sz w:val="24"/>
          <w:szCs w:val="24"/>
        </w:rPr>
        <w:t xml:space="preserve">In either instance (applicant or partner) </w:t>
      </w:r>
      <w:r w:rsidR="00BC0546">
        <w:rPr>
          <w:rFonts w:ascii="Arial" w:hAnsi="Arial" w:cs="Arial"/>
          <w:sz w:val="24"/>
          <w:szCs w:val="24"/>
        </w:rPr>
        <w:t>n</w:t>
      </w:r>
      <w:r w:rsidR="00FC5962" w:rsidRPr="00FC5962">
        <w:rPr>
          <w:rFonts w:ascii="Arial" w:hAnsi="Arial" w:cs="Arial"/>
          <w:sz w:val="24"/>
          <w:szCs w:val="24"/>
        </w:rPr>
        <w:t xml:space="preserve">on-governmental entities that have recently reorganized or have merged with other qualified non-governmental entities that were in existence prior to </w:t>
      </w:r>
      <w:r w:rsidR="00FC5962" w:rsidRPr="00794C15">
        <w:rPr>
          <w:rFonts w:ascii="Arial" w:hAnsi="Arial" w:cs="Arial"/>
          <w:sz w:val="24"/>
          <w:szCs w:val="24"/>
        </w:rPr>
        <w:t xml:space="preserve">the </w:t>
      </w:r>
      <w:r w:rsidR="00794C15" w:rsidRPr="00794C15">
        <w:rPr>
          <w:rFonts w:ascii="Arial" w:hAnsi="Arial" w:cs="Arial"/>
          <w:sz w:val="24"/>
          <w:szCs w:val="24"/>
        </w:rPr>
        <w:t>24-month</w:t>
      </w:r>
      <w:r w:rsidR="00FC5962" w:rsidRPr="00794C15">
        <w:rPr>
          <w:rFonts w:ascii="Arial" w:hAnsi="Arial" w:cs="Arial"/>
          <w:sz w:val="24"/>
          <w:szCs w:val="24"/>
        </w:rPr>
        <w:t xml:space="preserve"> date are</w:t>
      </w:r>
      <w:r w:rsidR="00FC5962" w:rsidRPr="00FC5962">
        <w:rPr>
          <w:rFonts w:ascii="Arial" w:hAnsi="Arial" w:cs="Arial"/>
          <w:sz w:val="24"/>
          <w:szCs w:val="24"/>
        </w:rPr>
        <w:t xml:space="preserve"> also eligible, provided all necessary </w:t>
      </w:r>
      <w:r w:rsidR="00FC5962" w:rsidRPr="00FC5962">
        <w:rPr>
          <w:rFonts w:ascii="Arial" w:hAnsi="Arial" w:cs="Arial"/>
          <w:sz w:val="24"/>
          <w:szCs w:val="24"/>
        </w:rPr>
        <w:lastRenderedPageBreak/>
        <w:t xml:space="preserve">agreements have been executed and filed with the California Secretary of State prior to </w:t>
      </w:r>
      <w:r w:rsidR="004D5269">
        <w:rPr>
          <w:rFonts w:ascii="Arial" w:hAnsi="Arial" w:cs="Arial"/>
          <w:sz w:val="24"/>
          <w:szCs w:val="24"/>
        </w:rPr>
        <w:t xml:space="preserve">the start </w:t>
      </w:r>
      <w:r>
        <w:rPr>
          <w:rFonts w:ascii="Arial" w:hAnsi="Arial" w:cs="Arial"/>
          <w:sz w:val="24"/>
          <w:szCs w:val="24"/>
        </w:rPr>
        <w:t>date of the grant agreement or subcontract</w:t>
      </w:r>
      <w:r w:rsidR="00FC5962" w:rsidRPr="00FC5962">
        <w:rPr>
          <w:rFonts w:ascii="Arial" w:hAnsi="Arial" w:cs="Arial"/>
          <w:sz w:val="24"/>
          <w:szCs w:val="24"/>
        </w:rPr>
        <w:t xml:space="preserve"> </w:t>
      </w:r>
    </w:p>
    <w:p w14:paraId="7D88E139" w14:textId="77777777" w:rsidR="00E10095" w:rsidRPr="00FC5962" w:rsidRDefault="00E10095" w:rsidP="00402A4A">
      <w:pPr>
        <w:numPr>
          <w:ilvl w:val="0"/>
          <w:numId w:val="10"/>
        </w:numPr>
        <w:spacing w:after="60" w:line="240" w:lineRule="auto"/>
        <w:jc w:val="both"/>
        <w:rPr>
          <w:rFonts w:ascii="Arial" w:hAnsi="Arial" w:cs="Arial"/>
          <w:sz w:val="24"/>
          <w:szCs w:val="24"/>
        </w:rPr>
      </w:pPr>
      <w:r>
        <w:rPr>
          <w:rFonts w:ascii="Arial" w:hAnsi="Arial" w:cs="Arial"/>
          <w:sz w:val="24"/>
          <w:szCs w:val="24"/>
        </w:rPr>
        <w:t>In addition, all NGOs must meet the following additional requirements:</w:t>
      </w:r>
    </w:p>
    <w:bookmarkEnd w:id="21"/>
    <w:p w14:paraId="0735334F"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Be registered with the California Secretary of State’s Office, if applicable;</w:t>
      </w:r>
    </w:p>
    <w:p w14:paraId="1EFE0AE2"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Have a valid business license, if required by the applicable local jurisdiction;</w:t>
      </w:r>
    </w:p>
    <w:p w14:paraId="12F447E3"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Have a valid Employer Identification Number (EIN) or Taxpayer ID (if sole proprietorship);</w:t>
      </w:r>
    </w:p>
    <w:p w14:paraId="40768364"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1D9B6873" w14:textId="77777777" w:rsidR="004845AF" w:rsidRPr="00924BFF" w:rsidRDefault="00FC5962" w:rsidP="00EB5477">
      <w:pPr>
        <w:numPr>
          <w:ilvl w:val="1"/>
          <w:numId w:val="35"/>
        </w:numPr>
        <w:spacing w:line="240" w:lineRule="auto"/>
        <w:jc w:val="both"/>
        <w:rPr>
          <w:rFonts w:ascii="Arial" w:hAnsi="Arial" w:cs="Arial"/>
          <w:sz w:val="24"/>
          <w:szCs w:val="24"/>
        </w:rPr>
      </w:pPr>
      <w:r w:rsidRPr="00924BFF">
        <w:rPr>
          <w:rFonts w:ascii="Arial" w:hAnsi="Arial" w:cs="Arial"/>
          <w:sz w:val="24"/>
          <w:szCs w:val="24"/>
        </w:rPr>
        <w:t xml:space="preserve">Have a physical address. </w:t>
      </w:r>
    </w:p>
    <w:p w14:paraId="6E02C470" w14:textId="77777777" w:rsidR="001263DD" w:rsidRDefault="00B6571A" w:rsidP="00402A4A">
      <w:pPr>
        <w:spacing w:line="240" w:lineRule="auto"/>
        <w:jc w:val="both"/>
        <w:rPr>
          <w:rFonts w:ascii="Arial" w:hAnsi="Arial" w:cs="Arial"/>
          <w:sz w:val="24"/>
          <w:szCs w:val="24"/>
        </w:rPr>
      </w:pPr>
      <w:r>
        <w:rPr>
          <w:rFonts w:ascii="Arial" w:hAnsi="Arial" w:cs="Arial"/>
          <w:sz w:val="24"/>
          <w:szCs w:val="24"/>
        </w:rPr>
        <w:t>An eligible applicant</w:t>
      </w:r>
      <w:r w:rsidR="004845AF">
        <w:rPr>
          <w:rFonts w:ascii="Arial" w:hAnsi="Arial" w:cs="Arial"/>
          <w:sz w:val="24"/>
          <w:szCs w:val="24"/>
        </w:rPr>
        <w:t xml:space="preserve"> </w:t>
      </w:r>
      <w:r w:rsidR="00E10095">
        <w:rPr>
          <w:rFonts w:ascii="Arial" w:hAnsi="Arial" w:cs="Arial"/>
          <w:sz w:val="24"/>
          <w:szCs w:val="24"/>
        </w:rPr>
        <w:t>may not</w:t>
      </w:r>
      <w:r w:rsidR="004845AF">
        <w:rPr>
          <w:rFonts w:ascii="Arial" w:hAnsi="Arial" w:cs="Arial"/>
          <w:sz w:val="24"/>
          <w:szCs w:val="24"/>
        </w:rPr>
        <w:t xml:space="preserve"> submit</w:t>
      </w:r>
      <w:r>
        <w:rPr>
          <w:rFonts w:ascii="Arial" w:hAnsi="Arial" w:cs="Arial"/>
          <w:sz w:val="24"/>
          <w:szCs w:val="24"/>
        </w:rPr>
        <w:t xml:space="preserve"> </w:t>
      </w:r>
      <w:r w:rsidR="004845AF">
        <w:rPr>
          <w:rFonts w:ascii="Arial" w:hAnsi="Arial" w:cs="Arial"/>
          <w:sz w:val="24"/>
          <w:szCs w:val="24"/>
        </w:rPr>
        <w:t xml:space="preserve">more than </w:t>
      </w:r>
      <w:r w:rsidR="00E306DD">
        <w:rPr>
          <w:rFonts w:ascii="Arial" w:hAnsi="Arial" w:cs="Arial"/>
          <w:sz w:val="24"/>
          <w:szCs w:val="24"/>
        </w:rPr>
        <w:t xml:space="preserve">one </w:t>
      </w:r>
      <w:r w:rsidR="004845AF">
        <w:rPr>
          <w:rFonts w:ascii="Arial" w:hAnsi="Arial" w:cs="Arial"/>
          <w:sz w:val="24"/>
          <w:szCs w:val="24"/>
        </w:rPr>
        <w:t>proposal</w:t>
      </w:r>
      <w:r w:rsidR="001263DD">
        <w:rPr>
          <w:rFonts w:ascii="Arial" w:hAnsi="Arial" w:cs="Arial"/>
          <w:sz w:val="24"/>
          <w:szCs w:val="24"/>
        </w:rPr>
        <w:t>.</w:t>
      </w:r>
      <w:bookmarkEnd w:id="19"/>
      <w:bookmarkEnd w:id="20"/>
    </w:p>
    <w:p w14:paraId="7B36F385" w14:textId="77777777" w:rsidR="00E0429C" w:rsidRDefault="009C59E9" w:rsidP="00402A4A">
      <w:pPr>
        <w:spacing w:line="240" w:lineRule="auto"/>
        <w:jc w:val="both"/>
        <w:rPr>
          <w:rFonts w:ascii="Arial" w:hAnsi="Arial" w:cs="Arial"/>
          <w:sz w:val="24"/>
          <w:szCs w:val="24"/>
        </w:rPr>
      </w:pPr>
      <w:r>
        <w:rPr>
          <w:rFonts w:ascii="Arial" w:hAnsi="Arial" w:cs="Arial"/>
          <w:sz w:val="24"/>
          <w:szCs w:val="24"/>
        </w:rPr>
        <w:t>Applicants m</w:t>
      </w:r>
      <w:r w:rsidR="00766A89">
        <w:rPr>
          <w:rFonts w:ascii="Arial" w:hAnsi="Arial" w:cs="Arial"/>
          <w:sz w:val="24"/>
          <w:szCs w:val="24"/>
        </w:rPr>
        <w:t>ust</w:t>
      </w:r>
      <w:r>
        <w:rPr>
          <w:rFonts w:ascii="Arial" w:hAnsi="Arial" w:cs="Arial"/>
          <w:sz w:val="24"/>
          <w:szCs w:val="24"/>
        </w:rPr>
        <w:t xml:space="preserve"> use grant funds</w:t>
      </w:r>
      <w:r w:rsidR="0073652D">
        <w:rPr>
          <w:rFonts w:ascii="Arial" w:hAnsi="Arial" w:cs="Arial"/>
          <w:sz w:val="24"/>
          <w:szCs w:val="24"/>
        </w:rPr>
        <w:t xml:space="preserve"> solely for the purpose of</w:t>
      </w:r>
      <w:r>
        <w:rPr>
          <w:rFonts w:ascii="Arial" w:hAnsi="Arial" w:cs="Arial"/>
          <w:sz w:val="24"/>
          <w:szCs w:val="24"/>
        </w:rPr>
        <w:t xml:space="preserve"> rehabbing property or buildings to house persons formerly incarcerated in state prison.</w:t>
      </w:r>
    </w:p>
    <w:p w14:paraId="062938D2" w14:textId="77777777" w:rsidR="009C59E9" w:rsidRDefault="009C59E9" w:rsidP="00924BFF">
      <w:pPr>
        <w:spacing w:line="240" w:lineRule="auto"/>
        <w:jc w:val="both"/>
        <w:rPr>
          <w:rFonts w:ascii="Arial" w:hAnsi="Arial" w:cs="Arial"/>
          <w:sz w:val="24"/>
          <w:szCs w:val="24"/>
        </w:rPr>
      </w:pPr>
      <w:r>
        <w:rPr>
          <w:rFonts w:ascii="Arial" w:hAnsi="Arial" w:cs="Arial"/>
          <w:sz w:val="24"/>
          <w:szCs w:val="24"/>
        </w:rPr>
        <w:t>Should the</w:t>
      </w:r>
      <w:r w:rsidRPr="009C59E9">
        <w:rPr>
          <w:rFonts w:ascii="Arial" w:hAnsi="Arial" w:cs="Arial"/>
          <w:sz w:val="24"/>
          <w:szCs w:val="24"/>
        </w:rPr>
        <w:t xml:space="preserve"> scope of work </w:t>
      </w:r>
      <w:r>
        <w:rPr>
          <w:rFonts w:ascii="Arial" w:hAnsi="Arial" w:cs="Arial"/>
          <w:sz w:val="24"/>
          <w:szCs w:val="24"/>
        </w:rPr>
        <w:t>proposed also be</w:t>
      </w:r>
      <w:r w:rsidRPr="009C59E9">
        <w:rPr>
          <w:rFonts w:ascii="Arial" w:hAnsi="Arial" w:cs="Arial"/>
          <w:sz w:val="24"/>
          <w:szCs w:val="24"/>
        </w:rPr>
        <w:t xml:space="preserve"> </w:t>
      </w:r>
      <w:r w:rsidR="00DC7032">
        <w:rPr>
          <w:rFonts w:ascii="Arial" w:hAnsi="Arial" w:cs="Arial"/>
          <w:sz w:val="24"/>
          <w:szCs w:val="24"/>
        </w:rPr>
        <w:t>supported</w:t>
      </w:r>
      <w:r w:rsidRPr="009C59E9">
        <w:rPr>
          <w:rFonts w:ascii="Arial" w:hAnsi="Arial" w:cs="Arial"/>
          <w:sz w:val="24"/>
          <w:szCs w:val="24"/>
        </w:rPr>
        <w:t xml:space="preserve"> by </w:t>
      </w:r>
      <w:r>
        <w:rPr>
          <w:rFonts w:ascii="Arial" w:hAnsi="Arial" w:cs="Arial"/>
          <w:sz w:val="24"/>
          <w:szCs w:val="24"/>
        </w:rPr>
        <w:t>other</w:t>
      </w:r>
      <w:r w:rsidRPr="009C59E9">
        <w:rPr>
          <w:rFonts w:ascii="Arial" w:hAnsi="Arial" w:cs="Arial"/>
          <w:sz w:val="24"/>
          <w:szCs w:val="24"/>
        </w:rPr>
        <w:t xml:space="preserve"> </w:t>
      </w:r>
      <w:r w:rsidR="00DC7032">
        <w:rPr>
          <w:rFonts w:ascii="Arial" w:hAnsi="Arial" w:cs="Arial"/>
          <w:sz w:val="24"/>
          <w:szCs w:val="24"/>
        </w:rPr>
        <w:t xml:space="preserve">funding </w:t>
      </w:r>
      <w:r w:rsidRPr="009C59E9">
        <w:rPr>
          <w:rFonts w:ascii="Arial" w:hAnsi="Arial" w:cs="Arial"/>
          <w:sz w:val="24"/>
          <w:szCs w:val="24"/>
        </w:rPr>
        <w:t>sources</w:t>
      </w:r>
      <w:r w:rsidR="00472411">
        <w:rPr>
          <w:rFonts w:ascii="Arial" w:hAnsi="Arial" w:cs="Arial"/>
          <w:sz w:val="24"/>
          <w:szCs w:val="24"/>
        </w:rPr>
        <w:t>,</w:t>
      </w:r>
      <w:r w:rsidRPr="009C59E9">
        <w:rPr>
          <w:rFonts w:ascii="Arial" w:hAnsi="Arial" w:cs="Arial"/>
          <w:sz w:val="24"/>
          <w:szCs w:val="24"/>
        </w:rPr>
        <w:t xml:space="preserve"> the applicant </w:t>
      </w:r>
      <w:r w:rsidR="00DC7032">
        <w:rPr>
          <w:rFonts w:ascii="Arial" w:hAnsi="Arial" w:cs="Arial"/>
          <w:sz w:val="24"/>
          <w:szCs w:val="24"/>
        </w:rPr>
        <w:t xml:space="preserve">must </w:t>
      </w:r>
      <w:r w:rsidRPr="009C59E9">
        <w:rPr>
          <w:rFonts w:ascii="Arial" w:hAnsi="Arial" w:cs="Arial"/>
          <w:sz w:val="24"/>
          <w:szCs w:val="24"/>
        </w:rPr>
        <w:t xml:space="preserve">ensure that </w:t>
      </w:r>
      <w:r w:rsidR="00794C15">
        <w:rPr>
          <w:rFonts w:ascii="Arial" w:hAnsi="Arial" w:cs="Arial"/>
          <w:sz w:val="24"/>
          <w:szCs w:val="24"/>
        </w:rPr>
        <w:t>the property or portion of property improved by BSCC funds is used</w:t>
      </w:r>
      <w:r w:rsidRPr="009C59E9">
        <w:rPr>
          <w:rFonts w:ascii="Arial" w:hAnsi="Arial" w:cs="Arial"/>
          <w:sz w:val="24"/>
          <w:szCs w:val="24"/>
        </w:rPr>
        <w:t xml:space="preserve"> </w:t>
      </w:r>
      <w:r w:rsidR="0073652D">
        <w:rPr>
          <w:rFonts w:ascii="Arial" w:hAnsi="Arial" w:cs="Arial"/>
          <w:sz w:val="24"/>
          <w:szCs w:val="24"/>
        </w:rPr>
        <w:t xml:space="preserve">solely </w:t>
      </w:r>
      <w:r w:rsidRPr="009C59E9">
        <w:rPr>
          <w:rFonts w:ascii="Arial" w:hAnsi="Arial" w:cs="Arial"/>
          <w:sz w:val="24"/>
          <w:szCs w:val="24"/>
        </w:rPr>
        <w:t>to house individuals formerly incarcerated in state prison.</w:t>
      </w:r>
    </w:p>
    <w:p w14:paraId="76757B5F" w14:textId="77777777" w:rsidR="007111A9" w:rsidRPr="001263DD" w:rsidRDefault="007111A9" w:rsidP="00924BFF">
      <w:pPr>
        <w:spacing w:line="240" w:lineRule="auto"/>
        <w:jc w:val="both"/>
        <w:rPr>
          <w:rFonts w:ascii="Arial" w:hAnsi="Arial" w:cs="Arial"/>
          <w:sz w:val="24"/>
          <w:szCs w:val="24"/>
        </w:rPr>
      </w:pPr>
      <w:bookmarkStart w:id="22" w:name="_Hlk18995912"/>
      <w:r w:rsidRPr="00794C15">
        <w:rPr>
          <w:rFonts w:ascii="Arial" w:hAnsi="Arial" w:cs="Arial"/>
          <w:sz w:val="24"/>
          <w:szCs w:val="24"/>
        </w:rPr>
        <w:t xml:space="preserve">Should the proposed project be supported by other funding sources, those funding sources </w:t>
      </w:r>
      <w:r w:rsidR="008B2A71">
        <w:rPr>
          <w:rFonts w:ascii="Arial" w:hAnsi="Arial" w:cs="Arial"/>
          <w:sz w:val="24"/>
          <w:szCs w:val="24"/>
        </w:rPr>
        <w:t>should</w:t>
      </w:r>
      <w:r w:rsidRPr="00794C15">
        <w:rPr>
          <w:rFonts w:ascii="Arial" w:hAnsi="Arial" w:cs="Arial"/>
          <w:sz w:val="24"/>
          <w:szCs w:val="24"/>
        </w:rPr>
        <w:t xml:space="preserve"> be </w:t>
      </w:r>
      <w:r w:rsidR="00794C15" w:rsidRPr="00794C15">
        <w:rPr>
          <w:rFonts w:ascii="Arial" w:hAnsi="Arial" w:cs="Arial"/>
          <w:sz w:val="24"/>
          <w:szCs w:val="24"/>
        </w:rPr>
        <w:t>identified</w:t>
      </w:r>
      <w:r w:rsidRPr="00794C15">
        <w:rPr>
          <w:rFonts w:ascii="Arial" w:hAnsi="Arial" w:cs="Arial"/>
          <w:sz w:val="24"/>
          <w:szCs w:val="24"/>
        </w:rPr>
        <w:t xml:space="preserve"> at the time of application</w:t>
      </w:r>
      <w:r w:rsidR="00BC3658">
        <w:rPr>
          <w:rFonts w:ascii="Arial" w:hAnsi="Arial" w:cs="Arial"/>
          <w:sz w:val="24"/>
          <w:szCs w:val="24"/>
        </w:rPr>
        <w:t>.</w:t>
      </w:r>
    </w:p>
    <w:bookmarkEnd w:id="22"/>
    <w:p w14:paraId="140AD65D" w14:textId="77777777" w:rsidR="00B708A8" w:rsidRPr="00B708A8" w:rsidRDefault="00B708A8" w:rsidP="00924BFF">
      <w:pPr>
        <w:pStyle w:val="Heading3"/>
      </w:pPr>
      <w:r w:rsidRPr="00B708A8">
        <w:t>Target Population</w:t>
      </w:r>
    </w:p>
    <w:p w14:paraId="7ECE6228" w14:textId="77777777" w:rsidR="005F46BC" w:rsidRDefault="005F46BC" w:rsidP="005F46BC">
      <w:pPr>
        <w:spacing w:line="240" w:lineRule="auto"/>
        <w:jc w:val="both"/>
        <w:rPr>
          <w:rFonts w:ascii="Arial" w:hAnsi="Arial" w:cs="Arial"/>
          <w:sz w:val="24"/>
          <w:szCs w:val="24"/>
        </w:rPr>
      </w:pPr>
      <w:bookmarkStart w:id="23" w:name="_Toc534633686"/>
      <w:bookmarkStart w:id="24" w:name="_Hlk531771449"/>
      <w:r w:rsidRPr="00D16C95">
        <w:rPr>
          <w:rFonts w:ascii="Arial" w:hAnsi="Arial" w:cs="Arial"/>
          <w:sz w:val="24"/>
          <w:szCs w:val="24"/>
        </w:rPr>
        <w:t xml:space="preserve">The target population identified in </w:t>
      </w:r>
      <w:r>
        <w:rPr>
          <w:rFonts w:ascii="Arial" w:hAnsi="Arial" w:cs="Arial"/>
          <w:sz w:val="24"/>
          <w:szCs w:val="24"/>
        </w:rPr>
        <w:t xml:space="preserve">this RFP are people </w:t>
      </w:r>
      <w:r w:rsidRPr="00D16C95">
        <w:rPr>
          <w:rFonts w:ascii="Arial" w:hAnsi="Arial" w:cs="Arial"/>
          <w:sz w:val="24"/>
          <w:szCs w:val="24"/>
        </w:rPr>
        <w:t xml:space="preserve">who have been formerly sentenced to </w:t>
      </w:r>
      <w:r>
        <w:rPr>
          <w:rFonts w:ascii="Arial" w:hAnsi="Arial" w:cs="Arial"/>
          <w:sz w:val="24"/>
          <w:szCs w:val="24"/>
        </w:rPr>
        <w:t xml:space="preserve">and released from </w:t>
      </w:r>
      <w:r w:rsidRPr="00D16C95">
        <w:rPr>
          <w:rFonts w:ascii="Arial" w:hAnsi="Arial" w:cs="Arial"/>
          <w:sz w:val="24"/>
          <w:szCs w:val="24"/>
        </w:rPr>
        <w:t xml:space="preserve">state </w:t>
      </w:r>
      <w:r>
        <w:rPr>
          <w:rFonts w:ascii="Arial" w:hAnsi="Arial" w:cs="Arial"/>
          <w:sz w:val="24"/>
          <w:szCs w:val="24"/>
        </w:rPr>
        <w:t xml:space="preserve">prison. This includes </w:t>
      </w:r>
      <w:r w:rsidRPr="00D16C95">
        <w:rPr>
          <w:rFonts w:ascii="Arial" w:hAnsi="Arial" w:cs="Arial"/>
          <w:sz w:val="24"/>
          <w:szCs w:val="24"/>
        </w:rPr>
        <w:t xml:space="preserve">people leaving state prison </w:t>
      </w:r>
      <w:r>
        <w:rPr>
          <w:rFonts w:ascii="Arial" w:hAnsi="Arial" w:cs="Arial"/>
          <w:sz w:val="24"/>
          <w:szCs w:val="24"/>
        </w:rPr>
        <w:t>that are</w:t>
      </w:r>
      <w:r w:rsidRPr="00D16C95">
        <w:rPr>
          <w:rFonts w:ascii="Arial" w:hAnsi="Arial" w:cs="Arial"/>
          <w:sz w:val="24"/>
          <w:szCs w:val="24"/>
        </w:rPr>
        <w:t xml:space="preserve"> </w:t>
      </w:r>
      <w:r>
        <w:rPr>
          <w:rFonts w:ascii="Arial" w:hAnsi="Arial" w:cs="Arial"/>
          <w:sz w:val="24"/>
          <w:szCs w:val="24"/>
        </w:rPr>
        <w:t xml:space="preserve">on parole or those </w:t>
      </w:r>
      <w:r w:rsidRPr="00D16C95">
        <w:rPr>
          <w:rFonts w:ascii="Arial" w:hAnsi="Arial" w:cs="Arial"/>
          <w:sz w:val="24"/>
          <w:szCs w:val="24"/>
        </w:rPr>
        <w:t>monitored by the probation departments of each county</w:t>
      </w:r>
      <w:r>
        <w:rPr>
          <w:rFonts w:ascii="Arial" w:hAnsi="Arial" w:cs="Arial"/>
          <w:sz w:val="24"/>
          <w:szCs w:val="24"/>
        </w:rPr>
        <w:t xml:space="preserve"> through p</w:t>
      </w:r>
      <w:r w:rsidRPr="00A71841">
        <w:rPr>
          <w:rFonts w:ascii="Arial" w:hAnsi="Arial" w:cs="Arial"/>
          <w:sz w:val="24"/>
          <w:szCs w:val="24"/>
        </w:rPr>
        <w:t>ost-</w:t>
      </w:r>
      <w:r>
        <w:rPr>
          <w:rFonts w:ascii="Arial" w:hAnsi="Arial" w:cs="Arial"/>
          <w:sz w:val="24"/>
          <w:szCs w:val="24"/>
        </w:rPr>
        <w:t>r</w:t>
      </w:r>
      <w:r w:rsidRPr="00A71841">
        <w:rPr>
          <w:rFonts w:ascii="Arial" w:hAnsi="Arial" w:cs="Arial"/>
          <w:sz w:val="24"/>
          <w:szCs w:val="24"/>
        </w:rPr>
        <w:t xml:space="preserve">elease </w:t>
      </w:r>
      <w:r>
        <w:rPr>
          <w:rFonts w:ascii="Arial" w:hAnsi="Arial" w:cs="Arial"/>
          <w:sz w:val="24"/>
          <w:szCs w:val="24"/>
        </w:rPr>
        <w:t>c</w:t>
      </w:r>
      <w:r w:rsidRPr="00A71841">
        <w:rPr>
          <w:rFonts w:ascii="Arial" w:hAnsi="Arial" w:cs="Arial"/>
          <w:sz w:val="24"/>
          <w:szCs w:val="24"/>
        </w:rPr>
        <w:t xml:space="preserve">ommunity </w:t>
      </w:r>
      <w:r>
        <w:rPr>
          <w:rFonts w:ascii="Arial" w:hAnsi="Arial" w:cs="Arial"/>
          <w:sz w:val="24"/>
          <w:szCs w:val="24"/>
        </w:rPr>
        <w:t>s</w:t>
      </w:r>
      <w:r w:rsidRPr="00A71841">
        <w:rPr>
          <w:rFonts w:ascii="Arial" w:hAnsi="Arial" w:cs="Arial"/>
          <w:sz w:val="24"/>
          <w:szCs w:val="24"/>
        </w:rPr>
        <w:t>upervision (PRCS).</w:t>
      </w:r>
    </w:p>
    <w:p w14:paraId="4E989776" w14:textId="77777777" w:rsidR="00DF2396" w:rsidRPr="001263DD" w:rsidRDefault="008A72DC" w:rsidP="00216071">
      <w:pPr>
        <w:pStyle w:val="Heading2"/>
        <w:spacing w:before="240"/>
      </w:pPr>
      <w:bookmarkStart w:id="25" w:name="_Toc18494181"/>
      <w:r w:rsidRPr="002C1A39">
        <w:t xml:space="preserve">Eligible </w:t>
      </w:r>
      <w:bookmarkEnd w:id="23"/>
      <w:r w:rsidR="00664B24">
        <w:t>Projects</w:t>
      </w:r>
      <w:bookmarkEnd w:id="25"/>
      <w:r w:rsidRPr="002C1A39">
        <w:t xml:space="preserve"> </w:t>
      </w:r>
    </w:p>
    <w:p w14:paraId="4EF75851" w14:textId="77777777" w:rsidR="005F46BC" w:rsidRDefault="005F46BC" w:rsidP="005F46BC">
      <w:pPr>
        <w:spacing w:line="240" w:lineRule="auto"/>
        <w:jc w:val="both"/>
        <w:rPr>
          <w:rFonts w:ascii="Arial" w:hAnsi="Arial" w:cs="Arial"/>
          <w:sz w:val="24"/>
          <w:szCs w:val="24"/>
        </w:rPr>
      </w:pPr>
      <w:r w:rsidRPr="00751BA4">
        <w:rPr>
          <w:rFonts w:ascii="Arial" w:hAnsi="Arial" w:cs="Arial"/>
          <w:sz w:val="24"/>
          <w:szCs w:val="24"/>
        </w:rPr>
        <w:t xml:space="preserve">Grant funds may be used to </w:t>
      </w:r>
      <w:r>
        <w:rPr>
          <w:rFonts w:ascii="Arial" w:hAnsi="Arial" w:cs="Arial"/>
          <w:sz w:val="24"/>
          <w:szCs w:val="24"/>
        </w:rPr>
        <w:t xml:space="preserve">rehabilitate existing property or buildings that are or will be used for housing persons previously incarcerated in state prison. Eligible housing may include transitional housing, permanent housing and safe-haven housing. </w:t>
      </w:r>
    </w:p>
    <w:p w14:paraId="0203FC16" w14:textId="652FC37B" w:rsidR="005F46BC" w:rsidRDefault="005F46BC" w:rsidP="005F46BC">
      <w:pPr>
        <w:spacing w:line="240" w:lineRule="auto"/>
        <w:jc w:val="both"/>
        <w:rPr>
          <w:rFonts w:ascii="Arial" w:hAnsi="Arial" w:cs="Arial"/>
          <w:sz w:val="24"/>
          <w:szCs w:val="24"/>
        </w:rPr>
      </w:pPr>
      <w:r>
        <w:rPr>
          <w:rFonts w:ascii="Arial" w:hAnsi="Arial" w:cs="Arial"/>
          <w:sz w:val="24"/>
          <w:szCs w:val="24"/>
          <w:lang w:val="en"/>
        </w:rPr>
        <w:t>Successful applicants</w:t>
      </w:r>
      <w:r w:rsidRPr="00240E4E">
        <w:rPr>
          <w:rFonts w:ascii="Arial" w:hAnsi="Arial" w:cs="Arial"/>
          <w:sz w:val="24"/>
          <w:szCs w:val="24"/>
          <w:lang w:val="en"/>
        </w:rPr>
        <w:t xml:space="preserve"> </w:t>
      </w:r>
      <w:r w:rsidR="00766A89">
        <w:rPr>
          <w:rFonts w:ascii="Arial" w:hAnsi="Arial" w:cs="Arial"/>
          <w:sz w:val="24"/>
          <w:szCs w:val="24"/>
          <w:lang w:val="en"/>
        </w:rPr>
        <w:t>must</w:t>
      </w:r>
      <w:r w:rsidRPr="00240E4E">
        <w:rPr>
          <w:rFonts w:ascii="Arial" w:hAnsi="Arial" w:cs="Arial"/>
          <w:sz w:val="24"/>
          <w:szCs w:val="24"/>
          <w:lang w:val="en"/>
        </w:rPr>
        <w:t xml:space="preserve"> agree</w:t>
      </w:r>
      <w:r>
        <w:rPr>
          <w:rFonts w:ascii="Arial" w:hAnsi="Arial" w:cs="Arial"/>
          <w:sz w:val="24"/>
          <w:szCs w:val="24"/>
          <w:lang w:val="en"/>
        </w:rPr>
        <w:t xml:space="preserve"> to house the target population of individuals formerly incarcerated in state prison</w:t>
      </w:r>
      <w:r w:rsidRPr="00240E4E">
        <w:rPr>
          <w:rFonts w:ascii="Arial" w:hAnsi="Arial" w:cs="Arial"/>
          <w:sz w:val="24"/>
          <w:szCs w:val="24"/>
          <w:lang w:val="en"/>
        </w:rPr>
        <w:t xml:space="preserve"> </w:t>
      </w:r>
      <w:r>
        <w:rPr>
          <w:rFonts w:ascii="Arial" w:hAnsi="Arial" w:cs="Arial"/>
          <w:sz w:val="24"/>
          <w:szCs w:val="24"/>
          <w:lang w:val="en"/>
        </w:rPr>
        <w:t xml:space="preserve">following completion of the project and </w:t>
      </w:r>
      <w:r w:rsidRPr="00240E4E">
        <w:rPr>
          <w:rFonts w:ascii="Arial" w:hAnsi="Arial" w:cs="Arial"/>
          <w:sz w:val="24"/>
          <w:szCs w:val="24"/>
          <w:lang w:val="en"/>
        </w:rPr>
        <w:t xml:space="preserve">for </w:t>
      </w:r>
      <w:r>
        <w:rPr>
          <w:rFonts w:ascii="Arial" w:hAnsi="Arial" w:cs="Arial"/>
          <w:sz w:val="24"/>
          <w:szCs w:val="24"/>
          <w:lang w:val="en"/>
        </w:rPr>
        <w:t xml:space="preserve">the duration of the grant period until January </w:t>
      </w:r>
      <w:r w:rsidR="00AD6DC1">
        <w:rPr>
          <w:rFonts w:ascii="Arial" w:hAnsi="Arial" w:cs="Arial"/>
          <w:sz w:val="24"/>
          <w:szCs w:val="24"/>
          <w:lang w:val="en"/>
        </w:rPr>
        <w:t>31</w:t>
      </w:r>
      <w:r>
        <w:rPr>
          <w:rFonts w:ascii="Arial" w:hAnsi="Arial" w:cs="Arial"/>
          <w:sz w:val="24"/>
          <w:szCs w:val="24"/>
          <w:lang w:val="en"/>
        </w:rPr>
        <w:t xml:space="preserve">, </w:t>
      </w:r>
      <w:r w:rsidR="00B677AF">
        <w:rPr>
          <w:rFonts w:ascii="Arial" w:hAnsi="Arial" w:cs="Arial"/>
          <w:sz w:val="24"/>
          <w:szCs w:val="24"/>
          <w:lang w:val="en"/>
        </w:rPr>
        <w:t>2030</w:t>
      </w:r>
      <w:r>
        <w:rPr>
          <w:rFonts w:ascii="Arial" w:hAnsi="Arial" w:cs="Arial"/>
          <w:sz w:val="24"/>
          <w:szCs w:val="24"/>
          <w:lang w:val="en"/>
        </w:rPr>
        <w:t xml:space="preserve">.  </w:t>
      </w:r>
    </w:p>
    <w:p w14:paraId="6DEA979B" w14:textId="77777777" w:rsidR="008F22FF" w:rsidRPr="008F22FF" w:rsidRDefault="008F22FF" w:rsidP="005F46BC">
      <w:pPr>
        <w:spacing w:line="240" w:lineRule="auto"/>
        <w:jc w:val="both"/>
        <w:rPr>
          <w:rFonts w:ascii="Arial" w:hAnsi="Arial" w:cs="Arial"/>
          <w:sz w:val="24"/>
          <w:szCs w:val="24"/>
        </w:rPr>
      </w:pPr>
      <w:r w:rsidRPr="008F22FF">
        <w:rPr>
          <w:rFonts w:ascii="Arial" w:hAnsi="Arial" w:cs="Arial"/>
          <w:bCs/>
          <w:spacing w:val="4"/>
          <w:sz w:val="24"/>
          <w:szCs w:val="24"/>
        </w:rPr>
        <w:t>“Rehabilitation”</w:t>
      </w:r>
      <w:r w:rsidRPr="008F22FF">
        <w:rPr>
          <w:rFonts w:ascii="Arial" w:hAnsi="Arial" w:cs="Arial"/>
          <w:b/>
          <w:bCs/>
          <w:spacing w:val="4"/>
          <w:sz w:val="24"/>
          <w:szCs w:val="24"/>
        </w:rPr>
        <w:t xml:space="preserve"> </w:t>
      </w:r>
      <w:r w:rsidRPr="008F22FF">
        <w:rPr>
          <w:rFonts w:ascii="Arial" w:hAnsi="Arial" w:cs="Arial"/>
          <w:spacing w:val="4"/>
          <w:sz w:val="24"/>
          <w:szCs w:val="24"/>
        </w:rPr>
        <w:t xml:space="preserve">means repairs and improvements to housing which are </w:t>
      </w:r>
      <w:r w:rsidRPr="008F22FF">
        <w:rPr>
          <w:rFonts w:ascii="Arial" w:hAnsi="Arial" w:cs="Arial"/>
          <w:sz w:val="24"/>
          <w:szCs w:val="24"/>
        </w:rPr>
        <w:t xml:space="preserve">necessary to meet the requirements of the ARG </w:t>
      </w:r>
      <w:r w:rsidR="00036979">
        <w:rPr>
          <w:rFonts w:ascii="Arial" w:hAnsi="Arial" w:cs="Arial"/>
          <w:sz w:val="24"/>
          <w:szCs w:val="24"/>
        </w:rPr>
        <w:t>Rehab</w:t>
      </w:r>
      <w:r w:rsidR="00766A89" w:rsidRPr="00766A89">
        <w:rPr>
          <w:rFonts w:ascii="Arial" w:hAnsi="Arial" w:cs="Arial"/>
          <w:sz w:val="24"/>
          <w:szCs w:val="24"/>
        </w:rPr>
        <w:t xml:space="preserve"> </w:t>
      </w:r>
      <w:r w:rsidR="00766A89">
        <w:rPr>
          <w:rFonts w:ascii="Arial" w:hAnsi="Arial" w:cs="Arial"/>
          <w:sz w:val="24"/>
          <w:szCs w:val="24"/>
        </w:rPr>
        <w:t>of Property</w:t>
      </w:r>
      <w:r w:rsidR="00036979">
        <w:rPr>
          <w:rFonts w:ascii="Arial" w:hAnsi="Arial" w:cs="Arial"/>
          <w:sz w:val="24"/>
          <w:szCs w:val="24"/>
        </w:rPr>
        <w:t xml:space="preserve"> Project</w:t>
      </w:r>
      <w:r w:rsidRPr="008F22FF">
        <w:rPr>
          <w:rFonts w:ascii="Arial" w:hAnsi="Arial" w:cs="Arial"/>
          <w:sz w:val="24"/>
          <w:szCs w:val="24"/>
        </w:rPr>
        <w:t xml:space="preserve">.  This may include rehabilitation standards as defined in Section 50097 of the Health and Safety </w:t>
      </w:r>
      <w:r w:rsidRPr="008F22FF">
        <w:rPr>
          <w:rFonts w:ascii="Arial" w:hAnsi="Arial" w:cs="Arial"/>
          <w:spacing w:val="1"/>
          <w:sz w:val="24"/>
          <w:szCs w:val="24"/>
        </w:rPr>
        <w:t>Code or to eliminate conditions specified in Section 17920.3 of the Health and Safety Code</w:t>
      </w:r>
      <w:r w:rsidRPr="008F22FF">
        <w:rPr>
          <w:rFonts w:ascii="Arial" w:hAnsi="Arial" w:cs="Arial"/>
          <w:sz w:val="24"/>
          <w:szCs w:val="24"/>
        </w:rPr>
        <w:t xml:space="preserve">.  Rehabilitation also </w:t>
      </w:r>
      <w:r w:rsidRPr="008F22FF">
        <w:rPr>
          <w:rFonts w:ascii="Arial" w:hAnsi="Arial" w:cs="Arial"/>
          <w:spacing w:val="3"/>
          <w:sz w:val="24"/>
          <w:szCs w:val="24"/>
        </w:rPr>
        <w:t xml:space="preserve">means repairs and improvements which are necessary to meet any </w:t>
      </w:r>
      <w:r w:rsidR="00036979" w:rsidRPr="008F22FF">
        <w:rPr>
          <w:rFonts w:ascii="Arial" w:hAnsi="Arial" w:cs="Arial"/>
          <w:spacing w:val="3"/>
          <w:sz w:val="24"/>
          <w:szCs w:val="24"/>
        </w:rPr>
        <w:t>locally adopted</w:t>
      </w:r>
      <w:r w:rsidRPr="008F22FF">
        <w:rPr>
          <w:rFonts w:ascii="Arial" w:hAnsi="Arial" w:cs="Arial"/>
          <w:spacing w:val="3"/>
          <w:sz w:val="24"/>
          <w:szCs w:val="24"/>
        </w:rPr>
        <w:t xml:space="preserve"> standards </w:t>
      </w:r>
      <w:r w:rsidRPr="008F22FF">
        <w:rPr>
          <w:rFonts w:ascii="Arial" w:hAnsi="Arial" w:cs="Arial"/>
          <w:sz w:val="24"/>
          <w:szCs w:val="24"/>
        </w:rPr>
        <w:t xml:space="preserve">used in local rehabilitation programs.  Rehabilitation </w:t>
      </w:r>
      <w:r w:rsidR="00DC7032" w:rsidRPr="008F2D1E">
        <w:rPr>
          <w:rFonts w:ascii="Arial" w:hAnsi="Arial" w:cs="Arial"/>
          <w:sz w:val="24"/>
          <w:szCs w:val="24"/>
        </w:rPr>
        <w:t>may</w:t>
      </w:r>
      <w:r w:rsidRPr="00213E7D">
        <w:rPr>
          <w:rFonts w:ascii="Arial" w:hAnsi="Arial" w:cs="Arial"/>
          <w:sz w:val="24"/>
          <w:szCs w:val="24"/>
        </w:rPr>
        <w:t xml:space="preserve"> </w:t>
      </w:r>
      <w:r w:rsidRPr="008F22FF">
        <w:rPr>
          <w:rFonts w:ascii="Arial" w:hAnsi="Arial" w:cs="Arial"/>
          <w:sz w:val="24"/>
          <w:szCs w:val="24"/>
        </w:rPr>
        <w:t>include reconstruction.</w:t>
      </w:r>
    </w:p>
    <w:p w14:paraId="5BC6F751" w14:textId="77777777" w:rsidR="00402A4A" w:rsidRDefault="005F46BC" w:rsidP="005F46BC">
      <w:pPr>
        <w:jc w:val="both"/>
        <w:rPr>
          <w:rFonts w:ascii="Arial" w:hAnsi="Arial" w:cs="Arial"/>
          <w:sz w:val="24"/>
          <w:szCs w:val="24"/>
        </w:rPr>
      </w:pPr>
      <w:r w:rsidRPr="008F22FF">
        <w:rPr>
          <w:rFonts w:ascii="Arial" w:hAnsi="Arial" w:cs="Arial"/>
          <w:sz w:val="24"/>
          <w:szCs w:val="24"/>
        </w:rPr>
        <w:lastRenderedPageBreak/>
        <w:t>“</w:t>
      </w:r>
      <w:r w:rsidRPr="00B84606">
        <w:rPr>
          <w:rFonts w:ascii="Arial" w:hAnsi="Arial" w:cs="Arial"/>
          <w:sz w:val="24"/>
          <w:szCs w:val="24"/>
        </w:rPr>
        <w:t xml:space="preserve">Existing property” means real property owned by the applicant </w:t>
      </w:r>
      <w:r>
        <w:rPr>
          <w:rFonts w:ascii="Arial" w:hAnsi="Arial" w:cs="Arial"/>
          <w:sz w:val="24"/>
          <w:szCs w:val="24"/>
        </w:rPr>
        <w:t xml:space="preserve">in fee simple </w:t>
      </w:r>
      <w:r w:rsidRPr="00B84606">
        <w:rPr>
          <w:rFonts w:ascii="Arial" w:hAnsi="Arial" w:cs="Arial"/>
          <w:sz w:val="24"/>
          <w:szCs w:val="24"/>
        </w:rPr>
        <w:t>at the time of application</w:t>
      </w:r>
      <w:r>
        <w:rPr>
          <w:rFonts w:ascii="Arial" w:hAnsi="Arial" w:cs="Arial"/>
          <w:sz w:val="24"/>
          <w:szCs w:val="24"/>
        </w:rPr>
        <w:t>.  Following the project rehabilitation, the property</w:t>
      </w:r>
      <w:r w:rsidRPr="00B84606">
        <w:rPr>
          <w:rFonts w:ascii="Arial" w:hAnsi="Arial" w:cs="Arial"/>
          <w:sz w:val="24"/>
          <w:szCs w:val="24"/>
        </w:rPr>
        <w:t xml:space="preserve"> </w:t>
      </w:r>
      <w:r>
        <w:rPr>
          <w:rFonts w:ascii="Arial" w:hAnsi="Arial" w:cs="Arial"/>
          <w:sz w:val="24"/>
          <w:szCs w:val="24"/>
        </w:rPr>
        <w:t xml:space="preserve">must be used for housing the target population until January </w:t>
      </w:r>
      <w:r w:rsidR="00720413">
        <w:rPr>
          <w:rFonts w:ascii="Arial" w:hAnsi="Arial" w:cs="Arial"/>
          <w:sz w:val="24"/>
          <w:szCs w:val="24"/>
        </w:rPr>
        <w:t>31</w:t>
      </w:r>
      <w:r>
        <w:rPr>
          <w:rFonts w:ascii="Arial" w:hAnsi="Arial" w:cs="Arial"/>
          <w:sz w:val="24"/>
          <w:szCs w:val="24"/>
        </w:rPr>
        <w:t xml:space="preserve">, </w:t>
      </w:r>
      <w:r w:rsidR="00B677AF">
        <w:rPr>
          <w:rFonts w:ascii="Arial" w:hAnsi="Arial" w:cs="Arial"/>
          <w:sz w:val="24"/>
          <w:szCs w:val="24"/>
        </w:rPr>
        <w:t>2030</w:t>
      </w:r>
      <w:r w:rsidRPr="00B84606">
        <w:rPr>
          <w:rFonts w:ascii="Arial" w:hAnsi="Arial" w:cs="Arial"/>
          <w:sz w:val="24"/>
          <w:szCs w:val="24"/>
        </w:rPr>
        <w:t>.</w:t>
      </w:r>
      <w:r w:rsidRPr="008F22FF">
        <w:rPr>
          <w:rFonts w:ascii="Arial" w:hAnsi="Arial" w:cs="Arial"/>
          <w:sz w:val="24"/>
          <w:szCs w:val="24"/>
        </w:rPr>
        <w:t xml:space="preserve">  </w:t>
      </w:r>
    </w:p>
    <w:p w14:paraId="7B0ABF74" w14:textId="77777777" w:rsidR="004379EF" w:rsidRDefault="00324E38" w:rsidP="00924BFF">
      <w:pPr>
        <w:spacing w:line="240" w:lineRule="auto"/>
        <w:jc w:val="both"/>
        <w:rPr>
          <w:rFonts w:ascii="Arial" w:hAnsi="Arial" w:cs="Arial"/>
          <w:sz w:val="24"/>
          <w:szCs w:val="24"/>
        </w:rPr>
      </w:pPr>
      <w:r>
        <w:rPr>
          <w:rFonts w:ascii="Arial" w:hAnsi="Arial" w:cs="Arial"/>
          <w:sz w:val="24"/>
          <w:szCs w:val="24"/>
        </w:rPr>
        <w:t>ARG</w:t>
      </w:r>
      <w:r w:rsidRPr="00CD3524">
        <w:rPr>
          <w:rStyle w:val="Heading2Char"/>
          <w:b w:val="0"/>
          <w:bCs/>
          <w:color w:val="auto"/>
          <w:sz w:val="24"/>
        </w:rPr>
        <w:t xml:space="preserve"> </w:t>
      </w:r>
      <w:r>
        <w:rPr>
          <w:rStyle w:val="Heading2Char"/>
          <w:b w:val="0"/>
          <w:bCs/>
          <w:color w:val="auto"/>
          <w:sz w:val="24"/>
        </w:rPr>
        <w:t xml:space="preserve">Rehabilitation of </w:t>
      </w:r>
      <w:r w:rsidRPr="00CD3524">
        <w:rPr>
          <w:rStyle w:val="Heading2Char"/>
          <w:b w:val="0"/>
          <w:bCs/>
          <w:color w:val="auto"/>
          <w:sz w:val="24"/>
        </w:rPr>
        <w:t>Existing Property and Buildings</w:t>
      </w:r>
      <w:r>
        <w:rPr>
          <w:rStyle w:val="Heading2Char"/>
          <w:b w:val="0"/>
          <w:bCs/>
          <w:color w:val="auto"/>
          <w:sz w:val="24"/>
        </w:rPr>
        <w:t xml:space="preserve"> Project </w:t>
      </w:r>
      <w:r w:rsidR="004379EF" w:rsidRPr="00751BA4">
        <w:rPr>
          <w:rFonts w:ascii="Arial" w:hAnsi="Arial" w:cs="Arial"/>
          <w:sz w:val="24"/>
          <w:szCs w:val="24"/>
        </w:rPr>
        <w:t>grant funds may</w:t>
      </w:r>
      <w:r>
        <w:rPr>
          <w:rFonts w:ascii="Arial" w:hAnsi="Arial" w:cs="Arial"/>
          <w:sz w:val="24"/>
          <w:szCs w:val="24"/>
        </w:rPr>
        <w:t xml:space="preserve"> </w:t>
      </w:r>
      <w:r w:rsidR="004379EF" w:rsidRPr="00751BA4">
        <w:rPr>
          <w:rFonts w:ascii="Arial" w:hAnsi="Arial" w:cs="Arial"/>
          <w:sz w:val="24"/>
          <w:szCs w:val="24"/>
        </w:rPr>
        <w:t>be used for</w:t>
      </w:r>
      <w:r w:rsidR="004379EF">
        <w:rPr>
          <w:rFonts w:ascii="Arial" w:hAnsi="Arial" w:cs="Arial"/>
          <w:sz w:val="24"/>
          <w:szCs w:val="24"/>
        </w:rPr>
        <w:t>:</w:t>
      </w:r>
    </w:p>
    <w:p w14:paraId="665FCDF5" w14:textId="77777777" w:rsidR="00472411" w:rsidRDefault="00472411"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bookmarkStart w:id="26" w:name="_Hlk18996364"/>
      <w:r>
        <w:rPr>
          <w:rFonts w:ascii="Arial" w:hAnsi="Arial" w:cs="Arial"/>
          <w:sz w:val="24"/>
          <w:szCs w:val="24"/>
        </w:rPr>
        <w:t xml:space="preserve">Administrative costs for CBO personnel </w:t>
      </w:r>
      <w:r w:rsidR="00324E38">
        <w:rPr>
          <w:rFonts w:ascii="Arial" w:hAnsi="Arial" w:cs="Arial"/>
          <w:sz w:val="24"/>
          <w:szCs w:val="24"/>
        </w:rPr>
        <w:t>(</w:t>
      </w:r>
      <w:r w:rsidRPr="00BC3658">
        <w:rPr>
          <w:rFonts w:ascii="Arial" w:hAnsi="Arial" w:cs="Arial"/>
          <w:sz w:val="24"/>
          <w:szCs w:val="24"/>
        </w:rPr>
        <w:t xml:space="preserve">not to exceed </w:t>
      </w:r>
      <w:r w:rsidR="0029483C">
        <w:rPr>
          <w:rFonts w:ascii="Arial" w:hAnsi="Arial" w:cs="Arial"/>
          <w:sz w:val="24"/>
          <w:szCs w:val="24"/>
        </w:rPr>
        <w:t>10</w:t>
      </w:r>
      <w:r w:rsidRPr="00BC3658">
        <w:rPr>
          <w:rFonts w:ascii="Arial" w:hAnsi="Arial" w:cs="Arial"/>
          <w:sz w:val="24"/>
          <w:szCs w:val="24"/>
        </w:rPr>
        <w:t>%</w:t>
      </w:r>
      <w:r w:rsidRPr="00CE354C">
        <w:rPr>
          <w:rFonts w:ascii="Arial" w:hAnsi="Arial" w:cs="Arial"/>
          <w:sz w:val="24"/>
          <w:szCs w:val="24"/>
        </w:rPr>
        <w:t xml:space="preserve"> percent</w:t>
      </w:r>
      <w:r>
        <w:rPr>
          <w:rFonts w:ascii="Arial" w:hAnsi="Arial" w:cs="Arial"/>
          <w:sz w:val="24"/>
          <w:szCs w:val="24"/>
        </w:rPr>
        <w:t xml:space="preserve"> of grant award</w:t>
      </w:r>
      <w:r w:rsidR="00324E38">
        <w:rPr>
          <w:rFonts w:ascii="Arial" w:hAnsi="Arial" w:cs="Arial"/>
          <w:sz w:val="24"/>
          <w:szCs w:val="24"/>
        </w:rPr>
        <w:t>)</w:t>
      </w:r>
      <w:bookmarkEnd w:id="26"/>
      <w:r>
        <w:rPr>
          <w:rFonts w:ascii="Arial" w:hAnsi="Arial" w:cs="Arial"/>
          <w:sz w:val="24"/>
          <w:szCs w:val="24"/>
        </w:rPr>
        <w:t>;</w:t>
      </w:r>
    </w:p>
    <w:p w14:paraId="046D23EC" w14:textId="77777777" w:rsidR="009501BB" w:rsidRPr="006C2993"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 xml:space="preserve">On-site costs of </w:t>
      </w:r>
      <w:r w:rsidR="00472411">
        <w:rPr>
          <w:rFonts w:ascii="Arial" w:hAnsi="Arial" w:cs="Arial"/>
          <w:sz w:val="24"/>
          <w:szCs w:val="24"/>
        </w:rPr>
        <w:t>project</w:t>
      </w:r>
      <w:r w:rsidRPr="009501BB">
        <w:rPr>
          <w:rFonts w:ascii="Arial" w:hAnsi="Arial" w:cs="Arial"/>
          <w:sz w:val="24"/>
          <w:szCs w:val="24"/>
        </w:rPr>
        <w:t xml:space="preserve"> </w:t>
      </w:r>
      <w:r w:rsidR="00472411">
        <w:rPr>
          <w:rFonts w:ascii="Arial" w:hAnsi="Arial" w:cs="Arial"/>
          <w:sz w:val="24"/>
          <w:szCs w:val="24"/>
        </w:rPr>
        <w:t>re</w:t>
      </w:r>
      <w:r w:rsidRPr="009501BB">
        <w:rPr>
          <w:rFonts w:ascii="Arial" w:hAnsi="Arial" w:cs="Arial"/>
          <w:sz w:val="24"/>
          <w:szCs w:val="24"/>
        </w:rPr>
        <w:t xml:space="preserve">construction of the BSCC-approved </w:t>
      </w:r>
      <w:r w:rsidRPr="006C2993">
        <w:rPr>
          <w:rFonts w:ascii="Arial" w:hAnsi="Arial" w:cs="Arial"/>
          <w:sz w:val="24"/>
          <w:szCs w:val="24"/>
        </w:rPr>
        <w:t xml:space="preserve">project, including site preparation; </w:t>
      </w:r>
    </w:p>
    <w:p w14:paraId="6A07C822" w14:textId="77777777" w:rsidR="009501BB" w:rsidRP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Architectural programming and design (for activities by consultants an</w:t>
      </w:r>
      <w:r>
        <w:rPr>
          <w:rFonts w:ascii="Arial" w:hAnsi="Arial" w:cs="Arial"/>
          <w:sz w:val="24"/>
          <w:szCs w:val="24"/>
        </w:rPr>
        <w:t xml:space="preserve">d </w:t>
      </w:r>
      <w:r w:rsidRPr="009501BB">
        <w:rPr>
          <w:rFonts w:ascii="Arial" w:hAnsi="Arial" w:cs="Arial"/>
          <w:sz w:val="24"/>
          <w:szCs w:val="24"/>
        </w:rPr>
        <w:t xml:space="preserve">contractors; </w:t>
      </w:r>
    </w:p>
    <w:p w14:paraId="4795B16B" w14:textId="77777777" w:rsidR="009501BB" w:rsidRPr="009501BB" w:rsidRDefault="00472411"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Pr>
          <w:rFonts w:ascii="Arial" w:hAnsi="Arial" w:cs="Arial"/>
          <w:sz w:val="24"/>
          <w:szCs w:val="24"/>
        </w:rPr>
        <w:t>Rec</w:t>
      </w:r>
      <w:r w:rsidR="009501BB" w:rsidRPr="009501BB">
        <w:rPr>
          <w:rFonts w:ascii="Arial" w:hAnsi="Arial" w:cs="Arial"/>
          <w:sz w:val="24"/>
          <w:szCs w:val="24"/>
        </w:rPr>
        <w:t>onstruction management (for activities by consultants and contractors;</w:t>
      </w:r>
    </w:p>
    <w:p w14:paraId="54C43361" w14:textId="77777777" w:rsidR="009501BB" w:rsidRP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Building permit fees, sewer/utility use or unit fees, and building inspection</w:t>
      </w:r>
      <w:r>
        <w:rPr>
          <w:rFonts w:ascii="Arial" w:hAnsi="Arial" w:cs="Arial"/>
          <w:sz w:val="24"/>
          <w:szCs w:val="24"/>
        </w:rPr>
        <w:t xml:space="preserve"> </w:t>
      </w:r>
      <w:r w:rsidRPr="009501BB">
        <w:rPr>
          <w:rFonts w:ascii="Arial" w:hAnsi="Arial" w:cs="Arial"/>
          <w:sz w:val="24"/>
          <w:szCs w:val="24"/>
        </w:rPr>
        <w:t>fees</w:t>
      </w:r>
      <w:r>
        <w:rPr>
          <w:rFonts w:ascii="Arial" w:hAnsi="Arial" w:cs="Arial"/>
          <w:sz w:val="24"/>
          <w:szCs w:val="24"/>
        </w:rPr>
        <w:t>;</w:t>
      </w:r>
      <w:r w:rsidRPr="009501BB">
        <w:rPr>
          <w:rFonts w:ascii="Arial" w:hAnsi="Arial" w:cs="Arial"/>
          <w:sz w:val="24"/>
          <w:szCs w:val="24"/>
        </w:rPr>
        <w:t xml:space="preserve"> </w:t>
      </w:r>
    </w:p>
    <w:p w14:paraId="05F40475" w14:textId="77777777" w:rsidR="007111A9" w:rsidRPr="00B84606" w:rsidRDefault="007111A9"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B84606">
        <w:rPr>
          <w:rFonts w:ascii="Arial" w:hAnsi="Arial" w:cs="Arial"/>
          <w:sz w:val="24"/>
          <w:szCs w:val="24"/>
        </w:rPr>
        <w:t>Soil/water contamination assessment mitigation</w:t>
      </w:r>
      <w:r w:rsidR="00E306DD">
        <w:rPr>
          <w:rFonts w:ascii="Arial" w:hAnsi="Arial" w:cs="Arial"/>
          <w:sz w:val="24"/>
          <w:szCs w:val="24"/>
        </w:rPr>
        <w:t>;</w:t>
      </w:r>
    </w:p>
    <w:p w14:paraId="7D5BA569" w14:textId="77777777" w:rsidR="009501BB" w:rsidRPr="00CE354C"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Fixed equipment items (e.g., heating, ventilation, air conditioning,</w:t>
      </w:r>
      <w:r>
        <w:rPr>
          <w:rFonts w:ascii="Arial" w:hAnsi="Arial" w:cs="Arial"/>
          <w:sz w:val="24"/>
          <w:szCs w:val="24"/>
        </w:rPr>
        <w:t xml:space="preserve"> </w:t>
      </w:r>
      <w:r w:rsidRPr="009501BB">
        <w:rPr>
          <w:rFonts w:ascii="Arial" w:hAnsi="Arial" w:cs="Arial"/>
          <w:sz w:val="24"/>
          <w:szCs w:val="24"/>
        </w:rPr>
        <w:t>plumbing, lighting, communications, security and life/safety equipment, etc.) as</w:t>
      </w:r>
      <w:r w:rsidR="00CE354C">
        <w:rPr>
          <w:rFonts w:ascii="Arial" w:hAnsi="Arial" w:cs="Arial"/>
          <w:sz w:val="24"/>
          <w:szCs w:val="24"/>
        </w:rPr>
        <w:t xml:space="preserve"> </w:t>
      </w:r>
      <w:r w:rsidR="00F44E02" w:rsidRPr="00CE354C">
        <w:rPr>
          <w:rFonts w:ascii="Arial" w:hAnsi="Arial" w:cs="Arial"/>
          <w:sz w:val="24"/>
          <w:szCs w:val="24"/>
        </w:rPr>
        <w:t xml:space="preserve">necessary for the operation of </w:t>
      </w:r>
      <w:r w:rsidR="00036979" w:rsidRPr="00CE354C">
        <w:rPr>
          <w:rFonts w:ascii="Arial" w:hAnsi="Arial" w:cs="Arial"/>
          <w:sz w:val="24"/>
          <w:szCs w:val="24"/>
        </w:rPr>
        <w:t xml:space="preserve">the </w:t>
      </w:r>
      <w:r w:rsidR="00F44E02" w:rsidRPr="00CE354C">
        <w:rPr>
          <w:rFonts w:ascii="Arial" w:hAnsi="Arial" w:cs="Arial"/>
          <w:sz w:val="24"/>
          <w:szCs w:val="24"/>
        </w:rPr>
        <w:t>housing</w:t>
      </w:r>
      <w:r w:rsidR="00036979" w:rsidRPr="00CE354C">
        <w:rPr>
          <w:rFonts w:ascii="Arial" w:hAnsi="Arial" w:cs="Arial"/>
          <w:sz w:val="24"/>
          <w:szCs w:val="24"/>
        </w:rPr>
        <w:t xml:space="preserve"> project</w:t>
      </w:r>
      <w:r w:rsidRPr="00CE354C">
        <w:rPr>
          <w:rFonts w:ascii="Arial" w:hAnsi="Arial" w:cs="Arial"/>
          <w:sz w:val="24"/>
          <w:szCs w:val="24"/>
        </w:rPr>
        <w:t>;</w:t>
      </w:r>
    </w:p>
    <w:p w14:paraId="3FE5B417" w14:textId="77777777" w:rsidR="009501BB" w:rsidRPr="00CE354C"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Fixed furnishings items (e.g., built-in and/or permanently affixed counters,</w:t>
      </w:r>
      <w:r w:rsidR="00CE354C">
        <w:rPr>
          <w:rFonts w:ascii="Arial" w:hAnsi="Arial" w:cs="Arial"/>
          <w:sz w:val="24"/>
          <w:szCs w:val="24"/>
        </w:rPr>
        <w:t xml:space="preserve"> </w:t>
      </w:r>
      <w:r w:rsidRPr="00CE354C">
        <w:rPr>
          <w:rFonts w:ascii="Arial" w:hAnsi="Arial" w:cs="Arial"/>
          <w:sz w:val="24"/>
          <w:szCs w:val="24"/>
        </w:rPr>
        <w:t xml:space="preserve">tables, cabinets, seats, etc.) as </w:t>
      </w:r>
      <w:r w:rsidR="00F44E02" w:rsidRPr="00CE354C">
        <w:rPr>
          <w:rFonts w:ascii="Arial" w:hAnsi="Arial" w:cs="Arial"/>
          <w:sz w:val="24"/>
          <w:szCs w:val="24"/>
        </w:rPr>
        <w:t>necessary for th</w:t>
      </w:r>
      <w:r w:rsidR="00472411" w:rsidRPr="00CE354C">
        <w:rPr>
          <w:rFonts w:ascii="Arial" w:hAnsi="Arial" w:cs="Arial"/>
          <w:sz w:val="24"/>
          <w:szCs w:val="24"/>
        </w:rPr>
        <w:t>e</w:t>
      </w:r>
      <w:r w:rsidR="00F44E02" w:rsidRPr="00CE354C">
        <w:rPr>
          <w:rFonts w:ascii="Arial" w:hAnsi="Arial" w:cs="Arial"/>
          <w:sz w:val="24"/>
          <w:szCs w:val="24"/>
        </w:rPr>
        <w:t xml:space="preserve"> operation of </w:t>
      </w:r>
      <w:r w:rsidR="00036979" w:rsidRPr="00CE354C">
        <w:rPr>
          <w:rFonts w:ascii="Arial" w:hAnsi="Arial" w:cs="Arial"/>
          <w:sz w:val="24"/>
          <w:szCs w:val="24"/>
        </w:rPr>
        <w:t xml:space="preserve">the </w:t>
      </w:r>
      <w:r w:rsidR="00F44E02" w:rsidRPr="00CE354C">
        <w:rPr>
          <w:rFonts w:ascii="Arial" w:hAnsi="Arial" w:cs="Arial"/>
          <w:sz w:val="24"/>
          <w:szCs w:val="24"/>
        </w:rPr>
        <w:t>housing</w:t>
      </w:r>
      <w:r w:rsidR="00036979" w:rsidRPr="00CE354C">
        <w:rPr>
          <w:rFonts w:ascii="Arial" w:hAnsi="Arial" w:cs="Arial"/>
          <w:sz w:val="24"/>
          <w:szCs w:val="24"/>
        </w:rPr>
        <w:t xml:space="preserve"> project</w:t>
      </w:r>
      <w:r w:rsidRPr="00CE354C">
        <w:rPr>
          <w:rFonts w:ascii="Arial" w:hAnsi="Arial" w:cs="Arial"/>
          <w:sz w:val="24"/>
          <w:szCs w:val="24"/>
        </w:rPr>
        <w:t>;</w:t>
      </w:r>
    </w:p>
    <w:p w14:paraId="6A3AB570" w14:textId="77777777" w:rsidR="00F44E02" w:rsidRP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 xml:space="preserve">Installation of existing fixed equipment and furnishings as </w:t>
      </w:r>
      <w:r w:rsidR="00F44E02" w:rsidRPr="009501BB">
        <w:rPr>
          <w:rFonts w:ascii="Arial" w:hAnsi="Arial" w:cs="Arial"/>
          <w:sz w:val="24"/>
          <w:szCs w:val="24"/>
        </w:rPr>
        <w:t xml:space="preserve">necessary for the activation and operation of </w:t>
      </w:r>
      <w:r w:rsidR="00036979">
        <w:rPr>
          <w:rFonts w:ascii="Arial" w:hAnsi="Arial" w:cs="Arial"/>
          <w:sz w:val="24"/>
          <w:szCs w:val="24"/>
        </w:rPr>
        <w:t xml:space="preserve">the </w:t>
      </w:r>
      <w:r w:rsidR="00C36848">
        <w:rPr>
          <w:rFonts w:ascii="Arial" w:hAnsi="Arial" w:cs="Arial"/>
          <w:sz w:val="24"/>
          <w:szCs w:val="24"/>
        </w:rPr>
        <w:t>housing</w:t>
      </w:r>
      <w:r w:rsidR="00036979">
        <w:rPr>
          <w:rFonts w:ascii="Arial" w:hAnsi="Arial" w:cs="Arial"/>
          <w:sz w:val="24"/>
          <w:szCs w:val="24"/>
        </w:rPr>
        <w:t xml:space="preserve"> project</w:t>
      </w:r>
      <w:r w:rsidR="00F44E02">
        <w:rPr>
          <w:rFonts w:ascii="Arial" w:hAnsi="Arial" w:cs="Arial"/>
          <w:sz w:val="24"/>
          <w:szCs w:val="24"/>
        </w:rPr>
        <w:t>;</w:t>
      </w:r>
    </w:p>
    <w:p w14:paraId="694F76C8" w14:textId="77777777" w:rsid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 xml:space="preserve">Moveable equipment and moveable furnishings necessary for the operation of </w:t>
      </w:r>
      <w:r w:rsidR="00036979">
        <w:rPr>
          <w:rFonts w:ascii="Arial" w:hAnsi="Arial" w:cs="Arial"/>
          <w:sz w:val="24"/>
          <w:szCs w:val="24"/>
        </w:rPr>
        <w:t xml:space="preserve">the </w:t>
      </w:r>
      <w:r w:rsidRPr="009501BB">
        <w:rPr>
          <w:rFonts w:ascii="Arial" w:hAnsi="Arial" w:cs="Arial"/>
          <w:sz w:val="24"/>
          <w:szCs w:val="24"/>
        </w:rPr>
        <w:t>housing</w:t>
      </w:r>
      <w:r w:rsidR="00036979">
        <w:rPr>
          <w:rFonts w:ascii="Arial" w:hAnsi="Arial" w:cs="Arial"/>
          <w:sz w:val="24"/>
          <w:szCs w:val="24"/>
        </w:rPr>
        <w:t xml:space="preserve"> project</w:t>
      </w:r>
      <w:r w:rsidR="00CE354C">
        <w:rPr>
          <w:rFonts w:ascii="Arial" w:hAnsi="Arial" w:cs="Arial"/>
          <w:sz w:val="24"/>
          <w:szCs w:val="24"/>
        </w:rPr>
        <w:t>; and</w:t>
      </w:r>
    </w:p>
    <w:p w14:paraId="288CC27B" w14:textId="77777777" w:rsidR="00CE354C" w:rsidRPr="009501BB" w:rsidRDefault="00CE354C" w:rsidP="00EB5477">
      <w:pPr>
        <w:pStyle w:val="ListParagraph"/>
        <w:numPr>
          <w:ilvl w:val="0"/>
          <w:numId w:val="14"/>
        </w:numPr>
        <w:autoSpaceDE w:val="0"/>
        <w:autoSpaceDN w:val="0"/>
        <w:adjustRightInd w:val="0"/>
        <w:spacing w:after="240" w:line="240" w:lineRule="auto"/>
        <w:contextualSpacing w:val="0"/>
        <w:jc w:val="both"/>
        <w:rPr>
          <w:rFonts w:ascii="Arial" w:hAnsi="Arial" w:cs="Arial"/>
          <w:sz w:val="24"/>
          <w:szCs w:val="24"/>
        </w:rPr>
      </w:pPr>
      <w:r>
        <w:rPr>
          <w:rFonts w:ascii="Arial" w:hAnsi="Arial" w:cs="Arial"/>
          <w:sz w:val="24"/>
          <w:szCs w:val="24"/>
        </w:rPr>
        <w:t>Preparation of property to meet environmental requirements.</w:t>
      </w:r>
    </w:p>
    <w:p w14:paraId="3B0DAAC5" w14:textId="77777777" w:rsidR="008966AF" w:rsidRDefault="008F22FF" w:rsidP="00924BFF">
      <w:pPr>
        <w:spacing w:line="240" w:lineRule="auto"/>
        <w:jc w:val="both"/>
        <w:rPr>
          <w:rFonts w:ascii="Arial" w:hAnsi="Arial" w:cs="Arial"/>
          <w:sz w:val="24"/>
          <w:szCs w:val="24"/>
        </w:rPr>
      </w:pPr>
      <w:r>
        <w:rPr>
          <w:rFonts w:ascii="Arial" w:hAnsi="Arial" w:cs="Arial"/>
          <w:sz w:val="24"/>
          <w:szCs w:val="24"/>
        </w:rPr>
        <w:t>Adult Reentry Program</w:t>
      </w:r>
      <w:r>
        <w:rPr>
          <w:rStyle w:val="Hyperlink"/>
          <w:rFonts w:ascii="Arial" w:hAnsi="Arial" w:cs="Arial"/>
          <w:color w:val="auto"/>
          <w:sz w:val="24"/>
          <w:szCs w:val="24"/>
          <w:u w:val="none"/>
        </w:rPr>
        <w:t xml:space="preserve"> </w:t>
      </w:r>
      <w:r w:rsidRPr="00751BA4">
        <w:rPr>
          <w:rFonts w:ascii="Arial" w:hAnsi="Arial" w:cs="Arial"/>
          <w:sz w:val="24"/>
          <w:szCs w:val="24"/>
        </w:rPr>
        <w:t xml:space="preserve">grant funds for may </w:t>
      </w:r>
      <w:r w:rsidRPr="00324E38">
        <w:rPr>
          <w:rFonts w:ascii="Arial" w:hAnsi="Arial" w:cs="Arial"/>
          <w:sz w:val="24"/>
          <w:szCs w:val="24"/>
          <w:u w:val="single"/>
        </w:rPr>
        <w:t>not</w:t>
      </w:r>
      <w:r w:rsidRPr="00751BA4">
        <w:rPr>
          <w:rFonts w:ascii="Arial" w:hAnsi="Arial" w:cs="Arial"/>
          <w:sz w:val="24"/>
          <w:szCs w:val="24"/>
        </w:rPr>
        <w:t xml:space="preserve"> be used for</w:t>
      </w:r>
      <w:r w:rsidR="008966AF">
        <w:rPr>
          <w:rFonts w:ascii="Arial" w:hAnsi="Arial" w:cs="Arial"/>
          <w:sz w:val="24"/>
          <w:szCs w:val="24"/>
        </w:rPr>
        <w:t>:</w:t>
      </w:r>
    </w:p>
    <w:p w14:paraId="165D295A" w14:textId="77777777" w:rsidR="008966AF" w:rsidRPr="004379EF" w:rsidRDefault="008966AF"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Acquisition of new property</w:t>
      </w:r>
      <w:r w:rsidR="006132E6">
        <w:rPr>
          <w:rFonts w:ascii="Arial" w:hAnsi="Arial" w:cs="Arial"/>
          <w:sz w:val="24"/>
          <w:szCs w:val="24"/>
        </w:rPr>
        <w:t>;</w:t>
      </w:r>
    </w:p>
    <w:p w14:paraId="0F0816BF" w14:textId="77777777" w:rsidR="008966AF" w:rsidRPr="004379EF" w:rsidRDefault="008966AF"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Refinancing old debt</w:t>
      </w:r>
      <w:r w:rsidR="006132E6">
        <w:rPr>
          <w:rFonts w:ascii="Arial" w:hAnsi="Arial" w:cs="Arial"/>
          <w:sz w:val="24"/>
          <w:szCs w:val="24"/>
        </w:rPr>
        <w:t>;</w:t>
      </w:r>
    </w:p>
    <w:p w14:paraId="445D67F1" w14:textId="77777777" w:rsidR="008966AF" w:rsidRPr="004379EF" w:rsidRDefault="008966AF"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Operational funding</w:t>
      </w:r>
      <w:r w:rsidR="006132E6">
        <w:rPr>
          <w:rFonts w:ascii="Arial" w:hAnsi="Arial" w:cs="Arial"/>
          <w:sz w:val="24"/>
          <w:szCs w:val="24"/>
        </w:rPr>
        <w:t>;</w:t>
      </w:r>
    </w:p>
    <w:p w14:paraId="4E695820" w14:textId="77777777" w:rsidR="008966AF" w:rsidRPr="004379EF" w:rsidRDefault="00C36848"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Delivery of services</w:t>
      </w:r>
      <w:r w:rsidR="006132E6">
        <w:rPr>
          <w:rFonts w:ascii="Arial" w:hAnsi="Arial" w:cs="Arial"/>
          <w:sz w:val="24"/>
          <w:szCs w:val="24"/>
        </w:rPr>
        <w:t>;</w:t>
      </w:r>
    </w:p>
    <w:p w14:paraId="3A6699B8" w14:textId="77777777" w:rsidR="004379EF" w:rsidRDefault="001835D0"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Dislocation, displacement or relocation costs</w:t>
      </w:r>
      <w:r w:rsidR="006132E6">
        <w:rPr>
          <w:rFonts w:ascii="Arial" w:hAnsi="Arial" w:cs="Arial"/>
          <w:sz w:val="24"/>
          <w:szCs w:val="24"/>
        </w:rPr>
        <w:t>;</w:t>
      </w:r>
    </w:p>
    <w:p w14:paraId="0D23F65F" w14:textId="77777777" w:rsidR="004379EF" w:rsidRDefault="004D56B2"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E</w:t>
      </w:r>
      <w:r w:rsidR="004379EF" w:rsidRPr="004379EF">
        <w:rPr>
          <w:rFonts w:ascii="Arial" w:hAnsi="Arial" w:cs="Arial"/>
          <w:sz w:val="24"/>
          <w:szCs w:val="24"/>
        </w:rPr>
        <w:t>xcavation of burial</w:t>
      </w:r>
      <w:r w:rsidR="004379EF">
        <w:rPr>
          <w:rFonts w:ascii="Arial" w:hAnsi="Arial" w:cs="Arial"/>
          <w:sz w:val="24"/>
          <w:szCs w:val="24"/>
        </w:rPr>
        <w:t xml:space="preserve"> sites</w:t>
      </w:r>
    </w:p>
    <w:p w14:paraId="37AF5BC6" w14:textId="77777777" w:rsidR="004379EF" w:rsidRDefault="004D56B2"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O</w:t>
      </w:r>
      <w:r w:rsidR="004379EF" w:rsidRPr="004379EF">
        <w:rPr>
          <w:rFonts w:ascii="Arial" w:hAnsi="Arial" w:cs="Arial"/>
          <w:sz w:val="24"/>
          <w:szCs w:val="24"/>
        </w:rPr>
        <w:t>ff-site costs (outside of the encumbered project area) including</w:t>
      </w:r>
      <w:r w:rsidR="004379EF">
        <w:rPr>
          <w:rFonts w:ascii="Arial" w:hAnsi="Arial" w:cs="Arial"/>
          <w:sz w:val="24"/>
          <w:szCs w:val="24"/>
        </w:rPr>
        <w:t xml:space="preserve"> </w:t>
      </w:r>
      <w:r w:rsidR="004379EF" w:rsidRPr="004379EF">
        <w:rPr>
          <w:rFonts w:ascii="Arial" w:hAnsi="Arial" w:cs="Arial"/>
          <w:sz w:val="24"/>
          <w:szCs w:val="24"/>
        </w:rPr>
        <w:t>access roads, power generation and utilities development</w:t>
      </w:r>
      <w:r w:rsidR="006132E6">
        <w:rPr>
          <w:rFonts w:ascii="Arial" w:hAnsi="Arial" w:cs="Arial"/>
          <w:sz w:val="24"/>
          <w:szCs w:val="24"/>
        </w:rPr>
        <w:t>;</w:t>
      </w:r>
    </w:p>
    <w:p w14:paraId="5D609CC9" w14:textId="77777777" w:rsidR="004D56B2" w:rsidRPr="00C36848" w:rsidRDefault="006132E6"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Office s</w:t>
      </w:r>
      <w:r w:rsidR="004D56B2" w:rsidRPr="00C36848">
        <w:rPr>
          <w:rFonts w:ascii="Arial" w:hAnsi="Arial" w:cs="Arial"/>
          <w:sz w:val="24"/>
          <w:szCs w:val="24"/>
        </w:rPr>
        <w:t>upplies</w:t>
      </w:r>
      <w:r>
        <w:rPr>
          <w:rFonts w:ascii="Arial" w:hAnsi="Arial" w:cs="Arial"/>
          <w:sz w:val="24"/>
          <w:szCs w:val="24"/>
        </w:rPr>
        <w:t xml:space="preserve"> and</w:t>
      </w:r>
      <w:r w:rsidR="00C36848" w:rsidRPr="00C36848">
        <w:rPr>
          <w:rFonts w:ascii="Arial" w:hAnsi="Arial" w:cs="Arial"/>
          <w:sz w:val="24"/>
          <w:szCs w:val="24"/>
        </w:rPr>
        <w:t xml:space="preserve"> equipment</w:t>
      </w:r>
      <w:r>
        <w:rPr>
          <w:rFonts w:ascii="Arial" w:hAnsi="Arial" w:cs="Arial"/>
          <w:sz w:val="24"/>
          <w:szCs w:val="24"/>
        </w:rPr>
        <w:t>;</w:t>
      </w:r>
    </w:p>
    <w:p w14:paraId="5E6BAD66" w14:textId="77777777" w:rsidR="004D56B2" w:rsidRDefault="004D56B2"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Bonus payments</w:t>
      </w:r>
      <w:r w:rsidR="006132E6">
        <w:rPr>
          <w:rFonts w:ascii="Arial" w:hAnsi="Arial" w:cs="Arial"/>
          <w:sz w:val="24"/>
          <w:szCs w:val="24"/>
        </w:rPr>
        <w:t>;</w:t>
      </w:r>
      <w:r w:rsidR="006B25E1">
        <w:rPr>
          <w:rFonts w:ascii="Arial" w:hAnsi="Arial" w:cs="Arial"/>
          <w:sz w:val="24"/>
          <w:szCs w:val="24"/>
        </w:rPr>
        <w:t xml:space="preserve"> and</w:t>
      </w:r>
    </w:p>
    <w:p w14:paraId="63E80ED9" w14:textId="77777777" w:rsidR="004D56B2" w:rsidRDefault="004D56B2" w:rsidP="00EB5477">
      <w:pPr>
        <w:pStyle w:val="ListParagraph"/>
        <w:numPr>
          <w:ilvl w:val="0"/>
          <w:numId w:val="13"/>
        </w:numPr>
        <w:spacing w:after="240" w:line="240" w:lineRule="auto"/>
        <w:ind w:left="720"/>
        <w:contextualSpacing w:val="0"/>
        <w:jc w:val="both"/>
        <w:rPr>
          <w:rFonts w:ascii="Arial" w:hAnsi="Arial" w:cs="Arial"/>
          <w:sz w:val="24"/>
          <w:szCs w:val="24"/>
        </w:rPr>
      </w:pPr>
      <w:r>
        <w:rPr>
          <w:rFonts w:ascii="Arial" w:hAnsi="Arial" w:cs="Arial"/>
          <w:sz w:val="24"/>
          <w:szCs w:val="24"/>
        </w:rPr>
        <w:t>P</w:t>
      </w:r>
      <w:r w:rsidR="004379EF" w:rsidRPr="004D56B2">
        <w:rPr>
          <w:rFonts w:ascii="Arial" w:hAnsi="Arial" w:cs="Arial"/>
          <w:sz w:val="24"/>
          <w:szCs w:val="24"/>
        </w:rPr>
        <w:t>ublic art</w:t>
      </w:r>
      <w:r w:rsidR="00932270">
        <w:rPr>
          <w:rFonts w:ascii="Arial" w:hAnsi="Arial" w:cs="Arial"/>
          <w:sz w:val="24"/>
          <w:szCs w:val="24"/>
        </w:rPr>
        <w:t xml:space="preserve"> or décor items</w:t>
      </w:r>
      <w:r w:rsidR="006B25E1">
        <w:rPr>
          <w:rFonts w:ascii="Arial" w:hAnsi="Arial" w:cs="Arial"/>
          <w:sz w:val="24"/>
          <w:szCs w:val="24"/>
        </w:rPr>
        <w:t>.</w:t>
      </w:r>
    </w:p>
    <w:p w14:paraId="588E9125" w14:textId="77777777" w:rsidR="00592AD7" w:rsidRDefault="00592AD7" w:rsidP="00592AD7">
      <w:pPr>
        <w:pStyle w:val="ListParagraph"/>
        <w:spacing w:after="240" w:line="240" w:lineRule="auto"/>
        <w:contextualSpacing w:val="0"/>
        <w:jc w:val="both"/>
        <w:rPr>
          <w:rFonts w:ascii="Arial" w:hAnsi="Arial" w:cs="Arial"/>
          <w:sz w:val="24"/>
          <w:szCs w:val="24"/>
        </w:rPr>
      </w:pPr>
    </w:p>
    <w:p w14:paraId="70630B02" w14:textId="77777777" w:rsidR="008A72DC" w:rsidRDefault="008A72DC" w:rsidP="00216071">
      <w:pPr>
        <w:pStyle w:val="Heading2"/>
        <w:spacing w:before="240"/>
      </w:pPr>
      <w:bookmarkStart w:id="27" w:name="_Toc534633687"/>
      <w:bookmarkStart w:id="28" w:name="_Toc18494182"/>
      <w:bookmarkStart w:id="29" w:name="_Hlk497210475"/>
      <w:bookmarkStart w:id="30" w:name="_Hlk496868037"/>
      <w:r w:rsidRPr="002C1A39">
        <w:lastRenderedPageBreak/>
        <w:t>Funding Information</w:t>
      </w:r>
      <w:bookmarkEnd w:id="27"/>
      <w:bookmarkEnd w:id="28"/>
      <w:r w:rsidRPr="002C1A39">
        <w:t xml:space="preserve"> </w:t>
      </w:r>
    </w:p>
    <w:p w14:paraId="22AA5260" w14:textId="77777777" w:rsidR="005F46BC" w:rsidRDefault="00BB748B" w:rsidP="005F46BC">
      <w:pPr>
        <w:autoSpaceDE w:val="0"/>
        <w:autoSpaceDN w:val="0"/>
        <w:spacing w:line="240" w:lineRule="auto"/>
        <w:jc w:val="both"/>
        <w:rPr>
          <w:rFonts w:ascii="Arial" w:hAnsi="Arial" w:cs="Arial"/>
          <w:sz w:val="24"/>
          <w:szCs w:val="24"/>
        </w:rPr>
      </w:pPr>
      <w:r w:rsidRPr="00BB748B">
        <w:rPr>
          <w:rFonts w:ascii="Arial" w:hAnsi="Arial" w:cs="Arial"/>
          <w:sz w:val="24"/>
          <w:szCs w:val="24"/>
        </w:rPr>
        <w:t>A total of $</w:t>
      </w:r>
      <w:r w:rsidR="008F22FF">
        <w:rPr>
          <w:rFonts w:ascii="Arial" w:hAnsi="Arial" w:cs="Arial"/>
          <w:sz w:val="24"/>
          <w:szCs w:val="24"/>
        </w:rPr>
        <w:t>15 mi</w:t>
      </w:r>
      <w:r>
        <w:rPr>
          <w:rFonts w:ascii="Arial" w:hAnsi="Arial" w:cs="Arial"/>
          <w:sz w:val="24"/>
          <w:szCs w:val="24"/>
        </w:rPr>
        <w:t xml:space="preserve">llion is </w:t>
      </w:r>
      <w:r w:rsidR="003D6392">
        <w:rPr>
          <w:rFonts w:ascii="Arial" w:hAnsi="Arial" w:cs="Arial"/>
          <w:sz w:val="24"/>
          <w:szCs w:val="24"/>
        </w:rPr>
        <w:t>available</w:t>
      </w:r>
      <w:r w:rsidRPr="00BB748B">
        <w:rPr>
          <w:rFonts w:ascii="Arial" w:hAnsi="Arial" w:cs="Arial"/>
          <w:sz w:val="24"/>
          <w:szCs w:val="24"/>
        </w:rPr>
        <w:t xml:space="preserve"> </w:t>
      </w:r>
      <w:r w:rsidR="0009673D">
        <w:rPr>
          <w:rFonts w:ascii="Arial" w:hAnsi="Arial" w:cs="Arial"/>
          <w:sz w:val="24"/>
          <w:szCs w:val="24"/>
        </w:rPr>
        <w:t xml:space="preserve">for the </w:t>
      </w:r>
      <w:r w:rsidR="006132E6">
        <w:rPr>
          <w:rFonts w:ascii="Arial" w:hAnsi="Arial" w:cs="Arial"/>
          <w:sz w:val="24"/>
          <w:szCs w:val="24"/>
        </w:rPr>
        <w:t xml:space="preserve">ARG Rehab </w:t>
      </w:r>
      <w:r w:rsidR="00766A89">
        <w:rPr>
          <w:rFonts w:ascii="Arial" w:hAnsi="Arial" w:cs="Arial"/>
          <w:sz w:val="24"/>
          <w:szCs w:val="24"/>
        </w:rPr>
        <w:t xml:space="preserve">of Property </w:t>
      </w:r>
      <w:r w:rsidR="006132E6">
        <w:rPr>
          <w:rFonts w:ascii="Arial" w:hAnsi="Arial" w:cs="Arial"/>
          <w:sz w:val="24"/>
          <w:szCs w:val="24"/>
        </w:rPr>
        <w:t>Project.</w:t>
      </w:r>
      <w:r w:rsidR="00701D43">
        <w:rPr>
          <w:rStyle w:val="Hyperlink"/>
          <w:rFonts w:ascii="Arial" w:hAnsi="Arial" w:cs="Arial"/>
          <w:color w:val="auto"/>
          <w:sz w:val="24"/>
          <w:szCs w:val="24"/>
          <w:u w:val="none"/>
        </w:rPr>
        <w:t xml:space="preserve"> </w:t>
      </w:r>
      <w:r>
        <w:rPr>
          <w:rFonts w:ascii="Arial" w:hAnsi="Arial" w:cs="Arial"/>
          <w:sz w:val="24"/>
          <w:szCs w:val="24"/>
        </w:rPr>
        <w:t xml:space="preserve">Eligible </w:t>
      </w:r>
      <w:r w:rsidR="003D6392">
        <w:rPr>
          <w:rFonts w:ascii="Arial" w:hAnsi="Arial" w:cs="Arial"/>
          <w:sz w:val="24"/>
          <w:szCs w:val="24"/>
        </w:rPr>
        <w:t xml:space="preserve">applicants </w:t>
      </w:r>
      <w:r w:rsidR="003D6392" w:rsidRPr="00BB748B">
        <w:rPr>
          <w:rFonts w:ascii="Arial" w:hAnsi="Arial" w:cs="Arial"/>
          <w:sz w:val="24"/>
          <w:szCs w:val="24"/>
        </w:rPr>
        <w:t>will</w:t>
      </w:r>
      <w:r w:rsidRPr="00BB748B">
        <w:rPr>
          <w:rFonts w:ascii="Arial" w:hAnsi="Arial" w:cs="Arial"/>
          <w:sz w:val="24"/>
          <w:szCs w:val="24"/>
        </w:rPr>
        <w:t xml:space="preserve"> be allowed to request </w:t>
      </w:r>
      <w:r w:rsidR="008F22FF">
        <w:rPr>
          <w:rFonts w:ascii="Arial" w:hAnsi="Arial" w:cs="Arial"/>
          <w:sz w:val="24"/>
          <w:szCs w:val="24"/>
        </w:rPr>
        <w:t xml:space="preserve">a minimum of </w:t>
      </w:r>
      <w:r w:rsidR="00B677AF">
        <w:rPr>
          <w:rFonts w:ascii="Arial" w:hAnsi="Arial" w:cs="Arial"/>
          <w:sz w:val="24"/>
          <w:szCs w:val="24"/>
        </w:rPr>
        <w:t xml:space="preserve">$2 million </w:t>
      </w:r>
      <w:r w:rsidRPr="00BB748B">
        <w:rPr>
          <w:rFonts w:ascii="Arial" w:hAnsi="Arial" w:cs="Arial"/>
          <w:sz w:val="24"/>
          <w:szCs w:val="24"/>
        </w:rPr>
        <w:t xml:space="preserve">up to a maximum </w:t>
      </w:r>
      <w:r w:rsidR="00581201">
        <w:rPr>
          <w:rFonts w:ascii="Arial" w:hAnsi="Arial" w:cs="Arial"/>
          <w:sz w:val="24"/>
          <w:szCs w:val="24"/>
        </w:rPr>
        <w:t xml:space="preserve">amount </w:t>
      </w:r>
      <w:r w:rsidR="008F22FF">
        <w:rPr>
          <w:rFonts w:ascii="Arial" w:hAnsi="Arial" w:cs="Arial"/>
          <w:sz w:val="24"/>
          <w:szCs w:val="24"/>
        </w:rPr>
        <w:t xml:space="preserve">of $5 </w:t>
      </w:r>
      <w:r w:rsidR="008966AF">
        <w:rPr>
          <w:rFonts w:ascii="Arial" w:hAnsi="Arial" w:cs="Arial"/>
          <w:sz w:val="24"/>
          <w:szCs w:val="24"/>
        </w:rPr>
        <w:t>m</w:t>
      </w:r>
      <w:r w:rsidR="008F22FF">
        <w:rPr>
          <w:rFonts w:ascii="Arial" w:hAnsi="Arial" w:cs="Arial"/>
          <w:sz w:val="24"/>
          <w:szCs w:val="24"/>
        </w:rPr>
        <w:t>illion</w:t>
      </w:r>
      <w:r w:rsidR="008966AF">
        <w:rPr>
          <w:rFonts w:ascii="Arial" w:hAnsi="Arial" w:cs="Arial"/>
          <w:sz w:val="24"/>
          <w:szCs w:val="24"/>
        </w:rPr>
        <w:t xml:space="preserve"> for their proposed project.</w:t>
      </w:r>
      <w:r w:rsidR="00F950AF">
        <w:rPr>
          <w:rFonts w:ascii="Arial" w:hAnsi="Arial" w:cs="Arial"/>
          <w:sz w:val="24"/>
          <w:szCs w:val="24"/>
        </w:rPr>
        <w:t xml:space="preserve"> </w:t>
      </w:r>
      <w:bookmarkStart w:id="31" w:name="_Hlk531774067"/>
      <w:bookmarkEnd w:id="24"/>
      <w:bookmarkEnd w:id="29"/>
      <w:bookmarkEnd w:id="30"/>
    </w:p>
    <w:p w14:paraId="7B26F015" w14:textId="77777777" w:rsidR="004379EF" w:rsidRDefault="008966AF" w:rsidP="005F46BC">
      <w:pPr>
        <w:autoSpaceDE w:val="0"/>
        <w:autoSpaceDN w:val="0"/>
        <w:spacing w:line="240" w:lineRule="auto"/>
        <w:jc w:val="both"/>
        <w:rPr>
          <w:rFonts w:ascii="Arial" w:hAnsi="Arial" w:cs="Arial"/>
          <w:sz w:val="24"/>
          <w:szCs w:val="24"/>
        </w:rPr>
      </w:pPr>
      <w:r w:rsidRPr="00DE6F02">
        <w:rPr>
          <w:rFonts w:ascii="Arial" w:hAnsi="Arial" w:cs="Arial"/>
          <w:sz w:val="24"/>
          <w:szCs w:val="24"/>
        </w:rPr>
        <w:t>A 2</w:t>
      </w:r>
      <w:r w:rsidR="004379EF">
        <w:rPr>
          <w:rFonts w:ascii="Arial" w:hAnsi="Arial" w:cs="Arial"/>
          <w:sz w:val="24"/>
          <w:szCs w:val="24"/>
        </w:rPr>
        <w:t>0</w:t>
      </w:r>
      <w:r w:rsidRPr="00DE6F02">
        <w:rPr>
          <w:rFonts w:ascii="Arial" w:hAnsi="Arial" w:cs="Arial"/>
          <w:sz w:val="24"/>
          <w:szCs w:val="24"/>
        </w:rPr>
        <w:t xml:space="preserve"> percent </w:t>
      </w:r>
      <w:r>
        <w:rPr>
          <w:rFonts w:ascii="Arial" w:hAnsi="Arial" w:cs="Arial"/>
          <w:sz w:val="24"/>
          <w:szCs w:val="24"/>
        </w:rPr>
        <w:t xml:space="preserve">cash </w:t>
      </w:r>
      <w:r w:rsidRPr="00DE6F02">
        <w:rPr>
          <w:rFonts w:ascii="Arial" w:hAnsi="Arial" w:cs="Arial"/>
          <w:sz w:val="24"/>
          <w:szCs w:val="24"/>
        </w:rPr>
        <w:t xml:space="preserve">match of the funds awarded to the recipient is </w:t>
      </w:r>
      <w:r w:rsidRPr="00795FD6">
        <w:rPr>
          <w:rFonts w:ascii="Arial" w:hAnsi="Arial" w:cs="Arial"/>
          <w:sz w:val="24"/>
          <w:szCs w:val="24"/>
        </w:rPr>
        <w:t>requir</w:t>
      </w:r>
      <w:bookmarkEnd w:id="31"/>
      <w:r w:rsidRPr="00795FD6">
        <w:rPr>
          <w:rFonts w:ascii="Arial" w:hAnsi="Arial" w:cs="Arial"/>
          <w:sz w:val="24"/>
          <w:szCs w:val="24"/>
        </w:rPr>
        <w:t>ed</w:t>
      </w:r>
      <w:r w:rsidR="00E5504F" w:rsidRPr="00795FD6">
        <w:rPr>
          <w:rFonts w:ascii="Arial" w:hAnsi="Arial" w:cs="Arial"/>
          <w:sz w:val="24"/>
          <w:szCs w:val="24"/>
        </w:rPr>
        <w:t>.</w:t>
      </w:r>
    </w:p>
    <w:p w14:paraId="1FD55336" w14:textId="77777777" w:rsidR="005F46BC" w:rsidRPr="008C524E" w:rsidRDefault="005F46BC" w:rsidP="005F46BC">
      <w:pPr>
        <w:autoSpaceDE w:val="0"/>
        <w:autoSpaceDN w:val="0"/>
        <w:adjustRightInd w:val="0"/>
        <w:spacing w:before="240" w:line="240" w:lineRule="auto"/>
        <w:jc w:val="both"/>
        <w:rPr>
          <w:rFonts w:ascii="Arial" w:hAnsi="Arial" w:cs="Arial"/>
          <w:sz w:val="24"/>
          <w:szCs w:val="24"/>
        </w:rPr>
      </w:pPr>
      <w:bookmarkStart w:id="32" w:name="_Toc534633689"/>
      <w:r>
        <w:rPr>
          <w:rFonts w:ascii="Arial" w:eastAsia="Calibri" w:hAnsi="Arial" w:cs="Arial"/>
          <w:sz w:val="24"/>
          <w:szCs w:val="24"/>
        </w:rPr>
        <w:t xml:space="preserve">Grant funds will only be available for expenditure to rehabilitate existing property for a period of three years (February 1, 2019 to January </w:t>
      </w:r>
      <w:r w:rsidR="00720413">
        <w:rPr>
          <w:rFonts w:ascii="Arial" w:eastAsia="Calibri" w:hAnsi="Arial" w:cs="Arial"/>
          <w:sz w:val="24"/>
          <w:szCs w:val="24"/>
        </w:rPr>
        <w:t>31</w:t>
      </w:r>
      <w:r>
        <w:rPr>
          <w:rFonts w:ascii="Arial" w:eastAsia="Calibri" w:hAnsi="Arial" w:cs="Arial"/>
          <w:sz w:val="24"/>
          <w:szCs w:val="24"/>
        </w:rPr>
        <w:t xml:space="preserve">, 2023).  However, grantees will be required to house persons formerly incarcerated in state prison in the ARG funded project following construction for the duration of the grant period, which will end January </w:t>
      </w:r>
      <w:r w:rsidR="00720413">
        <w:rPr>
          <w:rFonts w:ascii="Arial" w:eastAsia="Calibri" w:hAnsi="Arial" w:cs="Arial"/>
          <w:sz w:val="24"/>
          <w:szCs w:val="24"/>
        </w:rPr>
        <w:t>31</w:t>
      </w:r>
      <w:r>
        <w:rPr>
          <w:rFonts w:ascii="Arial" w:eastAsia="Calibri" w:hAnsi="Arial" w:cs="Arial"/>
          <w:sz w:val="24"/>
          <w:szCs w:val="24"/>
        </w:rPr>
        <w:t xml:space="preserve">, </w:t>
      </w:r>
      <w:r w:rsidR="00B677AF">
        <w:rPr>
          <w:rFonts w:ascii="Arial" w:eastAsia="Calibri" w:hAnsi="Arial" w:cs="Arial"/>
          <w:sz w:val="24"/>
          <w:szCs w:val="24"/>
        </w:rPr>
        <w:t>2030</w:t>
      </w:r>
      <w:r>
        <w:rPr>
          <w:rFonts w:ascii="Arial" w:eastAsia="Calibri" w:hAnsi="Arial" w:cs="Arial"/>
          <w:sz w:val="24"/>
          <w:szCs w:val="24"/>
        </w:rPr>
        <w:t xml:space="preserve">.  </w:t>
      </w:r>
      <w:r w:rsidRPr="00BC3658">
        <w:rPr>
          <w:rFonts w:ascii="Arial" w:eastAsia="Calibri" w:hAnsi="Arial" w:cs="Arial"/>
          <w:sz w:val="24"/>
          <w:szCs w:val="24"/>
        </w:rPr>
        <w:t>Grantees will be required to provide annual operating budgets and occupancy reports upon completion of the construction project.</w:t>
      </w:r>
    </w:p>
    <w:p w14:paraId="55E60293" w14:textId="77777777" w:rsidR="008A72DC" w:rsidRPr="004379EF" w:rsidRDefault="004379EF" w:rsidP="00924BFF">
      <w:pPr>
        <w:pStyle w:val="Heading2"/>
      </w:pPr>
      <w:bookmarkStart w:id="33" w:name="_Toc18494183"/>
      <w:r>
        <w:t>G</w:t>
      </w:r>
      <w:r w:rsidR="004D56B2">
        <w:t>e</w:t>
      </w:r>
      <w:r w:rsidR="008A72DC" w:rsidRPr="002C1A39">
        <w:t>neral Grant Requirements</w:t>
      </w:r>
      <w:bookmarkEnd w:id="32"/>
      <w:bookmarkEnd w:id="33"/>
      <w:r w:rsidR="008A72DC" w:rsidRPr="00187B64">
        <w:rPr>
          <w:color w:val="000000" w:themeColor="text1"/>
          <w:sz w:val="24"/>
        </w:rPr>
        <w:t xml:space="preserve"> </w:t>
      </w:r>
    </w:p>
    <w:p w14:paraId="73FDB7F0" w14:textId="77777777" w:rsidR="00435830" w:rsidRPr="00604FA3" w:rsidRDefault="00435830" w:rsidP="007B20C0">
      <w:pPr>
        <w:pStyle w:val="Heading3"/>
        <w:spacing w:before="120"/>
      </w:pPr>
      <w:r w:rsidRPr="00604FA3">
        <w:t>Grant Agreement</w:t>
      </w:r>
    </w:p>
    <w:p w14:paraId="678659A9" w14:textId="77777777" w:rsidR="00297788" w:rsidRDefault="007B6BF2" w:rsidP="00402A4A">
      <w:pPr>
        <w:spacing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14:paraId="282AA2C1" w14:textId="77777777" w:rsidR="00C931C7" w:rsidRDefault="00C931C7" w:rsidP="00C931C7">
      <w:pPr>
        <w:spacing w:after="120" w:line="240" w:lineRule="auto"/>
        <w:jc w:val="both"/>
        <w:rPr>
          <w:rFonts w:ascii="Arial" w:hAnsi="Arial" w:cs="Arial"/>
          <w:sz w:val="24"/>
          <w:szCs w:val="24"/>
        </w:rPr>
      </w:pPr>
      <w:r w:rsidRPr="004E2A37">
        <w:rPr>
          <w:rFonts w:ascii="Arial" w:hAnsi="Arial" w:cs="Arial"/>
          <w:sz w:val="24"/>
          <w:szCs w:val="24"/>
        </w:rPr>
        <w:t xml:space="preserve">See </w:t>
      </w:r>
      <w:r w:rsidRPr="006410EF">
        <w:rPr>
          <w:rFonts w:ascii="Arial" w:hAnsi="Arial" w:cs="Arial"/>
          <w:sz w:val="24"/>
          <w:szCs w:val="24"/>
        </w:rPr>
        <w:t>(</w:t>
      </w:r>
      <w:r w:rsidRPr="00CF6144">
        <w:rPr>
          <w:rFonts w:ascii="Arial" w:hAnsi="Arial" w:cs="Arial"/>
          <w:sz w:val="24"/>
          <w:szCs w:val="24"/>
        </w:rPr>
        <w:t xml:space="preserve">General RFP Appendix </w:t>
      </w:r>
      <w:r>
        <w:rPr>
          <w:rFonts w:ascii="Arial" w:hAnsi="Arial" w:cs="Arial"/>
          <w:sz w:val="24"/>
          <w:szCs w:val="24"/>
        </w:rPr>
        <w:t>B</w:t>
      </w:r>
      <w:r w:rsidRPr="00CF6144">
        <w:rPr>
          <w:rFonts w:ascii="Arial" w:hAnsi="Arial" w:cs="Arial"/>
          <w:sz w:val="24"/>
          <w:szCs w:val="24"/>
        </w:rPr>
        <w:t>) for</w:t>
      </w:r>
      <w:r w:rsidRPr="006410EF">
        <w:rPr>
          <w:rFonts w:ascii="Arial" w:hAnsi="Arial" w:cs="Arial"/>
          <w:sz w:val="24"/>
          <w:szCs w:val="24"/>
        </w:rPr>
        <w:t xml:space="preserve"> a </w:t>
      </w:r>
      <w:r>
        <w:rPr>
          <w:rFonts w:ascii="Arial" w:hAnsi="Arial" w:cs="Arial"/>
          <w:sz w:val="24"/>
          <w:szCs w:val="24"/>
        </w:rPr>
        <w:t>sample grant agreement (</w:t>
      </w:r>
      <w:r w:rsidRPr="00EA5973">
        <w:rPr>
          <w:rFonts w:ascii="Arial" w:hAnsi="Arial" w:cs="Arial"/>
          <w:i/>
          <w:sz w:val="24"/>
          <w:szCs w:val="24"/>
        </w:rPr>
        <w:t>State of California: Contract and General Terms and Conditions</w:t>
      </w:r>
      <w:r>
        <w:rPr>
          <w:rFonts w:ascii="Arial" w:hAnsi="Arial" w:cs="Arial"/>
          <w:i/>
          <w:sz w:val="24"/>
          <w:szCs w:val="24"/>
        </w:rPr>
        <w:t>)</w:t>
      </w:r>
      <w:r w:rsidRPr="004E2A37">
        <w:rPr>
          <w:rFonts w:ascii="Arial" w:hAnsi="Arial" w:cs="Arial"/>
          <w:sz w:val="24"/>
          <w:szCs w:val="24"/>
        </w:rPr>
        <w:t>.</w:t>
      </w:r>
      <w:r>
        <w:rPr>
          <w:rFonts w:ascii="Arial" w:hAnsi="Arial" w:cs="Arial"/>
          <w:sz w:val="24"/>
          <w:szCs w:val="24"/>
        </w:rPr>
        <w:t xml:space="preserve"> </w:t>
      </w:r>
      <w:r w:rsidRPr="00E01E95">
        <w:rPr>
          <w:rFonts w:ascii="Arial" w:hAnsi="Arial" w:cs="Arial"/>
          <w:sz w:val="24"/>
          <w:szCs w:val="24"/>
        </w:rPr>
        <w:t>The terms and conditions of the grant agreement may change before execution.</w:t>
      </w:r>
    </w:p>
    <w:p w14:paraId="06B29158" w14:textId="77777777" w:rsidR="005F46BC" w:rsidRPr="006B25E1" w:rsidRDefault="005F46BC" w:rsidP="005F46BC">
      <w:pPr>
        <w:spacing w:line="240" w:lineRule="auto"/>
        <w:jc w:val="both"/>
        <w:rPr>
          <w:rFonts w:ascii="Arial" w:hAnsi="Arial" w:cs="Arial"/>
          <w:sz w:val="24"/>
          <w:szCs w:val="24"/>
        </w:rPr>
      </w:pPr>
      <w:bookmarkStart w:id="34" w:name="_Hlk497991907"/>
      <w:r>
        <w:rPr>
          <w:rFonts w:ascii="Arial" w:hAnsi="Arial" w:cs="Arial"/>
          <w:sz w:val="24"/>
          <w:szCs w:val="24"/>
        </w:rPr>
        <w:t>T</w:t>
      </w:r>
      <w:r w:rsidRPr="004E2A37">
        <w:rPr>
          <w:rFonts w:ascii="Arial" w:hAnsi="Arial" w:cs="Arial"/>
          <w:sz w:val="24"/>
          <w:szCs w:val="24"/>
        </w:rPr>
        <w:t xml:space="preserve">he Grant Agreement start date is </w:t>
      </w:r>
      <w:r>
        <w:rPr>
          <w:rFonts w:ascii="Arial" w:hAnsi="Arial" w:cs="Arial"/>
          <w:sz w:val="24"/>
          <w:szCs w:val="24"/>
        </w:rPr>
        <w:t xml:space="preserve">expected to be </w:t>
      </w:r>
      <w:r>
        <w:rPr>
          <w:rFonts w:ascii="Arial" w:hAnsi="Arial" w:cs="Arial"/>
          <w:sz w:val="24"/>
          <w:szCs w:val="24"/>
          <w:u w:val="single"/>
        </w:rPr>
        <w:t>February 1, 2020</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w:t>
      </w:r>
      <w:r>
        <w:rPr>
          <w:rFonts w:ascii="Arial" w:hAnsi="Arial" w:cs="Arial"/>
          <w:sz w:val="24"/>
          <w:szCs w:val="24"/>
        </w:rPr>
        <w:t>,</w:t>
      </w:r>
      <w:r w:rsidRPr="004E2A37">
        <w:rPr>
          <w:rFonts w:ascii="Arial" w:hAnsi="Arial" w:cs="Arial"/>
          <w:sz w:val="24"/>
          <w:szCs w:val="24"/>
        </w:rPr>
        <w:t xml:space="preserve"> and encumbrances cannot begin prior to the Grant Agreement start date. </w:t>
      </w:r>
      <w:r w:rsidRPr="00BC7A60">
        <w:rPr>
          <w:rFonts w:ascii="Arial" w:hAnsi="Arial" w:cs="Arial"/>
          <w:sz w:val="24"/>
          <w:szCs w:val="24"/>
        </w:rPr>
        <w:t xml:space="preserve">Work, services, and encumbrances that occur after the start date but prior to contract execution may not be reimbursed. Grantees are responsible for maintaining their Grant Agreement, all invoices, records, and relevant documentation for at least </w:t>
      </w:r>
      <w:r>
        <w:rPr>
          <w:rFonts w:ascii="Arial" w:hAnsi="Arial" w:cs="Arial"/>
          <w:sz w:val="24"/>
          <w:szCs w:val="24"/>
        </w:rPr>
        <w:t>three years after the close of the grant</w:t>
      </w:r>
      <w:r w:rsidRPr="00BC7A60">
        <w:rPr>
          <w:rFonts w:ascii="Arial" w:hAnsi="Arial" w:cs="Arial"/>
          <w:sz w:val="24"/>
          <w:szCs w:val="24"/>
        </w:rPr>
        <w:t>.</w:t>
      </w:r>
    </w:p>
    <w:p w14:paraId="0B7E9E89" w14:textId="77777777" w:rsidR="00997E25" w:rsidRPr="005F1C91" w:rsidRDefault="007F5671" w:rsidP="00402A4A">
      <w:pPr>
        <w:pStyle w:val="Heading3"/>
        <w:spacing w:before="360"/>
      </w:pPr>
      <w:r>
        <w:t>Project Management</w:t>
      </w:r>
    </w:p>
    <w:p w14:paraId="13949EC7" w14:textId="77777777" w:rsidR="007F5671" w:rsidRDefault="00997E25" w:rsidP="00924BFF">
      <w:pPr>
        <w:spacing w:line="240" w:lineRule="auto"/>
        <w:jc w:val="both"/>
        <w:rPr>
          <w:rFonts w:ascii="Arial" w:hAnsi="Arial" w:cs="Arial"/>
          <w:sz w:val="24"/>
          <w:szCs w:val="24"/>
        </w:rPr>
      </w:pPr>
      <w:r w:rsidRPr="00C816D9">
        <w:rPr>
          <w:rFonts w:ascii="Arial" w:hAnsi="Arial" w:cs="Arial"/>
          <w:sz w:val="24"/>
          <w:szCs w:val="24"/>
        </w:rPr>
        <w:t xml:space="preserve">Applicants must </w:t>
      </w:r>
      <w:r w:rsidR="002F112B" w:rsidRPr="00C816D9">
        <w:rPr>
          <w:rFonts w:ascii="Arial" w:hAnsi="Arial" w:cs="Arial"/>
          <w:sz w:val="24"/>
          <w:szCs w:val="24"/>
        </w:rPr>
        <w:t xml:space="preserve">secure a Construction Manager to provide oversight of the project. </w:t>
      </w:r>
      <w:r w:rsidR="00BC3658" w:rsidRPr="00C816D9">
        <w:rPr>
          <w:rFonts w:ascii="Arial" w:hAnsi="Arial" w:cs="Arial"/>
          <w:sz w:val="24"/>
          <w:szCs w:val="24"/>
        </w:rPr>
        <w:t>It is recommended that projects also secure a Financial Manager as these positions</w:t>
      </w:r>
      <w:r w:rsidR="002F112B" w:rsidRPr="00C816D9">
        <w:rPr>
          <w:rFonts w:ascii="Arial" w:hAnsi="Arial" w:cs="Arial"/>
          <w:sz w:val="24"/>
          <w:szCs w:val="24"/>
        </w:rPr>
        <w:t xml:space="preserve"> have separate functions and responsibilities </w:t>
      </w:r>
      <w:r w:rsidR="00BC3658" w:rsidRPr="00C816D9">
        <w:rPr>
          <w:rFonts w:ascii="Arial" w:hAnsi="Arial" w:cs="Arial"/>
          <w:sz w:val="24"/>
          <w:szCs w:val="24"/>
        </w:rPr>
        <w:t>and should not</w:t>
      </w:r>
      <w:r w:rsidR="002F112B" w:rsidRPr="00C816D9">
        <w:rPr>
          <w:rFonts w:ascii="Arial" w:hAnsi="Arial" w:cs="Arial"/>
          <w:sz w:val="24"/>
          <w:szCs w:val="24"/>
        </w:rPr>
        <w:t xml:space="preserve"> be carried out by the same individual.</w:t>
      </w:r>
      <w:r w:rsidR="002F112B">
        <w:rPr>
          <w:rFonts w:ascii="Arial" w:hAnsi="Arial" w:cs="Arial"/>
          <w:sz w:val="24"/>
          <w:szCs w:val="24"/>
        </w:rPr>
        <w:t xml:space="preserve">  </w:t>
      </w:r>
    </w:p>
    <w:p w14:paraId="479BE3D4" w14:textId="77777777" w:rsidR="007F5671" w:rsidRPr="005F1C91" w:rsidRDefault="007F5671" w:rsidP="007F5671">
      <w:pPr>
        <w:pStyle w:val="Heading3"/>
        <w:spacing w:before="360"/>
      </w:pPr>
      <w:r>
        <w:t>Governing Board Resolution</w:t>
      </w:r>
    </w:p>
    <w:p w14:paraId="428003F2" w14:textId="77777777" w:rsidR="007F5671" w:rsidRPr="008B1676" w:rsidRDefault="007F5671" w:rsidP="00924BFF">
      <w:pPr>
        <w:spacing w:line="240" w:lineRule="auto"/>
        <w:jc w:val="both"/>
        <w:rPr>
          <w:rFonts w:ascii="Arial" w:hAnsi="Arial" w:cs="Arial"/>
          <w:sz w:val="24"/>
          <w:szCs w:val="24"/>
        </w:rPr>
      </w:pPr>
      <w:r w:rsidRPr="009F7E4E">
        <w:rPr>
          <w:rFonts w:ascii="Arial" w:hAnsi="Arial" w:cs="Arial"/>
          <w:sz w:val="24"/>
          <w:szCs w:val="24"/>
        </w:rPr>
        <w:t xml:space="preserve">Applicants must submit a resolution from their governing board that the individual signing the application for Adult Reentry Grant </w:t>
      </w:r>
      <w:r>
        <w:rPr>
          <w:rFonts w:ascii="Arial" w:hAnsi="Arial" w:cs="Arial"/>
          <w:sz w:val="24"/>
          <w:szCs w:val="24"/>
        </w:rPr>
        <w:t>Rehab Project</w:t>
      </w:r>
      <w:r w:rsidRPr="009F7E4E">
        <w:rPr>
          <w:rFonts w:ascii="Arial" w:hAnsi="Arial" w:cs="Arial"/>
          <w:sz w:val="24"/>
          <w:szCs w:val="24"/>
        </w:rPr>
        <w:t xml:space="preserve"> is authorized on behalf of the governing board to submit the grant proposal for this funding and sign the Grant Agreement with the BSCC, including any amendments thereof.</w:t>
      </w:r>
    </w:p>
    <w:p w14:paraId="44244324" w14:textId="77777777" w:rsidR="00997E25" w:rsidRPr="00997E25" w:rsidRDefault="00997E25" w:rsidP="00402A4A">
      <w:pPr>
        <w:pStyle w:val="Heading3"/>
        <w:spacing w:before="360"/>
      </w:pPr>
      <w:r>
        <w:t>Deed of Trust</w:t>
      </w:r>
    </w:p>
    <w:p w14:paraId="3E3088F4" w14:textId="77777777" w:rsidR="005F46BC" w:rsidRPr="00997E25" w:rsidRDefault="005F46BC" w:rsidP="005F46BC">
      <w:pPr>
        <w:spacing w:line="240" w:lineRule="auto"/>
        <w:jc w:val="both"/>
        <w:rPr>
          <w:rFonts w:ascii="Arial" w:hAnsi="Arial" w:cs="Arial"/>
          <w:sz w:val="24"/>
          <w:szCs w:val="24"/>
        </w:rPr>
      </w:pPr>
      <w:bookmarkStart w:id="35" w:name="_Hlk532908970"/>
      <w:r w:rsidRPr="00997E25">
        <w:rPr>
          <w:rFonts w:ascii="Arial" w:hAnsi="Arial" w:cs="Arial"/>
          <w:sz w:val="24"/>
          <w:szCs w:val="24"/>
        </w:rPr>
        <w:t xml:space="preserve">Prior to </w:t>
      </w:r>
      <w:r>
        <w:rPr>
          <w:rFonts w:ascii="Arial" w:hAnsi="Arial" w:cs="Arial"/>
          <w:sz w:val="24"/>
          <w:szCs w:val="24"/>
        </w:rPr>
        <w:t>any grant payments being made</w:t>
      </w:r>
      <w:r w:rsidRPr="00997E25">
        <w:rPr>
          <w:rFonts w:ascii="Arial" w:hAnsi="Arial" w:cs="Arial"/>
          <w:sz w:val="24"/>
          <w:szCs w:val="24"/>
        </w:rPr>
        <w:t xml:space="preserve">, and as a condition to receipt of the award, the applicant shall execute and deliver a promissory note to the Board. The amount of the </w:t>
      </w:r>
      <w:r w:rsidRPr="00997E25">
        <w:rPr>
          <w:rFonts w:ascii="Arial" w:hAnsi="Arial" w:cs="Arial"/>
          <w:sz w:val="24"/>
          <w:szCs w:val="24"/>
        </w:rPr>
        <w:lastRenderedPageBreak/>
        <w:t>note shall be the amount of the grant</w:t>
      </w:r>
      <w:r>
        <w:rPr>
          <w:rFonts w:ascii="Arial" w:hAnsi="Arial" w:cs="Arial"/>
          <w:sz w:val="24"/>
          <w:szCs w:val="24"/>
        </w:rPr>
        <w:t xml:space="preserve"> and th</w:t>
      </w:r>
      <w:r w:rsidRPr="00997E25">
        <w:rPr>
          <w:rFonts w:ascii="Arial" w:hAnsi="Arial" w:cs="Arial"/>
          <w:sz w:val="24"/>
          <w:szCs w:val="24"/>
        </w:rPr>
        <w:t xml:space="preserve">e note shall be secured by a deed of trust on the project property naming the Board of State and Community Corrections, State of California as the beneficiary.  The deed of trust shall be recorded junior only to such liens, encumbrances and other matters of record approved by the Board and shall secure the Board’s financial interest in the project and the performance of the applicant’s program obligations.  The Board shall have a lien on any property or building constructed, renovated, or remodeled for </w:t>
      </w:r>
      <w:r>
        <w:rPr>
          <w:rFonts w:ascii="Arial" w:hAnsi="Arial" w:cs="Arial"/>
          <w:sz w:val="24"/>
          <w:szCs w:val="24"/>
        </w:rPr>
        <w:t xml:space="preserve">the duration of the grant agreement until January </w:t>
      </w:r>
      <w:r w:rsidR="00720413">
        <w:rPr>
          <w:rFonts w:ascii="Arial" w:hAnsi="Arial" w:cs="Arial"/>
          <w:sz w:val="24"/>
          <w:szCs w:val="24"/>
        </w:rPr>
        <w:t>31</w:t>
      </w:r>
      <w:r>
        <w:rPr>
          <w:rFonts w:ascii="Arial" w:hAnsi="Arial" w:cs="Arial"/>
          <w:sz w:val="24"/>
          <w:szCs w:val="24"/>
        </w:rPr>
        <w:t xml:space="preserve">, </w:t>
      </w:r>
      <w:r w:rsidR="00B677AF">
        <w:rPr>
          <w:rFonts w:ascii="Arial" w:hAnsi="Arial" w:cs="Arial"/>
          <w:sz w:val="24"/>
          <w:szCs w:val="24"/>
        </w:rPr>
        <w:t>2030</w:t>
      </w:r>
      <w:r>
        <w:rPr>
          <w:rFonts w:ascii="Arial" w:hAnsi="Arial" w:cs="Arial"/>
          <w:sz w:val="24"/>
          <w:szCs w:val="24"/>
        </w:rPr>
        <w:t xml:space="preserve">.  </w:t>
      </w:r>
      <w:r w:rsidRPr="00997E25">
        <w:rPr>
          <w:rFonts w:ascii="Arial" w:hAnsi="Arial" w:cs="Arial"/>
          <w:sz w:val="24"/>
          <w:szCs w:val="24"/>
        </w:rPr>
        <w:t xml:space="preserve">  </w:t>
      </w:r>
    </w:p>
    <w:p w14:paraId="6702E06A" w14:textId="77777777" w:rsidR="005F46BC" w:rsidRDefault="005F46BC" w:rsidP="005F46BC">
      <w:pPr>
        <w:spacing w:line="240" w:lineRule="auto"/>
        <w:jc w:val="both"/>
        <w:rPr>
          <w:rFonts w:ascii="Arial" w:hAnsi="Arial" w:cs="Arial"/>
          <w:sz w:val="24"/>
          <w:szCs w:val="24"/>
        </w:rPr>
      </w:pPr>
      <w:r w:rsidRPr="00997E25">
        <w:rPr>
          <w:rFonts w:ascii="Arial" w:hAnsi="Arial" w:cs="Arial"/>
          <w:sz w:val="24"/>
          <w:szCs w:val="24"/>
        </w:rPr>
        <w:t xml:space="preserve">If the </w:t>
      </w:r>
      <w:r>
        <w:rPr>
          <w:rFonts w:ascii="Arial" w:hAnsi="Arial" w:cs="Arial"/>
          <w:sz w:val="24"/>
          <w:szCs w:val="24"/>
        </w:rPr>
        <w:t>grantee</w:t>
      </w:r>
      <w:r w:rsidRPr="00997E25">
        <w:rPr>
          <w:rFonts w:ascii="Arial" w:hAnsi="Arial" w:cs="Arial"/>
          <w:sz w:val="24"/>
          <w:szCs w:val="24"/>
        </w:rPr>
        <w:t xml:space="preserve"> ceases to be a nonprofit organization or the facility is no longer used for the housing of persons released from state prison, the Board may</w:t>
      </w:r>
      <w:r>
        <w:rPr>
          <w:rFonts w:ascii="Arial" w:hAnsi="Arial" w:cs="Arial"/>
          <w:sz w:val="24"/>
          <w:szCs w:val="24"/>
        </w:rPr>
        <w:t xml:space="preserve"> </w:t>
      </w:r>
      <w:r w:rsidRPr="00997E25">
        <w:rPr>
          <w:rFonts w:ascii="Arial" w:hAnsi="Arial" w:cs="Arial"/>
          <w:sz w:val="24"/>
          <w:szCs w:val="24"/>
        </w:rPr>
        <w:t>foreclose upon the lien, take possession of and sell the property.</w:t>
      </w:r>
      <w:r>
        <w:rPr>
          <w:rFonts w:ascii="Arial" w:hAnsi="Arial" w:cs="Arial"/>
          <w:sz w:val="24"/>
          <w:szCs w:val="24"/>
        </w:rPr>
        <w:t xml:space="preserve"> </w:t>
      </w:r>
    </w:p>
    <w:p w14:paraId="7468324C" w14:textId="77777777" w:rsidR="00997E25" w:rsidRDefault="00997E25" w:rsidP="00402A4A">
      <w:pPr>
        <w:pStyle w:val="Heading3"/>
        <w:spacing w:before="360"/>
      </w:pPr>
      <w:r>
        <w:t>Prevailing Wage</w:t>
      </w:r>
    </w:p>
    <w:p w14:paraId="5C5E8E1C" w14:textId="77777777" w:rsidR="00997E25" w:rsidRDefault="00997E25" w:rsidP="00924BFF">
      <w:pPr>
        <w:spacing w:line="240" w:lineRule="auto"/>
        <w:contextualSpacing/>
        <w:jc w:val="both"/>
        <w:rPr>
          <w:rFonts w:ascii="Arial" w:hAnsi="Arial" w:cs="Arial"/>
          <w:sz w:val="24"/>
          <w:szCs w:val="24"/>
        </w:rPr>
      </w:pPr>
      <w:r w:rsidRPr="00997E25">
        <w:rPr>
          <w:rFonts w:ascii="Arial" w:hAnsi="Arial" w:cs="Arial"/>
          <w:sz w:val="24"/>
          <w:szCs w:val="24"/>
        </w:rPr>
        <w:t xml:space="preserve">Labor Code sections 1720 et seq. require payment of prevailing wages for certain developments paid for in whole or in part from any public funding </w:t>
      </w:r>
      <w:r w:rsidR="00324E38" w:rsidRPr="00997E25">
        <w:rPr>
          <w:rFonts w:ascii="Arial" w:hAnsi="Arial" w:cs="Arial"/>
          <w:sz w:val="24"/>
          <w:szCs w:val="24"/>
        </w:rPr>
        <w:t>source and</w:t>
      </w:r>
      <w:r w:rsidRPr="00997E25">
        <w:rPr>
          <w:rFonts w:ascii="Arial" w:hAnsi="Arial" w:cs="Arial"/>
          <w:sz w:val="24"/>
          <w:szCs w:val="24"/>
        </w:rPr>
        <w:t xml:space="preserve"> exempts other developments from this requirement.  All funds provided under this program are public funds within the meaning of the Labor Code.  Each applicant shall be responsible for determining on a case-by-case basis the extent of applicability of the State’s prevailing wage law to its individual projects.</w:t>
      </w:r>
      <w:r w:rsidR="00766A89">
        <w:rPr>
          <w:rFonts w:ascii="Arial" w:hAnsi="Arial" w:cs="Arial"/>
          <w:sz w:val="24"/>
          <w:szCs w:val="24"/>
        </w:rPr>
        <w:t xml:space="preserve"> </w:t>
      </w:r>
      <w:r w:rsidRPr="00997E25">
        <w:rPr>
          <w:rFonts w:ascii="Arial" w:hAnsi="Arial" w:cs="Arial"/>
          <w:sz w:val="24"/>
          <w:szCs w:val="24"/>
        </w:rPr>
        <w:t>If applicable, prior to the close of the grant program, applicant shall provide to the Board a written certification that prevailing wages have been paid or will be paid, and the records shall be available consistent with the requirements of this section.</w:t>
      </w:r>
      <w:r w:rsidR="000E39D5">
        <w:rPr>
          <w:rFonts w:ascii="Arial" w:hAnsi="Arial" w:cs="Arial"/>
          <w:sz w:val="24"/>
          <w:szCs w:val="24"/>
        </w:rPr>
        <w:t xml:space="preserve"> </w:t>
      </w:r>
    </w:p>
    <w:p w14:paraId="327EB5CB" w14:textId="77777777" w:rsidR="00997E25" w:rsidRDefault="00997E25" w:rsidP="00402A4A">
      <w:pPr>
        <w:pStyle w:val="Heading3"/>
        <w:spacing w:before="360"/>
      </w:pPr>
      <w:r>
        <w:t>Environmental Conditions</w:t>
      </w:r>
    </w:p>
    <w:p w14:paraId="4210FC9F" w14:textId="77777777" w:rsidR="00402A4A" w:rsidRDefault="00997E25" w:rsidP="00924BFF">
      <w:pPr>
        <w:spacing w:line="240" w:lineRule="auto"/>
        <w:contextualSpacing/>
        <w:jc w:val="both"/>
        <w:rPr>
          <w:rFonts w:ascii="Arial" w:hAnsi="Arial" w:cs="Arial"/>
          <w:sz w:val="24"/>
          <w:szCs w:val="24"/>
        </w:rPr>
      </w:pPr>
      <w:r w:rsidRPr="00997E25">
        <w:rPr>
          <w:rFonts w:ascii="Arial" w:hAnsi="Arial" w:cs="Arial"/>
          <w:sz w:val="24"/>
          <w:szCs w:val="24"/>
        </w:rPr>
        <w:t xml:space="preserve">All project sites must be free from severe adverse environmental conditions, such as the </w:t>
      </w:r>
    </w:p>
    <w:p w14:paraId="20B82B5E" w14:textId="77777777" w:rsidR="00997E25" w:rsidRPr="00366672" w:rsidRDefault="00997E25" w:rsidP="00924BFF">
      <w:pPr>
        <w:spacing w:line="240" w:lineRule="auto"/>
        <w:contextualSpacing/>
        <w:jc w:val="both"/>
        <w:rPr>
          <w:rFonts w:ascii="Arial" w:hAnsi="Arial" w:cs="Arial"/>
          <w:sz w:val="24"/>
          <w:szCs w:val="24"/>
        </w:rPr>
      </w:pPr>
      <w:r w:rsidRPr="00997E25">
        <w:rPr>
          <w:rFonts w:ascii="Arial" w:hAnsi="Arial" w:cs="Arial"/>
          <w:sz w:val="24"/>
          <w:szCs w:val="24"/>
        </w:rPr>
        <w:t>presence of toxic waste that is economically infeasible to remove and that cannot be mitigated.</w:t>
      </w:r>
    </w:p>
    <w:p w14:paraId="54647330" w14:textId="77777777" w:rsidR="00997E25" w:rsidRDefault="00366672" w:rsidP="00402A4A">
      <w:pPr>
        <w:pStyle w:val="Heading3"/>
        <w:spacing w:before="360"/>
      </w:pPr>
      <w:r>
        <w:t>Relocation</w:t>
      </w:r>
    </w:p>
    <w:p w14:paraId="2CA3E190" w14:textId="77777777" w:rsidR="00366672" w:rsidRPr="00E0429C" w:rsidRDefault="00366672" w:rsidP="00924BFF">
      <w:pPr>
        <w:spacing w:line="240" w:lineRule="auto"/>
        <w:contextualSpacing/>
        <w:jc w:val="both"/>
        <w:rPr>
          <w:rFonts w:ascii="Arial" w:hAnsi="Arial" w:cs="Arial"/>
          <w:sz w:val="24"/>
          <w:szCs w:val="24"/>
        </w:rPr>
      </w:pPr>
      <w:r w:rsidRPr="00366672">
        <w:rPr>
          <w:rFonts w:ascii="Arial" w:hAnsi="Arial" w:cs="Arial"/>
          <w:sz w:val="24"/>
          <w:szCs w:val="24"/>
        </w:rPr>
        <w:t>Projects m</w:t>
      </w:r>
      <w:r w:rsidR="00766A89">
        <w:rPr>
          <w:rFonts w:ascii="Arial" w:hAnsi="Arial" w:cs="Arial"/>
          <w:sz w:val="24"/>
          <w:szCs w:val="24"/>
        </w:rPr>
        <w:t>ust</w:t>
      </w:r>
      <w:r w:rsidRPr="00366672">
        <w:rPr>
          <w:rFonts w:ascii="Arial" w:hAnsi="Arial" w:cs="Arial"/>
          <w:sz w:val="24"/>
          <w:szCs w:val="24"/>
        </w:rPr>
        <w:t xml:space="preserve"> not result in the displacement of tenants or businesses.  </w:t>
      </w:r>
    </w:p>
    <w:p w14:paraId="26112516" w14:textId="77777777" w:rsidR="00997E25" w:rsidRDefault="00366672" w:rsidP="00402A4A">
      <w:pPr>
        <w:pStyle w:val="Heading3"/>
        <w:spacing w:before="360"/>
      </w:pPr>
      <w:r>
        <w:t>Conditional Use Permit</w:t>
      </w:r>
    </w:p>
    <w:p w14:paraId="7AC87350" w14:textId="77777777" w:rsidR="006B25E1" w:rsidRPr="002B41AF" w:rsidRDefault="00366672" w:rsidP="00924BFF">
      <w:pPr>
        <w:spacing w:line="240" w:lineRule="auto"/>
        <w:jc w:val="both"/>
        <w:rPr>
          <w:rFonts w:ascii="Arial" w:hAnsi="Arial" w:cs="Arial"/>
          <w:sz w:val="24"/>
          <w:szCs w:val="24"/>
        </w:rPr>
      </w:pPr>
      <w:r w:rsidRPr="00366672">
        <w:rPr>
          <w:rFonts w:ascii="Arial" w:hAnsi="Arial" w:cs="Arial"/>
          <w:sz w:val="24"/>
          <w:szCs w:val="24"/>
        </w:rPr>
        <w:t xml:space="preserve">A </w:t>
      </w:r>
      <w:r w:rsidR="005F46BC">
        <w:rPr>
          <w:rFonts w:ascii="Arial" w:hAnsi="Arial" w:cs="Arial"/>
          <w:sz w:val="24"/>
          <w:szCs w:val="24"/>
        </w:rPr>
        <w:t>C</w:t>
      </w:r>
      <w:r w:rsidR="005F46BC" w:rsidRPr="00366672">
        <w:rPr>
          <w:rFonts w:ascii="Arial" w:hAnsi="Arial" w:cs="Arial"/>
          <w:sz w:val="24"/>
          <w:szCs w:val="24"/>
        </w:rPr>
        <w:t xml:space="preserve">onditional Use </w:t>
      </w:r>
      <w:r w:rsidR="005F46BC">
        <w:rPr>
          <w:rFonts w:ascii="Arial" w:hAnsi="Arial" w:cs="Arial"/>
          <w:sz w:val="24"/>
          <w:szCs w:val="24"/>
        </w:rPr>
        <w:t>P</w:t>
      </w:r>
      <w:r w:rsidR="005F46BC" w:rsidRPr="00366672">
        <w:rPr>
          <w:rFonts w:ascii="Arial" w:hAnsi="Arial" w:cs="Arial"/>
          <w:sz w:val="24"/>
          <w:szCs w:val="24"/>
        </w:rPr>
        <w:t xml:space="preserve">ermit </w:t>
      </w:r>
      <w:r w:rsidR="005F46BC">
        <w:rPr>
          <w:rFonts w:ascii="Arial" w:hAnsi="Arial" w:cs="Arial"/>
          <w:sz w:val="24"/>
          <w:szCs w:val="24"/>
        </w:rPr>
        <w:t xml:space="preserve">from the applicable jurisdiction </w:t>
      </w:r>
      <w:r w:rsidR="005F46BC" w:rsidRPr="00366672">
        <w:rPr>
          <w:rFonts w:ascii="Arial" w:hAnsi="Arial" w:cs="Arial"/>
          <w:sz w:val="24"/>
          <w:szCs w:val="24"/>
        </w:rPr>
        <w:t xml:space="preserve">must be submitted </w:t>
      </w:r>
      <w:r w:rsidR="005F46BC">
        <w:rPr>
          <w:rFonts w:ascii="Arial" w:hAnsi="Arial" w:cs="Arial"/>
          <w:sz w:val="24"/>
          <w:szCs w:val="24"/>
        </w:rPr>
        <w:t xml:space="preserve">to the BSCC </w:t>
      </w:r>
      <w:r w:rsidR="005F46BC" w:rsidRPr="00366672">
        <w:rPr>
          <w:rFonts w:ascii="Arial" w:hAnsi="Arial" w:cs="Arial"/>
          <w:sz w:val="24"/>
          <w:szCs w:val="24"/>
        </w:rPr>
        <w:t>within 90 days of grant award or applicant will be deemed ineligible</w:t>
      </w:r>
      <w:r w:rsidR="005F46BC">
        <w:rPr>
          <w:rFonts w:ascii="Arial" w:hAnsi="Arial" w:cs="Arial"/>
          <w:sz w:val="24"/>
          <w:szCs w:val="24"/>
        </w:rPr>
        <w:t xml:space="preserve"> and the award will be rescinded</w:t>
      </w:r>
      <w:r w:rsidR="00E0429C">
        <w:rPr>
          <w:rFonts w:ascii="Arial" w:hAnsi="Arial" w:cs="Arial"/>
          <w:sz w:val="24"/>
          <w:szCs w:val="24"/>
        </w:rPr>
        <w:t>.</w:t>
      </w:r>
    </w:p>
    <w:p w14:paraId="76FCB859" w14:textId="77777777" w:rsidR="006B25E1" w:rsidRPr="006B25E1" w:rsidRDefault="006B25E1" w:rsidP="00402A4A">
      <w:pPr>
        <w:pStyle w:val="Heading3"/>
        <w:spacing w:before="360"/>
      </w:pPr>
      <w:r w:rsidRPr="006B25E1">
        <w:t>California Environmental Quality Act (Pub. Resources Code, §§ 21000 et seq.)</w:t>
      </w:r>
    </w:p>
    <w:p w14:paraId="58392AF0" w14:textId="77777777" w:rsidR="006B25E1" w:rsidRPr="006B25E1" w:rsidRDefault="006B25E1" w:rsidP="00402A4A">
      <w:pPr>
        <w:pStyle w:val="Heading3"/>
        <w:spacing w:before="0" w:after="200"/>
        <w:rPr>
          <w:b w:val="0"/>
          <w:color w:val="auto"/>
          <w:szCs w:val="20"/>
        </w:rPr>
      </w:pPr>
      <w:r w:rsidRPr="006B25E1">
        <w:rPr>
          <w:b w:val="0"/>
          <w:color w:val="auto"/>
          <w:szCs w:val="20"/>
        </w:rPr>
        <w:t xml:space="preserve">The </w:t>
      </w:r>
      <w:r w:rsidR="00766A89">
        <w:rPr>
          <w:b w:val="0"/>
          <w:color w:val="auto"/>
          <w:szCs w:val="20"/>
        </w:rPr>
        <w:t>BSCC</w:t>
      </w:r>
      <w:r w:rsidRPr="006B25E1">
        <w:rPr>
          <w:b w:val="0"/>
          <w:color w:val="auto"/>
          <w:szCs w:val="20"/>
        </w:rPr>
        <w:t xml:space="preserve"> has determined that projects funded by the Adult Reentry Grant Rehab Project grant are “projects” within the meaning of the California Environmental Quality Act (CEQA).  (Pub. Resources Code, § 21065.)  Funded projects will be limited to those that have no significant effect on the environment and are statutorily or categorically exempt from the CEQA process.  </w:t>
      </w:r>
    </w:p>
    <w:p w14:paraId="243115BA" w14:textId="77777777" w:rsidR="006B25E1" w:rsidRPr="006B25E1" w:rsidRDefault="006B25E1" w:rsidP="00402A4A">
      <w:pPr>
        <w:pStyle w:val="Heading3"/>
        <w:spacing w:before="0" w:after="0"/>
        <w:rPr>
          <w:b w:val="0"/>
          <w:color w:val="auto"/>
          <w:szCs w:val="20"/>
        </w:rPr>
      </w:pPr>
      <w:r w:rsidRPr="006B25E1">
        <w:rPr>
          <w:b w:val="0"/>
          <w:color w:val="auto"/>
          <w:szCs w:val="20"/>
        </w:rPr>
        <w:t xml:space="preserve">It is expected, but not required, that qualified proposals will be classified as Class 1 (existing facilities), Class 2 (replacement or reconstruction), or Class 3 (new construction or conversion of small structures) categorical exemptions.  </w:t>
      </w:r>
    </w:p>
    <w:p w14:paraId="0A1B4090" w14:textId="77777777" w:rsidR="006B25E1" w:rsidRPr="006B25E1" w:rsidRDefault="006B25E1" w:rsidP="00402A4A">
      <w:pPr>
        <w:pStyle w:val="Heading3"/>
        <w:spacing w:before="200" w:after="0"/>
        <w:rPr>
          <w:b w:val="0"/>
          <w:color w:val="auto"/>
          <w:szCs w:val="20"/>
        </w:rPr>
      </w:pPr>
      <w:r w:rsidRPr="006B25E1">
        <w:rPr>
          <w:b w:val="0"/>
          <w:color w:val="auto"/>
          <w:szCs w:val="20"/>
        </w:rPr>
        <w:lastRenderedPageBreak/>
        <w:t xml:space="preserve">For additional information on CEQA and statutory and categorical exemptions, please see: </w:t>
      </w:r>
      <w:hyperlink r:id="rId20" w:history="1">
        <w:r w:rsidRPr="006B25E1">
          <w:rPr>
            <w:rStyle w:val="Hyperlink"/>
            <w:b w:val="0"/>
            <w:color w:val="auto"/>
            <w:szCs w:val="20"/>
          </w:rPr>
          <w:t>http://resources.ca.gov/ceqa/docs/2019_CEQA_Statutes_and_Guidelines.pdf</w:t>
        </w:r>
      </w:hyperlink>
    </w:p>
    <w:p w14:paraId="52888C6F" w14:textId="77777777" w:rsidR="006B25E1" w:rsidRPr="006B25E1" w:rsidRDefault="006B25E1" w:rsidP="00402A4A">
      <w:pPr>
        <w:pStyle w:val="Heading3"/>
        <w:spacing w:before="200" w:after="0"/>
        <w:rPr>
          <w:b w:val="0"/>
          <w:color w:val="auto"/>
          <w:szCs w:val="20"/>
        </w:rPr>
      </w:pPr>
      <w:r w:rsidRPr="006B25E1">
        <w:rPr>
          <w:b w:val="0"/>
          <w:color w:val="auto"/>
          <w:szCs w:val="20"/>
        </w:rPr>
        <w:t>As part of the application process, applicants must fill out the information in Appendix</w:t>
      </w:r>
      <w:r w:rsidR="002B61E4">
        <w:rPr>
          <w:b w:val="0"/>
          <w:color w:val="auto"/>
          <w:szCs w:val="20"/>
        </w:rPr>
        <w:t xml:space="preserve"> </w:t>
      </w:r>
      <w:r w:rsidR="00C931C7">
        <w:rPr>
          <w:b w:val="0"/>
          <w:color w:val="auto"/>
          <w:szCs w:val="20"/>
        </w:rPr>
        <w:t>C</w:t>
      </w:r>
      <w:r w:rsidRPr="006B25E1">
        <w:rPr>
          <w:b w:val="0"/>
          <w:color w:val="auto"/>
          <w:szCs w:val="20"/>
        </w:rPr>
        <w:t xml:space="preserve">, Preliminary Information for Notice of Exemption indicating which statutory or categorical exemption applies to the project.  It is recommended that applicants consult with legal counsel to determine whether projects are exempt from CEQA prior to </w:t>
      </w:r>
      <w:proofErr w:type="gramStart"/>
      <w:r w:rsidRPr="006B25E1">
        <w:rPr>
          <w:b w:val="0"/>
          <w:color w:val="auto"/>
          <w:szCs w:val="20"/>
        </w:rPr>
        <w:t>submitting an application</w:t>
      </w:r>
      <w:proofErr w:type="gramEnd"/>
      <w:r w:rsidRPr="006B25E1">
        <w:rPr>
          <w:b w:val="0"/>
          <w:color w:val="auto"/>
          <w:szCs w:val="20"/>
        </w:rPr>
        <w:t xml:space="preserve">.    </w:t>
      </w:r>
    </w:p>
    <w:p w14:paraId="5B805A09" w14:textId="77777777" w:rsidR="006B25E1" w:rsidRPr="006B25E1" w:rsidRDefault="006B25E1" w:rsidP="00402A4A">
      <w:pPr>
        <w:pStyle w:val="Heading3"/>
        <w:spacing w:before="200" w:after="0"/>
        <w:rPr>
          <w:b w:val="0"/>
          <w:color w:val="auto"/>
          <w:szCs w:val="20"/>
        </w:rPr>
      </w:pPr>
      <w:r w:rsidRPr="006B25E1">
        <w:rPr>
          <w:b w:val="0"/>
          <w:color w:val="auto"/>
          <w:szCs w:val="20"/>
        </w:rPr>
        <w:t xml:space="preserve">If an applicant is successful and is conditionally awarded funding, the </w:t>
      </w:r>
      <w:r w:rsidR="00A72590">
        <w:rPr>
          <w:b w:val="0"/>
          <w:color w:val="auto"/>
          <w:szCs w:val="20"/>
        </w:rPr>
        <w:t>BSCC</w:t>
      </w:r>
      <w:r w:rsidRPr="006B25E1">
        <w:rPr>
          <w:b w:val="0"/>
          <w:color w:val="auto"/>
          <w:szCs w:val="20"/>
        </w:rPr>
        <w:t xml:space="preserve"> will file a Notice of Exemption with the Governor’s Office of Planning and Research.  (Cal. Code Regs., tit. 14, § 15062.)  Prior to filing the notice, applicants will be required to provide sufficient information regarding the project so that the </w:t>
      </w:r>
      <w:r w:rsidR="00766A89">
        <w:rPr>
          <w:b w:val="0"/>
          <w:color w:val="auto"/>
          <w:szCs w:val="20"/>
        </w:rPr>
        <w:t>BSCC</w:t>
      </w:r>
      <w:r w:rsidRPr="006B25E1">
        <w:rPr>
          <w:b w:val="0"/>
          <w:color w:val="auto"/>
          <w:szCs w:val="20"/>
        </w:rPr>
        <w:t xml:space="preserve"> may certify that the project is exempt.  </w:t>
      </w:r>
      <w:r w:rsidR="007D01C5">
        <w:rPr>
          <w:b w:val="0"/>
          <w:color w:val="auto"/>
          <w:szCs w:val="20"/>
        </w:rPr>
        <w:t>T</w:t>
      </w:r>
      <w:r w:rsidRPr="006B25E1">
        <w:rPr>
          <w:b w:val="0"/>
          <w:color w:val="auto"/>
          <w:szCs w:val="20"/>
        </w:rPr>
        <w:t xml:space="preserve">he </w:t>
      </w:r>
      <w:r w:rsidR="00766A89">
        <w:rPr>
          <w:b w:val="0"/>
          <w:color w:val="auto"/>
          <w:szCs w:val="20"/>
        </w:rPr>
        <w:t>BSCC</w:t>
      </w:r>
      <w:r w:rsidRPr="006B25E1">
        <w:rPr>
          <w:b w:val="0"/>
          <w:color w:val="auto"/>
          <w:szCs w:val="20"/>
        </w:rPr>
        <w:t xml:space="preserve"> may require the applicant to provide an opinion by competent legal counsel attesting to the project’s exempt status.  The </w:t>
      </w:r>
      <w:r w:rsidR="00766A89">
        <w:rPr>
          <w:b w:val="0"/>
          <w:color w:val="auto"/>
          <w:szCs w:val="20"/>
        </w:rPr>
        <w:t>BSCC</w:t>
      </w:r>
      <w:r w:rsidRPr="006B25E1">
        <w:rPr>
          <w:b w:val="0"/>
          <w:color w:val="auto"/>
          <w:szCs w:val="20"/>
        </w:rPr>
        <w:t xml:space="preserve"> may deem ineligible and rescind a conditional award if the </w:t>
      </w:r>
      <w:r w:rsidR="00766A89">
        <w:rPr>
          <w:b w:val="0"/>
          <w:color w:val="auto"/>
          <w:szCs w:val="20"/>
        </w:rPr>
        <w:t>BSCC</w:t>
      </w:r>
      <w:r w:rsidRPr="006B25E1">
        <w:rPr>
          <w:b w:val="0"/>
          <w:color w:val="auto"/>
          <w:szCs w:val="20"/>
        </w:rPr>
        <w:t xml:space="preserve"> is unable to certify the project exempt because of one or both of the following: (1) the applicant has not provided sufficient information for the </w:t>
      </w:r>
      <w:r w:rsidR="00766A89">
        <w:rPr>
          <w:b w:val="0"/>
          <w:color w:val="auto"/>
          <w:szCs w:val="20"/>
        </w:rPr>
        <w:t>BSCC</w:t>
      </w:r>
      <w:r w:rsidRPr="006B25E1">
        <w:rPr>
          <w:b w:val="0"/>
          <w:color w:val="auto"/>
          <w:szCs w:val="20"/>
        </w:rPr>
        <w:t xml:space="preserve"> to make a determination of exempt status after 60 days following the conditional award or (2) the </w:t>
      </w:r>
      <w:r w:rsidR="00766A89">
        <w:rPr>
          <w:b w:val="0"/>
          <w:color w:val="auto"/>
          <w:szCs w:val="20"/>
        </w:rPr>
        <w:t>BSCC</w:t>
      </w:r>
      <w:r w:rsidRPr="006B25E1">
        <w:rPr>
          <w:b w:val="0"/>
          <w:color w:val="auto"/>
          <w:szCs w:val="20"/>
        </w:rPr>
        <w:t xml:space="preserve"> determines the project is not exempt from CEQA.  </w:t>
      </w:r>
    </w:p>
    <w:p w14:paraId="660AF1B2" w14:textId="77777777" w:rsidR="006B25E1" w:rsidRPr="006B25E1" w:rsidRDefault="006B25E1" w:rsidP="00402A4A">
      <w:pPr>
        <w:pStyle w:val="Heading3"/>
        <w:spacing w:before="200" w:after="0"/>
        <w:rPr>
          <w:b w:val="0"/>
          <w:color w:val="auto"/>
          <w:szCs w:val="20"/>
        </w:rPr>
      </w:pPr>
      <w:bookmarkStart w:id="36" w:name="_Hlk18592572"/>
      <w:r w:rsidRPr="006B25E1">
        <w:rPr>
          <w:b w:val="0"/>
          <w:color w:val="auto"/>
          <w:szCs w:val="20"/>
        </w:rPr>
        <w:t xml:space="preserve">The filing of the Notice of Exemption and the posting on the list of notices start a 35-day statute of limitations period on legal challenges to the determination that the project is exempt from CEQA.    </w:t>
      </w:r>
    </w:p>
    <w:p w14:paraId="4CE71F1E" w14:textId="77777777" w:rsidR="006B25E1" w:rsidRPr="006B25E1" w:rsidRDefault="006B25E1" w:rsidP="00402A4A">
      <w:pPr>
        <w:pStyle w:val="Heading3"/>
        <w:spacing w:before="200" w:after="0"/>
        <w:rPr>
          <w:b w:val="0"/>
          <w:color w:val="auto"/>
          <w:szCs w:val="20"/>
        </w:rPr>
      </w:pPr>
      <w:r w:rsidRPr="006B25E1">
        <w:rPr>
          <w:b w:val="0"/>
          <w:color w:val="auto"/>
          <w:szCs w:val="20"/>
        </w:rPr>
        <w:t xml:space="preserve">The </w:t>
      </w:r>
      <w:r w:rsidR="00766A89">
        <w:rPr>
          <w:b w:val="0"/>
          <w:color w:val="auto"/>
          <w:szCs w:val="20"/>
        </w:rPr>
        <w:t>BSCC</w:t>
      </w:r>
      <w:r w:rsidRPr="006B25E1">
        <w:rPr>
          <w:b w:val="0"/>
          <w:color w:val="auto"/>
          <w:szCs w:val="20"/>
        </w:rPr>
        <w:t xml:space="preserve"> will not enter into a grant agreement with the applicant until the Notice of Exemption has been filed, the statute of limitations has expired, and all legal challenges have been resolved.</w:t>
      </w:r>
      <w:r w:rsidR="007D01C5">
        <w:rPr>
          <w:b w:val="0"/>
          <w:color w:val="auto"/>
          <w:szCs w:val="20"/>
        </w:rPr>
        <w:t xml:space="preserve">  The BSCC may also decline to enter into a grant agreement or may rescind</w:t>
      </w:r>
      <w:r w:rsidRPr="006B25E1">
        <w:rPr>
          <w:b w:val="0"/>
          <w:color w:val="auto"/>
          <w:szCs w:val="20"/>
        </w:rPr>
        <w:t xml:space="preserve"> </w:t>
      </w:r>
      <w:r w:rsidR="007D01C5">
        <w:rPr>
          <w:b w:val="0"/>
          <w:color w:val="auto"/>
          <w:szCs w:val="20"/>
        </w:rPr>
        <w:t xml:space="preserve">the conditional award if any legal challenges to the local project approval process remain unresolved after the BSCC has completed its Notice of Exemption process.  </w:t>
      </w:r>
      <w:bookmarkEnd w:id="36"/>
    </w:p>
    <w:p w14:paraId="59A1997D" w14:textId="77777777" w:rsidR="00E5504F" w:rsidRDefault="00E5504F" w:rsidP="00402A4A">
      <w:pPr>
        <w:pStyle w:val="Heading3"/>
        <w:spacing w:before="360"/>
      </w:pPr>
      <w:r>
        <w:t>Cash Match</w:t>
      </w:r>
    </w:p>
    <w:p w14:paraId="278A3737" w14:textId="77777777" w:rsidR="00A62D26" w:rsidRPr="00BC3658" w:rsidRDefault="00A62D26" w:rsidP="00924BFF">
      <w:pPr>
        <w:autoSpaceDE w:val="0"/>
        <w:autoSpaceDN w:val="0"/>
        <w:adjustRightInd w:val="0"/>
        <w:spacing w:after="0" w:line="240" w:lineRule="auto"/>
        <w:jc w:val="both"/>
        <w:rPr>
          <w:rFonts w:ascii="Arial" w:hAnsi="Arial" w:cs="Arial"/>
          <w:sz w:val="24"/>
          <w:szCs w:val="24"/>
        </w:rPr>
      </w:pPr>
      <w:r w:rsidRPr="00BC3658">
        <w:rPr>
          <w:rFonts w:ascii="Arial" w:hAnsi="Arial" w:cs="Arial"/>
          <w:sz w:val="24"/>
          <w:szCs w:val="24"/>
        </w:rPr>
        <w:t>As indicated previously</w:t>
      </w:r>
      <w:r w:rsidR="00E306DD" w:rsidRPr="00BC3658">
        <w:rPr>
          <w:rFonts w:ascii="Arial" w:hAnsi="Arial" w:cs="Arial"/>
          <w:sz w:val="24"/>
          <w:szCs w:val="24"/>
        </w:rPr>
        <w:t>,</w:t>
      </w:r>
      <w:r w:rsidRPr="00BC3658">
        <w:rPr>
          <w:rFonts w:ascii="Arial" w:hAnsi="Arial" w:cs="Arial"/>
          <w:sz w:val="24"/>
          <w:szCs w:val="24"/>
        </w:rPr>
        <w:t xml:space="preserve"> grant recipients are required to provide a cash match of 20 percent of the grant award. </w:t>
      </w:r>
      <w:r w:rsidR="008923A3" w:rsidRPr="00BC3658">
        <w:rPr>
          <w:rFonts w:ascii="Arial" w:hAnsi="Arial" w:cs="Arial"/>
          <w:sz w:val="24"/>
          <w:szCs w:val="24"/>
        </w:rPr>
        <w:t>Funds from governmental sources</w:t>
      </w:r>
      <w:r w:rsidR="007D01C5" w:rsidRPr="00BC3658">
        <w:rPr>
          <w:rFonts w:ascii="Arial" w:hAnsi="Arial" w:cs="Arial"/>
          <w:sz w:val="24"/>
          <w:szCs w:val="24"/>
        </w:rPr>
        <w:t xml:space="preserve"> (other than the BSCC)</w:t>
      </w:r>
      <w:r w:rsidR="008923A3" w:rsidRPr="00BC3658">
        <w:rPr>
          <w:rFonts w:ascii="Arial" w:hAnsi="Arial" w:cs="Arial"/>
          <w:sz w:val="24"/>
          <w:szCs w:val="24"/>
        </w:rPr>
        <w:t>, including federal</w:t>
      </w:r>
      <w:r w:rsidR="008375B6" w:rsidRPr="00BC3658">
        <w:rPr>
          <w:rFonts w:ascii="Arial" w:hAnsi="Arial" w:cs="Arial"/>
          <w:sz w:val="24"/>
          <w:szCs w:val="24"/>
        </w:rPr>
        <w:t xml:space="preserve"> funds</w:t>
      </w:r>
      <w:r w:rsidR="008923A3" w:rsidRPr="00BC3658">
        <w:rPr>
          <w:rFonts w:ascii="Arial" w:hAnsi="Arial" w:cs="Arial"/>
          <w:sz w:val="24"/>
          <w:szCs w:val="24"/>
        </w:rPr>
        <w:t xml:space="preserve">, may be used for </w:t>
      </w:r>
      <w:r w:rsidR="008375B6" w:rsidRPr="00BC3658">
        <w:rPr>
          <w:rFonts w:ascii="Arial" w:hAnsi="Arial" w:cs="Arial"/>
          <w:sz w:val="24"/>
          <w:szCs w:val="24"/>
        </w:rPr>
        <w:t xml:space="preserve">the </w:t>
      </w:r>
      <w:r w:rsidR="008923A3" w:rsidRPr="00BC3658">
        <w:rPr>
          <w:rFonts w:ascii="Arial" w:hAnsi="Arial" w:cs="Arial"/>
          <w:sz w:val="24"/>
          <w:szCs w:val="24"/>
        </w:rPr>
        <w:t>cash match</w:t>
      </w:r>
      <w:r w:rsidR="008375B6" w:rsidRPr="00BC3658">
        <w:rPr>
          <w:rFonts w:ascii="Arial" w:hAnsi="Arial" w:cs="Arial"/>
          <w:sz w:val="24"/>
          <w:szCs w:val="24"/>
        </w:rPr>
        <w:t xml:space="preserve"> provided that the terms and conditions of such funding allows it to be used within the scope of the ARG Rehab of Property Project</w:t>
      </w:r>
      <w:r w:rsidR="008923A3" w:rsidRPr="00BC3658">
        <w:rPr>
          <w:rFonts w:ascii="Arial" w:hAnsi="Arial" w:cs="Arial"/>
          <w:sz w:val="24"/>
          <w:szCs w:val="24"/>
        </w:rPr>
        <w:t xml:space="preserve">. </w:t>
      </w:r>
      <w:r w:rsidRPr="00BC3658">
        <w:rPr>
          <w:rFonts w:ascii="Arial" w:hAnsi="Arial" w:cs="Arial"/>
          <w:sz w:val="24"/>
          <w:szCs w:val="24"/>
        </w:rPr>
        <w:t>Eligible cash match expenditures only include only those costs as eligible for state financing (see section above, Eligible Costs for Reimbursement</w:t>
      </w:r>
      <w:r w:rsidR="005E6916" w:rsidRPr="00BC3658">
        <w:rPr>
          <w:rFonts w:ascii="Arial" w:hAnsi="Arial" w:cs="Arial"/>
          <w:sz w:val="24"/>
          <w:szCs w:val="24"/>
        </w:rPr>
        <w:t>)</w:t>
      </w:r>
      <w:r w:rsidR="00122FD6" w:rsidRPr="00BC3658">
        <w:rPr>
          <w:rFonts w:ascii="Arial" w:hAnsi="Arial" w:cs="Arial"/>
          <w:sz w:val="24"/>
          <w:szCs w:val="24"/>
        </w:rPr>
        <w:t>.</w:t>
      </w:r>
    </w:p>
    <w:p w14:paraId="7C74F48C" w14:textId="77777777" w:rsidR="00E0429C" w:rsidRPr="00BC3658" w:rsidRDefault="00E0429C" w:rsidP="00402A4A">
      <w:pPr>
        <w:pStyle w:val="Heading3"/>
        <w:spacing w:before="360"/>
      </w:pPr>
      <w:r w:rsidRPr="00BC3658">
        <w:t xml:space="preserve">Subcontractors </w:t>
      </w:r>
    </w:p>
    <w:p w14:paraId="2DD68836" w14:textId="77777777" w:rsidR="004A3474" w:rsidRPr="004A3474" w:rsidRDefault="00BC7A60" w:rsidP="00924BFF">
      <w:pPr>
        <w:spacing w:line="240" w:lineRule="auto"/>
        <w:jc w:val="both"/>
        <w:rPr>
          <w:rFonts w:ascii="Arial" w:hAnsi="Arial" w:cs="Arial"/>
          <w:sz w:val="24"/>
          <w:szCs w:val="24"/>
        </w:rPr>
      </w:pPr>
      <w:r w:rsidRPr="00BC3658">
        <w:rPr>
          <w:rFonts w:ascii="Arial" w:hAnsi="Arial" w:cs="Arial"/>
          <w:sz w:val="24"/>
          <w:szCs w:val="24"/>
        </w:rPr>
        <w:t>A</w:t>
      </w:r>
      <w:r w:rsidR="008D5B47" w:rsidRPr="00BC3658">
        <w:rPr>
          <w:rFonts w:ascii="Arial" w:hAnsi="Arial" w:cs="Arial"/>
          <w:sz w:val="24"/>
          <w:szCs w:val="24"/>
        </w:rPr>
        <w:t xml:space="preserve">pplicants are required to use a general contractor for </w:t>
      </w:r>
      <w:r w:rsidR="006132E6" w:rsidRPr="00BC3658">
        <w:rPr>
          <w:rFonts w:ascii="Arial" w:hAnsi="Arial" w:cs="Arial"/>
          <w:sz w:val="24"/>
          <w:szCs w:val="24"/>
        </w:rPr>
        <w:t>the ARG</w:t>
      </w:r>
      <w:r w:rsidR="008D5B47" w:rsidRPr="00BC3658">
        <w:rPr>
          <w:rFonts w:ascii="Arial" w:hAnsi="Arial" w:cs="Arial"/>
          <w:sz w:val="24"/>
          <w:szCs w:val="24"/>
        </w:rPr>
        <w:t xml:space="preserve"> Rehab Project.</w:t>
      </w:r>
      <w:r w:rsidR="008D5B47" w:rsidRPr="00BC3658">
        <w:rPr>
          <w:rFonts w:ascii="Arial" w:hAnsi="Arial" w:cs="Arial"/>
          <w:color w:val="666666"/>
          <w:sz w:val="20"/>
          <w:szCs w:val="20"/>
        </w:rPr>
        <w:t xml:space="preserve"> </w:t>
      </w:r>
      <w:r w:rsidR="002F112B" w:rsidRPr="00BC3658">
        <w:rPr>
          <w:rFonts w:ascii="Arial" w:hAnsi="Arial" w:cs="Arial"/>
          <w:sz w:val="24"/>
          <w:szCs w:val="24"/>
        </w:rPr>
        <w:t>Under the supervisor of the Construction Manager, the</w:t>
      </w:r>
      <w:r w:rsidR="008D5B47" w:rsidRPr="00BC3658">
        <w:rPr>
          <w:rFonts w:ascii="Arial" w:hAnsi="Arial" w:cs="Arial"/>
          <w:sz w:val="24"/>
          <w:szCs w:val="24"/>
        </w:rPr>
        <w:t xml:space="preserve"> general contractor is responsible for the day-to-day oversight of the project site, management of vendors and trades, and the communication of information to all involved parties throughout the course of </w:t>
      </w:r>
      <w:r w:rsidR="00013DD8" w:rsidRPr="00BC3658">
        <w:rPr>
          <w:rFonts w:ascii="Arial" w:hAnsi="Arial" w:cs="Arial"/>
          <w:sz w:val="24"/>
          <w:szCs w:val="24"/>
        </w:rPr>
        <w:t>the</w:t>
      </w:r>
      <w:r w:rsidR="008D5B47" w:rsidRPr="00BC3658">
        <w:rPr>
          <w:rFonts w:ascii="Arial" w:hAnsi="Arial" w:cs="Arial"/>
          <w:sz w:val="24"/>
          <w:szCs w:val="24"/>
        </w:rPr>
        <w:t xml:space="preserve"> project</w:t>
      </w:r>
      <w:r w:rsidR="008D5B47" w:rsidRPr="00BC3658">
        <w:rPr>
          <w:rFonts w:ascii="Arial" w:hAnsi="Arial" w:cs="Arial"/>
          <w:color w:val="666666"/>
          <w:sz w:val="20"/>
          <w:szCs w:val="20"/>
        </w:rPr>
        <w:t>.</w:t>
      </w:r>
      <w:r w:rsidR="008D5B47" w:rsidRPr="00BC3658">
        <w:rPr>
          <w:rFonts w:ascii="Arial" w:hAnsi="Arial" w:cs="Arial"/>
          <w:sz w:val="24"/>
          <w:szCs w:val="24"/>
        </w:rPr>
        <w:t xml:space="preserve"> </w:t>
      </w:r>
      <w:r w:rsidR="00D36C0A" w:rsidRPr="00BC3658">
        <w:rPr>
          <w:rFonts w:ascii="Arial" w:hAnsi="Arial" w:cs="Arial"/>
          <w:sz w:val="24"/>
          <w:szCs w:val="24"/>
        </w:rPr>
        <w:t xml:space="preserve"> </w:t>
      </w:r>
      <w:r w:rsidR="00013DD8" w:rsidRPr="00BC3658">
        <w:rPr>
          <w:rFonts w:ascii="Arial" w:hAnsi="Arial" w:cs="Arial"/>
          <w:sz w:val="24"/>
          <w:szCs w:val="24"/>
        </w:rPr>
        <w:t xml:space="preserve">A </w:t>
      </w:r>
      <w:r w:rsidRPr="00BC3658">
        <w:rPr>
          <w:rFonts w:ascii="Arial" w:hAnsi="Arial" w:cs="Arial"/>
          <w:sz w:val="24"/>
          <w:szCs w:val="24"/>
        </w:rPr>
        <w:t>t</w:t>
      </w:r>
      <w:r w:rsidR="00D36C0A" w:rsidRPr="00BC3658">
        <w:rPr>
          <w:rFonts w:ascii="Arial" w:hAnsi="Arial" w:cs="Arial"/>
          <w:sz w:val="24"/>
          <w:szCs w:val="24"/>
        </w:rPr>
        <w:t>hree-</w:t>
      </w:r>
      <w:r w:rsidRPr="00BC3658">
        <w:rPr>
          <w:rFonts w:ascii="Arial" w:hAnsi="Arial" w:cs="Arial"/>
          <w:sz w:val="24"/>
          <w:szCs w:val="24"/>
        </w:rPr>
        <w:t>b</w:t>
      </w:r>
      <w:r w:rsidR="00D36C0A" w:rsidRPr="00BC3658">
        <w:rPr>
          <w:rFonts w:ascii="Arial" w:hAnsi="Arial" w:cs="Arial"/>
          <w:sz w:val="24"/>
          <w:szCs w:val="24"/>
        </w:rPr>
        <w:t xml:space="preserve">id process </w:t>
      </w:r>
      <w:r w:rsidR="00013DD8" w:rsidRPr="00BC3658">
        <w:rPr>
          <w:rFonts w:ascii="Arial" w:hAnsi="Arial" w:cs="Arial"/>
          <w:sz w:val="24"/>
          <w:szCs w:val="24"/>
        </w:rPr>
        <w:t xml:space="preserve">for </w:t>
      </w:r>
      <w:r w:rsidR="006132E6" w:rsidRPr="00BC3658">
        <w:rPr>
          <w:rFonts w:ascii="Arial" w:hAnsi="Arial" w:cs="Arial"/>
          <w:sz w:val="24"/>
          <w:szCs w:val="24"/>
        </w:rPr>
        <w:t>the</w:t>
      </w:r>
      <w:r w:rsidR="00013DD8" w:rsidRPr="00BC3658">
        <w:rPr>
          <w:rFonts w:ascii="Arial" w:hAnsi="Arial" w:cs="Arial"/>
          <w:sz w:val="24"/>
          <w:szCs w:val="24"/>
        </w:rPr>
        <w:t xml:space="preserve"> general contractor is required to </w:t>
      </w:r>
      <w:r w:rsidR="00D36C0A" w:rsidRPr="00BC3658">
        <w:rPr>
          <w:rFonts w:ascii="Arial" w:hAnsi="Arial" w:cs="Arial"/>
          <w:sz w:val="24"/>
          <w:szCs w:val="24"/>
        </w:rPr>
        <w:t>ensure a responsible selection and increase the efficient use of grant funds</w:t>
      </w:r>
      <w:r w:rsidRPr="00BC3658">
        <w:rPr>
          <w:rFonts w:ascii="Arial" w:hAnsi="Arial" w:cs="Arial"/>
          <w:sz w:val="24"/>
          <w:szCs w:val="24"/>
        </w:rPr>
        <w:t xml:space="preserve"> by </w:t>
      </w:r>
      <w:r w:rsidR="00013DD8" w:rsidRPr="00BC3658">
        <w:rPr>
          <w:rFonts w:ascii="Arial" w:hAnsi="Arial" w:cs="Arial"/>
          <w:sz w:val="24"/>
          <w:szCs w:val="24"/>
        </w:rPr>
        <w:t xml:space="preserve">hiring </w:t>
      </w:r>
      <w:r w:rsidR="006132E6" w:rsidRPr="00BC3658">
        <w:rPr>
          <w:rFonts w:ascii="Arial" w:hAnsi="Arial" w:cs="Arial"/>
          <w:sz w:val="24"/>
          <w:szCs w:val="24"/>
        </w:rPr>
        <w:t xml:space="preserve">a contractor </w:t>
      </w:r>
      <w:r w:rsidR="00D36C0A" w:rsidRPr="00BC3658">
        <w:rPr>
          <w:rFonts w:ascii="Arial" w:hAnsi="Arial" w:cs="Arial"/>
          <w:sz w:val="24"/>
          <w:szCs w:val="24"/>
        </w:rPr>
        <w:t xml:space="preserve">at the best possible price with an appropriate level of </w:t>
      </w:r>
      <w:r w:rsidR="00013DD8" w:rsidRPr="00BC3658">
        <w:rPr>
          <w:rFonts w:ascii="Arial" w:hAnsi="Arial" w:cs="Arial"/>
          <w:sz w:val="24"/>
          <w:szCs w:val="24"/>
        </w:rPr>
        <w:t>experience and expertise</w:t>
      </w:r>
      <w:r w:rsidR="00D36C0A" w:rsidRPr="00BC3658">
        <w:rPr>
          <w:rFonts w:ascii="Arial" w:hAnsi="Arial" w:cs="Arial"/>
          <w:sz w:val="24"/>
          <w:szCs w:val="24"/>
        </w:rPr>
        <w:t xml:space="preserve">. The bids </w:t>
      </w:r>
      <w:r w:rsidR="00013DD8" w:rsidRPr="00BC3658">
        <w:rPr>
          <w:rFonts w:ascii="Arial" w:hAnsi="Arial" w:cs="Arial"/>
          <w:sz w:val="24"/>
          <w:szCs w:val="24"/>
        </w:rPr>
        <w:t>should be</w:t>
      </w:r>
      <w:r w:rsidR="00D36C0A" w:rsidRPr="00BC3658">
        <w:rPr>
          <w:rFonts w:ascii="Arial" w:hAnsi="Arial" w:cs="Arial"/>
          <w:sz w:val="24"/>
          <w:szCs w:val="24"/>
        </w:rPr>
        <w:t xml:space="preserve"> based on criteria that the grantee has established in order to “screen out” unqualified </w:t>
      </w:r>
      <w:r w:rsidR="006132E6" w:rsidRPr="00BC3658">
        <w:rPr>
          <w:rFonts w:ascii="Arial" w:hAnsi="Arial" w:cs="Arial"/>
          <w:sz w:val="24"/>
          <w:szCs w:val="24"/>
        </w:rPr>
        <w:t>contractors</w:t>
      </w:r>
      <w:r w:rsidR="00D36C0A" w:rsidRPr="00BC3658">
        <w:rPr>
          <w:rFonts w:ascii="Arial" w:hAnsi="Arial" w:cs="Arial"/>
          <w:sz w:val="24"/>
          <w:szCs w:val="24"/>
        </w:rPr>
        <w:t>.  The grantee is not required to select the lowest bid</w:t>
      </w:r>
      <w:r w:rsidR="00013DD8" w:rsidRPr="00BC3658">
        <w:rPr>
          <w:rFonts w:ascii="Arial" w:hAnsi="Arial" w:cs="Arial"/>
          <w:sz w:val="24"/>
          <w:szCs w:val="24"/>
        </w:rPr>
        <w:t>.</w:t>
      </w:r>
    </w:p>
    <w:p w14:paraId="1A344215" w14:textId="77777777" w:rsidR="00E0429C" w:rsidRDefault="004A3474" w:rsidP="00402A4A">
      <w:pPr>
        <w:pStyle w:val="Heading3"/>
        <w:spacing w:before="360"/>
      </w:pPr>
      <w:r>
        <w:lastRenderedPageBreak/>
        <w:t>Title Report</w:t>
      </w:r>
    </w:p>
    <w:p w14:paraId="61D7D786" w14:textId="77777777" w:rsidR="004A3474" w:rsidRPr="007220C7" w:rsidRDefault="007220C7" w:rsidP="00924BFF">
      <w:pPr>
        <w:spacing w:line="240" w:lineRule="auto"/>
        <w:jc w:val="both"/>
        <w:rPr>
          <w:rFonts w:ascii="Arial" w:hAnsi="Arial" w:cs="Arial"/>
          <w:sz w:val="24"/>
          <w:szCs w:val="24"/>
        </w:rPr>
      </w:pPr>
      <w:r w:rsidRPr="007220C7">
        <w:rPr>
          <w:rFonts w:ascii="Arial" w:hAnsi="Arial" w:cs="Arial"/>
          <w:sz w:val="24"/>
          <w:szCs w:val="24"/>
        </w:rPr>
        <w:t xml:space="preserve">The </w:t>
      </w:r>
      <w:r w:rsidR="00686424">
        <w:rPr>
          <w:rFonts w:ascii="Arial" w:hAnsi="Arial" w:cs="Arial"/>
          <w:sz w:val="24"/>
          <w:szCs w:val="24"/>
        </w:rPr>
        <w:t>g</w:t>
      </w:r>
      <w:r w:rsidRPr="007220C7">
        <w:rPr>
          <w:rFonts w:ascii="Arial" w:hAnsi="Arial" w:cs="Arial"/>
          <w:sz w:val="24"/>
          <w:szCs w:val="24"/>
        </w:rPr>
        <w:t xml:space="preserve">rantee must </w:t>
      </w:r>
      <w:r>
        <w:rPr>
          <w:rFonts w:ascii="Arial" w:hAnsi="Arial" w:cs="Arial"/>
          <w:sz w:val="24"/>
          <w:szCs w:val="24"/>
        </w:rPr>
        <w:t xml:space="preserve">submit </w:t>
      </w:r>
      <w:r w:rsidRPr="007220C7">
        <w:rPr>
          <w:rFonts w:ascii="Arial" w:hAnsi="Arial" w:cs="Arial"/>
          <w:sz w:val="24"/>
          <w:szCs w:val="24"/>
        </w:rPr>
        <w:t xml:space="preserve">a </w:t>
      </w:r>
      <w:r w:rsidR="002B61E4">
        <w:rPr>
          <w:rFonts w:ascii="Arial" w:hAnsi="Arial" w:cs="Arial"/>
          <w:sz w:val="24"/>
          <w:szCs w:val="24"/>
        </w:rPr>
        <w:t xml:space="preserve">preliminary </w:t>
      </w:r>
      <w:r w:rsidR="002B61E4">
        <w:rPr>
          <w:rStyle w:val="Strong"/>
          <w:rFonts w:ascii="Arial" w:hAnsi="Arial" w:cs="Arial"/>
          <w:b w:val="0"/>
          <w:sz w:val="24"/>
          <w:szCs w:val="24"/>
        </w:rPr>
        <w:t>t</w:t>
      </w:r>
      <w:r w:rsidRPr="007220C7">
        <w:rPr>
          <w:rStyle w:val="Strong"/>
          <w:rFonts w:ascii="Arial" w:hAnsi="Arial" w:cs="Arial"/>
          <w:b w:val="0"/>
          <w:sz w:val="24"/>
          <w:szCs w:val="24"/>
        </w:rPr>
        <w:t>itle</w:t>
      </w:r>
      <w:r w:rsidRPr="007220C7">
        <w:rPr>
          <w:rFonts w:ascii="Arial" w:hAnsi="Arial" w:cs="Arial"/>
          <w:b/>
          <w:sz w:val="24"/>
          <w:szCs w:val="24"/>
        </w:rPr>
        <w:t xml:space="preserve"> </w:t>
      </w:r>
      <w:r w:rsidR="002B61E4">
        <w:rPr>
          <w:rFonts w:ascii="Arial" w:hAnsi="Arial" w:cs="Arial"/>
          <w:sz w:val="24"/>
          <w:szCs w:val="24"/>
        </w:rPr>
        <w:t>r</w:t>
      </w:r>
      <w:r>
        <w:rPr>
          <w:rFonts w:ascii="Arial" w:hAnsi="Arial" w:cs="Arial"/>
          <w:sz w:val="24"/>
          <w:szCs w:val="24"/>
        </w:rPr>
        <w:t>eport</w:t>
      </w:r>
      <w:r w:rsidRPr="007220C7">
        <w:rPr>
          <w:rFonts w:ascii="Arial" w:hAnsi="Arial" w:cs="Arial"/>
          <w:sz w:val="24"/>
          <w:szCs w:val="24"/>
        </w:rPr>
        <w:t xml:space="preserve"> </w:t>
      </w:r>
      <w:r w:rsidR="002B61E4">
        <w:rPr>
          <w:rFonts w:ascii="Arial" w:hAnsi="Arial" w:cs="Arial"/>
          <w:sz w:val="24"/>
          <w:szCs w:val="24"/>
        </w:rPr>
        <w:t xml:space="preserve">of the project property </w:t>
      </w:r>
      <w:r>
        <w:rPr>
          <w:rFonts w:ascii="Arial" w:hAnsi="Arial" w:cs="Arial"/>
          <w:sz w:val="24"/>
          <w:szCs w:val="24"/>
        </w:rPr>
        <w:t>demonstrating the applicant owns the property</w:t>
      </w:r>
      <w:r w:rsidR="00766A89">
        <w:rPr>
          <w:rFonts w:ascii="Arial" w:hAnsi="Arial" w:cs="Arial"/>
          <w:sz w:val="24"/>
          <w:szCs w:val="24"/>
        </w:rPr>
        <w:t>,</w:t>
      </w:r>
      <w:r>
        <w:rPr>
          <w:rFonts w:ascii="Arial" w:hAnsi="Arial" w:cs="Arial"/>
          <w:sz w:val="24"/>
          <w:szCs w:val="24"/>
        </w:rPr>
        <w:t xml:space="preserve"> </w:t>
      </w:r>
      <w:r w:rsidR="0073652D">
        <w:rPr>
          <w:rFonts w:ascii="Arial" w:hAnsi="Arial" w:cs="Arial"/>
          <w:sz w:val="24"/>
          <w:szCs w:val="24"/>
        </w:rPr>
        <w:t>a</w:t>
      </w:r>
      <w:r w:rsidR="00BC7A60">
        <w:rPr>
          <w:rFonts w:ascii="Arial" w:hAnsi="Arial" w:cs="Arial"/>
          <w:sz w:val="24"/>
          <w:szCs w:val="24"/>
        </w:rPr>
        <w:t>s well as the</w:t>
      </w:r>
      <w:r w:rsidR="0073652D">
        <w:rPr>
          <w:rFonts w:ascii="Arial" w:hAnsi="Arial" w:cs="Arial"/>
          <w:sz w:val="24"/>
          <w:szCs w:val="24"/>
        </w:rPr>
        <w:t xml:space="preserve"> </w:t>
      </w:r>
      <w:r w:rsidRPr="007220C7">
        <w:rPr>
          <w:rFonts w:ascii="Arial" w:hAnsi="Arial" w:cs="Arial"/>
          <w:sz w:val="24"/>
          <w:szCs w:val="24"/>
        </w:rPr>
        <w:t xml:space="preserve">history of ownership, encumbrances on the property, and any other relevant elements of </w:t>
      </w:r>
      <w:r w:rsidRPr="007220C7">
        <w:rPr>
          <w:rStyle w:val="Strong"/>
          <w:rFonts w:ascii="Arial" w:hAnsi="Arial" w:cs="Arial"/>
          <w:b w:val="0"/>
          <w:sz w:val="24"/>
          <w:szCs w:val="24"/>
        </w:rPr>
        <w:t>legal</w:t>
      </w:r>
      <w:r w:rsidRPr="007220C7">
        <w:rPr>
          <w:rFonts w:ascii="Arial" w:hAnsi="Arial" w:cs="Arial"/>
          <w:b/>
          <w:sz w:val="24"/>
          <w:szCs w:val="24"/>
        </w:rPr>
        <w:t xml:space="preserve"> </w:t>
      </w:r>
      <w:r w:rsidRPr="007220C7">
        <w:rPr>
          <w:rFonts w:ascii="Arial" w:hAnsi="Arial" w:cs="Arial"/>
          <w:sz w:val="24"/>
          <w:szCs w:val="24"/>
        </w:rPr>
        <w:t>history</w:t>
      </w:r>
      <w:r>
        <w:rPr>
          <w:rFonts w:ascii="Arial" w:hAnsi="Arial" w:cs="Arial"/>
          <w:sz w:val="24"/>
          <w:szCs w:val="24"/>
        </w:rPr>
        <w:t xml:space="preserve">. </w:t>
      </w:r>
      <w:r w:rsidR="002B61E4">
        <w:rPr>
          <w:rFonts w:ascii="Arial" w:hAnsi="Arial" w:cs="Arial"/>
          <w:sz w:val="24"/>
          <w:szCs w:val="24"/>
        </w:rPr>
        <w:t xml:space="preserve">The preliminary </w:t>
      </w:r>
      <w:r w:rsidR="002B61E4">
        <w:rPr>
          <w:rStyle w:val="Strong"/>
          <w:rFonts w:ascii="Arial" w:hAnsi="Arial" w:cs="Arial"/>
          <w:b w:val="0"/>
          <w:sz w:val="24"/>
          <w:szCs w:val="24"/>
        </w:rPr>
        <w:t>t</w:t>
      </w:r>
      <w:r w:rsidR="002B61E4" w:rsidRPr="007220C7">
        <w:rPr>
          <w:rStyle w:val="Strong"/>
          <w:rFonts w:ascii="Arial" w:hAnsi="Arial" w:cs="Arial"/>
          <w:b w:val="0"/>
          <w:sz w:val="24"/>
          <w:szCs w:val="24"/>
        </w:rPr>
        <w:t>itle</w:t>
      </w:r>
      <w:r w:rsidR="002B61E4" w:rsidRPr="007220C7">
        <w:rPr>
          <w:rFonts w:ascii="Arial" w:hAnsi="Arial" w:cs="Arial"/>
          <w:b/>
          <w:sz w:val="24"/>
          <w:szCs w:val="24"/>
        </w:rPr>
        <w:t xml:space="preserve"> </w:t>
      </w:r>
      <w:r w:rsidR="002B61E4">
        <w:rPr>
          <w:rFonts w:ascii="Arial" w:hAnsi="Arial" w:cs="Arial"/>
          <w:sz w:val="24"/>
          <w:szCs w:val="24"/>
        </w:rPr>
        <w:t>report</w:t>
      </w:r>
      <w:r w:rsidR="002B61E4" w:rsidRPr="007220C7">
        <w:rPr>
          <w:rFonts w:ascii="Arial" w:hAnsi="Arial" w:cs="Arial"/>
          <w:sz w:val="24"/>
          <w:szCs w:val="24"/>
        </w:rPr>
        <w:t xml:space="preserve"> </w:t>
      </w:r>
      <w:r w:rsidR="002B61E4">
        <w:rPr>
          <w:rFonts w:ascii="Arial" w:hAnsi="Arial" w:cs="Arial"/>
          <w:sz w:val="24"/>
          <w:szCs w:val="24"/>
        </w:rPr>
        <w:t>of the project property must be current within 30 days of the Adult Reentry Rehab</w:t>
      </w:r>
      <w:r w:rsidR="00766A89" w:rsidRPr="00766A89">
        <w:rPr>
          <w:rFonts w:ascii="Arial" w:hAnsi="Arial" w:cs="Arial"/>
          <w:sz w:val="24"/>
          <w:szCs w:val="24"/>
        </w:rPr>
        <w:t xml:space="preserve"> </w:t>
      </w:r>
      <w:r w:rsidR="00766A89">
        <w:rPr>
          <w:rFonts w:ascii="Arial" w:hAnsi="Arial" w:cs="Arial"/>
          <w:sz w:val="24"/>
          <w:szCs w:val="24"/>
        </w:rPr>
        <w:t>of Property</w:t>
      </w:r>
      <w:r w:rsidR="002B61E4">
        <w:rPr>
          <w:rFonts w:ascii="Arial" w:hAnsi="Arial" w:cs="Arial"/>
          <w:sz w:val="24"/>
          <w:szCs w:val="24"/>
        </w:rPr>
        <w:t xml:space="preserve"> Project application.</w:t>
      </w:r>
    </w:p>
    <w:p w14:paraId="30741CDA" w14:textId="77777777" w:rsidR="00E0429C" w:rsidRPr="005F1C91" w:rsidRDefault="004A3474" w:rsidP="00402A4A">
      <w:pPr>
        <w:pStyle w:val="Heading3"/>
        <w:spacing w:before="360"/>
      </w:pPr>
      <w:r>
        <w:t>Monthly Invoices</w:t>
      </w:r>
      <w:r w:rsidR="00A13783">
        <w:t xml:space="preserve"> and Progress Reports</w:t>
      </w:r>
    </w:p>
    <w:p w14:paraId="7183A39F" w14:textId="77777777" w:rsidR="005E6916" w:rsidRDefault="005E6916" w:rsidP="00402A4A">
      <w:pPr>
        <w:spacing w:line="240" w:lineRule="auto"/>
        <w:jc w:val="both"/>
        <w:rPr>
          <w:rFonts w:ascii="Arial" w:hAnsi="Arial" w:cs="Arial"/>
          <w:sz w:val="24"/>
          <w:szCs w:val="24"/>
        </w:rPr>
      </w:pPr>
      <w:r w:rsidRPr="00DE6F02">
        <w:rPr>
          <w:rFonts w:ascii="Arial" w:eastAsia="Calibri" w:hAnsi="Arial" w:cs="Arial"/>
          <w:sz w:val="24"/>
          <w:szCs w:val="24"/>
        </w:rPr>
        <w:t>Disbursement of grant funds occurs on a reimbursement basis</w:t>
      </w:r>
      <w:r w:rsidR="000E0712">
        <w:rPr>
          <w:rFonts w:ascii="Arial" w:eastAsia="Calibri" w:hAnsi="Arial" w:cs="Arial"/>
          <w:sz w:val="24"/>
          <w:szCs w:val="24"/>
        </w:rPr>
        <w:t xml:space="preserve"> </w:t>
      </w:r>
      <w:r w:rsidR="006132E6">
        <w:rPr>
          <w:rFonts w:ascii="Arial" w:eastAsia="Calibri" w:hAnsi="Arial" w:cs="Arial"/>
          <w:sz w:val="24"/>
          <w:szCs w:val="24"/>
        </w:rPr>
        <w:t>however;</w:t>
      </w:r>
      <w:r w:rsidR="000E0712">
        <w:rPr>
          <w:rFonts w:ascii="Arial" w:eastAsia="Calibri" w:hAnsi="Arial" w:cs="Arial"/>
          <w:sz w:val="24"/>
          <w:szCs w:val="24"/>
        </w:rPr>
        <w:t xml:space="preserve"> reimburse</w:t>
      </w:r>
      <w:r w:rsidR="006132E6">
        <w:rPr>
          <w:rFonts w:ascii="Arial" w:eastAsia="Calibri" w:hAnsi="Arial" w:cs="Arial"/>
          <w:sz w:val="24"/>
          <w:szCs w:val="24"/>
        </w:rPr>
        <w:t>ment</w:t>
      </w:r>
      <w:r w:rsidR="00686424">
        <w:rPr>
          <w:rFonts w:ascii="Arial" w:eastAsia="Calibri" w:hAnsi="Arial" w:cs="Arial"/>
          <w:sz w:val="24"/>
          <w:szCs w:val="24"/>
        </w:rPr>
        <w:t xml:space="preserve"> will</w:t>
      </w:r>
      <w:r w:rsidR="000E0712">
        <w:rPr>
          <w:rFonts w:ascii="Arial" w:eastAsia="Calibri" w:hAnsi="Arial" w:cs="Arial"/>
          <w:sz w:val="24"/>
          <w:szCs w:val="24"/>
        </w:rPr>
        <w:t xml:space="preserve"> only</w:t>
      </w:r>
      <w:r w:rsidR="00686424">
        <w:rPr>
          <w:rFonts w:ascii="Arial" w:eastAsia="Calibri" w:hAnsi="Arial" w:cs="Arial"/>
          <w:sz w:val="24"/>
          <w:szCs w:val="24"/>
        </w:rPr>
        <w:t xml:space="preserve"> begin</w:t>
      </w:r>
      <w:r w:rsidR="000E0712">
        <w:rPr>
          <w:rFonts w:ascii="Arial" w:eastAsia="Calibri" w:hAnsi="Arial" w:cs="Arial"/>
          <w:sz w:val="24"/>
          <w:szCs w:val="24"/>
        </w:rPr>
        <w:t xml:space="preserve"> after</w:t>
      </w:r>
      <w:r w:rsidR="00E306DD">
        <w:rPr>
          <w:rFonts w:ascii="Arial" w:eastAsia="Calibri" w:hAnsi="Arial" w:cs="Arial"/>
          <w:sz w:val="24"/>
          <w:szCs w:val="24"/>
        </w:rPr>
        <w:t xml:space="preserve"> the grantee has</w:t>
      </w:r>
      <w:r w:rsidR="005153BC">
        <w:rPr>
          <w:rFonts w:ascii="Arial" w:eastAsia="Calibri" w:hAnsi="Arial" w:cs="Arial"/>
          <w:sz w:val="24"/>
          <w:szCs w:val="24"/>
        </w:rPr>
        <w:t xml:space="preserve"> executed </w:t>
      </w:r>
      <w:r w:rsidR="00E306DD" w:rsidRPr="00FD1692">
        <w:rPr>
          <w:rFonts w:ascii="Arial" w:eastAsia="Calibri" w:hAnsi="Arial" w:cs="Arial"/>
          <w:sz w:val="24"/>
          <w:szCs w:val="24"/>
        </w:rPr>
        <w:t xml:space="preserve">a </w:t>
      </w:r>
      <w:r w:rsidR="00FD1692" w:rsidRPr="00FD1692">
        <w:rPr>
          <w:rFonts w:ascii="Arial" w:eastAsia="Calibri" w:hAnsi="Arial" w:cs="Arial"/>
          <w:sz w:val="24"/>
          <w:szCs w:val="24"/>
        </w:rPr>
        <w:t>sub</w:t>
      </w:r>
      <w:r w:rsidR="00E306DD" w:rsidRPr="00FD1692">
        <w:rPr>
          <w:rFonts w:ascii="Arial" w:eastAsia="Calibri" w:hAnsi="Arial" w:cs="Arial"/>
          <w:sz w:val="24"/>
          <w:szCs w:val="24"/>
        </w:rPr>
        <w:t xml:space="preserve">contract </w:t>
      </w:r>
      <w:r w:rsidR="005153BC" w:rsidRPr="00FD1692">
        <w:rPr>
          <w:rFonts w:ascii="Arial" w:eastAsia="Calibri" w:hAnsi="Arial" w:cs="Arial"/>
          <w:sz w:val="24"/>
          <w:szCs w:val="24"/>
        </w:rPr>
        <w:t>with a general contractor for</w:t>
      </w:r>
      <w:r w:rsidR="005153BC">
        <w:rPr>
          <w:rFonts w:ascii="Arial" w:eastAsia="Calibri" w:hAnsi="Arial" w:cs="Arial"/>
          <w:sz w:val="24"/>
          <w:szCs w:val="24"/>
        </w:rPr>
        <w:t xml:space="preserve"> the </w:t>
      </w:r>
      <w:r w:rsidR="006132E6">
        <w:rPr>
          <w:rFonts w:ascii="Arial" w:eastAsia="Calibri" w:hAnsi="Arial" w:cs="Arial"/>
          <w:sz w:val="24"/>
          <w:szCs w:val="24"/>
        </w:rPr>
        <w:t>ARG R</w:t>
      </w:r>
      <w:r w:rsidR="005153BC">
        <w:rPr>
          <w:rFonts w:ascii="Arial" w:eastAsia="Calibri" w:hAnsi="Arial" w:cs="Arial"/>
          <w:sz w:val="24"/>
          <w:szCs w:val="24"/>
        </w:rPr>
        <w:t>ehab</w:t>
      </w:r>
      <w:r w:rsidR="00766A89" w:rsidRPr="00766A89">
        <w:rPr>
          <w:rFonts w:ascii="Arial" w:hAnsi="Arial" w:cs="Arial"/>
          <w:sz w:val="24"/>
          <w:szCs w:val="24"/>
        </w:rPr>
        <w:t xml:space="preserve"> </w:t>
      </w:r>
      <w:r w:rsidR="00766A89">
        <w:rPr>
          <w:rFonts w:ascii="Arial" w:hAnsi="Arial" w:cs="Arial"/>
          <w:sz w:val="24"/>
          <w:szCs w:val="24"/>
        </w:rPr>
        <w:t>of Property</w:t>
      </w:r>
      <w:r w:rsidR="005153BC">
        <w:rPr>
          <w:rFonts w:ascii="Arial" w:eastAsia="Calibri" w:hAnsi="Arial" w:cs="Arial"/>
          <w:sz w:val="24"/>
          <w:szCs w:val="24"/>
        </w:rPr>
        <w:t xml:space="preserve"> </w:t>
      </w:r>
      <w:r w:rsidR="006132E6">
        <w:rPr>
          <w:rFonts w:ascii="Arial" w:eastAsia="Calibri" w:hAnsi="Arial" w:cs="Arial"/>
          <w:sz w:val="24"/>
          <w:szCs w:val="24"/>
        </w:rPr>
        <w:t>P</w:t>
      </w:r>
      <w:r w:rsidR="005153BC">
        <w:rPr>
          <w:rFonts w:ascii="Arial" w:eastAsia="Calibri" w:hAnsi="Arial" w:cs="Arial"/>
          <w:sz w:val="24"/>
          <w:szCs w:val="24"/>
        </w:rPr>
        <w:t>roject.</w:t>
      </w:r>
      <w:r w:rsidRPr="00DE6F02">
        <w:rPr>
          <w:rFonts w:ascii="Arial" w:eastAsia="Calibri" w:hAnsi="Arial" w:cs="Arial"/>
          <w:sz w:val="24"/>
          <w:szCs w:val="24"/>
        </w:rPr>
        <w:t xml:space="preserve"> </w:t>
      </w:r>
      <w:r w:rsidR="005A2B26">
        <w:rPr>
          <w:rFonts w:ascii="Arial" w:eastAsia="Calibri" w:hAnsi="Arial" w:cs="Arial"/>
          <w:sz w:val="24"/>
          <w:szCs w:val="24"/>
        </w:rPr>
        <w:t xml:space="preserve">During the three-year period of funding availability, </w:t>
      </w:r>
      <w:r w:rsidR="005A2B26">
        <w:rPr>
          <w:rFonts w:ascii="Arial" w:hAnsi="Arial" w:cs="Arial"/>
          <w:sz w:val="24"/>
          <w:szCs w:val="24"/>
        </w:rPr>
        <w:t>g</w:t>
      </w:r>
      <w:r w:rsidRPr="00E5504F">
        <w:rPr>
          <w:rFonts w:ascii="Arial" w:hAnsi="Arial" w:cs="Arial"/>
          <w:sz w:val="24"/>
          <w:szCs w:val="24"/>
        </w:rPr>
        <w:t>rantees must submi</w:t>
      </w:r>
      <w:r w:rsidR="005153BC">
        <w:rPr>
          <w:rFonts w:ascii="Arial" w:hAnsi="Arial" w:cs="Arial"/>
          <w:sz w:val="24"/>
          <w:szCs w:val="24"/>
        </w:rPr>
        <w:t>t i</w:t>
      </w:r>
      <w:r w:rsidRPr="00E5504F">
        <w:rPr>
          <w:rFonts w:ascii="Arial" w:hAnsi="Arial" w:cs="Arial"/>
          <w:sz w:val="24"/>
          <w:szCs w:val="24"/>
        </w:rPr>
        <w:t xml:space="preserve">nvoices </w:t>
      </w:r>
      <w:r>
        <w:rPr>
          <w:rFonts w:ascii="Arial" w:hAnsi="Arial" w:cs="Arial"/>
          <w:sz w:val="24"/>
          <w:szCs w:val="24"/>
        </w:rPr>
        <w:t xml:space="preserve">(which </w:t>
      </w:r>
      <w:r w:rsidR="00BD61ED">
        <w:rPr>
          <w:rFonts w:ascii="Arial" w:hAnsi="Arial" w:cs="Arial"/>
          <w:sz w:val="24"/>
          <w:szCs w:val="24"/>
        </w:rPr>
        <w:t>will</w:t>
      </w:r>
      <w:r>
        <w:rPr>
          <w:rFonts w:ascii="Arial" w:hAnsi="Arial" w:cs="Arial"/>
          <w:sz w:val="24"/>
          <w:szCs w:val="24"/>
        </w:rPr>
        <w:t xml:space="preserve"> include a progress report) </w:t>
      </w:r>
      <w:r w:rsidRPr="00E5504F">
        <w:rPr>
          <w:rFonts w:ascii="Arial" w:hAnsi="Arial" w:cs="Arial"/>
          <w:sz w:val="24"/>
          <w:szCs w:val="24"/>
        </w:rPr>
        <w:t xml:space="preserve">with supporting documentation to the BSCC on a </w:t>
      </w:r>
      <w:r>
        <w:rPr>
          <w:rFonts w:ascii="Arial" w:hAnsi="Arial" w:cs="Arial"/>
          <w:sz w:val="24"/>
          <w:szCs w:val="24"/>
        </w:rPr>
        <w:t>monthly</w:t>
      </w:r>
      <w:r w:rsidRPr="00E5504F">
        <w:rPr>
          <w:rFonts w:ascii="Arial" w:hAnsi="Arial" w:cs="Arial"/>
          <w:sz w:val="24"/>
          <w:szCs w:val="24"/>
        </w:rPr>
        <w:t xml:space="preserve"> basis within 45 days following the end of the reporting period through an online process. Grantees must maintain adequate supporting documentation for all costs claimed on invoices for reimbursement. </w:t>
      </w:r>
    </w:p>
    <w:p w14:paraId="6228EF17" w14:textId="77777777" w:rsidR="005E6916" w:rsidRDefault="005E6916" w:rsidP="00924BFF">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Given the reimbursement </w:t>
      </w:r>
      <w:r w:rsidR="00886D8D">
        <w:rPr>
          <w:rFonts w:ascii="Arial" w:hAnsi="Arial" w:cs="Arial"/>
          <w:sz w:val="24"/>
          <w:szCs w:val="24"/>
        </w:rPr>
        <w:t>schedule</w:t>
      </w:r>
      <w:r>
        <w:rPr>
          <w:rFonts w:ascii="Arial" w:hAnsi="Arial" w:cs="Arial"/>
          <w:sz w:val="24"/>
          <w:szCs w:val="24"/>
        </w:rPr>
        <w:t xml:space="preserve"> and related </w:t>
      </w:r>
      <w:r w:rsidR="00050A41">
        <w:rPr>
          <w:rFonts w:ascii="Arial" w:hAnsi="Arial" w:cs="Arial"/>
          <w:sz w:val="24"/>
          <w:szCs w:val="24"/>
        </w:rPr>
        <w:t xml:space="preserve">processing </w:t>
      </w:r>
      <w:r w:rsidR="00886D8D">
        <w:rPr>
          <w:rFonts w:ascii="Arial" w:hAnsi="Arial" w:cs="Arial"/>
          <w:sz w:val="24"/>
          <w:szCs w:val="24"/>
        </w:rPr>
        <w:t>time involved, g</w:t>
      </w:r>
      <w:r>
        <w:rPr>
          <w:rFonts w:ascii="Arial" w:hAnsi="Arial" w:cs="Arial"/>
          <w:sz w:val="24"/>
          <w:szCs w:val="24"/>
        </w:rPr>
        <w:t>rantees</w:t>
      </w:r>
      <w:r w:rsidR="00A62D26">
        <w:rPr>
          <w:rFonts w:ascii="Arial" w:hAnsi="Arial" w:cs="Arial"/>
          <w:sz w:val="24"/>
          <w:szCs w:val="24"/>
        </w:rPr>
        <w:t xml:space="preserve"> should plan </w:t>
      </w:r>
      <w:r>
        <w:rPr>
          <w:rFonts w:ascii="Arial" w:hAnsi="Arial" w:cs="Arial"/>
          <w:sz w:val="24"/>
          <w:szCs w:val="24"/>
        </w:rPr>
        <w:t xml:space="preserve">accordingly </w:t>
      </w:r>
      <w:r w:rsidR="00A62D26">
        <w:rPr>
          <w:rFonts w:ascii="Arial" w:hAnsi="Arial" w:cs="Arial"/>
          <w:sz w:val="24"/>
          <w:szCs w:val="24"/>
        </w:rPr>
        <w:t>for needed cash flow to support the project.</w:t>
      </w:r>
    </w:p>
    <w:p w14:paraId="57692796" w14:textId="77777777" w:rsidR="00DE402B" w:rsidRDefault="00A62D26" w:rsidP="00924BFF">
      <w:pPr>
        <w:autoSpaceDE w:val="0"/>
        <w:autoSpaceDN w:val="0"/>
        <w:adjustRightInd w:val="0"/>
        <w:spacing w:line="240" w:lineRule="auto"/>
        <w:jc w:val="both"/>
        <w:rPr>
          <w:rFonts w:ascii="Arial" w:hAnsi="Arial" w:cs="Arial"/>
          <w:sz w:val="24"/>
          <w:szCs w:val="24"/>
        </w:rPr>
      </w:pPr>
      <w:r>
        <w:rPr>
          <w:rFonts w:ascii="Arial" w:hAnsi="Arial" w:cs="Arial"/>
          <w:sz w:val="24"/>
          <w:szCs w:val="24"/>
        </w:rPr>
        <w:t>At such time as the balance of state</w:t>
      </w:r>
      <w:r w:rsidR="00686424">
        <w:rPr>
          <w:rFonts w:ascii="Arial" w:hAnsi="Arial" w:cs="Arial"/>
          <w:sz w:val="24"/>
          <w:szCs w:val="24"/>
        </w:rPr>
        <w:t>’s</w:t>
      </w:r>
      <w:r>
        <w:rPr>
          <w:rFonts w:ascii="Arial" w:hAnsi="Arial" w:cs="Arial"/>
          <w:sz w:val="24"/>
          <w:szCs w:val="24"/>
        </w:rPr>
        <w:t xml:space="preserve"> remaining funds reaches 5 percent of the total amount</w:t>
      </w:r>
      <w:r w:rsidR="005E6916">
        <w:rPr>
          <w:rFonts w:ascii="Arial" w:hAnsi="Arial" w:cs="Arial"/>
          <w:sz w:val="24"/>
          <w:szCs w:val="24"/>
        </w:rPr>
        <w:t xml:space="preserve"> </w:t>
      </w:r>
      <w:r>
        <w:rPr>
          <w:rFonts w:ascii="Arial" w:hAnsi="Arial" w:cs="Arial"/>
          <w:sz w:val="24"/>
          <w:szCs w:val="24"/>
        </w:rPr>
        <w:t xml:space="preserve">of reimbursement that the </w:t>
      </w:r>
      <w:r w:rsidR="00886D8D">
        <w:rPr>
          <w:rFonts w:ascii="Arial" w:hAnsi="Arial" w:cs="Arial"/>
          <w:sz w:val="24"/>
          <w:szCs w:val="24"/>
        </w:rPr>
        <w:t>grantee</w:t>
      </w:r>
      <w:r>
        <w:rPr>
          <w:rFonts w:ascii="Arial" w:hAnsi="Arial" w:cs="Arial"/>
          <w:sz w:val="24"/>
          <w:szCs w:val="24"/>
        </w:rPr>
        <w:t xml:space="preserve"> is eligible for at the time, the state shall withhold this</w:t>
      </w:r>
      <w:r w:rsidR="00886D8D">
        <w:rPr>
          <w:rFonts w:ascii="Arial" w:hAnsi="Arial" w:cs="Arial"/>
          <w:sz w:val="24"/>
          <w:szCs w:val="24"/>
        </w:rPr>
        <w:t xml:space="preserve"> </w:t>
      </w:r>
      <w:r>
        <w:rPr>
          <w:rFonts w:ascii="Arial" w:hAnsi="Arial" w:cs="Arial"/>
          <w:sz w:val="24"/>
          <w:szCs w:val="24"/>
        </w:rPr>
        <w:t xml:space="preserve">amount as security, to be released to </w:t>
      </w:r>
      <w:r w:rsidR="00886D8D">
        <w:rPr>
          <w:rFonts w:ascii="Arial" w:hAnsi="Arial" w:cs="Arial"/>
          <w:sz w:val="24"/>
          <w:szCs w:val="24"/>
        </w:rPr>
        <w:t>the grantee</w:t>
      </w:r>
      <w:r>
        <w:rPr>
          <w:rFonts w:ascii="Arial" w:hAnsi="Arial" w:cs="Arial"/>
          <w:sz w:val="24"/>
          <w:szCs w:val="24"/>
        </w:rPr>
        <w:t xml:space="preserve"> upon compliance with all agreement provisions. Requests for release of this state retention will only be considered</w:t>
      </w:r>
      <w:r w:rsidR="00886D8D">
        <w:rPr>
          <w:rFonts w:ascii="Arial" w:hAnsi="Arial" w:cs="Arial"/>
          <w:sz w:val="24"/>
          <w:szCs w:val="24"/>
        </w:rPr>
        <w:t xml:space="preserve"> </w:t>
      </w:r>
      <w:r>
        <w:rPr>
          <w:rFonts w:ascii="Arial" w:hAnsi="Arial" w:cs="Arial"/>
          <w:sz w:val="24"/>
          <w:szCs w:val="24"/>
        </w:rPr>
        <w:t>after:</w:t>
      </w:r>
    </w:p>
    <w:p w14:paraId="78208459" w14:textId="77777777" w:rsidR="00A62D26" w:rsidRDefault="00A62D26" w:rsidP="00924BFF">
      <w:pPr>
        <w:autoSpaceDE w:val="0"/>
        <w:autoSpaceDN w:val="0"/>
        <w:adjustRightInd w:val="0"/>
        <w:spacing w:line="240" w:lineRule="auto"/>
        <w:ind w:left="360" w:hanging="360"/>
        <w:jc w:val="both"/>
        <w:rPr>
          <w:rFonts w:ascii="Arial" w:hAnsi="Arial" w:cs="Arial"/>
          <w:sz w:val="24"/>
          <w:szCs w:val="24"/>
        </w:rPr>
      </w:pPr>
      <w:r>
        <w:rPr>
          <w:rFonts w:ascii="Arial" w:hAnsi="Arial" w:cs="Arial"/>
          <w:sz w:val="24"/>
          <w:szCs w:val="24"/>
        </w:rPr>
        <w:t xml:space="preserve">1. </w:t>
      </w:r>
      <w:r w:rsidR="005F46BC">
        <w:rPr>
          <w:rFonts w:ascii="Arial" w:hAnsi="Arial" w:cs="Arial"/>
          <w:sz w:val="24"/>
          <w:szCs w:val="24"/>
        </w:rPr>
        <w:t>Completion of rehabilitation of property;</w:t>
      </w:r>
    </w:p>
    <w:p w14:paraId="128248E4" w14:textId="77777777" w:rsidR="005A2B26" w:rsidRDefault="00A62D26" w:rsidP="00924BFF">
      <w:pPr>
        <w:autoSpaceDE w:val="0"/>
        <w:autoSpaceDN w:val="0"/>
        <w:adjustRightInd w:val="0"/>
        <w:spacing w:line="240" w:lineRule="auto"/>
        <w:jc w:val="both"/>
        <w:rPr>
          <w:rFonts w:ascii="Arial" w:hAnsi="Arial" w:cs="Arial"/>
          <w:sz w:val="24"/>
          <w:szCs w:val="24"/>
        </w:rPr>
      </w:pPr>
      <w:r>
        <w:rPr>
          <w:rFonts w:ascii="Arial" w:hAnsi="Arial" w:cs="Arial"/>
          <w:sz w:val="24"/>
          <w:szCs w:val="24"/>
        </w:rPr>
        <w:t>2. The</w:t>
      </w:r>
      <w:r w:rsidR="00886D8D">
        <w:rPr>
          <w:rFonts w:ascii="Arial" w:hAnsi="Arial" w:cs="Arial"/>
          <w:sz w:val="24"/>
          <w:szCs w:val="24"/>
        </w:rPr>
        <w:t xml:space="preserve"> </w:t>
      </w:r>
      <w:r w:rsidR="00686424">
        <w:rPr>
          <w:rFonts w:ascii="Arial" w:hAnsi="Arial" w:cs="Arial"/>
          <w:sz w:val="24"/>
          <w:szCs w:val="24"/>
        </w:rPr>
        <w:t>g</w:t>
      </w:r>
      <w:r w:rsidR="00886D8D">
        <w:rPr>
          <w:rFonts w:ascii="Arial" w:hAnsi="Arial" w:cs="Arial"/>
          <w:sz w:val="24"/>
          <w:szCs w:val="24"/>
        </w:rPr>
        <w:t>rantee</w:t>
      </w:r>
      <w:r>
        <w:rPr>
          <w:rFonts w:ascii="Arial" w:hAnsi="Arial" w:cs="Arial"/>
          <w:sz w:val="24"/>
          <w:szCs w:val="24"/>
        </w:rPr>
        <w:t xml:space="preserve"> </w:t>
      </w:r>
      <w:r w:rsidR="00886D8D">
        <w:rPr>
          <w:rFonts w:ascii="Arial" w:hAnsi="Arial" w:cs="Arial"/>
          <w:sz w:val="24"/>
          <w:szCs w:val="24"/>
        </w:rPr>
        <w:t>is housing persons formerly incarcerated in state prison</w:t>
      </w:r>
      <w:r w:rsidR="003D7472">
        <w:rPr>
          <w:rFonts w:ascii="Arial" w:hAnsi="Arial" w:cs="Arial"/>
          <w:sz w:val="24"/>
          <w:szCs w:val="24"/>
        </w:rPr>
        <w:t xml:space="preserve"> </w:t>
      </w:r>
      <w:r w:rsidR="005153BC">
        <w:rPr>
          <w:rFonts w:ascii="Arial" w:hAnsi="Arial" w:cs="Arial"/>
          <w:sz w:val="24"/>
          <w:szCs w:val="24"/>
        </w:rPr>
        <w:t>and/</w:t>
      </w:r>
      <w:r w:rsidR="003D7472">
        <w:rPr>
          <w:rFonts w:ascii="Arial" w:hAnsi="Arial" w:cs="Arial"/>
          <w:sz w:val="24"/>
          <w:szCs w:val="24"/>
        </w:rPr>
        <w:t>or is accepting housing requests from persons formerly incarcerated in state prison.</w:t>
      </w:r>
    </w:p>
    <w:p w14:paraId="2B32FE5D" w14:textId="77777777" w:rsidR="005F46BC" w:rsidRPr="00E5504F" w:rsidRDefault="005F46BC" w:rsidP="005F46BC">
      <w:pPr>
        <w:autoSpaceDE w:val="0"/>
        <w:autoSpaceDN w:val="0"/>
        <w:adjustRightInd w:val="0"/>
        <w:spacing w:after="0" w:line="240" w:lineRule="auto"/>
        <w:jc w:val="both"/>
        <w:rPr>
          <w:rFonts w:ascii="Arial" w:hAnsi="Arial" w:cs="Arial"/>
          <w:sz w:val="24"/>
          <w:szCs w:val="24"/>
        </w:rPr>
      </w:pPr>
      <w:bookmarkStart w:id="37" w:name="_Hlk15634047"/>
      <w:r>
        <w:rPr>
          <w:rFonts w:ascii="Arial" w:eastAsia="Calibri" w:hAnsi="Arial" w:cs="Arial"/>
          <w:sz w:val="24"/>
          <w:szCs w:val="24"/>
        </w:rPr>
        <w:t xml:space="preserve">Following the three-year period of funding availability, grantees will continue to report to the BSCC annually by submitting proof of insurance, an annual operating budget, and an annual occupancy report for the remainder of the Grant period to January </w:t>
      </w:r>
      <w:r w:rsidR="00720413">
        <w:rPr>
          <w:rFonts w:ascii="Arial" w:eastAsia="Calibri" w:hAnsi="Arial" w:cs="Arial"/>
          <w:sz w:val="24"/>
          <w:szCs w:val="24"/>
        </w:rPr>
        <w:t>31</w:t>
      </w:r>
      <w:r>
        <w:rPr>
          <w:rFonts w:ascii="Arial" w:eastAsia="Calibri" w:hAnsi="Arial" w:cs="Arial"/>
          <w:sz w:val="24"/>
          <w:szCs w:val="24"/>
        </w:rPr>
        <w:t xml:space="preserve">, </w:t>
      </w:r>
      <w:r w:rsidR="00B677AF">
        <w:rPr>
          <w:rFonts w:ascii="Arial" w:eastAsia="Calibri" w:hAnsi="Arial" w:cs="Arial"/>
          <w:sz w:val="24"/>
          <w:szCs w:val="24"/>
        </w:rPr>
        <w:t>2030</w:t>
      </w:r>
      <w:r>
        <w:rPr>
          <w:rFonts w:ascii="Arial" w:eastAsia="Calibri" w:hAnsi="Arial" w:cs="Arial"/>
          <w:sz w:val="24"/>
          <w:szCs w:val="24"/>
        </w:rPr>
        <w:t xml:space="preserve">. </w:t>
      </w:r>
    </w:p>
    <w:bookmarkEnd w:id="37"/>
    <w:p w14:paraId="5E54FDB7" w14:textId="77777777" w:rsidR="005F1C91" w:rsidRPr="005F1C91" w:rsidRDefault="005F1C91" w:rsidP="00402A4A">
      <w:pPr>
        <w:pStyle w:val="Heading3"/>
        <w:spacing w:before="360"/>
      </w:pPr>
      <w:r w:rsidRPr="005F1C91">
        <w:t>Supplanting</w:t>
      </w:r>
      <w:r w:rsidR="00E5504F">
        <w:t xml:space="preserve"> </w:t>
      </w:r>
    </w:p>
    <w:p w14:paraId="7D963DB4" w14:textId="77777777" w:rsidR="005F1C91" w:rsidRPr="008C524E" w:rsidRDefault="005F1C91" w:rsidP="00216071">
      <w:pPr>
        <w:spacing w:line="240" w:lineRule="auto"/>
        <w:jc w:val="both"/>
        <w:rPr>
          <w:rFonts w:ascii="Arial" w:hAnsi="Arial" w:cs="Arial"/>
          <w:sz w:val="24"/>
          <w:szCs w:val="24"/>
        </w:rPr>
      </w:pPr>
      <w:r w:rsidRPr="005F1C91">
        <w:rPr>
          <w:rFonts w:ascii="Arial" w:hAnsi="Arial" w:cs="Arial"/>
          <w:sz w:val="24"/>
          <w:szCs w:val="24"/>
        </w:rPr>
        <w:t>BSCC grant funds shall be used to support new</w:t>
      </w:r>
      <w:r w:rsidR="008966AF">
        <w:rPr>
          <w:rFonts w:ascii="Arial" w:hAnsi="Arial" w:cs="Arial"/>
          <w:sz w:val="24"/>
          <w:szCs w:val="24"/>
        </w:rPr>
        <w:t xml:space="preserve"> </w:t>
      </w:r>
      <w:r w:rsidR="00997E25">
        <w:rPr>
          <w:rFonts w:ascii="Arial" w:hAnsi="Arial" w:cs="Arial"/>
          <w:sz w:val="24"/>
          <w:szCs w:val="24"/>
        </w:rPr>
        <w:t>rehabbing of</w:t>
      </w:r>
      <w:r w:rsidR="008966AF">
        <w:rPr>
          <w:rFonts w:ascii="Arial" w:hAnsi="Arial" w:cs="Arial"/>
          <w:sz w:val="24"/>
          <w:szCs w:val="24"/>
        </w:rPr>
        <w:t xml:space="preserve"> existing property or buildings</w:t>
      </w:r>
      <w:r w:rsidRPr="005F1C91">
        <w:rPr>
          <w:rFonts w:ascii="Arial" w:hAnsi="Arial" w:cs="Arial"/>
          <w:sz w:val="24"/>
          <w:szCs w:val="24"/>
        </w:rPr>
        <w:t xml:space="preserve"> or to augment existing funds that expand current</w:t>
      </w:r>
      <w:r w:rsidR="008966AF">
        <w:rPr>
          <w:rFonts w:ascii="Arial" w:hAnsi="Arial" w:cs="Arial"/>
          <w:sz w:val="24"/>
          <w:szCs w:val="24"/>
        </w:rPr>
        <w:t xml:space="preserve"> rehabbing activities underway</w:t>
      </w:r>
      <w:r w:rsidRPr="005F1C91">
        <w:rPr>
          <w:rFonts w:ascii="Arial" w:hAnsi="Arial" w:cs="Arial"/>
          <w:sz w:val="24"/>
          <w:szCs w:val="24"/>
        </w:rPr>
        <w:t xml:space="preserve">. BSCC grant funds shall not be used to replace existing funds. </w:t>
      </w:r>
      <w:bookmarkEnd w:id="35"/>
      <w:r w:rsidRPr="005F1C91">
        <w:rPr>
          <w:rFonts w:ascii="Arial" w:hAnsi="Arial" w:cs="Arial"/>
          <w:sz w:val="24"/>
          <w:szCs w:val="24"/>
        </w:rPr>
        <w:t xml:space="preserve">Supplanting is strictly prohibited for all BSCC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14:paraId="07CA15A2" w14:textId="77777777" w:rsidR="005A2B26" w:rsidRPr="002B41AF" w:rsidRDefault="005F1C91" w:rsidP="00216071">
      <w:pPr>
        <w:spacing w:after="0" w:line="240" w:lineRule="auto"/>
        <w:jc w:val="both"/>
        <w:rPr>
          <w:rFonts w:ascii="Arial" w:hAnsi="Arial" w:cs="Arial"/>
          <w:sz w:val="24"/>
          <w:szCs w:val="24"/>
        </w:rPr>
      </w:pPr>
      <w:r w:rsidRPr="005F1C91">
        <w:rPr>
          <w:rFonts w:ascii="Arial" w:hAnsi="Arial" w:cs="Arial"/>
          <w:sz w:val="24"/>
          <w:szCs w:val="24"/>
        </w:rPr>
        <w:t xml:space="preserve">It is the responsibility of the </w:t>
      </w:r>
      <w:r w:rsidR="00686424">
        <w:rPr>
          <w:rFonts w:ascii="Arial" w:hAnsi="Arial" w:cs="Arial"/>
          <w:sz w:val="24"/>
          <w:szCs w:val="24"/>
        </w:rPr>
        <w:t>g</w:t>
      </w:r>
      <w:r w:rsidRPr="005F1C91">
        <w:rPr>
          <w:rFonts w:ascii="Arial" w:hAnsi="Arial" w:cs="Arial"/>
          <w:sz w:val="24"/>
          <w:szCs w:val="24"/>
        </w:rPr>
        <w:t xml:space="preserve">rantee to ensure that supplanting does not occur. The </w:t>
      </w:r>
      <w:r w:rsidR="00686424">
        <w:rPr>
          <w:rFonts w:ascii="Arial" w:hAnsi="Arial" w:cs="Arial"/>
          <w:sz w:val="24"/>
          <w:szCs w:val="24"/>
        </w:rPr>
        <w:t>g</w:t>
      </w:r>
      <w:r w:rsidRPr="005F1C91">
        <w:rPr>
          <w:rFonts w:ascii="Arial" w:hAnsi="Arial" w:cs="Arial"/>
          <w:sz w:val="24"/>
          <w:szCs w:val="24"/>
        </w:rPr>
        <w:t>rantee must keep clear and detailed financial records to show that grant funds are used only for allowable costs and activities.</w:t>
      </w:r>
      <w:bookmarkStart w:id="38" w:name="_Hlk495490245"/>
      <w:bookmarkStart w:id="39" w:name="_Hlk497218709"/>
      <w:bookmarkStart w:id="40" w:name="_Hlk495490701"/>
      <w:bookmarkStart w:id="41" w:name="_Hlk498337456"/>
      <w:bookmarkEnd w:id="34"/>
    </w:p>
    <w:p w14:paraId="6EACA969" w14:textId="77777777" w:rsidR="005D2BA7" w:rsidRDefault="005D2BA7" w:rsidP="005D2BA7"/>
    <w:p w14:paraId="70EC1EDF" w14:textId="77777777" w:rsidR="005D2BA7" w:rsidRDefault="005D2BA7" w:rsidP="005D2BA7"/>
    <w:p w14:paraId="2D69496C" w14:textId="77777777" w:rsidR="00744528" w:rsidRPr="00DB0AF5" w:rsidRDefault="00744528" w:rsidP="00402A4A">
      <w:pPr>
        <w:pStyle w:val="Heading3"/>
        <w:spacing w:before="360"/>
      </w:pPr>
      <w:r w:rsidRPr="00DB0AF5">
        <w:lastRenderedPageBreak/>
        <w:t>Audit</w:t>
      </w:r>
      <w:r w:rsidR="00CD1568" w:rsidRPr="00DB0AF5">
        <w:t xml:space="preserve"> Requirements</w:t>
      </w:r>
    </w:p>
    <w:bookmarkEnd w:id="38"/>
    <w:bookmarkEnd w:id="39"/>
    <w:bookmarkEnd w:id="40"/>
    <w:bookmarkEnd w:id="41"/>
    <w:p w14:paraId="3B328A2E" w14:textId="77777777" w:rsidR="005F46BC" w:rsidRDefault="005F46BC" w:rsidP="005F46BC">
      <w:pPr>
        <w:spacing w:line="240" w:lineRule="auto"/>
        <w:jc w:val="both"/>
        <w:rPr>
          <w:rFonts w:ascii="Arial" w:hAnsi="Arial" w:cs="Arial"/>
          <w:sz w:val="24"/>
          <w:szCs w:val="24"/>
        </w:rPr>
      </w:pPr>
      <w:r>
        <w:rPr>
          <w:rFonts w:ascii="Arial" w:hAnsi="Arial" w:cs="Arial"/>
          <w:sz w:val="24"/>
          <w:szCs w:val="24"/>
        </w:rPr>
        <w:t xml:space="preserve">The BSCC </w:t>
      </w:r>
      <w:r w:rsidRPr="009714B1">
        <w:rPr>
          <w:rFonts w:ascii="Arial" w:hAnsi="Arial" w:cs="Arial"/>
          <w:sz w:val="24"/>
          <w:szCs w:val="24"/>
        </w:rPr>
        <w:t>reserves the right to call for a program or financial audit at any</w:t>
      </w:r>
      <w:r w:rsidRPr="00DB0AF5">
        <w:rPr>
          <w:rFonts w:ascii="Arial" w:hAnsi="Arial" w:cs="Arial"/>
          <w:sz w:val="24"/>
          <w:szCs w:val="24"/>
        </w:rPr>
        <w:t xml:space="preserve"> time between the execution of the contract and </w:t>
      </w:r>
      <w:r w:rsidR="00172DBE">
        <w:rPr>
          <w:rFonts w:ascii="Arial" w:hAnsi="Arial" w:cs="Arial"/>
          <w:sz w:val="24"/>
          <w:szCs w:val="24"/>
        </w:rPr>
        <w:t>3</w:t>
      </w:r>
      <w:r>
        <w:rPr>
          <w:rFonts w:ascii="Arial" w:hAnsi="Arial" w:cs="Arial"/>
          <w:sz w:val="24"/>
          <w:szCs w:val="24"/>
        </w:rPr>
        <w:t xml:space="preserve"> </w:t>
      </w:r>
      <w:r w:rsidRPr="00DB0AF5">
        <w:rPr>
          <w:rFonts w:ascii="Arial" w:hAnsi="Arial" w:cs="Arial"/>
          <w:sz w:val="24"/>
          <w:szCs w:val="24"/>
        </w:rPr>
        <w:t xml:space="preserve">years following the end of the grant period. </w:t>
      </w:r>
    </w:p>
    <w:p w14:paraId="1CEBC74D" w14:textId="77777777" w:rsidR="008B45DC" w:rsidRDefault="00695092" w:rsidP="00216071">
      <w:pPr>
        <w:spacing w:after="0" w:line="240" w:lineRule="auto"/>
        <w:jc w:val="both"/>
        <w:rPr>
          <w:rFonts w:ascii="Arial" w:hAnsi="Arial" w:cs="Arial"/>
          <w:sz w:val="24"/>
          <w:szCs w:val="24"/>
        </w:rPr>
      </w:pPr>
      <w:r>
        <w:rPr>
          <w:rFonts w:ascii="Arial" w:hAnsi="Arial" w:cs="Arial"/>
          <w:sz w:val="24"/>
          <w:szCs w:val="24"/>
        </w:rPr>
        <w:t xml:space="preserve">The California State Auditor, the California Department of Finance- Office of State Audits &amp; Evaluation, the California State </w:t>
      </w:r>
      <w:r w:rsidR="008C590C">
        <w:rPr>
          <w:rFonts w:ascii="Arial" w:hAnsi="Arial" w:cs="Arial"/>
          <w:sz w:val="24"/>
          <w:szCs w:val="24"/>
        </w:rPr>
        <w:t>Controller’s</w:t>
      </w:r>
      <w:r>
        <w:rPr>
          <w:rFonts w:ascii="Arial" w:hAnsi="Arial" w:cs="Arial"/>
          <w:sz w:val="24"/>
          <w:szCs w:val="24"/>
        </w:rPr>
        <w:t xml:space="preserve"> Office, or their designated representative shall have the right to review and to copy any records and supporting documentation pertaining to the performance of this grant.</w:t>
      </w:r>
      <w:r w:rsidR="008B45DC">
        <w:rPr>
          <w:rFonts w:ascii="Arial" w:hAnsi="Arial" w:cs="Arial"/>
          <w:sz w:val="24"/>
          <w:szCs w:val="24"/>
        </w:rPr>
        <w:t xml:space="preserve"> </w:t>
      </w:r>
    </w:p>
    <w:p w14:paraId="1C499E7B" w14:textId="77777777" w:rsidR="002B61E4" w:rsidRDefault="00997E25" w:rsidP="00402A4A">
      <w:pPr>
        <w:pStyle w:val="Heading3"/>
        <w:spacing w:before="360"/>
      </w:pPr>
      <w:r w:rsidRPr="002B61E4">
        <w:t xml:space="preserve">Insurance </w:t>
      </w:r>
      <w:r w:rsidR="00E5504F" w:rsidRPr="002B61E4">
        <w:t>Requirements</w:t>
      </w:r>
      <w:r w:rsidR="005153BC">
        <w:t xml:space="preserve"> </w:t>
      </w:r>
    </w:p>
    <w:p w14:paraId="4F518F6D" w14:textId="77777777" w:rsidR="00CE354C" w:rsidRPr="002B61E4" w:rsidRDefault="002B61E4" w:rsidP="00216071">
      <w:pPr>
        <w:pStyle w:val="Heading3"/>
        <w:spacing w:before="0" w:after="0"/>
      </w:pPr>
      <w:r w:rsidRPr="002B61E4">
        <w:rPr>
          <w:b w:val="0"/>
          <w:color w:val="auto"/>
        </w:rPr>
        <w:t xml:space="preserve">Applicant shall obtain appropriate insurance prior to the start of construction and </w:t>
      </w:r>
      <w:r w:rsidR="00172DBE">
        <w:rPr>
          <w:b w:val="0"/>
          <w:color w:val="auto"/>
        </w:rPr>
        <w:t xml:space="preserve">maintain insurance </w:t>
      </w:r>
      <w:r w:rsidRPr="002B61E4">
        <w:rPr>
          <w:b w:val="0"/>
          <w:color w:val="auto"/>
        </w:rPr>
        <w:t xml:space="preserve">for duration </w:t>
      </w:r>
      <w:r w:rsidR="00172DBE">
        <w:rPr>
          <w:b w:val="0"/>
          <w:color w:val="auto"/>
        </w:rPr>
        <w:t xml:space="preserve">of the grant award (January </w:t>
      </w:r>
      <w:r w:rsidR="00720413">
        <w:rPr>
          <w:b w:val="0"/>
          <w:color w:val="auto"/>
        </w:rPr>
        <w:t>31</w:t>
      </w:r>
      <w:r w:rsidR="00172DBE">
        <w:rPr>
          <w:b w:val="0"/>
          <w:color w:val="auto"/>
        </w:rPr>
        <w:t xml:space="preserve">, </w:t>
      </w:r>
      <w:r w:rsidR="00B677AF">
        <w:rPr>
          <w:b w:val="0"/>
          <w:color w:val="auto"/>
        </w:rPr>
        <w:t>2030</w:t>
      </w:r>
      <w:r w:rsidR="00172DBE">
        <w:rPr>
          <w:b w:val="0"/>
          <w:color w:val="auto"/>
        </w:rPr>
        <w:t>)</w:t>
      </w:r>
      <w:r w:rsidRPr="002B61E4">
        <w:rPr>
          <w:b w:val="0"/>
          <w:color w:val="auto"/>
        </w:rPr>
        <w:t xml:space="preserve">. This insurance includes fire, lightning, and extended coverage insurance as well as earthquake insurance in an amount equal to the full insurable value of the project.  </w:t>
      </w:r>
    </w:p>
    <w:p w14:paraId="06F83207" w14:textId="77777777" w:rsidR="00117B4B" w:rsidRPr="00F90451" w:rsidRDefault="00117B4B" w:rsidP="00402A4A">
      <w:pPr>
        <w:pStyle w:val="Heading3"/>
        <w:spacing w:before="360"/>
      </w:pPr>
      <w:r w:rsidRPr="00F90451">
        <w:t>Grantee Orientation Process</w:t>
      </w:r>
    </w:p>
    <w:p w14:paraId="7AA3D975" w14:textId="77777777" w:rsidR="002C73EC" w:rsidRDefault="00117B4B" w:rsidP="00216071">
      <w:pPr>
        <w:spacing w:after="0" w:line="240" w:lineRule="auto"/>
        <w:jc w:val="both"/>
        <w:rPr>
          <w:rFonts w:ascii="Arial" w:hAnsi="Arial" w:cs="Arial"/>
          <w:sz w:val="24"/>
          <w:szCs w:val="24"/>
        </w:rPr>
      </w:pPr>
      <w:r w:rsidRPr="00F90451">
        <w:rPr>
          <w:rFonts w:ascii="Arial" w:hAnsi="Arial" w:cs="Arial"/>
          <w:sz w:val="24"/>
          <w:szCs w:val="24"/>
        </w:rPr>
        <w:t xml:space="preserve">Following the start of the grant period, BSCC staff </w:t>
      </w:r>
      <w:r w:rsidR="003D7472">
        <w:rPr>
          <w:rFonts w:ascii="Arial" w:hAnsi="Arial" w:cs="Arial"/>
          <w:sz w:val="24"/>
          <w:szCs w:val="24"/>
        </w:rPr>
        <w:t>may</w:t>
      </w:r>
      <w:r w:rsidRPr="00F90451">
        <w:rPr>
          <w:rFonts w:ascii="Arial" w:hAnsi="Arial" w:cs="Arial"/>
          <w:sz w:val="24"/>
          <w:szCs w:val="24"/>
        </w:rPr>
        <w:t xml:space="preserve"> conduct a Grantee Orientation in Sacramento (at a date to be determined). The purpose of this mandatory session is to review the program requirements, invoicing and budget modification processes and reporting requirements, as well as other grant management and monitoring activities. Typically, the Project Director, Financial Officer</w:t>
      </w:r>
      <w:r w:rsidR="00BD61ED">
        <w:rPr>
          <w:rFonts w:ascii="Arial" w:hAnsi="Arial" w:cs="Arial"/>
          <w:sz w:val="24"/>
          <w:szCs w:val="24"/>
        </w:rPr>
        <w:t xml:space="preserve"> and</w:t>
      </w:r>
      <w:r w:rsidRPr="00F90451">
        <w:rPr>
          <w:rFonts w:ascii="Arial" w:hAnsi="Arial" w:cs="Arial"/>
          <w:sz w:val="24"/>
          <w:szCs w:val="24"/>
        </w:rPr>
        <w:t xml:space="preserve"> Day-to-Day </w:t>
      </w:r>
      <w:r w:rsidR="002C73EC" w:rsidRPr="00F90451">
        <w:rPr>
          <w:rFonts w:ascii="Arial" w:hAnsi="Arial" w:cs="Arial"/>
          <w:sz w:val="24"/>
          <w:szCs w:val="24"/>
        </w:rPr>
        <w:t>Contact</w:t>
      </w:r>
      <w:r w:rsidR="007D060D">
        <w:rPr>
          <w:rFonts w:ascii="Arial" w:hAnsi="Arial" w:cs="Arial"/>
          <w:sz w:val="24"/>
          <w:szCs w:val="24"/>
        </w:rPr>
        <w:t xml:space="preserve"> attend</w:t>
      </w:r>
      <w:r w:rsidRPr="00F90451">
        <w:rPr>
          <w:rFonts w:ascii="Arial" w:hAnsi="Arial" w:cs="Arial"/>
          <w:sz w:val="24"/>
          <w:szCs w:val="24"/>
        </w:rPr>
        <w:t>. Grant recipients may use grant funds for travel-related expenditures such as airfare, mileage, meals, lodging and other per diem costs. Applicants should include anticipated costs in the budget section of the proposal under the “Other” category.</w:t>
      </w:r>
    </w:p>
    <w:p w14:paraId="7ADA5011" w14:textId="77777777" w:rsidR="0072223B" w:rsidRPr="00D17099" w:rsidRDefault="0072223B" w:rsidP="00402A4A">
      <w:pPr>
        <w:pStyle w:val="Heading3"/>
        <w:spacing w:before="360"/>
      </w:pPr>
      <w:r w:rsidRPr="00D17099">
        <w:t xml:space="preserve">Debarment, Fraud, </w:t>
      </w:r>
      <w:r w:rsidR="00904DF5" w:rsidRPr="00D17099">
        <w:t>Theft,</w:t>
      </w:r>
      <w:r w:rsidRPr="00D17099">
        <w:t xml:space="preserve"> or Embezzlement</w:t>
      </w:r>
    </w:p>
    <w:p w14:paraId="243E920A" w14:textId="77777777" w:rsidR="006C5F67" w:rsidRPr="008A447E" w:rsidRDefault="006C5F67" w:rsidP="00402A4A">
      <w:pPr>
        <w:spacing w:line="240" w:lineRule="auto"/>
        <w:jc w:val="both"/>
        <w:rPr>
          <w:rFonts w:ascii="Arial" w:hAnsi="Arial" w:cs="Arial"/>
          <w:sz w:val="24"/>
          <w:szCs w:val="24"/>
        </w:rPr>
      </w:pPr>
      <w:r w:rsidRPr="008A447E">
        <w:rPr>
          <w:rFonts w:ascii="Arial" w:hAnsi="Arial" w:cs="Arial"/>
          <w:sz w:val="24"/>
          <w:szCs w:val="24"/>
        </w:rPr>
        <w:t>It is the policy of the BSCC to protect grant funds from unreasonable risks of fraudulent, criminal, or other improper use.  As such, the B</w:t>
      </w:r>
      <w:r w:rsidR="00172DBE">
        <w:rPr>
          <w:rFonts w:ascii="Arial" w:hAnsi="Arial" w:cs="Arial"/>
          <w:sz w:val="24"/>
          <w:szCs w:val="24"/>
        </w:rPr>
        <w:t>SCC</w:t>
      </w:r>
      <w:r w:rsidRPr="008A447E">
        <w:rPr>
          <w:rFonts w:ascii="Arial" w:hAnsi="Arial" w:cs="Arial"/>
          <w:sz w:val="24"/>
          <w:szCs w:val="24"/>
        </w:rPr>
        <w:t xml:space="preserve">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14:paraId="0F7558D6" w14:textId="77777777" w:rsidR="00030B2A" w:rsidRDefault="006C5F67" w:rsidP="00924BFF">
      <w:pPr>
        <w:pStyle w:val="ListParagraph"/>
        <w:numPr>
          <w:ilvl w:val="1"/>
          <w:numId w:val="6"/>
        </w:numPr>
        <w:spacing w:after="120" w:line="240" w:lineRule="auto"/>
        <w:ind w:left="994"/>
        <w:contextualSpacing w:val="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14:paraId="23DDBCFF" w14:textId="77777777" w:rsidR="006C5F67" w:rsidRPr="00030B2A" w:rsidRDefault="006C5F67" w:rsidP="00924BFF">
      <w:pPr>
        <w:pStyle w:val="ListParagraph"/>
        <w:numPr>
          <w:ilvl w:val="1"/>
          <w:numId w:val="6"/>
        </w:numPr>
        <w:spacing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14:paraId="0CA83F68" w14:textId="77777777" w:rsidR="006C5F67" w:rsidRPr="008A447E" w:rsidRDefault="006C5F67" w:rsidP="00402A4A">
      <w:pPr>
        <w:spacing w:line="240" w:lineRule="auto"/>
        <w:jc w:val="both"/>
        <w:rPr>
          <w:rFonts w:ascii="Arial" w:hAnsi="Arial" w:cs="Arial"/>
          <w:sz w:val="24"/>
          <w:szCs w:val="24"/>
        </w:rPr>
      </w:pPr>
      <w:r w:rsidRPr="008A447E">
        <w:rPr>
          <w:rFonts w:ascii="Arial" w:hAnsi="Arial" w:cs="Arial"/>
          <w:sz w:val="24"/>
          <w:szCs w:val="24"/>
        </w:rPr>
        <w:t xml:space="preserve">Furthermore, the BSCC requires grant recipients to provide an assurance that there has been no applicable debarment, disqualification, suspension, or removal from a federal, </w:t>
      </w:r>
      <w:r w:rsidR="00904DF5">
        <w:rPr>
          <w:rFonts w:ascii="Arial" w:hAnsi="Arial" w:cs="Arial"/>
          <w:sz w:val="24"/>
          <w:szCs w:val="24"/>
        </w:rPr>
        <w:t>S</w:t>
      </w:r>
      <w:r w:rsidR="00904DF5" w:rsidRPr="008A447E">
        <w:rPr>
          <w:rFonts w:ascii="Arial" w:hAnsi="Arial" w:cs="Arial"/>
          <w:sz w:val="24"/>
          <w:szCs w:val="24"/>
        </w:rPr>
        <w:t>tate,</w:t>
      </w:r>
      <w:r w:rsidRPr="008A447E">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w:t>
      </w:r>
      <w:r w:rsidR="00686424">
        <w:rPr>
          <w:rFonts w:ascii="Arial" w:hAnsi="Arial" w:cs="Arial"/>
          <w:sz w:val="24"/>
          <w:szCs w:val="24"/>
        </w:rPr>
        <w:t>g</w:t>
      </w:r>
      <w:r w:rsidRPr="008A447E">
        <w:rPr>
          <w:rFonts w:ascii="Arial" w:hAnsi="Arial" w:cs="Arial"/>
          <w:sz w:val="24"/>
          <w:szCs w:val="24"/>
        </w:rPr>
        <w:t>rant contract.</w:t>
      </w:r>
    </w:p>
    <w:p w14:paraId="2D95382C" w14:textId="77777777" w:rsidR="006C5F67" w:rsidRPr="008A447E" w:rsidRDefault="006C5F67" w:rsidP="00402A4A">
      <w:pPr>
        <w:spacing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14:paraId="5098BD16" w14:textId="77777777" w:rsidR="00DC16E5" w:rsidRDefault="00E7114B" w:rsidP="00402A4A">
      <w:pPr>
        <w:spacing w:line="240" w:lineRule="auto"/>
        <w:jc w:val="both"/>
        <w:rPr>
          <w:rFonts w:ascii="Arial" w:hAnsi="Arial" w:cs="Arial"/>
          <w:sz w:val="24"/>
          <w:szCs w:val="24"/>
        </w:rPr>
      </w:pPr>
      <w:r w:rsidRPr="003D7472">
        <w:rPr>
          <w:rFonts w:ascii="Arial" w:hAnsi="Arial" w:cs="Arial"/>
          <w:sz w:val="24"/>
          <w:szCs w:val="24"/>
        </w:rPr>
        <w:lastRenderedPageBreak/>
        <w:t>All applicants must complete</w:t>
      </w:r>
      <w:r w:rsidRPr="00D261F1">
        <w:rPr>
          <w:rFonts w:ascii="Arial" w:hAnsi="Arial" w:cs="Arial"/>
          <w:sz w:val="24"/>
          <w:szCs w:val="24"/>
        </w:rPr>
        <w:t xml:space="preserve"> </w:t>
      </w:r>
      <w:r w:rsidR="00F54E67" w:rsidRPr="00D261F1">
        <w:rPr>
          <w:rFonts w:ascii="Arial" w:hAnsi="Arial" w:cs="Arial"/>
          <w:sz w:val="24"/>
          <w:szCs w:val="24"/>
        </w:rPr>
        <w:t xml:space="preserve">General </w:t>
      </w:r>
      <w:r w:rsidR="006410EF" w:rsidRPr="008A3AB6">
        <w:rPr>
          <w:rFonts w:ascii="Arial" w:hAnsi="Arial" w:cs="Arial"/>
          <w:sz w:val="24"/>
          <w:szCs w:val="24"/>
        </w:rPr>
        <w:t xml:space="preserve">RFP </w:t>
      </w:r>
      <w:r w:rsidR="002A3CA3" w:rsidRPr="008A3AB6">
        <w:rPr>
          <w:rFonts w:ascii="Arial" w:hAnsi="Arial" w:cs="Arial"/>
          <w:sz w:val="24"/>
          <w:szCs w:val="24"/>
        </w:rPr>
        <w:t>Appendix</w:t>
      </w:r>
      <w:r w:rsidRPr="008A3AB6">
        <w:rPr>
          <w:rFonts w:ascii="Arial" w:hAnsi="Arial" w:cs="Arial"/>
          <w:sz w:val="24"/>
          <w:szCs w:val="24"/>
        </w:rPr>
        <w:t xml:space="preserve"> </w:t>
      </w:r>
      <w:r w:rsidR="00C931C7">
        <w:rPr>
          <w:rFonts w:ascii="Arial" w:hAnsi="Arial" w:cs="Arial"/>
          <w:sz w:val="24"/>
          <w:szCs w:val="24"/>
        </w:rPr>
        <w:t>D</w:t>
      </w:r>
      <w:r w:rsidR="006410EF" w:rsidRPr="00D261F1">
        <w:rPr>
          <w:rFonts w:ascii="Arial" w:hAnsi="Arial" w:cs="Arial"/>
          <w:sz w:val="24"/>
          <w:szCs w:val="24"/>
        </w:rPr>
        <w:t xml:space="preserve"> </w:t>
      </w:r>
      <w:r w:rsidRPr="00D261F1">
        <w:rPr>
          <w:rFonts w:ascii="Arial" w:hAnsi="Arial" w:cs="Arial"/>
          <w:sz w:val="24"/>
          <w:szCs w:val="24"/>
        </w:rPr>
        <w:t>certifying th</w:t>
      </w:r>
      <w:r w:rsidRPr="008A447E">
        <w:rPr>
          <w:rFonts w:ascii="Arial" w:hAnsi="Arial" w:cs="Arial"/>
          <w:sz w:val="24"/>
          <w:szCs w:val="24"/>
        </w:rPr>
        <w:t xml:space="preserve">at they </w:t>
      </w:r>
      <w:proofErr w:type="gramStart"/>
      <w:r w:rsidR="0069266B" w:rsidRPr="008A447E">
        <w:rPr>
          <w:rFonts w:ascii="Arial" w:hAnsi="Arial" w:cs="Arial"/>
          <w:sz w:val="24"/>
          <w:szCs w:val="24"/>
        </w:rPr>
        <w:t>are in compliance with</w:t>
      </w:r>
      <w:proofErr w:type="gramEnd"/>
      <w:r w:rsidR="0069266B" w:rsidRPr="008A447E">
        <w:rPr>
          <w:rFonts w:ascii="Arial" w:hAnsi="Arial" w:cs="Arial"/>
          <w:sz w:val="24"/>
          <w:szCs w:val="24"/>
        </w:rPr>
        <w:t xml:space="preserve">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xml:space="preserve">, fraud, </w:t>
      </w:r>
      <w:r w:rsidR="00904DF5" w:rsidRPr="008A447E">
        <w:rPr>
          <w:rFonts w:ascii="Arial" w:hAnsi="Arial" w:cs="Arial"/>
          <w:sz w:val="24"/>
          <w:szCs w:val="24"/>
        </w:rPr>
        <w:t>theft,</w:t>
      </w:r>
      <w:r w:rsidR="0069266B" w:rsidRPr="008A447E">
        <w:rPr>
          <w:rFonts w:ascii="Arial" w:hAnsi="Arial" w:cs="Arial"/>
          <w:sz w:val="24"/>
          <w:szCs w:val="24"/>
        </w:rPr>
        <w:t xml:space="preserve"> and embezzlement</w:t>
      </w:r>
      <w:r w:rsidRPr="008A447E">
        <w:rPr>
          <w:rFonts w:ascii="Arial" w:hAnsi="Arial" w:cs="Arial"/>
          <w:sz w:val="24"/>
          <w:szCs w:val="24"/>
        </w:rPr>
        <w:t>.</w:t>
      </w:r>
    </w:p>
    <w:p w14:paraId="0E9ACB50" w14:textId="77777777" w:rsidR="002A20C8" w:rsidRPr="002A20C8" w:rsidRDefault="00AC1E30" w:rsidP="00402A4A">
      <w:pPr>
        <w:pStyle w:val="Heading3"/>
        <w:spacing w:before="360"/>
      </w:pPr>
      <w:r>
        <w:t xml:space="preserve">Grant </w:t>
      </w:r>
      <w:r w:rsidR="002A20C8" w:rsidRPr="002A20C8">
        <w:t>Compliance</w:t>
      </w:r>
      <w:r>
        <w:t xml:space="preserve"> -</w:t>
      </w:r>
      <w:r w:rsidR="002A20C8" w:rsidRPr="002A20C8">
        <w:t xml:space="preserve"> Monitoring Visits</w:t>
      </w:r>
    </w:p>
    <w:p w14:paraId="63767921" w14:textId="77777777" w:rsidR="005F46BC" w:rsidRPr="00BC3658" w:rsidRDefault="005F46BC" w:rsidP="005F46BC">
      <w:pPr>
        <w:spacing w:line="240" w:lineRule="auto"/>
        <w:jc w:val="both"/>
        <w:rPr>
          <w:rFonts w:ascii="Arial" w:hAnsi="Arial" w:cs="Arial"/>
          <w:sz w:val="24"/>
          <w:szCs w:val="24"/>
        </w:rPr>
      </w:pPr>
      <w:bookmarkStart w:id="42" w:name="_Toc534633690"/>
      <w:r w:rsidRPr="002A20C8">
        <w:rPr>
          <w:rFonts w:ascii="Arial" w:hAnsi="Arial" w:cs="Arial"/>
          <w:sz w:val="24"/>
          <w:szCs w:val="24"/>
        </w:rPr>
        <w:t xml:space="preserve">BSCC conducts </w:t>
      </w:r>
      <w:r>
        <w:rPr>
          <w:rFonts w:ascii="Arial" w:hAnsi="Arial" w:cs="Arial"/>
          <w:sz w:val="24"/>
          <w:szCs w:val="24"/>
        </w:rPr>
        <w:t xml:space="preserve">periodic </w:t>
      </w:r>
      <w:r w:rsidRPr="002A20C8">
        <w:rPr>
          <w:rFonts w:ascii="Arial" w:hAnsi="Arial" w:cs="Arial"/>
          <w:sz w:val="24"/>
          <w:szCs w:val="24"/>
        </w:rPr>
        <w:t xml:space="preserve">compliance monitoring visits to grantees during the term of the grant. </w:t>
      </w:r>
      <w:r w:rsidR="00AC1E30">
        <w:rPr>
          <w:rFonts w:ascii="Arial" w:hAnsi="Arial" w:cs="Arial"/>
          <w:sz w:val="24"/>
          <w:szCs w:val="24"/>
        </w:rPr>
        <w:t>A</w:t>
      </w:r>
      <w:r>
        <w:rPr>
          <w:rFonts w:ascii="Arial" w:hAnsi="Arial" w:cs="Arial"/>
          <w:sz w:val="24"/>
          <w:szCs w:val="24"/>
        </w:rPr>
        <w:t>fter the completion of the rehabilitation of property, grantees will be required to submit annually to the board: (1) proof of insurance; (2) an annual operating budget; and (3) an annual occupancy report until the end of the grant period</w:t>
      </w:r>
      <w:r w:rsidR="00AC1E30">
        <w:rPr>
          <w:rFonts w:ascii="Arial" w:hAnsi="Arial" w:cs="Arial"/>
          <w:sz w:val="24"/>
          <w:szCs w:val="24"/>
        </w:rPr>
        <w:t xml:space="preserve">, January </w:t>
      </w:r>
      <w:r w:rsidR="00720413">
        <w:rPr>
          <w:rFonts w:ascii="Arial" w:hAnsi="Arial" w:cs="Arial"/>
          <w:sz w:val="24"/>
          <w:szCs w:val="24"/>
        </w:rPr>
        <w:t>31</w:t>
      </w:r>
      <w:r w:rsidR="00AC1E30">
        <w:rPr>
          <w:rFonts w:ascii="Arial" w:hAnsi="Arial" w:cs="Arial"/>
          <w:sz w:val="24"/>
          <w:szCs w:val="24"/>
        </w:rPr>
        <w:t xml:space="preserve">, </w:t>
      </w:r>
      <w:r w:rsidR="00B677AF">
        <w:rPr>
          <w:rFonts w:ascii="Arial" w:hAnsi="Arial" w:cs="Arial"/>
          <w:sz w:val="24"/>
          <w:szCs w:val="24"/>
        </w:rPr>
        <w:t>2030</w:t>
      </w:r>
      <w:r>
        <w:rPr>
          <w:rFonts w:ascii="Arial" w:hAnsi="Arial" w:cs="Arial"/>
          <w:sz w:val="24"/>
          <w:szCs w:val="24"/>
        </w:rPr>
        <w:t xml:space="preserve">. </w:t>
      </w:r>
      <w:r w:rsidR="00AC1E30" w:rsidRPr="00BC3658">
        <w:rPr>
          <w:rFonts w:ascii="Arial" w:hAnsi="Arial" w:cs="Arial"/>
          <w:sz w:val="24"/>
          <w:szCs w:val="24"/>
        </w:rPr>
        <w:t xml:space="preserve">Additionally, after the completion of the rehabilitation of property, grantees must continue to house individuals formerly incarcerated in state prison in the rehabilitated property until the end of the grant period, January </w:t>
      </w:r>
      <w:r w:rsidR="00720413" w:rsidRPr="00BC3658">
        <w:rPr>
          <w:rFonts w:ascii="Arial" w:hAnsi="Arial" w:cs="Arial"/>
          <w:sz w:val="24"/>
          <w:szCs w:val="24"/>
        </w:rPr>
        <w:t>31</w:t>
      </w:r>
      <w:r w:rsidR="00AC1E30" w:rsidRPr="00BC3658">
        <w:rPr>
          <w:rFonts w:ascii="Arial" w:hAnsi="Arial" w:cs="Arial"/>
          <w:sz w:val="24"/>
          <w:szCs w:val="24"/>
        </w:rPr>
        <w:t xml:space="preserve">, </w:t>
      </w:r>
      <w:r w:rsidR="00B677AF">
        <w:rPr>
          <w:rFonts w:ascii="Arial" w:hAnsi="Arial" w:cs="Arial"/>
          <w:sz w:val="24"/>
          <w:szCs w:val="24"/>
        </w:rPr>
        <w:t>2030</w:t>
      </w:r>
      <w:r w:rsidR="00AC1E30" w:rsidRPr="00BC3658">
        <w:rPr>
          <w:rFonts w:ascii="Arial" w:hAnsi="Arial" w:cs="Arial"/>
          <w:sz w:val="24"/>
          <w:szCs w:val="24"/>
        </w:rPr>
        <w:t>.</w:t>
      </w:r>
    </w:p>
    <w:p w14:paraId="5311C240" w14:textId="77777777" w:rsidR="008A72DC" w:rsidRPr="00CE4F08" w:rsidRDefault="008A72DC" w:rsidP="007221F7">
      <w:pPr>
        <w:pStyle w:val="Heading2"/>
        <w:spacing w:before="480"/>
      </w:pPr>
      <w:bookmarkStart w:id="43" w:name="_Toc18494184"/>
      <w:r w:rsidRPr="00CE4F08">
        <w:t>Overview of the RFP Process</w:t>
      </w:r>
      <w:bookmarkEnd w:id="42"/>
      <w:bookmarkEnd w:id="43"/>
      <w:r w:rsidRPr="00CE4F08">
        <w:t xml:space="preserve"> </w:t>
      </w:r>
      <w:r w:rsidR="00F95028">
        <w:t xml:space="preserve"> </w:t>
      </w:r>
    </w:p>
    <w:p w14:paraId="6B55F43A" w14:textId="77777777" w:rsidR="008B4E63" w:rsidRDefault="00AA7B91" w:rsidP="00924BFF">
      <w:pPr>
        <w:pStyle w:val="Heading3"/>
      </w:pPr>
      <w:r>
        <w:t>Confirmation of Receipt of Proposal</w:t>
      </w:r>
    </w:p>
    <w:p w14:paraId="5B875340" w14:textId="77777777" w:rsidR="00F40E47" w:rsidRDefault="00791A11" w:rsidP="00924BFF">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w:t>
      </w:r>
      <w:r w:rsidR="005F6D2A">
        <w:rPr>
          <w:rFonts w:ascii="Arial" w:hAnsi="Arial" w:cs="Arial"/>
          <w:color w:val="000000" w:themeColor="text1"/>
          <w:sz w:val="24"/>
          <w:szCs w:val="24"/>
        </w:rPr>
        <w:t xml:space="preserve">n </w:t>
      </w:r>
      <w:r w:rsidR="006D013D">
        <w:rPr>
          <w:rFonts w:ascii="Arial" w:hAnsi="Arial" w:cs="Arial"/>
          <w:color w:val="000000" w:themeColor="text1"/>
          <w:sz w:val="24"/>
          <w:szCs w:val="24"/>
        </w:rPr>
        <w:t xml:space="preserve">electronic </w:t>
      </w:r>
      <w:r w:rsidR="005F6D2A">
        <w:rPr>
          <w:rFonts w:ascii="Arial" w:hAnsi="Arial" w:cs="Arial"/>
          <w:color w:val="000000" w:themeColor="text1"/>
          <w:sz w:val="24"/>
          <w:szCs w:val="24"/>
        </w:rPr>
        <w:t>auto</w:t>
      </w:r>
      <w:r w:rsidR="006D013D">
        <w:rPr>
          <w:rFonts w:ascii="Arial" w:hAnsi="Arial" w:cs="Arial"/>
          <w:color w:val="000000" w:themeColor="text1"/>
          <w:sz w:val="24"/>
          <w:szCs w:val="24"/>
        </w:rPr>
        <w:t>-</w:t>
      </w:r>
      <w:r w:rsidR="00C109B1" w:rsidRPr="00C109B1">
        <w:rPr>
          <w:rFonts w:ascii="Arial" w:hAnsi="Arial" w:cs="Arial"/>
          <w:color w:val="000000" w:themeColor="text1"/>
          <w:sz w:val="24"/>
          <w:szCs w:val="24"/>
        </w:rPr>
        <w:t>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p>
    <w:p w14:paraId="71919397" w14:textId="77777777" w:rsidR="008A3AB6" w:rsidRPr="008A3AB6" w:rsidRDefault="00F25EE2" w:rsidP="00924BFF">
      <w:pPr>
        <w:pStyle w:val="Heading3"/>
        <w:spacing w:after="240"/>
      </w:pPr>
      <w:r w:rsidRPr="002D55D3">
        <w:t>Disqualification</w:t>
      </w:r>
      <w:r w:rsidR="00172DBE">
        <w:t xml:space="preserve"> – </w:t>
      </w:r>
      <w:r w:rsidR="00172DBE" w:rsidRPr="00DC0092">
        <w:rPr>
          <w:color w:val="FF0000"/>
          <w:sz w:val="28"/>
          <w:szCs w:val="28"/>
        </w:rPr>
        <w:t>PLEASE REVIEW CAREFULLY</w:t>
      </w:r>
      <w:r w:rsidR="00172DBE" w:rsidRPr="00172DBE">
        <w:rPr>
          <w:color w:val="FF0000"/>
        </w:rPr>
        <w:t xml:space="preserve"> </w:t>
      </w:r>
      <w:r w:rsidR="00172DBE">
        <w:t xml:space="preserve">  </w:t>
      </w:r>
      <w:r w:rsidR="00172DBE" w:rsidRPr="00172DBE">
        <w:rPr>
          <w:noProof/>
        </w:rPr>
        <w:drawing>
          <wp:inline distT="0" distB="0" distL="0" distR="0" wp14:anchorId="18148C61" wp14:editId="68E87D81">
            <wp:extent cx="488315" cy="353085"/>
            <wp:effectExtent l="0" t="0" r="6985" b="8890"/>
            <wp:docPr id="4" name="Picture 4" descr="Image result for Stop Sign Images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0D0C600C" descr="Image result for Stop Sign Images Clipar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298" cy="404410"/>
                    </a:xfrm>
                    <a:prstGeom prst="rect">
                      <a:avLst/>
                    </a:prstGeom>
                    <a:noFill/>
                    <a:ln>
                      <a:noFill/>
                    </a:ln>
                  </pic:spPr>
                </pic:pic>
              </a:graphicData>
            </a:graphic>
          </wp:inline>
        </w:drawing>
      </w:r>
    </w:p>
    <w:tbl>
      <w:tblPr>
        <w:tblStyle w:val="TableGrid"/>
        <w:tblW w:w="9540" w:type="dxa"/>
        <w:tblLook w:val="04A0" w:firstRow="1" w:lastRow="0" w:firstColumn="1" w:lastColumn="0" w:noHBand="0" w:noVBand="1"/>
      </w:tblPr>
      <w:tblGrid>
        <w:gridCol w:w="9540"/>
      </w:tblGrid>
      <w:tr w:rsidR="008A3AB6" w14:paraId="7A4714EB" w14:textId="77777777" w:rsidTr="003B3227">
        <w:tc>
          <w:tcPr>
            <w:tcW w:w="9540" w:type="dxa"/>
          </w:tcPr>
          <w:p w14:paraId="78D803C9" w14:textId="77777777" w:rsidR="008A3AB6" w:rsidRPr="00DC16E5" w:rsidRDefault="008A3AB6" w:rsidP="003B3227">
            <w:pPr>
              <w:spacing w:before="60" w:after="60"/>
              <w:ind w:right="259"/>
              <w:rPr>
                <w:rFonts w:ascii="Arial" w:hAnsi="Arial" w:cs="Arial"/>
                <w:b/>
                <w:bCs/>
                <w:color w:val="365F91" w:themeColor="accent1" w:themeShade="BF"/>
                <w:sz w:val="24"/>
                <w:szCs w:val="24"/>
              </w:rPr>
            </w:pPr>
            <w:r w:rsidRPr="00DC16E5">
              <w:rPr>
                <w:rFonts w:ascii="Arial" w:hAnsi="Arial" w:cs="Arial"/>
                <w:b/>
                <w:bCs/>
                <w:color w:val="365F91" w:themeColor="accent1" w:themeShade="BF"/>
                <w:sz w:val="24"/>
                <w:szCs w:val="24"/>
              </w:rPr>
              <w:t>The following will result in an automatic disqualification:</w:t>
            </w:r>
          </w:p>
          <w:p w14:paraId="121620A5" w14:textId="77777777" w:rsidR="008A3AB6" w:rsidRPr="00216071" w:rsidRDefault="008A3AB6" w:rsidP="003B3227">
            <w:pPr>
              <w:pStyle w:val="ListParagraph"/>
              <w:numPr>
                <w:ilvl w:val="0"/>
                <w:numId w:val="2"/>
              </w:numPr>
              <w:spacing w:after="120"/>
              <w:ind w:right="256"/>
              <w:contextualSpacing w:val="0"/>
              <w:jc w:val="both"/>
              <w:rPr>
                <w:rFonts w:ascii="Arial" w:hAnsi="Arial" w:cs="Arial"/>
                <w:b/>
                <w:color w:val="000000" w:themeColor="text1"/>
                <w:sz w:val="24"/>
                <w:szCs w:val="24"/>
              </w:rPr>
            </w:pPr>
            <w:r w:rsidRPr="00216071">
              <w:rPr>
                <w:rFonts w:ascii="Arial" w:hAnsi="Arial" w:cs="Arial"/>
                <w:sz w:val="24"/>
                <w:szCs w:val="24"/>
              </w:rPr>
              <w:t xml:space="preserve">A PDF electronic version of the </w:t>
            </w:r>
            <w:r w:rsidR="00CE354C" w:rsidRPr="00216071">
              <w:rPr>
                <w:rFonts w:ascii="Arial" w:hAnsi="Arial" w:cs="Arial"/>
                <w:sz w:val="24"/>
                <w:szCs w:val="24"/>
              </w:rPr>
              <w:t>p</w:t>
            </w:r>
            <w:r w:rsidRPr="00216071">
              <w:rPr>
                <w:rFonts w:ascii="Arial" w:hAnsi="Arial" w:cs="Arial"/>
                <w:sz w:val="24"/>
                <w:szCs w:val="24"/>
              </w:rPr>
              <w:t>roposal</w:t>
            </w:r>
            <w:r w:rsidR="006934A8" w:rsidRPr="00216071">
              <w:rPr>
                <w:rFonts w:ascii="Arial" w:hAnsi="Arial" w:cs="Arial"/>
                <w:sz w:val="24"/>
                <w:szCs w:val="24"/>
              </w:rPr>
              <w:t xml:space="preserve"> package</w:t>
            </w:r>
            <w:r w:rsidRPr="00216071">
              <w:rPr>
                <w:rFonts w:ascii="Arial" w:hAnsi="Arial" w:cs="Arial"/>
                <w:sz w:val="24"/>
                <w:szCs w:val="24"/>
              </w:rPr>
              <w:t xml:space="preserve"> is not received by 5:00 p.m.</w:t>
            </w:r>
            <w:r w:rsidR="00CE354C" w:rsidRPr="00216071">
              <w:rPr>
                <w:rFonts w:ascii="Arial" w:hAnsi="Arial" w:cs="Arial"/>
                <w:sz w:val="24"/>
                <w:szCs w:val="24"/>
              </w:rPr>
              <w:t xml:space="preserve"> PST</w:t>
            </w:r>
            <w:r w:rsidRPr="00216071">
              <w:rPr>
                <w:rFonts w:ascii="Arial" w:hAnsi="Arial" w:cs="Arial"/>
                <w:sz w:val="24"/>
                <w:szCs w:val="24"/>
              </w:rPr>
              <w:t xml:space="preserve"> on November 1, 2019.</w:t>
            </w:r>
          </w:p>
          <w:p w14:paraId="75EF1FB2" w14:textId="2016EAFB" w:rsidR="008A3AB6" w:rsidRPr="004B132C" w:rsidRDefault="008A3AB6" w:rsidP="003B3227">
            <w:pPr>
              <w:pStyle w:val="ListParagraph"/>
              <w:numPr>
                <w:ilvl w:val="0"/>
                <w:numId w:val="2"/>
              </w:numPr>
              <w:spacing w:after="60"/>
              <w:ind w:right="256"/>
              <w:contextualSpacing w:val="0"/>
              <w:jc w:val="both"/>
              <w:rPr>
                <w:rFonts w:ascii="Arial" w:hAnsi="Arial" w:cs="Arial"/>
                <w:b/>
                <w:color w:val="000000" w:themeColor="text1"/>
                <w:sz w:val="24"/>
                <w:szCs w:val="24"/>
              </w:rPr>
            </w:pPr>
            <w:r>
              <w:rPr>
                <w:rFonts w:ascii="Arial" w:hAnsi="Arial" w:cs="Arial"/>
                <w:sz w:val="24"/>
                <w:szCs w:val="24"/>
              </w:rPr>
              <w:t xml:space="preserve">The </w:t>
            </w:r>
            <w:r w:rsidR="00115687">
              <w:rPr>
                <w:rFonts w:ascii="Arial" w:hAnsi="Arial" w:cs="Arial"/>
                <w:sz w:val="24"/>
                <w:szCs w:val="24"/>
              </w:rPr>
              <w:t>P</w:t>
            </w:r>
            <w:r>
              <w:rPr>
                <w:rFonts w:ascii="Arial" w:hAnsi="Arial" w:cs="Arial"/>
                <w:sz w:val="24"/>
                <w:szCs w:val="24"/>
              </w:rPr>
              <w:t>roposal</w:t>
            </w:r>
            <w:r w:rsidR="00115687">
              <w:rPr>
                <w:rFonts w:ascii="Arial" w:hAnsi="Arial" w:cs="Arial"/>
                <w:sz w:val="24"/>
                <w:szCs w:val="24"/>
              </w:rPr>
              <w:t xml:space="preserve"> Narrative and the</w:t>
            </w:r>
            <w:r w:rsidR="00122FD6">
              <w:rPr>
                <w:rFonts w:ascii="Arial" w:hAnsi="Arial" w:cs="Arial"/>
                <w:sz w:val="24"/>
                <w:szCs w:val="24"/>
              </w:rPr>
              <w:t xml:space="preserve"> </w:t>
            </w:r>
            <w:r w:rsidR="00115687">
              <w:rPr>
                <w:rFonts w:ascii="Arial" w:hAnsi="Arial" w:cs="Arial"/>
                <w:sz w:val="24"/>
                <w:szCs w:val="24"/>
              </w:rPr>
              <w:t>Budget De</w:t>
            </w:r>
            <w:r w:rsidR="0086631C">
              <w:rPr>
                <w:rFonts w:ascii="Arial" w:hAnsi="Arial" w:cs="Arial"/>
                <w:sz w:val="24"/>
                <w:szCs w:val="24"/>
              </w:rPr>
              <w:t>scription</w:t>
            </w:r>
            <w:r>
              <w:rPr>
                <w:rFonts w:ascii="Arial" w:hAnsi="Arial" w:cs="Arial"/>
                <w:sz w:val="24"/>
                <w:szCs w:val="24"/>
              </w:rPr>
              <w:t xml:space="preserve"> does not meet the narrative formatting requirements</w:t>
            </w:r>
            <w:r w:rsidR="00B17AF5">
              <w:rPr>
                <w:rFonts w:ascii="Arial" w:hAnsi="Arial" w:cs="Arial"/>
                <w:sz w:val="24"/>
                <w:szCs w:val="24"/>
              </w:rPr>
              <w:t xml:space="preserve"> below (see </w:t>
            </w:r>
            <w:r w:rsidR="00DC16E5">
              <w:rPr>
                <w:rFonts w:ascii="Arial" w:hAnsi="Arial" w:cs="Arial"/>
                <w:sz w:val="24"/>
                <w:szCs w:val="24"/>
              </w:rPr>
              <w:t>S</w:t>
            </w:r>
            <w:r w:rsidR="00B17AF5">
              <w:rPr>
                <w:rFonts w:ascii="Arial" w:hAnsi="Arial" w:cs="Arial"/>
                <w:sz w:val="24"/>
                <w:szCs w:val="24"/>
              </w:rPr>
              <w:t xml:space="preserve">ample </w:t>
            </w:r>
            <w:r w:rsidR="00DC16E5">
              <w:rPr>
                <w:rFonts w:ascii="Arial" w:hAnsi="Arial" w:cs="Arial"/>
                <w:sz w:val="24"/>
                <w:szCs w:val="24"/>
              </w:rPr>
              <w:t>F</w:t>
            </w:r>
            <w:r w:rsidR="00B17AF5">
              <w:rPr>
                <w:rFonts w:ascii="Arial" w:hAnsi="Arial" w:cs="Arial"/>
                <w:sz w:val="24"/>
                <w:szCs w:val="24"/>
              </w:rPr>
              <w:t xml:space="preserve">ormatting </w:t>
            </w:r>
            <w:r w:rsidR="00DC16E5">
              <w:rPr>
                <w:rFonts w:ascii="Arial" w:hAnsi="Arial" w:cs="Arial"/>
                <w:sz w:val="24"/>
                <w:szCs w:val="24"/>
              </w:rPr>
              <w:t xml:space="preserve">Tool </w:t>
            </w:r>
            <w:r w:rsidR="00461F4C">
              <w:rPr>
                <w:rFonts w:ascii="Arial" w:hAnsi="Arial" w:cs="Arial"/>
                <w:sz w:val="24"/>
                <w:szCs w:val="24"/>
              </w:rPr>
              <w:t>Appendix</w:t>
            </w:r>
            <w:r>
              <w:rPr>
                <w:rFonts w:ascii="Arial" w:hAnsi="Arial" w:cs="Arial"/>
                <w:sz w:val="24"/>
                <w:szCs w:val="24"/>
              </w:rPr>
              <w:t xml:space="preserve"> </w:t>
            </w:r>
            <w:r w:rsidR="001B166B">
              <w:rPr>
                <w:rFonts w:ascii="Arial" w:hAnsi="Arial" w:cs="Arial"/>
                <w:sz w:val="24"/>
                <w:szCs w:val="24"/>
              </w:rPr>
              <w:t>E</w:t>
            </w:r>
            <w:r w:rsidR="00461F4C">
              <w:rPr>
                <w:rFonts w:ascii="Arial" w:hAnsi="Arial" w:cs="Arial"/>
                <w:sz w:val="24"/>
                <w:szCs w:val="24"/>
              </w:rPr>
              <w:t>)</w:t>
            </w:r>
            <w:r w:rsidR="00B17AF5">
              <w:rPr>
                <w:rFonts w:ascii="Arial" w:hAnsi="Arial" w:cs="Arial"/>
                <w:sz w:val="24"/>
                <w:szCs w:val="24"/>
              </w:rPr>
              <w:t>:</w:t>
            </w:r>
          </w:p>
          <w:p w14:paraId="719FF3FC" w14:textId="77777777" w:rsidR="008A3AB6" w:rsidRPr="004B132C" w:rsidRDefault="008A3AB6" w:rsidP="003B3227">
            <w:pPr>
              <w:pStyle w:val="ListParagraph"/>
              <w:numPr>
                <w:ilvl w:val="1"/>
                <w:numId w:val="2"/>
              </w:numPr>
              <w:contextualSpacing w:val="0"/>
              <w:jc w:val="both"/>
              <w:rPr>
                <w:rFonts w:ascii="Arial" w:hAnsi="Arial" w:cs="Arial"/>
                <w:b/>
                <w:color w:val="000000" w:themeColor="text1"/>
                <w:sz w:val="24"/>
                <w:szCs w:val="24"/>
              </w:rPr>
            </w:pPr>
            <w:r w:rsidRPr="004B132C">
              <w:rPr>
                <w:rFonts w:ascii="Arial" w:hAnsi="Arial" w:cs="Arial"/>
                <w:sz w:val="24"/>
                <w:szCs w:val="24"/>
              </w:rPr>
              <w:t>Arial 12-point font</w:t>
            </w:r>
          </w:p>
          <w:p w14:paraId="2060025C" w14:textId="77777777" w:rsidR="008A3AB6" w:rsidRPr="004B132C" w:rsidRDefault="008A3AB6" w:rsidP="003B3227">
            <w:pPr>
              <w:pStyle w:val="ListParagraph"/>
              <w:numPr>
                <w:ilvl w:val="1"/>
                <w:numId w:val="2"/>
              </w:numPr>
              <w:contextualSpacing w:val="0"/>
              <w:jc w:val="both"/>
              <w:rPr>
                <w:rFonts w:ascii="Arial" w:hAnsi="Arial" w:cs="Arial"/>
                <w:b/>
                <w:color w:val="000000" w:themeColor="text1"/>
                <w:sz w:val="24"/>
                <w:szCs w:val="24"/>
              </w:rPr>
            </w:pPr>
            <w:r>
              <w:rPr>
                <w:rFonts w:ascii="Arial" w:hAnsi="Arial" w:cs="Arial"/>
                <w:sz w:val="24"/>
                <w:szCs w:val="24"/>
              </w:rPr>
              <w:t>O</w:t>
            </w:r>
            <w:r w:rsidRPr="004B132C">
              <w:rPr>
                <w:rFonts w:ascii="Arial" w:hAnsi="Arial" w:cs="Arial"/>
                <w:sz w:val="24"/>
                <w:szCs w:val="24"/>
              </w:rPr>
              <w:t>ne-inch margins on all four sides</w:t>
            </w:r>
          </w:p>
          <w:p w14:paraId="1E4747FC" w14:textId="77777777" w:rsidR="00216071" w:rsidRPr="00216071" w:rsidRDefault="008A3AB6" w:rsidP="003B3227">
            <w:pPr>
              <w:pStyle w:val="ListParagraph"/>
              <w:numPr>
                <w:ilvl w:val="1"/>
                <w:numId w:val="2"/>
              </w:numPr>
              <w:spacing w:after="120"/>
              <w:contextualSpacing w:val="0"/>
              <w:jc w:val="both"/>
              <w:rPr>
                <w:rFonts w:ascii="Arial" w:hAnsi="Arial" w:cs="Arial"/>
                <w:b/>
                <w:color w:val="000000" w:themeColor="text1"/>
                <w:sz w:val="24"/>
                <w:szCs w:val="24"/>
              </w:rPr>
            </w:pPr>
            <w:r w:rsidRPr="004B132C">
              <w:rPr>
                <w:rFonts w:ascii="Arial" w:hAnsi="Arial" w:cs="Arial"/>
                <w:sz w:val="24"/>
                <w:szCs w:val="24"/>
              </w:rPr>
              <w:t>1.5-line spac</w:t>
            </w:r>
            <w:r>
              <w:rPr>
                <w:rFonts w:ascii="Arial" w:hAnsi="Arial" w:cs="Arial"/>
                <w:sz w:val="24"/>
                <w:szCs w:val="24"/>
              </w:rPr>
              <w:t>ing</w:t>
            </w:r>
          </w:p>
          <w:p w14:paraId="2FA149BE" w14:textId="77777777" w:rsidR="008A3AB6" w:rsidRPr="00282EF7" w:rsidRDefault="008A3AB6" w:rsidP="003B3227">
            <w:pPr>
              <w:pStyle w:val="ListParagraph"/>
              <w:numPr>
                <w:ilvl w:val="0"/>
                <w:numId w:val="2"/>
              </w:numPr>
              <w:spacing w:after="120"/>
              <w:ind w:left="634" w:right="259"/>
              <w:contextualSpacing w:val="0"/>
              <w:jc w:val="both"/>
              <w:rPr>
                <w:rFonts w:ascii="Arial" w:hAnsi="Arial" w:cs="Arial"/>
                <w:color w:val="000000" w:themeColor="text1"/>
                <w:sz w:val="24"/>
                <w:szCs w:val="24"/>
              </w:rPr>
            </w:pPr>
            <w:r w:rsidRPr="003B52DD">
              <w:rPr>
                <w:rFonts w:ascii="Arial" w:hAnsi="Arial" w:cs="Arial"/>
                <w:sz w:val="24"/>
                <w:szCs w:val="24"/>
              </w:rPr>
              <w:t xml:space="preserve">The </w:t>
            </w:r>
            <w:r w:rsidR="00115687">
              <w:rPr>
                <w:rFonts w:ascii="Arial" w:hAnsi="Arial" w:cs="Arial"/>
                <w:sz w:val="24"/>
                <w:szCs w:val="24"/>
              </w:rPr>
              <w:t>Proposal N</w:t>
            </w:r>
            <w:r w:rsidRPr="003B52DD">
              <w:rPr>
                <w:rFonts w:ascii="Arial" w:hAnsi="Arial" w:cs="Arial"/>
                <w:sz w:val="24"/>
                <w:szCs w:val="24"/>
              </w:rPr>
              <w:t>arrative exceeds 1</w:t>
            </w:r>
            <w:r>
              <w:rPr>
                <w:rFonts w:ascii="Arial" w:hAnsi="Arial" w:cs="Arial"/>
                <w:sz w:val="24"/>
                <w:szCs w:val="24"/>
              </w:rPr>
              <w:t>5</w:t>
            </w:r>
            <w:r w:rsidRPr="003B52DD">
              <w:rPr>
                <w:rFonts w:ascii="Arial" w:hAnsi="Arial" w:cs="Arial"/>
                <w:sz w:val="24"/>
                <w:szCs w:val="24"/>
              </w:rPr>
              <w:t xml:space="preserve"> numbered </w:t>
            </w:r>
            <w:r w:rsidRPr="003B52DD">
              <w:rPr>
                <w:rFonts w:ascii="Arial" w:hAnsi="Arial" w:cs="Arial"/>
                <w:bCs/>
                <w:sz w:val="24"/>
                <w:szCs w:val="24"/>
              </w:rPr>
              <w:t xml:space="preserve">pages </w:t>
            </w:r>
            <w:r w:rsidRPr="003B52DD">
              <w:rPr>
                <w:rFonts w:ascii="Arial" w:hAnsi="Arial" w:cs="Arial"/>
                <w:sz w:val="24"/>
                <w:szCs w:val="24"/>
              </w:rPr>
              <w:t xml:space="preserve">in length. </w:t>
            </w:r>
          </w:p>
          <w:p w14:paraId="5996C488" w14:textId="10129F75" w:rsidR="007B20C0" w:rsidRPr="007B20C0" w:rsidRDefault="008A3AB6" w:rsidP="003B3227">
            <w:pPr>
              <w:pStyle w:val="ListParagraph"/>
              <w:numPr>
                <w:ilvl w:val="0"/>
                <w:numId w:val="2"/>
              </w:numPr>
              <w:spacing w:after="120"/>
              <w:ind w:left="634" w:right="259"/>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6934A8">
              <w:rPr>
                <w:rFonts w:ascii="Arial" w:hAnsi="Arial" w:cs="Arial"/>
                <w:color w:val="000000" w:themeColor="text1"/>
                <w:sz w:val="24"/>
                <w:szCs w:val="24"/>
              </w:rPr>
              <w:t>B</w:t>
            </w:r>
            <w:r>
              <w:rPr>
                <w:rFonts w:ascii="Arial" w:hAnsi="Arial" w:cs="Arial"/>
                <w:color w:val="000000" w:themeColor="text1"/>
                <w:sz w:val="24"/>
                <w:szCs w:val="24"/>
              </w:rPr>
              <w:t xml:space="preserve">udget </w:t>
            </w:r>
            <w:r w:rsidR="006934A8">
              <w:rPr>
                <w:rFonts w:ascii="Arial" w:hAnsi="Arial" w:cs="Arial"/>
                <w:color w:val="000000" w:themeColor="text1"/>
                <w:sz w:val="24"/>
                <w:szCs w:val="24"/>
              </w:rPr>
              <w:t>D</w:t>
            </w:r>
            <w:r>
              <w:rPr>
                <w:rFonts w:ascii="Arial" w:hAnsi="Arial" w:cs="Arial"/>
                <w:color w:val="000000" w:themeColor="text1"/>
                <w:sz w:val="24"/>
                <w:szCs w:val="24"/>
              </w:rPr>
              <w:t>e</w:t>
            </w:r>
            <w:r w:rsidR="00127B75">
              <w:rPr>
                <w:rFonts w:ascii="Arial" w:hAnsi="Arial" w:cs="Arial"/>
                <w:color w:val="000000" w:themeColor="text1"/>
                <w:sz w:val="24"/>
                <w:szCs w:val="24"/>
              </w:rPr>
              <w:t>scription</w:t>
            </w:r>
            <w:r>
              <w:rPr>
                <w:rFonts w:ascii="Arial" w:hAnsi="Arial" w:cs="Arial"/>
                <w:color w:val="000000" w:themeColor="text1"/>
                <w:sz w:val="24"/>
                <w:szCs w:val="24"/>
              </w:rPr>
              <w:t xml:space="preserve"> exceeds 5 numbered pages in length.</w:t>
            </w:r>
          </w:p>
          <w:p w14:paraId="07FE6C54" w14:textId="77777777" w:rsidR="008A3AB6" w:rsidRPr="00955FDB" w:rsidRDefault="008A3AB6" w:rsidP="003B3227">
            <w:pPr>
              <w:pStyle w:val="ListParagraph"/>
              <w:numPr>
                <w:ilvl w:val="0"/>
                <w:numId w:val="2"/>
              </w:numPr>
              <w:spacing w:after="60"/>
              <w:ind w:left="634" w:right="259"/>
              <w:contextualSpacing w:val="0"/>
              <w:jc w:val="both"/>
              <w:rPr>
                <w:rFonts w:ascii="Arial" w:hAnsi="Arial" w:cs="Arial"/>
                <w:color w:val="000000" w:themeColor="text1"/>
                <w:sz w:val="24"/>
                <w:szCs w:val="24"/>
              </w:rPr>
            </w:pPr>
            <w:r>
              <w:rPr>
                <w:rFonts w:ascii="Arial" w:hAnsi="Arial" w:cs="Arial"/>
                <w:sz w:val="24"/>
                <w:szCs w:val="24"/>
              </w:rPr>
              <w:t xml:space="preserve">The </w:t>
            </w:r>
            <w:r w:rsidR="008522E9">
              <w:rPr>
                <w:rFonts w:ascii="Arial" w:hAnsi="Arial" w:cs="Arial"/>
                <w:sz w:val="24"/>
                <w:szCs w:val="24"/>
              </w:rPr>
              <w:t>Proposal</w:t>
            </w:r>
            <w:r>
              <w:rPr>
                <w:rFonts w:ascii="Arial" w:hAnsi="Arial" w:cs="Arial"/>
                <w:sz w:val="24"/>
                <w:szCs w:val="24"/>
              </w:rPr>
              <w:t xml:space="preserve"> Package does not contain all required sections: </w:t>
            </w:r>
          </w:p>
          <w:p w14:paraId="468E7A9A" w14:textId="77777777" w:rsid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Coversheet</w:t>
            </w:r>
          </w:p>
          <w:p w14:paraId="6302469A" w14:textId="77777777" w:rsidR="008A3AB6" w:rsidRPr="00461F4C"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Checklist</w:t>
            </w:r>
          </w:p>
          <w:p w14:paraId="695B67EC" w14:textId="77777777" w:rsidR="008A3AB6" w:rsidRP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Information Sheet</w:t>
            </w:r>
          </w:p>
          <w:p w14:paraId="72AEAABD" w14:textId="77777777" w:rsid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Proposal Narrative</w:t>
            </w:r>
            <w:r w:rsidR="00172DBE">
              <w:rPr>
                <w:rFonts w:ascii="Arial" w:hAnsi="Arial" w:cs="Arial"/>
                <w:color w:val="000000" w:themeColor="text1"/>
                <w:sz w:val="24"/>
                <w:szCs w:val="24"/>
              </w:rPr>
              <w:t xml:space="preserve">                                                   </w:t>
            </w:r>
          </w:p>
          <w:p w14:paraId="31D904FB" w14:textId="1E089813" w:rsidR="008A3AB6" w:rsidRDefault="0086631C"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sz w:val="24"/>
                <w:szCs w:val="24"/>
              </w:rPr>
              <w:t xml:space="preserve">ARG Rehab Project Budget </w:t>
            </w:r>
            <w:r w:rsidRPr="00E64878">
              <w:rPr>
                <w:rFonts w:ascii="Arial" w:hAnsi="Arial" w:cs="Arial"/>
                <w:sz w:val="24"/>
                <w:szCs w:val="24"/>
              </w:rPr>
              <w:t>Attachment</w:t>
            </w:r>
          </w:p>
          <w:p w14:paraId="6DA0CF72" w14:textId="51B294AF" w:rsid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Budget De</w:t>
            </w:r>
            <w:r w:rsidR="00127B75">
              <w:rPr>
                <w:rFonts w:ascii="Arial" w:hAnsi="Arial" w:cs="Arial"/>
                <w:color w:val="000000" w:themeColor="text1"/>
                <w:sz w:val="24"/>
                <w:szCs w:val="24"/>
              </w:rPr>
              <w:t>scription</w:t>
            </w:r>
          </w:p>
          <w:p w14:paraId="4D434671" w14:textId="77777777" w:rsidR="008A3AB6" w:rsidRDefault="008A3AB6" w:rsidP="003B3227">
            <w:pPr>
              <w:pStyle w:val="ListParagraph"/>
              <w:numPr>
                <w:ilvl w:val="1"/>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Project Activity Timeline</w:t>
            </w:r>
          </w:p>
          <w:p w14:paraId="28F24AF9" w14:textId="77777777" w:rsidR="00DC16E5" w:rsidRDefault="00DC16E5"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The applicant’s funding request was less than $</w:t>
            </w:r>
            <w:r w:rsidR="00B677AF">
              <w:rPr>
                <w:rFonts w:ascii="Arial" w:hAnsi="Arial" w:cs="Arial"/>
                <w:color w:val="000000" w:themeColor="text1"/>
                <w:sz w:val="24"/>
                <w:szCs w:val="24"/>
              </w:rPr>
              <w:t>2</w:t>
            </w:r>
            <w:r>
              <w:rPr>
                <w:rFonts w:ascii="Arial" w:hAnsi="Arial" w:cs="Arial"/>
                <w:color w:val="000000" w:themeColor="text1"/>
                <w:sz w:val="24"/>
                <w:szCs w:val="24"/>
              </w:rPr>
              <w:t xml:space="preserve"> million.</w:t>
            </w:r>
            <w:r w:rsidR="002A505F">
              <w:rPr>
                <w:rFonts w:ascii="Arial" w:hAnsi="Arial" w:cs="Arial"/>
                <w:b/>
                <w:noProof/>
                <w:color w:val="002060"/>
                <w:sz w:val="44"/>
                <w:szCs w:val="44"/>
              </w:rPr>
              <w:t xml:space="preserve"> </w:t>
            </w:r>
          </w:p>
          <w:p w14:paraId="7232F7D7" w14:textId="77777777" w:rsidR="00DC16E5" w:rsidRPr="00DC16E5" w:rsidRDefault="00DC16E5"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The applicant’s funding request exceeded $5 million.</w:t>
            </w:r>
          </w:p>
          <w:p w14:paraId="285AD497" w14:textId="77777777" w:rsidR="008A3AB6" w:rsidRDefault="008A3AB6"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522E9">
              <w:rPr>
                <w:rFonts w:ascii="Arial" w:hAnsi="Arial" w:cs="Arial"/>
                <w:color w:val="000000" w:themeColor="text1"/>
                <w:sz w:val="24"/>
                <w:szCs w:val="24"/>
              </w:rPr>
              <w:t>a</w:t>
            </w:r>
            <w:r>
              <w:rPr>
                <w:rFonts w:ascii="Arial" w:hAnsi="Arial" w:cs="Arial"/>
                <w:color w:val="000000" w:themeColor="text1"/>
                <w:sz w:val="24"/>
                <w:szCs w:val="24"/>
              </w:rPr>
              <w:t xml:space="preserve">pplicant did not sign, check boxes and submit a Certification of Compliance with BSCC (Appendix </w:t>
            </w:r>
            <w:r w:rsidR="001B166B">
              <w:rPr>
                <w:rFonts w:ascii="Arial" w:hAnsi="Arial" w:cs="Arial"/>
                <w:color w:val="000000" w:themeColor="text1"/>
                <w:sz w:val="24"/>
                <w:szCs w:val="24"/>
              </w:rPr>
              <w:t>D</w:t>
            </w:r>
            <w:r>
              <w:rPr>
                <w:rFonts w:ascii="Arial" w:hAnsi="Arial" w:cs="Arial"/>
                <w:color w:val="000000" w:themeColor="text1"/>
                <w:sz w:val="24"/>
                <w:szCs w:val="24"/>
              </w:rPr>
              <w:t>).</w:t>
            </w:r>
          </w:p>
          <w:p w14:paraId="3F9A6478" w14:textId="77777777" w:rsidR="00DC16E5" w:rsidRPr="00DC16E5" w:rsidRDefault="008522E9"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lastRenderedPageBreak/>
              <w:t>The a</w:t>
            </w:r>
            <w:r w:rsidR="008A3AB6">
              <w:rPr>
                <w:rFonts w:ascii="Arial" w:hAnsi="Arial" w:cs="Arial"/>
                <w:color w:val="000000" w:themeColor="text1"/>
                <w:sz w:val="24"/>
                <w:szCs w:val="24"/>
              </w:rPr>
              <w:t xml:space="preserve">pplicant did not provide a Governing Board Resolution conferring authority to a signatory by name and title who is authorized to apply for </w:t>
            </w:r>
            <w:r w:rsidR="008A3AB6" w:rsidRPr="00FC14E5">
              <w:rPr>
                <w:rFonts w:ascii="Arial" w:hAnsi="Arial" w:cs="Arial"/>
                <w:color w:val="000000" w:themeColor="text1"/>
                <w:sz w:val="24"/>
                <w:szCs w:val="24"/>
                <w:u w:val="single"/>
              </w:rPr>
              <w:t>and</w:t>
            </w:r>
            <w:r w:rsidR="008A3AB6">
              <w:rPr>
                <w:rFonts w:ascii="Arial" w:hAnsi="Arial" w:cs="Arial"/>
                <w:color w:val="000000" w:themeColor="text1"/>
                <w:sz w:val="24"/>
                <w:szCs w:val="24"/>
              </w:rPr>
              <w:t xml:space="preserve"> contract with the BSCC for the Adult Reentry Grant Program (including any amendments thereof).</w:t>
            </w:r>
          </w:p>
          <w:p w14:paraId="210D319A" w14:textId="77777777" w:rsidR="008A3AB6" w:rsidRPr="004A531C" w:rsidRDefault="008A3AB6" w:rsidP="003B3227">
            <w:pPr>
              <w:pStyle w:val="ListParagraph"/>
              <w:numPr>
                <w:ilvl w:val="0"/>
                <w:numId w:val="2"/>
              </w:numPr>
              <w:spacing w:after="60"/>
              <w:ind w:left="634" w:right="259"/>
              <w:contextualSpacing w:val="0"/>
              <w:jc w:val="both"/>
              <w:rPr>
                <w:rFonts w:ascii="Arial" w:hAnsi="Arial" w:cs="Arial"/>
                <w:color w:val="000000" w:themeColor="text1"/>
                <w:sz w:val="24"/>
                <w:szCs w:val="24"/>
              </w:rPr>
            </w:pPr>
            <w:r>
              <w:rPr>
                <w:rFonts w:ascii="Arial" w:hAnsi="Arial" w:cs="Arial"/>
                <w:sz w:val="24"/>
                <w:szCs w:val="24"/>
              </w:rPr>
              <w:t xml:space="preserve">The applicant did not provide proof that they are a </w:t>
            </w:r>
            <w:r w:rsidR="00E306DD">
              <w:rPr>
                <w:rFonts w:ascii="Arial" w:hAnsi="Arial" w:cs="Arial"/>
                <w:sz w:val="24"/>
                <w:szCs w:val="24"/>
              </w:rPr>
              <w:t>CBO</w:t>
            </w:r>
            <w:r w:rsidRPr="003B52DD">
              <w:rPr>
                <w:rFonts w:ascii="Arial" w:hAnsi="Arial" w:cs="Arial"/>
                <w:sz w:val="24"/>
                <w:szCs w:val="24"/>
              </w:rPr>
              <w:t xml:space="preserve"> </w:t>
            </w:r>
            <w:r>
              <w:rPr>
                <w:rFonts w:ascii="Arial" w:hAnsi="Arial" w:cs="Arial"/>
                <w:sz w:val="24"/>
                <w:szCs w:val="24"/>
              </w:rPr>
              <w:t>registered to do business</w:t>
            </w:r>
            <w:r w:rsidRPr="003B52DD">
              <w:rPr>
                <w:rFonts w:ascii="Arial" w:hAnsi="Arial" w:cs="Arial"/>
                <w:sz w:val="24"/>
                <w:szCs w:val="24"/>
              </w:rPr>
              <w:t xml:space="preserve"> in </w:t>
            </w:r>
            <w:r>
              <w:rPr>
                <w:rFonts w:ascii="Arial" w:hAnsi="Arial" w:cs="Arial"/>
                <w:sz w:val="24"/>
                <w:szCs w:val="24"/>
              </w:rPr>
              <w:t>the</w:t>
            </w:r>
            <w:r w:rsidRPr="003B52DD">
              <w:rPr>
                <w:rFonts w:ascii="Arial" w:hAnsi="Arial" w:cs="Arial"/>
                <w:sz w:val="24"/>
                <w:szCs w:val="24"/>
              </w:rPr>
              <w:t xml:space="preserve"> State of California</w:t>
            </w:r>
            <w:r>
              <w:rPr>
                <w:rFonts w:ascii="Arial" w:hAnsi="Arial" w:cs="Arial"/>
                <w:sz w:val="24"/>
                <w:szCs w:val="24"/>
              </w:rPr>
              <w:t xml:space="preserve">, </w:t>
            </w:r>
            <w:r w:rsidRPr="003B52DD">
              <w:rPr>
                <w:rFonts w:ascii="Arial" w:hAnsi="Arial" w:cs="Arial"/>
                <w:sz w:val="24"/>
                <w:szCs w:val="24"/>
              </w:rPr>
              <w:t>active in good standing status with the Secretary of State for the last</w:t>
            </w:r>
            <w:r>
              <w:rPr>
                <w:rFonts w:ascii="Arial" w:hAnsi="Arial" w:cs="Arial"/>
                <w:sz w:val="24"/>
                <w:szCs w:val="24"/>
              </w:rPr>
              <w:t xml:space="preserve"> 3 years by submitting:</w:t>
            </w:r>
          </w:p>
          <w:p w14:paraId="1234AAE7" w14:textId="77777777" w:rsidR="008A3AB6" w:rsidRPr="004A531C"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sz w:val="24"/>
                <w:szCs w:val="24"/>
              </w:rPr>
              <w:t>A c</w:t>
            </w:r>
            <w:r w:rsidRPr="00DE402B">
              <w:rPr>
                <w:rFonts w:ascii="Arial" w:hAnsi="Arial" w:cs="Arial"/>
                <w:sz w:val="24"/>
                <w:szCs w:val="24"/>
              </w:rPr>
              <w:t>opy of th</w:t>
            </w:r>
            <w:r>
              <w:rPr>
                <w:rFonts w:ascii="Arial" w:hAnsi="Arial" w:cs="Arial"/>
                <w:sz w:val="24"/>
                <w:szCs w:val="24"/>
              </w:rPr>
              <w:t xml:space="preserve">e applicant’s registration and active </w:t>
            </w:r>
            <w:r w:rsidRPr="00DE402B">
              <w:rPr>
                <w:rFonts w:ascii="Arial" w:hAnsi="Arial" w:cs="Arial"/>
                <w:sz w:val="24"/>
                <w:szCs w:val="24"/>
              </w:rPr>
              <w:t>status</w:t>
            </w:r>
            <w:r>
              <w:rPr>
                <w:rFonts w:ascii="Arial" w:hAnsi="Arial" w:cs="Arial"/>
                <w:sz w:val="24"/>
                <w:szCs w:val="24"/>
              </w:rPr>
              <w:t xml:space="preserve"> as a CBO</w:t>
            </w:r>
            <w:r w:rsidRPr="00DE402B">
              <w:rPr>
                <w:rFonts w:ascii="Arial" w:hAnsi="Arial" w:cs="Arial"/>
                <w:sz w:val="24"/>
                <w:szCs w:val="24"/>
              </w:rPr>
              <w:t xml:space="preserve"> on the Secretary of State’s database (</w:t>
            </w:r>
            <w:hyperlink r:id="rId23" w:history="1">
              <w:r w:rsidRPr="00862B8B">
                <w:rPr>
                  <w:rStyle w:val="Hyperlink"/>
                  <w:rFonts w:ascii="Arial" w:hAnsi="Arial" w:cs="Arial"/>
                  <w:sz w:val="24"/>
                  <w:szCs w:val="24"/>
                </w:rPr>
                <w:t>https://businesssearch.sos.ca.gov/</w:t>
              </w:r>
            </w:hyperlink>
            <w:r w:rsidRPr="00DE402B">
              <w:rPr>
                <w:rFonts w:ascii="Arial" w:hAnsi="Arial" w:cs="Arial"/>
                <w:sz w:val="24"/>
                <w:szCs w:val="24"/>
              </w:rPr>
              <w:t>)</w:t>
            </w:r>
          </w:p>
          <w:p w14:paraId="098D1E1D" w14:textId="77777777" w:rsidR="008A3AB6" w:rsidRPr="004A531C" w:rsidRDefault="008A3AB6" w:rsidP="003B3227">
            <w:pPr>
              <w:pStyle w:val="ListParagraph"/>
              <w:numPr>
                <w:ilvl w:val="1"/>
                <w:numId w:val="2"/>
              </w:numPr>
              <w:spacing w:after="120"/>
              <w:ind w:right="259"/>
              <w:contextualSpacing w:val="0"/>
              <w:jc w:val="both"/>
              <w:rPr>
                <w:rFonts w:ascii="Arial" w:hAnsi="Arial" w:cs="Arial"/>
                <w:color w:val="000000" w:themeColor="text1"/>
                <w:sz w:val="24"/>
                <w:szCs w:val="24"/>
              </w:rPr>
            </w:pPr>
            <w:r>
              <w:rPr>
                <w:rFonts w:ascii="Arial" w:hAnsi="Arial" w:cs="Arial"/>
                <w:sz w:val="24"/>
                <w:szCs w:val="24"/>
              </w:rPr>
              <w:t xml:space="preserve">A </w:t>
            </w:r>
            <w:r w:rsidRPr="004A531C">
              <w:rPr>
                <w:rFonts w:ascii="Arial" w:hAnsi="Arial" w:cs="Arial"/>
                <w:sz w:val="24"/>
                <w:szCs w:val="24"/>
              </w:rPr>
              <w:t xml:space="preserve">Letter of Determination from the IRS or the most recent 990 IRS form </w:t>
            </w:r>
          </w:p>
          <w:p w14:paraId="05C8E8E0" w14:textId="77777777" w:rsidR="008A3AB6" w:rsidRDefault="008A3AB6" w:rsidP="003B3227">
            <w:pPr>
              <w:pStyle w:val="ListParagraph"/>
              <w:numPr>
                <w:ilvl w:val="0"/>
                <w:numId w:val="2"/>
              </w:numPr>
              <w:spacing w:after="120"/>
              <w:ind w:left="634" w:right="259"/>
              <w:contextualSpacing w:val="0"/>
              <w:jc w:val="both"/>
              <w:rPr>
                <w:rFonts w:ascii="Arial" w:hAnsi="Arial" w:cs="Arial"/>
                <w:color w:val="000000" w:themeColor="text1"/>
                <w:sz w:val="24"/>
                <w:szCs w:val="24"/>
              </w:rPr>
            </w:pPr>
            <w:r>
              <w:rPr>
                <w:rFonts w:ascii="Arial" w:hAnsi="Arial" w:cs="Arial"/>
                <w:color w:val="000000" w:themeColor="text1"/>
                <w:sz w:val="24"/>
                <w:szCs w:val="24"/>
              </w:rPr>
              <w:t>The a</w:t>
            </w:r>
            <w:r w:rsidRPr="003E33B8">
              <w:rPr>
                <w:rFonts w:ascii="Arial" w:hAnsi="Arial" w:cs="Arial"/>
                <w:color w:val="000000" w:themeColor="text1"/>
                <w:sz w:val="24"/>
                <w:szCs w:val="24"/>
              </w:rPr>
              <w:t xml:space="preserve">pplicant did not submit a </w:t>
            </w:r>
            <w:r w:rsidR="00CC5F6B">
              <w:rPr>
                <w:rFonts w:ascii="Arial" w:hAnsi="Arial" w:cs="Arial"/>
                <w:color w:val="000000" w:themeColor="text1"/>
                <w:sz w:val="24"/>
                <w:szCs w:val="24"/>
              </w:rPr>
              <w:t>p</w:t>
            </w:r>
            <w:r w:rsidR="00B17AF5">
              <w:rPr>
                <w:rFonts w:ascii="Arial" w:hAnsi="Arial" w:cs="Arial"/>
                <w:color w:val="000000" w:themeColor="text1"/>
                <w:sz w:val="24"/>
                <w:szCs w:val="24"/>
              </w:rPr>
              <w:t xml:space="preserve">reliminary </w:t>
            </w:r>
            <w:r w:rsidR="00CC5F6B">
              <w:rPr>
                <w:rFonts w:ascii="Arial" w:hAnsi="Arial" w:cs="Arial"/>
                <w:color w:val="000000" w:themeColor="text1"/>
                <w:sz w:val="24"/>
                <w:szCs w:val="24"/>
              </w:rPr>
              <w:t>t</w:t>
            </w:r>
            <w:r w:rsidRPr="003E33B8">
              <w:rPr>
                <w:rFonts w:ascii="Arial" w:hAnsi="Arial" w:cs="Arial"/>
                <w:color w:val="000000" w:themeColor="text1"/>
                <w:sz w:val="24"/>
                <w:szCs w:val="24"/>
              </w:rPr>
              <w:t xml:space="preserve">itle </w:t>
            </w:r>
            <w:r w:rsidR="00CC5F6B">
              <w:rPr>
                <w:rFonts w:ascii="Arial" w:hAnsi="Arial" w:cs="Arial"/>
                <w:color w:val="000000" w:themeColor="text1"/>
                <w:sz w:val="24"/>
                <w:szCs w:val="24"/>
              </w:rPr>
              <w:t>r</w:t>
            </w:r>
            <w:r w:rsidRPr="003E33B8">
              <w:rPr>
                <w:rFonts w:ascii="Arial" w:hAnsi="Arial" w:cs="Arial"/>
                <w:color w:val="000000" w:themeColor="text1"/>
                <w:sz w:val="24"/>
                <w:szCs w:val="24"/>
              </w:rPr>
              <w:t>eport</w:t>
            </w:r>
            <w:r w:rsidR="00B17AF5">
              <w:rPr>
                <w:rFonts w:ascii="Arial" w:hAnsi="Arial" w:cs="Arial"/>
                <w:color w:val="000000" w:themeColor="text1"/>
                <w:sz w:val="24"/>
                <w:szCs w:val="24"/>
              </w:rPr>
              <w:t xml:space="preserve"> of the project property, current within 30 days of application.</w:t>
            </w:r>
          </w:p>
          <w:p w14:paraId="079A7E8B" w14:textId="77777777" w:rsidR="008A3AB6" w:rsidRDefault="00B17AF5" w:rsidP="003B3227">
            <w:pPr>
              <w:pStyle w:val="ListParagraph"/>
              <w:numPr>
                <w:ilvl w:val="0"/>
                <w:numId w:val="2"/>
              </w:numPr>
              <w:spacing w:after="120"/>
              <w:ind w:left="634" w:right="256"/>
              <w:contextualSpacing w:val="0"/>
              <w:jc w:val="both"/>
            </w:pPr>
            <w:r w:rsidRPr="00216071">
              <w:rPr>
                <w:rFonts w:ascii="Arial" w:hAnsi="Arial" w:cs="Arial"/>
                <w:color w:val="000000" w:themeColor="text1"/>
                <w:sz w:val="24"/>
                <w:szCs w:val="24"/>
              </w:rPr>
              <w:t xml:space="preserve">Applicant did not complete </w:t>
            </w:r>
            <w:r w:rsidR="006934A8" w:rsidRPr="00216071">
              <w:rPr>
                <w:rFonts w:ascii="Arial" w:hAnsi="Arial" w:cs="Arial"/>
                <w:color w:val="000000" w:themeColor="text1"/>
                <w:sz w:val="24"/>
                <w:szCs w:val="24"/>
              </w:rPr>
              <w:t>Pre</w:t>
            </w:r>
            <w:r w:rsidR="004E15FE" w:rsidRPr="00216071">
              <w:rPr>
                <w:rFonts w:ascii="Arial" w:hAnsi="Arial" w:cs="Arial"/>
                <w:color w:val="000000" w:themeColor="text1"/>
                <w:sz w:val="24"/>
                <w:szCs w:val="24"/>
              </w:rPr>
              <w:t>liminary Information for Notice of Exemption</w:t>
            </w:r>
            <w:r w:rsidRPr="00216071">
              <w:rPr>
                <w:rFonts w:ascii="Arial" w:hAnsi="Arial" w:cs="Arial"/>
                <w:color w:val="000000" w:themeColor="text1"/>
                <w:sz w:val="24"/>
                <w:szCs w:val="24"/>
              </w:rPr>
              <w:t xml:space="preserve"> (Appendix</w:t>
            </w:r>
            <w:r w:rsidR="004E15FE" w:rsidRPr="00216071">
              <w:rPr>
                <w:rFonts w:ascii="Arial" w:hAnsi="Arial" w:cs="Arial"/>
                <w:color w:val="000000" w:themeColor="text1"/>
                <w:sz w:val="24"/>
                <w:szCs w:val="24"/>
              </w:rPr>
              <w:t xml:space="preserve"> </w:t>
            </w:r>
            <w:r w:rsidR="001B166B">
              <w:rPr>
                <w:rFonts w:ascii="Arial" w:hAnsi="Arial" w:cs="Arial"/>
                <w:color w:val="000000" w:themeColor="text1"/>
                <w:sz w:val="24"/>
                <w:szCs w:val="24"/>
              </w:rPr>
              <w:t>C</w:t>
            </w:r>
            <w:r w:rsidR="004E15FE" w:rsidRPr="00216071">
              <w:rPr>
                <w:rFonts w:ascii="Arial" w:hAnsi="Arial" w:cs="Arial"/>
                <w:color w:val="000000" w:themeColor="text1"/>
                <w:sz w:val="24"/>
                <w:szCs w:val="24"/>
              </w:rPr>
              <w:t>)</w:t>
            </w:r>
          </w:p>
          <w:p w14:paraId="4CF55191" w14:textId="77777777" w:rsidR="008A3AB6" w:rsidRDefault="00172DBE" w:rsidP="003B3227">
            <w:pPr>
              <w:spacing w:after="120"/>
              <w:ind w:right="256"/>
            </w:pPr>
            <w:r w:rsidRPr="00172DBE">
              <w:rPr>
                <w:rFonts w:ascii="Arial" w:hAnsi="Arial" w:cs="Arial"/>
                <w:b/>
                <w:color w:val="FF0000"/>
                <w:sz w:val="28"/>
                <w:szCs w:val="28"/>
              </w:rPr>
              <w:t>NOTE:</w:t>
            </w:r>
            <w:r>
              <w:rPr>
                <w:rFonts w:ascii="Arial" w:hAnsi="Arial" w:cs="Arial"/>
                <w:sz w:val="24"/>
                <w:szCs w:val="24"/>
              </w:rPr>
              <w:t xml:space="preserve"> </w:t>
            </w:r>
            <w:r w:rsidR="008A3AB6" w:rsidRPr="008A3AB6">
              <w:rPr>
                <w:rFonts w:ascii="Arial" w:hAnsi="Arial" w:cs="Arial"/>
                <w:sz w:val="24"/>
                <w:szCs w:val="24"/>
              </w:rPr>
              <w:t>Disqualification means that the proposal will not move to the Scoring Committee for the Proposal Rating Process</w:t>
            </w:r>
            <w:r w:rsidR="008A3AB6">
              <w:rPr>
                <w:rFonts w:ascii="Arial" w:hAnsi="Arial" w:cs="Arial"/>
                <w:sz w:val="24"/>
                <w:szCs w:val="24"/>
              </w:rPr>
              <w:t>.</w:t>
            </w:r>
          </w:p>
        </w:tc>
      </w:tr>
    </w:tbl>
    <w:p w14:paraId="0A6C5346" w14:textId="77777777" w:rsidR="001D7575" w:rsidRPr="001D7575" w:rsidRDefault="002D55D3" w:rsidP="00127B75">
      <w:pPr>
        <w:pStyle w:val="Heading3"/>
        <w:spacing w:before="480"/>
      </w:pPr>
      <w:r>
        <w:lastRenderedPageBreak/>
        <w:t xml:space="preserve">Proposal </w:t>
      </w:r>
      <w:r w:rsidR="001D7575" w:rsidRPr="001D7575">
        <w:t>Rating Process</w:t>
      </w:r>
    </w:p>
    <w:p w14:paraId="78C36790" w14:textId="77777777" w:rsidR="002D55D3" w:rsidRPr="002D55D3" w:rsidRDefault="008C5CE3" w:rsidP="00924BFF">
      <w:pPr>
        <w:spacing w:after="0" w:line="240" w:lineRule="auto"/>
        <w:jc w:val="both"/>
        <w:rPr>
          <w:rFonts w:ascii="Arial" w:hAnsi="Arial" w:cs="Arial"/>
          <w:sz w:val="24"/>
          <w:szCs w:val="24"/>
        </w:rPr>
      </w:pPr>
      <w:bookmarkStart w:id="44" w:name="_Hlk525299473"/>
      <w:r>
        <w:rPr>
          <w:rFonts w:ascii="Arial" w:hAnsi="Arial" w:cs="Arial"/>
          <w:sz w:val="24"/>
          <w:szCs w:val="24"/>
        </w:rPr>
        <w:t>Unless disqualified</w:t>
      </w:r>
      <w:r w:rsidR="003E33B8">
        <w:rPr>
          <w:rFonts w:ascii="Arial" w:hAnsi="Arial" w:cs="Arial"/>
          <w:sz w:val="24"/>
          <w:szCs w:val="24"/>
        </w:rPr>
        <w:t>,</w:t>
      </w:r>
      <w:r>
        <w:rPr>
          <w:rFonts w:ascii="Arial" w:hAnsi="Arial" w:cs="Arial"/>
          <w:sz w:val="24"/>
          <w:szCs w:val="24"/>
        </w:rPr>
        <w:t xml:space="preserve"> the proposal </w:t>
      </w:r>
      <w:r w:rsidR="002D55D3" w:rsidRPr="002D55D3">
        <w:rPr>
          <w:rFonts w:ascii="Arial" w:hAnsi="Arial" w:cs="Arial"/>
          <w:sz w:val="24"/>
          <w:szCs w:val="24"/>
        </w:rPr>
        <w:t xml:space="preserve">will advance to the Scoring Panel for the Proposal Rating Process. The Scoring Panel will read and assign points to each Proposal in accordance with the prescribed rating factors listed </w:t>
      </w:r>
      <w:r w:rsidR="002D55D3" w:rsidRPr="002D55D3">
        <w:rPr>
          <w:rFonts w:ascii="Arial" w:hAnsi="Arial" w:cs="Arial"/>
          <w:sz w:val="24"/>
          <w:szCs w:val="24"/>
          <w:shd w:val="clear" w:color="auto" w:fill="FFFFFF" w:themeFill="background1"/>
        </w:rPr>
        <w:t xml:space="preserve">in </w:t>
      </w:r>
      <w:r w:rsidR="002D55D3" w:rsidRPr="002D55D3">
        <w:rPr>
          <w:rFonts w:ascii="Arial" w:hAnsi="Arial" w:cs="Arial"/>
          <w:sz w:val="24"/>
          <w:szCs w:val="24"/>
        </w:rPr>
        <w:t xml:space="preserve">the table below. </w:t>
      </w:r>
    </w:p>
    <w:p w14:paraId="7B68F5EC" w14:textId="77777777" w:rsidR="002D55D3" w:rsidRPr="002D55D3" w:rsidRDefault="002D55D3" w:rsidP="00B2037D">
      <w:pPr>
        <w:spacing w:before="200" w:after="0" w:line="240" w:lineRule="auto"/>
        <w:jc w:val="both"/>
        <w:rPr>
          <w:rFonts w:ascii="Arial" w:hAnsi="Arial" w:cs="Arial"/>
          <w:color w:val="000000" w:themeColor="text1"/>
          <w:sz w:val="24"/>
          <w:szCs w:val="24"/>
        </w:rPr>
      </w:pPr>
      <w:r w:rsidRPr="002D55D3">
        <w:rPr>
          <w:rFonts w:ascii="Arial" w:hAnsi="Arial" w:cs="Arial"/>
          <w:sz w:val="24"/>
          <w:szCs w:val="24"/>
        </w:rPr>
        <w:t xml:space="preserve">Scoring Panel </w:t>
      </w:r>
      <w:r w:rsidRPr="002D55D3">
        <w:rPr>
          <w:rFonts w:ascii="Arial" w:hAnsi="Arial" w:cs="Arial"/>
          <w:color w:val="000000" w:themeColor="text1"/>
          <w:sz w:val="24"/>
          <w:szCs w:val="24"/>
        </w:rPr>
        <w:t>members will base their points on how well a</w:t>
      </w:r>
      <w:r w:rsidR="008C5CE3">
        <w:rPr>
          <w:rFonts w:ascii="Arial" w:hAnsi="Arial" w:cs="Arial"/>
          <w:color w:val="000000" w:themeColor="text1"/>
          <w:sz w:val="24"/>
          <w:szCs w:val="24"/>
        </w:rPr>
        <w:t xml:space="preserve">n </w:t>
      </w:r>
      <w:r w:rsidRPr="002D55D3">
        <w:rPr>
          <w:rFonts w:ascii="Arial" w:hAnsi="Arial" w:cs="Arial"/>
          <w:color w:val="000000" w:themeColor="text1"/>
          <w:sz w:val="24"/>
          <w:szCs w:val="24"/>
        </w:rPr>
        <w:t xml:space="preserve">applicant addresses the items listed under each rating factor within the Proposal Narrative and Budget Section. Following the Proposal Rating Process, the </w:t>
      </w:r>
      <w:r w:rsidRPr="002D55D3">
        <w:rPr>
          <w:rFonts w:ascii="Arial" w:hAnsi="Arial" w:cs="Arial"/>
          <w:sz w:val="24"/>
          <w:szCs w:val="24"/>
        </w:rPr>
        <w:t>Scoring Panel</w:t>
      </w:r>
      <w:r w:rsidRPr="002D55D3">
        <w:rPr>
          <w:rFonts w:ascii="Arial" w:hAnsi="Arial" w:cs="Arial"/>
          <w:color w:val="000000" w:themeColor="text1"/>
          <w:sz w:val="24"/>
          <w:szCs w:val="24"/>
        </w:rPr>
        <w:t xml:space="preserve"> will develop funding recommendations for consideration by the BSCC Board.</w:t>
      </w:r>
    </w:p>
    <w:p w14:paraId="04AF4D42" w14:textId="77777777" w:rsidR="002B41AF" w:rsidRPr="002B41AF" w:rsidRDefault="002D55D3" w:rsidP="00B2037D">
      <w:pPr>
        <w:spacing w:before="200" w:after="0" w:line="240" w:lineRule="auto"/>
        <w:jc w:val="both"/>
        <w:rPr>
          <w:rFonts w:ascii="Arial" w:hAnsi="Arial" w:cs="Arial"/>
          <w:color w:val="000000" w:themeColor="text1"/>
          <w:sz w:val="24"/>
          <w:szCs w:val="24"/>
        </w:rPr>
      </w:pPr>
      <w:r w:rsidRPr="002D55D3">
        <w:rPr>
          <w:rFonts w:ascii="Arial" w:hAnsi="Arial" w:cs="Arial"/>
          <w:color w:val="000000" w:themeColor="text1"/>
          <w:sz w:val="24"/>
          <w:szCs w:val="24"/>
        </w:rPr>
        <w:t>At the conclusion of th</w:t>
      </w:r>
      <w:r w:rsidR="00DC0092">
        <w:rPr>
          <w:rFonts w:ascii="Arial" w:hAnsi="Arial" w:cs="Arial"/>
          <w:color w:val="000000" w:themeColor="text1"/>
          <w:sz w:val="24"/>
          <w:szCs w:val="24"/>
        </w:rPr>
        <w:t>e rating</w:t>
      </w:r>
      <w:r w:rsidRPr="002D55D3">
        <w:rPr>
          <w:rFonts w:ascii="Arial" w:hAnsi="Arial" w:cs="Arial"/>
          <w:color w:val="000000" w:themeColor="text1"/>
          <w:sz w:val="24"/>
          <w:szCs w:val="24"/>
        </w:rPr>
        <w:t xml:space="preserve"> process</w:t>
      </w:r>
      <w:r w:rsidR="008C5CE3">
        <w:rPr>
          <w:rFonts w:ascii="Arial" w:hAnsi="Arial" w:cs="Arial"/>
          <w:color w:val="000000" w:themeColor="text1"/>
          <w:sz w:val="24"/>
          <w:szCs w:val="24"/>
        </w:rPr>
        <w:t>,</w:t>
      </w:r>
      <w:r w:rsidRPr="002D55D3">
        <w:rPr>
          <w:rFonts w:ascii="Arial" w:hAnsi="Arial" w:cs="Arial"/>
          <w:color w:val="000000" w:themeColor="text1"/>
          <w:sz w:val="24"/>
          <w:szCs w:val="24"/>
        </w:rPr>
        <w:t xml:space="preserve"> applicants will be notified of the Board’s funding recommendations. It is anticipated that the Board will act on the recommendations at</w:t>
      </w:r>
      <w:r w:rsidR="00DC0092">
        <w:rPr>
          <w:rFonts w:ascii="Arial" w:hAnsi="Arial" w:cs="Arial"/>
          <w:color w:val="000000" w:themeColor="text1"/>
          <w:sz w:val="24"/>
          <w:szCs w:val="24"/>
        </w:rPr>
        <w:t xml:space="preserve"> a</w:t>
      </w:r>
      <w:r w:rsidRPr="002D55D3">
        <w:rPr>
          <w:rFonts w:ascii="Arial" w:hAnsi="Arial" w:cs="Arial"/>
          <w:color w:val="000000" w:themeColor="text1"/>
          <w:sz w:val="24"/>
          <w:szCs w:val="24"/>
        </w:rPr>
        <w:t xml:space="preserve"> meeting in </w:t>
      </w:r>
      <w:r w:rsidR="00BC7A60">
        <w:rPr>
          <w:rFonts w:ascii="Arial" w:hAnsi="Arial" w:cs="Arial"/>
          <w:color w:val="000000" w:themeColor="text1"/>
          <w:sz w:val="24"/>
          <w:szCs w:val="24"/>
        </w:rPr>
        <w:t>January 2020</w:t>
      </w:r>
      <w:r w:rsidRPr="002D55D3">
        <w:rPr>
          <w:rFonts w:ascii="Arial" w:hAnsi="Arial" w:cs="Arial"/>
          <w:color w:val="000000" w:themeColor="text1"/>
          <w:sz w:val="24"/>
          <w:szCs w:val="24"/>
        </w:rPr>
        <w:t xml:space="preserve">. </w:t>
      </w:r>
      <w:r w:rsidR="008C5CE3">
        <w:rPr>
          <w:rFonts w:ascii="Arial" w:hAnsi="Arial" w:cs="Arial"/>
          <w:color w:val="000000" w:themeColor="text1"/>
          <w:sz w:val="24"/>
          <w:szCs w:val="24"/>
        </w:rPr>
        <w:t>A</w:t>
      </w:r>
      <w:r w:rsidRPr="002D55D3">
        <w:rPr>
          <w:rFonts w:ascii="Arial" w:hAnsi="Arial" w:cs="Arial"/>
          <w:color w:val="000000" w:themeColor="text1"/>
          <w:sz w:val="24"/>
          <w:szCs w:val="24"/>
        </w:rPr>
        <w:t xml:space="preserve">pplicants and partners are not </w:t>
      </w:r>
      <w:r w:rsidR="00DC0092">
        <w:rPr>
          <w:rFonts w:ascii="Arial" w:hAnsi="Arial" w:cs="Arial"/>
          <w:color w:val="000000" w:themeColor="text1"/>
          <w:sz w:val="24"/>
          <w:szCs w:val="24"/>
        </w:rPr>
        <w:t xml:space="preserve">permitted </w:t>
      </w:r>
      <w:r w:rsidRPr="002D55D3">
        <w:rPr>
          <w:rFonts w:ascii="Arial" w:hAnsi="Arial" w:cs="Arial"/>
          <w:color w:val="000000" w:themeColor="text1"/>
          <w:sz w:val="24"/>
          <w:szCs w:val="24"/>
        </w:rPr>
        <w:t>to contact members of the Scoring Panel or the BSCC Board to discuss proposals.</w:t>
      </w:r>
      <w:bookmarkEnd w:id="44"/>
    </w:p>
    <w:p w14:paraId="54338D74" w14:textId="77777777" w:rsidR="00300DCE" w:rsidRDefault="00300DCE" w:rsidP="00B2037D">
      <w:pPr>
        <w:pStyle w:val="Heading3"/>
        <w:spacing w:before="360"/>
      </w:pPr>
      <w:r w:rsidRPr="0024188C">
        <w:t>Summary of Key Dates</w:t>
      </w:r>
    </w:p>
    <w:p w14:paraId="58C688FC" w14:textId="77777777" w:rsidR="008636DA" w:rsidRDefault="00300DCE" w:rsidP="00924BFF">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w:t>
      </w:r>
      <w:r w:rsidR="00460D99">
        <w:rPr>
          <w:rFonts w:ascii="Arial" w:hAnsi="Arial" w:cs="Arial"/>
          <w:sz w:val="24"/>
          <w:szCs w:val="24"/>
        </w:rPr>
        <w:t xml:space="preserve">n estimated </w:t>
      </w:r>
      <w:r w:rsidRPr="002E306E">
        <w:rPr>
          <w:rFonts w:ascii="Arial" w:hAnsi="Arial" w:cs="Arial"/>
          <w:sz w:val="24"/>
          <w:szCs w:val="24"/>
        </w:rPr>
        <w:t xml:space="preserve">timeline </w:t>
      </w:r>
      <w:r w:rsidR="00895437">
        <w:rPr>
          <w:rFonts w:ascii="Arial" w:hAnsi="Arial" w:cs="Arial"/>
          <w:sz w:val="24"/>
          <w:szCs w:val="24"/>
        </w:rPr>
        <w:t>of</w:t>
      </w:r>
      <w:r w:rsidRPr="002E306E">
        <w:rPr>
          <w:rFonts w:ascii="Arial" w:hAnsi="Arial" w:cs="Arial"/>
          <w:sz w:val="24"/>
          <w:szCs w:val="24"/>
        </w:rPr>
        <w:t xml:space="preserve"> key dates related to the</w:t>
      </w:r>
      <w:r w:rsidR="00701D43" w:rsidRPr="00701D43">
        <w:rPr>
          <w:rFonts w:ascii="Arial" w:hAnsi="Arial" w:cs="Arial"/>
          <w:sz w:val="24"/>
          <w:szCs w:val="24"/>
        </w:rPr>
        <w:t xml:space="preserve"> </w:t>
      </w:r>
      <w:r w:rsidR="00701D43">
        <w:rPr>
          <w:rFonts w:ascii="Arial" w:hAnsi="Arial" w:cs="Arial"/>
          <w:sz w:val="24"/>
          <w:szCs w:val="24"/>
        </w:rPr>
        <w:t>Adult Reentry Program</w:t>
      </w:r>
      <w:r w:rsidRPr="002E306E">
        <w:rPr>
          <w:rFonts w:ascii="Arial" w:hAnsi="Arial" w:cs="Arial"/>
          <w:sz w:val="24"/>
          <w:szCs w:val="24"/>
        </w:rPr>
        <w:t>.</w:t>
      </w:r>
    </w:p>
    <w:p w14:paraId="53821053" w14:textId="77777777" w:rsidR="009F7E4E" w:rsidRPr="002E306E" w:rsidRDefault="009F7E4E" w:rsidP="00924BFF">
      <w:pPr>
        <w:spacing w:after="0" w:line="240" w:lineRule="auto"/>
        <w:jc w:val="both"/>
        <w:rPr>
          <w:rFonts w:ascii="Arial" w:hAnsi="Arial" w:cs="Arial"/>
          <w:sz w:val="24"/>
          <w:szCs w:val="24"/>
        </w:rPr>
      </w:pPr>
      <w:bookmarkStart w:id="45" w:name="_Hlk1443057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692D91" w14:paraId="020B6C24" w14:textId="77777777" w:rsidTr="007221F7">
        <w:trPr>
          <w:cantSplit/>
          <w:trHeight w:val="350"/>
          <w:tblHeader/>
        </w:trPr>
        <w:tc>
          <w:tcPr>
            <w:tcW w:w="3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B925C1" w14:textId="77777777" w:rsidR="00300DCE" w:rsidRPr="00692D91" w:rsidRDefault="00300DCE" w:rsidP="00924BFF">
            <w:pPr>
              <w:spacing w:after="0" w:line="240" w:lineRule="auto"/>
              <w:rPr>
                <w:rFonts w:ascii="Arial" w:eastAsia="Calibri" w:hAnsi="Arial" w:cs="Arial"/>
                <w:b/>
                <w:bCs/>
                <w:sz w:val="24"/>
                <w:szCs w:val="24"/>
              </w:rPr>
            </w:pPr>
            <w:r w:rsidRPr="00692D91">
              <w:rPr>
                <w:rFonts w:ascii="Arial" w:eastAsia="Calibri" w:hAnsi="Arial" w:cs="Arial"/>
                <w:b/>
                <w:bCs/>
                <w:sz w:val="24"/>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42A4" w14:textId="77777777" w:rsidR="00300DCE" w:rsidRPr="00692D91" w:rsidRDefault="00300DCE" w:rsidP="00924BFF">
            <w:pPr>
              <w:spacing w:after="0" w:line="240" w:lineRule="auto"/>
              <w:jc w:val="right"/>
              <w:rPr>
                <w:rFonts w:ascii="Arial" w:eastAsia="Calibri" w:hAnsi="Arial" w:cs="Arial"/>
                <w:b/>
                <w:bCs/>
                <w:sz w:val="24"/>
                <w:szCs w:val="24"/>
              </w:rPr>
            </w:pPr>
            <w:r w:rsidRPr="00692D91">
              <w:rPr>
                <w:rFonts w:ascii="Arial" w:eastAsia="Calibri" w:hAnsi="Arial" w:cs="Arial"/>
                <w:b/>
                <w:bCs/>
                <w:sz w:val="24"/>
                <w:szCs w:val="24"/>
              </w:rPr>
              <w:t>Date</w:t>
            </w:r>
          </w:p>
        </w:tc>
      </w:tr>
      <w:tr w:rsidR="00300DCE" w:rsidRPr="00692D91" w14:paraId="5A2AAC75" w14:textId="77777777" w:rsidTr="002A505F">
        <w:trPr>
          <w:cantSplit/>
          <w:trHeight w:val="613"/>
        </w:trPr>
        <w:tc>
          <w:tcPr>
            <w:tcW w:w="3029" w:type="pct"/>
            <w:tcBorders>
              <w:top w:val="single" w:sz="4" w:space="0" w:color="auto"/>
            </w:tcBorders>
            <w:shd w:val="clear" w:color="auto" w:fill="auto"/>
            <w:vAlign w:val="center"/>
          </w:tcPr>
          <w:p w14:paraId="0B405D66" w14:textId="77777777" w:rsidR="00300DCE" w:rsidRPr="00692D91" w:rsidRDefault="00300DCE" w:rsidP="00924BFF">
            <w:pPr>
              <w:spacing w:after="0" w:line="240" w:lineRule="auto"/>
              <w:rPr>
                <w:rFonts w:ascii="Arial" w:eastAsia="Calibri" w:hAnsi="Arial" w:cs="Arial"/>
                <w:sz w:val="24"/>
                <w:szCs w:val="24"/>
              </w:rPr>
            </w:pPr>
            <w:r w:rsidRPr="00692D91">
              <w:rPr>
                <w:rFonts w:ascii="Arial" w:eastAsia="Calibri" w:hAnsi="Arial" w:cs="Arial"/>
                <w:sz w:val="24"/>
                <w:szCs w:val="24"/>
              </w:rPr>
              <w:t>Release Request for Proposals</w:t>
            </w:r>
          </w:p>
        </w:tc>
        <w:tc>
          <w:tcPr>
            <w:tcW w:w="1971" w:type="pct"/>
            <w:tcBorders>
              <w:top w:val="single" w:sz="4" w:space="0" w:color="auto"/>
            </w:tcBorders>
            <w:shd w:val="clear" w:color="auto" w:fill="auto"/>
            <w:vAlign w:val="center"/>
          </w:tcPr>
          <w:p w14:paraId="3F4BCE00" w14:textId="77777777" w:rsidR="00300DCE" w:rsidRPr="00692D91" w:rsidRDefault="009F2C0C" w:rsidP="00924BFF">
            <w:pPr>
              <w:spacing w:after="0" w:line="240" w:lineRule="auto"/>
              <w:jc w:val="right"/>
              <w:rPr>
                <w:rFonts w:ascii="Arial" w:eastAsia="Calibri" w:hAnsi="Arial" w:cs="Arial"/>
                <w:sz w:val="24"/>
                <w:szCs w:val="24"/>
                <w:highlight w:val="yellow"/>
              </w:rPr>
            </w:pPr>
            <w:r>
              <w:rPr>
                <w:rFonts w:ascii="Arial" w:eastAsia="Calibri" w:hAnsi="Arial" w:cs="Arial"/>
                <w:sz w:val="24"/>
                <w:szCs w:val="24"/>
              </w:rPr>
              <w:t>September 13</w:t>
            </w:r>
            <w:r w:rsidR="00300DCE" w:rsidRPr="00692D91">
              <w:rPr>
                <w:rFonts w:ascii="Arial" w:eastAsia="Calibri" w:hAnsi="Arial" w:cs="Arial"/>
                <w:sz w:val="24"/>
                <w:szCs w:val="24"/>
              </w:rPr>
              <w:t>, 201</w:t>
            </w:r>
            <w:r w:rsidR="00460D99" w:rsidRPr="00692D91">
              <w:rPr>
                <w:rFonts w:ascii="Arial" w:eastAsia="Calibri" w:hAnsi="Arial" w:cs="Arial"/>
                <w:sz w:val="24"/>
                <w:szCs w:val="24"/>
              </w:rPr>
              <w:t>9</w:t>
            </w:r>
          </w:p>
        </w:tc>
      </w:tr>
      <w:tr w:rsidR="00300DCE" w:rsidRPr="00692D91" w14:paraId="666997F0" w14:textId="77777777" w:rsidTr="002A505F">
        <w:trPr>
          <w:cantSplit/>
          <w:trHeight w:val="613"/>
        </w:trPr>
        <w:tc>
          <w:tcPr>
            <w:tcW w:w="3029" w:type="pct"/>
            <w:shd w:val="clear" w:color="auto" w:fill="auto"/>
            <w:vAlign w:val="center"/>
          </w:tcPr>
          <w:p w14:paraId="3226E696" w14:textId="77777777" w:rsidR="00300DCE" w:rsidRPr="00692D91" w:rsidRDefault="00300DCE" w:rsidP="00924BFF">
            <w:pPr>
              <w:spacing w:after="0" w:line="240" w:lineRule="auto"/>
              <w:rPr>
                <w:rFonts w:ascii="Arial" w:eastAsia="Times New Roman" w:hAnsi="Arial" w:cs="Arial"/>
                <w:sz w:val="24"/>
                <w:szCs w:val="24"/>
              </w:rPr>
            </w:pPr>
            <w:r w:rsidRPr="00692D91">
              <w:rPr>
                <w:rFonts w:ascii="Arial" w:eastAsia="Times New Roman" w:hAnsi="Arial" w:cs="Arial"/>
                <w:sz w:val="24"/>
                <w:szCs w:val="24"/>
              </w:rPr>
              <w:t>Bidder</w:t>
            </w:r>
            <w:r w:rsidR="00297788" w:rsidRPr="00692D91">
              <w:rPr>
                <w:rFonts w:ascii="Arial" w:eastAsia="Times New Roman" w:hAnsi="Arial" w:cs="Arial"/>
                <w:sz w:val="24"/>
                <w:szCs w:val="24"/>
              </w:rPr>
              <w:t>’s Conference</w:t>
            </w:r>
            <w:r w:rsidR="00692164" w:rsidRPr="00692D91">
              <w:rPr>
                <w:rFonts w:ascii="Arial" w:eastAsia="Times New Roman" w:hAnsi="Arial" w:cs="Arial"/>
                <w:sz w:val="24"/>
                <w:szCs w:val="24"/>
              </w:rPr>
              <w:t xml:space="preserve"> </w:t>
            </w:r>
            <w:r w:rsidR="00F524A0" w:rsidRPr="00692D91">
              <w:rPr>
                <w:rFonts w:ascii="Arial" w:eastAsia="Times New Roman" w:hAnsi="Arial" w:cs="Arial"/>
                <w:sz w:val="24"/>
                <w:szCs w:val="24"/>
              </w:rPr>
              <w:t>(Sacramento)</w:t>
            </w:r>
          </w:p>
        </w:tc>
        <w:tc>
          <w:tcPr>
            <w:tcW w:w="1971" w:type="pct"/>
            <w:shd w:val="clear" w:color="auto" w:fill="auto"/>
            <w:vAlign w:val="center"/>
          </w:tcPr>
          <w:p w14:paraId="1968D96B" w14:textId="77777777" w:rsidR="00300DCE" w:rsidRPr="00692D91" w:rsidRDefault="009F2C0C" w:rsidP="00924BFF">
            <w:pPr>
              <w:spacing w:after="0" w:line="240" w:lineRule="auto"/>
              <w:jc w:val="right"/>
              <w:rPr>
                <w:rFonts w:ascii="Arial" w:eastAsia="Calibri" w:hAnsi="Arial" w:cs="Arial"/>
                <w:sz w:val="24"/>
                <w:szCs w:val="24"/>
              </w:rPr>
            </w:pPr>
            <w:r>
              <w:rPr>
                <w:rFonts w:ascii="Arial" w:eastAsia="Calibri" w:hAnsi="Arial" w:cs="Arial"/>
                <w:sz w:val="24"/>
                <w:szCs w:val="24"/>
              </w:rPr>
              <w:t>September</w:t>
            </w:r>
            <w:r w:rsidR="00460D99" w:rsidRPr="00692D91">
              <w:rPr>
                <w:rFonts w:ascii="Arial" w:eastAsia="Calibri" w:hAnsi="Arial" w:cs="Arial"/>
                <w:sz w:val="24"/>
                <w:szCs w:val="24"/>
              </w:rPr>
              <w:t xml:space="preserve"> </w:t>
            </w:r>
            <w:r>
              <w:rPr>
                <w:rFonts w:ascii="Arial" w:eastAsia="Calibri" w:hAnsi="Arial" w:cs="Arial"/>
                <w:sz w:val="24"/>
                <w:szCs w:val="24"/>
              </w:rPr>
              <w:t>2</w:t>
            </w:r>
            <w:r w:rsidR="00BC3658">
              <w:rPr>
                <w:rFonts w:ascii="Arial" w:eastAsia="Calibri" w:hAnsi="Arial" w:cs="Arial"/>
                <w:sz w:val="24"/>
                <w:szCs w:val="24"/>
              </w:rPr>
              <w:t>5</w:t>
            </w:r>
            <w:r w:rsidR="00297788" w:rsidRPr="00692D91">
              <w:rPr>
                <w:rFonts w:ascii="Arial" w:eastAsia="Calibri" w:hAnsi="Arial" w:cs="Arial"/>
                <w:sz w:val="24"/>
                <w:szCs w:val="24"/>
              </w:rPr>
              <w:t xml:space="preserve">, </w:t>
            </w:r>
            <w:r w:rsidR="00300DCE" w:rsidRPr="00692D91">
              <w:rPr>
                <w:rFonts w:ascii="Arial" w:eastAsia="Calibri" w:hAnsi="Arial" w:cs="Arial"/>
                <w:sz w:val="24"/>
                <w:szCs w:val="24"/>
              </w:rPr>
              <w:t>201</w:t>
            </w:r>
            <w:r w:rsidR="00460D99" w:rsidRPr="00692D91">
              <w:rPr>
                <w:rFonts w:ascii="Arial" w:eastAsia="Calibri" w:hAnsi="Arial" w:cs="Arial"/>
                <w:sz w:val="24"/>
                <w:szCs w:val="24"/>
              </w:rPr>
              <w:t>9</w:t>
            </w:r>
          </w:p>
        </w:tc>
      </w:tr>
      <w:tr w:rsidR="00B82EE1" w:rsidRPr="00692D91" w14:paraId="6A612C41" w14:textId="77777777" w:rsidTr="002A505F">
        <w:trPr>
          <w:cantSplit/>
          <w:trHeight w:val="613"/>
        </w:trPr>
        <w:tc>
          <w:tcPr>
            <w:tcW w:w="3029" w:type="pct"/>
            <w:shd w:val="clear" w:color="auto" w:fill="auto"/>
            <w:vAlign w:val="center"/>
          </w:tcPr>
          <w:p w14:paraId="7BF6C99F" w14:textId="77777777" w:rsidR="00B82EE1" w:rsidRPr="00692D91" w:rsidRDefault="00B82EE1" w:rsidP="00924BFF">
            <w:pPr>
              <w:spacing w:after="0" w:line="240" w:lineRule="auto"/>
              <w:rPr>
                <w:rFonts w:ascii="Arial" w:eastAsia="Calibri" w:hAnsi="Arial" w:cs="Arial"/>
                <w:b/>
                <w:color w:val="FF0000"/>
                <w:sz w:val="24"/>
                <w:szCs w:val="24"/>
              </w:rPr>
            </w:pPr>
            <w:r w:rsidRPr="00692D91">
              <w:rPr>
                <w:rFonts w:ascii="Arial" w:eastAsia="Calibri" w:hAnsi="Arial" w:cs="Arial"/>
                <w:b/>
                <w:color w:val="FF0000"/>
                <w:sz w:val="24"/>
                <w:szCs w:val="24"/>
              </w:rPr>
              <w:t xml:space="preserve">Proposals Due to the BSCC </w:t>
            </w:r>
          </w:p>
        </w:tc>
        <w:tc>
          <w:tcPr>
            <w:tcW w:w="1971" w:type="pct"/>
            <w:shd w:val="clear" w:color="auto" w:fill="auto"/>
            <w:vAlign w:val="center"/>
          </w:tcPr>
          <w:p w14:paraId="45A1C722" w14:textId="77777777" w:rsidR="00B82EE1" w:rsidRPr="00692D91" w:rsidRDefault="00506328" w:rsidP="00924BFF">
            <w:pPr>
              <w:spacing w:after="0" w:line="240" w:lineRule="auto"/>
              <w:jc w:val="right"/>
              <w:rPr>
                <w:rFonts w:ascii="Arial" w:eastAsia="Calibri" w:hAnsi="Arial" w:cs="Arial"/>
                <w:b/>
                <w:color w:val="FF0000"/>
                <w:sz w:val="24"/>
                <w:szCs w:val="24"/>
              </w:rPr>
            </w:pPr>
            <w:r>
              <w:rPr>
                <w:rFonts w:ascii="Arial" w:eastAsia="Calibri" w:hAnsi="Arial" w:cs="Arial"/>
                <w:b/>
                <w:color w:val="FF0000"/>
                <w:sz w:val="24"/>
                <w:szCs w:val="24"/>
              </w:rPr>
              <w:t>November</w:t>
            </w:r>
            <w:r w:rsidR="00460D99" w:rsidRPr="00692D91">
              <w:rPr>
                <w:rFonts w:ascii="Arial" w:eastAsia="Calibri" w:hAnsi="Arial" w:cs="Arial"/>
                <w:b/>
                <w:color w:val="FF0000"/>
                <w:sz w:val="24"/>
                <w:szCs w:val="24"/>
              </w:rPr>
              <w:t xml:space="preserve"> </w:t>
            </w:r>
            <w:r w:rsidR="009F2C0C">
              <w:rPr>
                <w:rFonts w:ascii="Arial" w:eastAsia="Calibri" w:hAnsi="Arial" w:cs="Arial"/>
                <w:b/>
                <w:color w:val="FF0000"/>
                <w:sz w:val="24"/>
                <w:szCs w:val="24"/>
              </w:rPr>
              <w:t>1</w:t>
            </w:r>
            <w:r w:rsidR="00460D99" w:rsidRPr="00692D91">
              <w:rPr>
                <w:rFonts w:ascii="Arial" w:eastAsia="Calibri" w:hAnsi="Arial" w:cs="Arial"/>
                <w:b/>
                <w:color w:val="FF0000"/>
                <w:sz w:val="24"/>
                <w:szCs w:val="24"/>
              </w:rPr>
              <w:t>, 2019</w:t>
            </w:r>
          </w:p>
        </w:tc>
      </w:tr>
      <w:tr w:rsidR="00B82EE1" w:rsidRPr="00692D91" w14:paraId="15F7D950" w14:textId="77777777" w:rsidTr="002A505F">
        <w:trPr>
          <w:cantSplit/>
          <w:trHeight w:val="613"/>
        </w:trPr>
        <w:tc>
          <w:tcPr>
            <w:tcW w:w="3029" w:type="pct"/>
            <w:shd w:val="clear" w:color="auto" w:fill="auto"/>
            <w:vAlign w:val="center"/>
          </w:tcPr>
          <w:p w14:paraId="2CEBAFB4"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lastRenderedPageBreak/>
              <w:t>Proposal Rating Process and Development of Funding Recommendations</w:t>
            </w:r>
          </w:p>
        </w:tc>
        <w:tc>
          <w:tcPr>
            <w:tcW w:w="1971" w:type="pct"/>
            <w:shd w:val="clear" w:color="auto" w:fill="auto"/>
            <w:vAlign w:val="center"/>
          </w:tcPr>
          <w:p w14:paraId="68C04A0E" w14:textId="77777777" w:rsidR="00B82EE1" w:rsidRDefault="009F2C0C" w:rsidP="00924BFF">
            <w:pPr>
              <w:spacing w:after="0" w:line="240" w:lineRule="auto"/>
              <w:jc w:val="right"/>
              <w:rPr>
                <w:rFonts w:ascii="Arial" w:eastAsia="Calibri" w:hAnsi="Arial" w:cs="Arial"/>
                <w:sz w:val="24"/>
                <w:szCs w:val="24"/>
              </w:rPr>
            </w:pPr>
            <w:r>
              <w:rPr>
                <w:rFonts w:ascii="Arial" w:eastAsia="Calibri" w:hAnsi="Arial" w:cs="Arial"/>
                <w:sz w:val="24"/>
                <w:szCs w:val="24"/>
              </w:rPr>
              <w:t>November</w:t>
            </w:r>
            <w:r w:rsidR="00B40CD3">
              <w:rPr>
                <w:rFonts w:ascii="Arial" w:eastAsia="Calibri" w:hAnsi="Arial" w:cs="Arial"/>
                <w:sz w:val="24"/>
                <w:szCs w:val="24"/>
              </w:rPr>
              <w:t>/December</w:t>
            </w:r>
            <w:r w:rsidR="00B82EE1" w:rsidRPr="00692D91">
              <w:rPr>
                <w:rFonts w:ascii="Arial" w:eastAsia="Calibri" w:hAnsi="Arial" w:cs="Arial"/>
                <w:sz w:val="24"/>
                <w:szCs w:val="24"/>
              </w:rPr>
              <w:t xml:space="preserve"> 201</w:t>
            </w:r>
            <w:r w:rsidR="00D316F5">
              <w:rPr>
                <w:rFonts w:ascii="Arial" w:eastAsia="Calibri" w:hAnsi="Arial" w:cs="Arial"/>
                <w:sz w:val="24"/>
                <w:szCs w:val="24"/>
              </w:rPr>
              <w:t>9</w:t>
            </w:r>
          </w:p>
          <w:p w14:paraId="33E5E7BC" w14:textId="77777777" w:rsidR="005F0F11" w:rsidRPr="00692D91" w:rsidRDefault="005F0F11" w:rsidP="00924BFF">
            <w:pPr>
              <w:spacing w:after="0" w:line="240" w:lineRule="auto"/>
              <w:jc w:val="right"/>
              <w:rPr>
                <w:rFonts w:ascii="Arial" w:eastAsia="Calibri" w:hAnsi="Arial" w:cs="Arial"/>
                <w:sz w:val="24"/>
                <w:szCs w:val="24"/>
              </w:rPr>
            </w:pPr>
            <w:r>
              <w:rPr>
                <w:rFonts w:ascii="Arial" w:eastAsia="Calibri" w:hAnsi="Arial" w:cs="Arial"/>
                <w:sz w:val="24"/>
                <w:szCs w:val="24"/>
              </w:rPr>
              <w:t>January 2020</w:t>
            </w:r>
          </w:p>
        </w:tc>
      </w:tr>
      <w:tr w:rsidR="00B82EE1" w:rsidRPr="00692D91" w14:paraId="4375A8CE" w14:textId="77777777" w:rsidTr="002A505F">
        <w:trPr>
          <w:cantSplit/>
          <w:trHeight w:val="613"/>
        </w:trPr>
        <w:tc>
          <w:tcPr>
            <w:tcW w:w="3029" w:type="pct"/>
            <w:shd w:val="clear" w:color="auto" w:fill="auto"/>
            <w:vAlign w:val="center"/>
          </w:tcPr>
          <w:p w14:paraId="60588683"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BSCC Board Considers Funding Recommendations</w:t>
            </w:r>
          </w:p>
        </w:tc>
        <w:tc>
          <w:tcPr>
            <w:tcW w:w="1971" w:type="pct"/>
            <w:shd w:val="clear" w:color="auto" w:fill="auto"/>
            <w:vAlign w:val="center"/>
          </w:tcPr>
          <w:p w14:paraId="3F2D2F20" w14:textId="77777777" w:rsidR="00B82EE1" w:rsidRPr="00692D91" w:rsidRDefault="008C5CE3" w:rsidP="00924BFF">
            <w:pPr>
              <w:spacing w:after="0" w:line="240" w:lineRule="auto"/>
              <w:jc w:val="right"/>
              <w:rPr>
                <w:rFonts w:ascii="Arial" w:eastAsia="Calibri" w:hAnsi="Arial" w:cs="Arial"/>
                <w:sz w:val="24"/>
                <w:szCs w:val="24"/>
              </w:rPr>
            </w:pPr>
            <w:r>
              <w:rPr>
                <w:rFonts w:ascii="Arial" w:eastAsia="Calibri" w:hAnsi="Arial" w:cs="Arial"/>
                <w:sz w:val="24"/>
                <w:szCs w:val="24"/>
              </w:rPr>
              <w:t>January 23</w:t>
            </w:r>
            <w:r w:rsidR="00460D99" w:rsidRPr="00692D91">
              <w:rPr>
                <w:rFonts w:ascii="Arial" w:eastAsia="Calibri" w:hAnsi="Arial" w:cs="Arial"/>
                <w:sz w:val="24"/>
                <w:szCs w:val="24"/>
              </w:rPr>
              <w:t>, 20</w:t>
            </w:r>
            <w:r w:rsidR="00B97DB3">
              <w:rPr>
                <w:rFonts w:ascii="Arial" w:eastAsia="Calibri" w:hAnsi="Arial" w:cs="Arial"/>
                <w:sz w:val="24"/>
                <w:szCs w:val="24"/>
              </w:rPr>
              <w:t>20</w:t>
            </w:r>
          </w:p>
        </w:tc>
      </w:tr>
      <w:tr w:rsidR="00B82EE1" w:rsidRPr="00692D91" w14:paraId="0C5E538D" w14:textId="77777777" w:rsidTr="002A505F">
        <w:trPr>
          <w:cantSplit/>
          <w:trHeight w:val="613"/>
        </w:trPr>
        <w:tc>
          <w:tcPr>
            <w:tcW w:w="3029" w:type="pct"/>
            <w:shd w:val="clear" w:color="auto" w:fill="auto"/>
            <w:vAlign w:val="center"/>
          </w:tcPr>
          <w:p w14:paraId="13D9B9EF"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Notice to Grantees</w:t>
            </w:r>
          </w:p>
        </w:tc>
        <w:tc>
          <w:tcPr>
            <w:tcW w:w="1971" w:type="pct"/>
            <w:shd w:val="clear" w:color="auto" w:fill="auto"/>
            <w:vAlign w:val="center"/>
          </w:tcPr>
          <w:p w14:paraId="22BECA29" w14:textId="77777777" w:rsidR="00B82EE1" w:rsidRPr="00692D91" w:rsidRDefault="008C5CE3" w:rsidP="00924BFF">
            <w:pPr>
              <w:spacing w:after="0" w:line="240" w:lineRule="auto"/>
              <w:jc w:val="right"/>
              <w:rPr>
                <w:rFonts w:ascii="Arial" w:eastAsia="Calibri" w:hAnsi="Arial" w:cs="Arial"/>
                <w:sz w:val="24"/>
                <w:szCs w:val="24"/>
              </w:rPr>
            </w:pPr>
            <w:r>
              <w:rPr>
                <w:rFonts w:ascii="Arial" w:eastAsia="Calibri" w:hAnsi="Arial" w:cs="Arial"/>
                <w:sz w:val="24"/>
                <w:szCs w:val="24"/>
              </w:rPr>
              <w:t>January 24, 2020</w:t>
            </w:r>
          </w:p>
        </w:tc>
      </w:tr>
      <w:tr w:rsidR="00B82EE1" w:rsidRPr="00692D91" w14:paraId="1614DB97" w14:textId="77777777" w:rsidTr="002A505F">
        <w:trPr>
          <w:cantSplit/>
          <w:trHeight w:val="613"/>
        </w:trPr>
        <w:tc>
          <w:tcPr>
            <w:tcW w:w="3029" w:type="pct"/>
            <w:tcBorders>
              <w:bottom w:val="single" w:sz="4" w:space="0" w:color="auto"/>
            </w:tcBorders>
            <w:shd w:val="clear" w:color="auto" w:fill="auto"/>
            <w:vAlign w:val="center"/>
          </w:tcPr>
          <w:p w14:paraId="19B7F4BC"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14:paraId="41347FBA" w14:textId="77777777" w:rsidR="00B82EE1" w:rsidRPr="00692D91" w:rsidRDefault="008C5CE3" w:rsidP="00924BFF">
            <w:pPr>
              <w:spacing w:after="0" w:line="240" w:lineRule="auto"/>
              <w:jc w:val="right"/>
              <w:rPr>
                <w:rFonts w:ascii="Arial" w:eastAsia="Calibri" w:hAnsi="Arial" w:cs="Arial"/>
                <w:sz w:val="24"/>
                <w:szCs w:val="24"/>
              </w:rPr>
            </w:pPr>
            <w:r>
              <w:rPr>
                <w:rFonts w:ascii="Arial" w:eastAsia="Calibri" w:hAnsi="Arial" w:cs="Arial"/>
                <w:sz w:val="24"/>
                <w:szCs w:val="24"/>
              </w:rPr>
              <w:t>February</w:t>
            </w:r>
            <w:r w:rsidR="009F2C0C">
              <w:rPr>
                <w:rFonts w:ascii="Arial" w:eastAsia="Calibri" w:hAnsi="Arial" w:cs="Arial"/>
                <w:sz w:val="24"/>
                <w:szCs w:val="24"/>
              </w:rPr>
              <w:t xml:space="preserve"> 1</w:t>
            </w:r>
            <w:r w:rsidR="00B82EE1" w:rsidRPr="00692D91">
              <w:rPr>
                <w:rFonts w:ascii="Arial" w:eastAsia="Calibri" w:hAnsi="Arial" w:cs="Arial"/>
                <w:sz w:val="24"/>
                <w:szCs w:val="24"/>
              </w:rPr>
              <w:t>, 20</w:t>
            </w:r>
            <w:r>
              <w:rPr>
                <w:rFonts w:ascii="Arial" w:eastAsia="Calibri" w:hAnsi="Arial" w:cs="Arial"/>
                <w:sz w:val="24"/>
                <w:szCs w:val="24"/>
              </w:rPr>
              <w:t>20</w:t>
            </w:r>
          </w:p>
        </w:tc>
      </w:tr>
      <w:tr w:rsidR="00B82EE1" w:rsidRPr="00692D91" w14:paraId="030B1F6D" w14:textId="77777777" w:rsidTr="002A505F">
        <w:trPr>
          <w:cantSplit/>
          <w:trHeight w:val="613"/>
        </w:trPr>
        <w:tc>
          <w:tcPr>
            <w:tcW w:w="3029" w:type="pct"/>
            <w:shd w:val="clear" w:color="auto" w:fill="auto"/>
            <w:vAlign w:val="center"/>
          </w:tcPr>
          <w:p w14:paraId="3938DB3D"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New Grantee Orientation</w:t>
            </w:r>
          </w:p>
        </w:tc>
        <w:tc>
          <w:tcPr>
            <w:tcW w:w="1971" w:type="pct"/>
            <w:shd w:val="clear" w:color="auto" w:fill="auto"/>
            <w:vAlign w:val="center"/>
          </w:tcPr>
          <w:p w14:paraId="553F9384" w14:textId="77777777" w:rsidR="00B82EE1" w:rsidRPr="00692D91" w:rsidRDefault="008D71FE" w:rsidP="00924BFF">
            <w:pPr>
              <w:spacing w:after="0" w:line="240" w:lineRule="auto"/>
              <w:jc w:val="right"/>
              <w:rPr>
                <w:rFonts w:ascii="Arial" w:eastAsia="Calibri" w:hAnsi="Arial" w:cs="Arial"/>
                <w:sz w:val="24"/>
                <w:szCs w:val="24"/>
              </w:rPr>
            </w:pPr>
            <w:r w:rsidRPr="00692D91">
              <w:rPr>
                <w:rFonts w:ascii="Arial" w:eastAsia="Calibri" w:hAnsi="Arial" w:cs="Arial"/>
                <w:sz w:val="24"/>
                <w:szCs w:val="24"/>
              </w:rPr>
              <w:t xml:space="preserve"> </w:t>
            </w:r>
            <w:r w:rsidR="00B82EE1" w:rsidRPr="00692D91">
              <w:rPr>
                <w:rFonts w:ascii="Arial" w:eastAsia="Calibri" w:hAnsi="Arial" w:cs="Arial"/>
                <w:sz w:val="24"/>
                <w:szCs w:val="24"/>
              </w:rPr>
              <w:t>TBD</w:t>
            </w:r>
          </w:p>
        </w:tc>
      </w:tr>
      <w:tr w:rsidR="004E15FE" w:rsidRPr="00692D91" w14:paraId="2B9AB3CE" w14:textId="77777777" w:rsidTr="002A505F">
        <w:trPr>
          <w:cantSplit/>
          <w:trHeight w:val="613"/>
        </w:trPr>
        <w:tc>
          <w:tcPr>
            <w:tcW w:w="3029" w:type="pct"/>
            <w:shd w:val="clear" w:color="auto" w:fill="auto"/>
            <w:vAlign w:val="center"/>
          </w:tcPr>
          <w:p w14:paraId="5CC13E5C" w14:textId="77777777" w:rsidR="004E15FE" w:rsidRPr="00692D91" w:rsidRDefault="004E15FE" w:rsidP="00924BFF">
            <w:pPr>
              <w:spacing w:after="0" w:line="240" w:lineRule="auto"/>
              <w:rPr>
                <w:rFonts w:ascii="Arial" w:eastAsia="Calibri" w:hAnsi="Arial" w:cs="Arial"/>
                <w:sz w:val="24"/>
                <w:szCs w:val="24"/>
              </w:rPr>
            </w:pPr>
            <w:r>
              <w:rPr>
                <w:rFonts w:ascii="Arial" w:eastAsia="Calibri" w:hAnsi="Arial" w:cs="Arial"/>
                <w:sz w:val="24"/>
                <w:szCs w:val="24"/>
              </w:rPr>
              <w:t>Funding Availability Ends for Rehabilitation of Existing Property</w:t>
            </w:r>
          </w:p>
        </w:tc>
        <w:tc>
          <w:tcPr>
            <w:tcW w:w="1971" w:type="pct"/>
            <w:shd w:val="clear" w:color="auto" w:fill="auto"/>
            <w:vAlign w:val="center"/>
          </w:tcPr>
          <w:p w14:paraId="7C823E3D" w14:textId="77777777" w:rsidR="004E15FE" w:rsidRPr="00692D91" w:rsidRDefault="004E15FE" w:rsidP="00924BFF">
            <w:pPr>
              <w:spacing w:after="0" w:line="240" w:lineRule="auto"/>
              <w:jc w:val="right"/>
              <w:rPr>
                <w:rFonts w:ascii="Arial" w:eastAsia="Calibri" w:hAnsi="Arial" w:cs="Arial"/>
                <w:sz w:val="24"/>
                <w:szCs w:val="24"/>
              </w:rPr>
            </w:pPr>
            <w:r>
              <w:rPr>
                <w:rFonts w:ascii="Arial" w:eastAsia="Calibri" w:hAnsi="Arial" w:cs="Arial"/>
                <w:sz w:val="24"/>
                <w:szCs w:val="24"/>
              </w:rPr>
              <w:t xml:space="preserve">January </w:t>
            </w:r>
            <w:r w:rsidR="00720413">
              <w:rPr>
                <w:rFonts w:ascii="Arial" w:eastAsia="Calibri" w:hAnsi="Arial" w:cs="Arial"/>
                <w:sz w:val="24"/>
                <w:szCs w:val="24"/>
              </w:rPr>
              <w:t>31</w:t>
            </w:r>
            <w:r>
              <w:rPr>
                <w:rFonts w:ascii="Arial" w:eastAsia="Calibri" w:hAnsi="Arial" w:cs="Arial"/>
                <w:sz w:val="24"/>
                <w:szCs w:val="24"/>
              </w:rPr>
              <w:t>, 2023</w:t>
            </w:r>
          </w:p>
        </w:tc>
      </w:tr>
      <w:tr w:rsidR="004E15FE" w:rsidRPr="00692D91" w14:paraId="59C81ADB" w14:textId="77777777" w:rsidTr="002A505F">
        <w:trPr>
          <w:cantSplit/>
          <w:trHeight w:val="613"/>
        </w:trPr>
        <w:tc>
          <w:tcPr>
            <w:tcW w:w="3029" w:type="pct"/>
            <w:shd w:val="clear" w:color="auto" w:fill="auto"/>
            <w:vAlign w:val="center"/>
          </w:tcPr>
          <w:p w14:paraId="68F0B33C" w14:textId="77777777" w:rsidR="004E15FE" w:rsidRDefault="004E15FE" w:rsidP="00924BFF">
            <w:pPr>
              <w:spacing w:after="0" w:line="240" w:lineRule="auto"/>
              <w:rPr>
                <w:rFonts w:ascii="Arial" w:eastAsia="Calibri" w:hAnsi="Arial" w:cs="Arial"/>
                <w:sz w:val="24"/>
                <w:szCs w:val="24"/>
              </w:rPr>
            </w:pPr>
            <w:r>
              <w:rPr>
                <w:rFonts w:ascii="Arial" w:eastAsia="Calibri" w:hAnsi="Arial" w:cs="Arial"/>
                <w:sz w:val="24"/>
                <w:szCs w:val="24"/>
              </w:rPr>
              <w:t>Grant Period Ends</w:t>
            </w:r>
          </w:p>
        </w:tc>
        <w:tc>
          <w:tcPr>
            <w:tcW w:w="1971" w:type="pct"/>
            <w:shd w:val="clear" w:color="auto" w:fill="auto"/>
            <w:vAlign w:val="center"/>
          </w:tcPr>
          <w:p w14:paraId="7518F6FC" w14:textId="77777777" w:rsidR="004E15FE" w:rsidRDefault="004E15FE" w:rsidP="00924BFF">
            <w:pPr>
              <w:spacing w:after="0" w:line="240" w:lineRule="auto"/>
              <w:jc w:val="right"/>
              <w:rPr>
                <w:rFonts w:ascii="Arial" w:eastAsia="Calibri" w:hAnsi="Arial" w:cs="Arial"/>
                <w:sz w:val="24"/>
                <w:szCs w:val="24"/>
              </w:rPr>
            </w:pPr>
            <w:r>
              <w:rPr>
                <w:rFonts w:ascii="Arial" w:eastAsia="Calibri" w:hAnsi="Arial" w:cs="Arial"/>
                <w:sz w:val="24"/>
                <w:szCs w:val="24"/>
              </w:rPr>
              <w:t xml:space="preserve">January </w:t>
            </w:r>
            <w:r w:rsidR="00720413">
              <w:rPr>
                <w:rFonts w:ascii="Arial" w:eastAsia="Calibri" w:hAnsi="Arial" w:cs="Arial"/>
                <w:sz w:val="24"/>
                <w:szCs w:val="24"/>
              </w:rPr>
              <w:t>31</w:t>
            </w:r>
            <w:r>
              <w:rPr>
                <w:rFonts w:ascii="Arial" w:eastAsia="Calibri" w:hAnsi="Arial" w:cs="Arial"/>
                <w:sz w:val="24"/>
                <w:szCs w:val="24"/>
              </w:rPr>
              <w:t xml:space="preserve">, </w:t>
            </w:r>
            <w:r w:rsidR="00B677AF">
              <w:rPr>
                <w:rFonts w:ascii="Arial" w:eastAsia="Calibri" w:hAnsi="Arial" w:cs="Arial"/>
                <w:sz w:val="24"/>
                <w:szCs w:val="24"/>
              </w:rPr>
              <w:t>2030</w:t>
            </w:r>
          </w:p>
        </w:tc>
      </w:tr>
    </w:tbl>
    <w:p w14:paraId="6CBB2064" w14:textId="77777777" w:rsidR="008F1808" w:rsidRPr="008F1808" w:rsidRDefault="008F1808" w:rsidP="008F1808">
      <w:bookmarkStart w:id="46" w:name="_Toc534633691"/>
      <w:bookmarkEnd w:id="45"/>
    </w:p>
    <w:p w14:paraId="61D69E8D" w14:textId="77777777" w:rsidR="008A72DC" w:rsidRPr="00CE4F08" w:rsidRDefault="008A72DC" w:rsidP="007221F7">
      <w:pPr>
        <w:pStyle w:val="Heading2"/>
        <w:spacing w:before="480"/>
      </w:pPr>
      <w:bookmarkStart w:id="47" w:name="_Toc18494185"/>
      <w:r w:rsidRPr="00CE4F08">
        <w:t>Scoring Process</w:t>
      </w:r>
      <w:bookmarkEnd w:id="46"/>
      <w:bookmarkEnd w:id="47"/>
      <w:r w:rsidRPr="00CE4F08">
        <w:t xml:space="preserve"> </w:t>
      </w:r>
    </w:p>
    <w:p w14:paraId="018D7BBE" w14:textId="77777777" w:rsidR="001478C0" w:rsidRPr="00B20C87" w:rsidRDefault="001478C0" w:rsidP="00924BFF">
      <w:pPr>
        <w:pStyle w:val="Heading3"/>
        <w:spacing w:before="120"/>
        <w:rPr>
          <w:rFonts w:eastAsiaTheme="minorHAnsi"/>
          <w:b w:val="0"/>
          <w:color w:val="002060"/>
        </w:rPr>
      </w:pPr>
      <w:r w:rsidRPr="00B20C87">
        <w:rPr>
          <w:rFonts w:eastAsiaTheme="minorHAnsi"/>
          <w:color w:val="002060"/>
        </w:rPr>
        <w:t>Rating Factors</w:t>
      </w:r>
    </w:p>
    <w:p w14:paraId="2BD0C672" w14:textId="77777777" w:rsidR="001478C0" w:rsidRPr="00E16B0C" w:rsidRDefault="001478C0" w:rsidP="00924BFF">
      <w:pPr>
        <w:spacing w:line="240" w:lineRule="auto"/>
        <w:jc w:val="both"/>
        <w:rPr>
          <w:rFonts w:ascii="Arial" w:hAnsi="Arial" w:cs="Arial"/>
          <w:sz w:val="24"/>
          <w:szCs w:val="24"/>
        </w:rPr>
      </w:pPr>
      <w:r>
        <w:rPr>
          <w:rFonts w:ascii="Arial" w:hAnsi="Arial" w:cs="Arial"/>
          <w:sz w:val="24"/>
          <w:szCs w:val="24"/>
        </w:rPr>
        <w:t xml:space="preserve">Shown in the table </w:t>
      </w:r>
      <w:r w:rsidRPr="00ED546E">
        <w:rPr>
          <w:rFonts w:ascii="Arial" w:hAnsi="Arial" w:cs="Arial"/>
          <w:sz w:val="24"/>
          <w:szCs w:val="24"/>
        </w:rPr>
        <w:t xml:space="preserve">below are </w:t>
      </w:r>
      <w:r w:rsidR="00B17AF5" w:rsidRPr="00ED546E">
        <w:rPr>
          <w:rFonts w:ascii="Arial" w:hAnsi="Arial" w:cs="Arial"/>
          <w:sz w:val="24"/>
          <w:szCs w:val="24"/>
        </w:rPr>
        <w:t>five</w:t>
      </w:r>
      <w:r w:rsidR="00E306DD" w:rsidRPr="00ED546E">
        <w:rPr>
          <w:rFonts w:ascii="Arial" w:hAnsi="Arial" w:cs="Arial"/>
          <w:sz w:val="24"/>
          <w:szCs w:val="24"/>
        </w:rPr>
        <w:t xml:space="preserve"> </w:t>
      </w:r>
      <w:r w:rsidRPr="00ED546E">
        <w:rPr>
          <w:rFonts w:ascii="Arial" w:hAnsi="Arial" w:cs="Arial"/>
          <w:sz w:val="24"/>
          <w:szCs w:val="24"/>
        </w:rPr>
        <w:t>(</w:t>
      </w:r>
      <w:r w:rsidR="00B17AF5" w:rsidRPr="00ED546E">
        <w:rPr>
          <w:rFonts w:ascii="Arial" w:hAnsi="Arial" w:cs="Arial"/>
          <w:sz w:val="24"/>
          <w:szCs w:val="24"/>
        </w:rPr>
        <w:t>5</w:t>
      </w:r>
      <w:r w:rsidRPr="00ED546E">
        <w:rPr>
          <w:rFonts w:ascii="Arial" w:hAnsi="Arial" w:cs="Arial"/>
          <w:sz w:val="24"/>
          <w:szCs w:val="24"/>
        </w:rPr>
        <w:t xml:space="preserve">) Rating Factors and the maximum points assigned to each factor. The Board of State and Community Corrections assigned a percent value to each of the </w:t>
      </w:r>
      <w:r w:rsidR="009F7E41" w:rsidRPr="00ED546E">
        <w:rPr>
          <w:rFonts w:ascii="Arial" w:hAnsi="Arial" w:cs="Arial"/>
          <w:sz w:val="24"/>
          <w:szCs w:val="24"/>
        </w:rPr>
        <w:t>five</w:t>
      </w:r>
      <w:r w:rsidRPr="00ED546E">
        <w:rPr>
          <w:rFonts w:ascii="Arial" w:hAnsi="Arial" w:cs="Arial"/>
          <w:sz w:val="24"/>
          <w:szCs w:val="24"/>
        </w:rPr>
        <w:t xml:space="preserve"> (</w:t>
      </w:r>
      <w:r w:rsidR="00B17AF5" w:rsidRPr="00ED546E">
        <w:rPr>
          <w:rFonts w:ascii="Arial" w:hAnsi="Arial" w:cs="Arial"/>
          <w:sz w:val="24"/>
          <w:szCs w:val="24"/>
        </w:rPr>
        <w:t>5</w:t>
      </w:r>
      <w:r w:rsidRPr="00ED546E">
        <w:rPr>
          <w:rFonts w:ascii="Arial" w:hAnsi="Arial" w:cs="Arial"/>
          <w:sz w:val="24"/>
          <w:szCs w:val="24"/>
        </w:rPr>
        <w:t xml:space="preserve">) rating factors, correlating to its importance (see Percent of Total Value </w:t>
      </w:r>
      <w:r w:rsidR="00B17AF5" w:rsidRPr="00ED546E">
        <w:rPr>
          <w:rFonts w:ascii="Arial" w:hAnsi="Arial" w:cs="Arial"/>
          <w:sz w:val="24"/>
          <w:szCs w:val="24"/>
        </w:rPr>
        <w:t>c</w:t>
      </w:r>
      <w:r w:rsidRPr="00ED546E">
        <w:rPr>
          <w:rFonts w:ascii="Arial" w:hAnsi="Arial" w:cs="Arial"/>
          <w:sz w:val="24"/>
          <w:szCs w:val="24"/>
        </w:rPr>
        <w:t>olumn).</w:t>
      </w:r>
      <w:r w:rsidRPr="00E16B0C">
        <w:rPr>
          <w:rFonts w:ascii="Arial" w:hAnsi="Arial" w:cs="Arial"/>
          <w:sz w:val="24"/>
          <w:szCs w:val="24"/>
        </w:rPr>
        <w:t xml:space="preserve"> </w:t>
      </w:r>
      <w:r>
        <w:rPr>
          <w:rFonts w:ascii="Arial" w:hAnsi="Arial" w:cs="Arial"/>
          <w:sz w:val="24"/>
          <w:szCs w:val="24"/>
        </w:rPr>
        <w:t xml:space="preserve"> </w:t>
      </w:r>
    </w:p>
    <w:p w14:paraId="0359D385" w14:textId="77777777" w:rsidR="00CD3524" w:rsidRDefault="001478C0" w:rsidP="00924BFF">
      <w:pPr>
        <w:pStyle w:val="Heading3"/>
        <w:spacing w:before="120"/>
        <w:rPr>
          <w:rFonts w:eastAsiaTheme="minorHAnsi"/>
          <w:color w:val="002060"/>
        </w:rPr>
      </w:pPr>
      <w:r w:rsidRPr="00B20C87">
        <w:rPr>
          <w:rFonts w:eastAsiaTheme="minorHAnsi"/>
          <w:color w:val="002060"/>
        </w:rPr>
        <w:t xml:space="preserve">Adult Reentry </w:t>
      </w:r>
      <w:r>
        <w:rPr>
          <w:rFonts w:eastAsiaTheme="minorHAnsi"/>
          <w:color w:val="002060"/>
        </w:rPr>
        <w:t>Grant Rehabilitation</w:t>
      </w:r>
      <w:r w:rsidRPr="003E33E8">
        <w:t xml:space="preserve"> </w:t>
      </w:r>
      <w:r>
        <w:rPr>
          <w:rFonts w:eastAsiaTheme="minorHAnsi"/>
          <w:color w:val="002060"/>
        </w:rPr>
        <w:t>of Existing Property and Buildings R</w:t>
      </w:r>
      <w:r w:rsidRPr="00B20C87">
        <w:rPr>
          <w:rFonts w:eastAsiaTheme="minorHAnsi"/>
          <w:color w:val="002060"/>
        </w:rPr>
        <w:t>ating Factors and Scoring System</w:t>
      </w:r>
    </w:p>
    <w:p w14:paraId="2814349A" w14:textId="77777777" w:rsidR="00CD3524" w:rsidRPr="00CD3524" w:rsidRDefault="00CD3524" w:rsidP="00924BFF">
      <w:pPr>
        <w:spacing w:after="0" w:line="240" w:lineRule="auto"/>
      </w:pPr>
    </w:p>
    <w:tbl>
      <w:tblPr>
        <w:tblW w:w="4427" w:type="pct"/>
        <w:jc w:val="center"/>
        <w:tblCellMar>
          <w:left w:w="0" w:type="dxa"/>
          <w:right w:w="0" w:type="dxa"/>
        </w:tblCellMar>
        <w:tblLook w:val="04A0" w:firstRow="1" w:lastRow="0" w:firstColumn="1" w:lastColumn="0" w:noHBand="0" w:noVBand="1"/>
      </w:tblPr>
      <w:tblGrid>
        <w:gridCol w:w="539"/>
        <w:gridCol w:w="2969"/>
        <w:gridCol w:w="1300"/>
        <w:gridCol w:w="1752"/>
        <w:gridCol w:w="1710"/>
      </w:tblGrid>
      <w:tr w:rsidR="007221F7" w:rsidRPr="00485150" w14:paraId="07F02CA2" w14:textId="77777777" w:rsidTr="00B2037D">
        <w:trPr>
          <w:trHeight w:val="583"/>
          <w:jc w:val="center"/>
        </w:trPr>
        <w:tc>
          <w:tcPr>
            <w:tcW w:w="326"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A32B846" w14:textId="77777777" w:rsidR="001478C0" w:rsidRPr="00E16B0C" w:rsidRDefault="001478C0" w:rsidP="00924BFF">
            <w:pPr>
              <w:spacing w:after="0" w:line="240" w:lineRule="auto"/>
              <w:jc w:val="center"/>
              <w:rPr>
                <w:rFonts w:ascii="Arial" w:hAnsi="Arial" w:cs="Arial"/>
                <w:b/>
                <w:bCs/>
                <w:color w:val="000000" w:themeColor="text1"/>
              </w:rPr>
            </w:pPr>
            <w:bookmarkStart w:id="48" w:name="_Hlk15467772"/>
          </w:p>
        </w:tc>
        <w:tc>
          <w:tcPr>
            <w:tcW w:w="1795"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6D419B9" w14:textId="77777777" w:rsidR="001478C0" w:rsidRPr="00E16B0C" w:rsidRDefault="001478C0" w:rsidP="00924BFF">
            <w:pPr>
              <w:spacing w:after="0" w:line="240" w:lineRule="auto"/>
              <w:jc w:val="both"/>
              <w:rPr>
                <w:rFonts w:ascii="Arial" w:hAnsi="Arial" w:cs="Arial"/>
                <w:b/>
                <w:bCs/>
                <w:color w:val="000000" w:themeColor="text1"/>
                <w:sz w:val="24"/>
                <w:szCs w:val="24"/>
              </w:rPr>
            </w:pPr>
            <w:r w:rsidRPr="00E16B0C">
              <w:rPr>
                <w:rFonts w:ascii="Arial" w:hAnsi="Arial" w:cs="Arial"/>
                <w:b/>
                <w:bCs/>
                <w:color w:val="000000" w:themeColor="text1"/>
                <w:sz w:val="24"/>
                <w:szCs w:val="24"/>
              </w:rPr>
              <w:t>Rating Factors</w:t>
            </w:r>
          </w:p>
          <w:p w14:paraId="41EBD0EB" w14:textId="77777777" w:rsidR="001478C0" w:rsidRPr="00E16B0C" w:rsidRDefault="001478C0" w:rsidP="00924BFF">
            <w:pPr>
              <w:spacing w:after="0" w:line="240" w:lineRule="auto"/>
              <w:jc w:val="both"/>
              <w:rPr>
                <w:rFonts w:ascii="Arial" w:hAnsi="Arial" w:cs="Arial"/>
                <w:b/>
                <w:bCs/>
                <w:color w:val="000000" w:themeColor="text1"/>
                <w:sz w:val="24"/>
                <w:szCs w:val="24"/>
              </w:rPr>
            </w:pPr>
          </w:p>
        </w:tc>
        <w:tc>
          <w:tcPr>
            <w:tcW w:w="786"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EBAAF9A" w14:textId="77777777" w:rsidR="001478C0" w:rsidRPr="00E16B0C" w:rsidRDefault="001478C0" w:rsidP="00924BFF">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Point Range</w:t>
            </w:r>
          </w:p>
        </w:tc>
        <w:tc>
          <w:tcPr>
            <w:tcW w:w="1059"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AEF4D76" w14:textId="77777777" w:rsidR="001478C0" w:rsidRPr="00E16B0C" w:rsidRDefault="001478C0" w:rsidP="00924BFF">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Percent of Total Value</w:t>
            </w:r>
          </w:p>
        </w:tc>
        <w:tc>
          <w:tcPr>
            <w:tcW w:w="1034" w:type="pct"/>
            <w:tcBorders>
              <w:top w:val="single" w:sz="8" w:space="0" w:color="auto"/>
              <w:left w:val="nil"/>
              <w:bottom w:val="single" w:sz="8" w:space="0" w:color="auto"/>
              <w:right w:val="single" w:sz="8" w:space="0" w:color="auto"/>
            </w:tcBorders>
            <w:shd w:val="clear" w:color="auto" w:fill="DBE5F1" w:themeFill="accent1" w:themeFillTint="33"/>
            <w:vAlign w:val="center"/>
          </w:tcPr>
          <w:p w14:paraId="397B6948" w14:textId="77777777" w:rsidR="001478C0" w:rsidRPr="00485150" w:rsidRDefault="001478C0" w:rsidP="00924BFF">
            <w:pPr>
              <w:spacing w:after="0" w:line="240" w:lineRule="auto"/>
              <w:jc w:val="center"/>
              <w:rPr>
                <w:rFonts w:ascii="Arial" w:hAnsi="Arial" w:cs="Arial"/>
                <w:b/>
                <w:bCs/>
                <w:color w:val="000000" w:themeColor="text1"/>
                <w:sz w:val="24"/>
                <w:szCs w:val="24"/>
              </w:rPr>
            </w:pPr>
            <w:r w:rsidRPr="00485150">
              <w:rPr>
                <w:rFonts w:ascii="Arial" w:hAnsi="Arial" w:cs="Arial"/>
                <w:b/>
                <w:bCs/>
                <w:color w:val="000000" w:themeColor="text1"/>
                <w:sz w:val="24"/>
                <w:szCs w:val="24"/>
              </w:rPr>
              <w:t>Weighted</w:t>
            </w:r>
          </w:p>
          <w:p w14:paraId="4E82B896" w14:textId="77777777" w:rsidR="001478C0" w:rsidRPr="00485150" w:rsidRDefault="001478C0" w:rsidP="00924BFF">
            <w:pPr>
              <w:spacing w:after="0" w:line="240" w:lineRule="auto"/>
              <w:jc w:val="center"/>
              <w:rPr>
                <w:rFonts w:ascii="Arial" w:hAnsi="Arial" w:cs="Arial"/>
                <w:b/>
                <w:bCs/>
                <w:color w:val="000000" w:themeColor="text1"/>
                <w:sz w:val="24"/>
                <w:szCs w:val="24"/>
              </w:rPr>
            </w:pPr>
            <w:r w:rsidRPr="00485150">
              <w:rPr>
                <w:rFonts w:ascii="Arial" w:hAnsi="Arial" w:cs="Arial"/>
                <w:b/>
                <w:bCs/>
                <w:color w:val="000000" w:themeColor="text1"/>
                <w:sz w:val="24"/>
                <w:szCs w:val="24"/>
              </w:rPr>
              <w:t>RF Score</w:t>
            </w:r>
          </w:p>
        </w:tc>
      </w:tr>
      <w:tr w:rsidR="007221F7" w:rsidRPr="00485150" w14:paraId="46C86D2A"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23ED0A09"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A6C42C" w14:textId="77777777" w:rsidR="001478C0" w:rsidRPr="00E16B0C" w:rsidRDefault="001478C0" w:rsidP="00924BFF">
            <w:pPr>
              <w:spacing w:after="0" w:line="240" w:lineRule="auto"/>
              <w:rPr>
                <w:rFonts w:ascii="Arial" w:hAnsi="Arial" w:cs="Arial"/>
                <w:sz w:val="24"/>
                <w:szCs w:val="24"/>
              </w:rPr>
            </w:pPr>
            <w:r w:rsidRPr="00E16B0C">
              <w:rPr>
                <w:rFonts w:ascii="Arial" w:hAnsi="Arial" w:cs="Arial"/>
                <w:sz w:val="24"/>
                <w:szCs w:val="24"/>
              </w:rPr>
              <w:t>Pro</w:t>
            </w:r>
            <w:r>
              <w:rPr>
                <w:rFonts w:ascii="Arial" w:hAnsi="Arial" w:cs="Arial"/>
                <w:sz w:val="24"/>
                <w:szCs w:val="24"/>
              </w:rPr>
              <w:t>ject</w:t>
            </w:r>
            <w:r w:rsidRPr="00E16B0C">
              <w:rPr>
                <w:rFonts w:ascii="Arial" w:hAnsi="Arial" w:cs="Arial"/>
                <w:sz w:val="24"/>
                <w:szCs w:val="24"/>
              </w:rPr>
              <w:t xml:space="preserve"> Need </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C0C213"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E21092" w14:textId="77777777" w:rsidR="001478C0" w:rsidRPr="00E16B0C" w:rsidRDefault="00282EF7" w:rsidP="00924BFF">
            <w:pPr>
              <w:spacing w:after="0" w:line="240" w:lineRule="auto"/>
              <w:jc w:val="center"/>
              <w:rPr>
                <w:rFonts w:ascii="Arial" w:hAnsi="Arial" w:cs="Arial"/>
                <w:sz w:val="24"/>
                <w:szCs w:val="24"/>
              </w:rPr>
            </w:pPr>
            <w:r>
              <w:rPr>
                <w:rFonts w:ascii="Arial" w:hAnsi="Arial" w:cs="Arial"/>
                <w:sz w:val="24"/>
                <w:szCs w:val="24"/>
              </w:rPr>
              <w:t>15</w:t>
            </w:r>
            <w:r w:rsidR="001478C0">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6FA27752"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30</w:t>
            </w:r>
          </w:p>
        </w:tc>
      </w:tr>
      <w:tr w:rsidR="007221F7" w:rsidRPr="00485150" w14:paraId="660BF6D6"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1210BF26"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2</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1D4F2" w14:textId="77777777" w:rsidR="001478C0" w:rsidRPr="00E16B0C" w:rsidRDefault="001478C0" w:rsidP="00924BFF">
            <w:pPr>
              <w:spacing w:after="0" w:line="240" w:lineRule="auto"/>
              <w:rPr>
                <w:rFonts w:ascii="Arial" w:hAnsi="Arial" w:cs="Arial"/>
                <w:sz w:val="24"/>
                <w:szCs w:val="24"/>
              </w:rPr>
            </w:pPr>
            <w:r w:rsidRPr="00E16B0C">
              <w:rPr>
                <w:rFonts w:ascii="Arial" w:hAnsi="Arial" w:cs="Arial"/>
                <w:sz w:val="24"/>
                <w:szCs w:val="24"/>
              </w:rPr>
              <w:t>Pro</w:t>
            </w:r>
            <w:r>
              <w:rPr>
                <w:rFonts w:ascii="Arial" w:hAnsi="Arial" w:cs="Arial"/>
                <w:sz w:val="24"/>
                <w:szCs w:val="24"/>
              </w:rPr>
              <w:t>ject</w:t>
            </w:r>
            <w:r w:rsidRPr="00E16B0C">
              <w:rPr>
                <w:rFonts w:ascii="Arial" w:hAnsi="Arial" w:cs="Arial"/>
                <w:sz w:val="24"/>
                <w:szCs w:val="24"/>
              </w:rPr>
              <w:t xml:space="preserve"> Description</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30DF9"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4DCBDCED" w14:textId="77777777" w:rsidR="001478C0" w:rsidRPr="00E16B0C" w:rsidRDefault="001478C0" w:rsidP="00924BFF">
            <w:pPr>
              <w:spacing w:after="0" w:line="240" w:lineRule="auto"/>
              <w:jc w:val="center"/>
              <w:rPr>
                <w:rFonts w:ascii="Arial" w:hAnsi="Arial" w:cs="Arial"/>
                <w:sz w:val="24"/>
                <w:szCs w:val="24"/>
              </w:rPr>
            </w:pPr>
            <w:r>
              <w:rPr>
                <w:rFonts w:ascii="Arial" w:hAnsi="Arial" w:cs="Arial"/>
                <w:sz w:val="24"/>
                <w:szCs w:val="24"/>
              </w:rPr>
              <w:t>35%</w:t>
            </w:r>
          </w:p>
        </w:tc>
        <w:tc>
          <w:tcPr>
            <w:tcW w:w="1034" w:type="pct"/>
            <w:tcBorders>
              <w:top w:val="nil"/>
              <w:left w:val="nil"/>
              <w:bottom w:val="single" w:sz="8" w:space="0" w:color="auto"/>
              <w:right w:val="single" w:sz="8" w:space="0" w:color="auto"/>
            </w:tcBorders>
            <w:vAlign w:val="center"/>
          </w:tcPr>
          <w:p w14:paraId="20E75747"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70</w:t>
            </w:r>
          </w:p>
        </w:tc>
      </w:tr>
      <w:tr w:rsidR="007221F7" w:rsidRPr="00485150" w14:paraId="0C392AD1"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74096AD9"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3</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4F162" w14:textId="77777777" w:rsidR="001478C0" w:rsidRPr="00E16B0C" w:rsidRDefault="001478C0" w:rsidP="00924BFF">
            <w:pPr>
              <w:spacing w:after="0" w:line="240" w:lineRule="auto"/>
              <w:rPr>
                <w:rFonts w:ascii="Arial" w:hAnsi="Arial" w:cs="Arial"/>
                <w:sz w:val="24"/>
                <w:szCs w:val="24"/>
              </w:rPr>
            </w:pPr>
            <w:r>
              <w:rPr>
                <w:rFonts w:ascii="Arial" w:hAnsi="Arial" w:cs="Arial"/>
                <w:sz w:val="24"/>
                <w:szCs w:val="24"/>
              </w:rPr>
              <w:t>Organizational Capacity</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CFB77"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3607ED48" w14:textId="77777777" w:rsidR="001478C0" w:rsidRPr="00E16B0C" w:rsidRDefault="00485150" w:rsidP="00924BFF">
            <w:pPr>
              <w:spacing w:after="0" w:line="240" w:lineRule="auto"/>
              <w:jc w:val="center"/>
              <w:rPr>
                <w:rFonts w:ascii="Arial" w:hAnsi="Arial" w:cs="Arial"/>
                <w:sz w:val="24"/>
                <w:szCs w:val="24"/>
              </w:rPr>
            </w:pPr>
            <w:r>
              <w:rPr>
                <w:rFonts w:ascii="Arial" w:hAnsi="Arial" w:cs="Arial"/>
                <w:sz w:val="24"/>
                <w:szCs w:val="24"/>
              </w:rPr>
              <w:t>15</w:t>
            </w:r>
            <w:r w:rsidR="001478C0">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6926AFF5"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30</w:t>
            </w:r>
          </w:p>
        </w:tc>
      </w:tr>
      <w:tr w:rsidR="007221F7" w:rsidRPr="00485150" w14:paraId="4048D6B4"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082C3B1E" w14:textId="77777777" w:rsidR="001478C0" w:rsidRPr="00E16B0C" w:rsidRDefault="001478C0"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4A14D" w14:textId="77777777" w:rsidR="001478C0" w:rsidRPr="00E16B0C" w:rsidRDefault="009F7E41" w:rsidP="00924BFF">
            <w:pPr>
              <w:spacing w:after="0" w:line="240" w:lineRule="auto"/>
              <w:rPr>
                <w:rFonts w:ascii="Arial" w:hAnsi="Arial" w:cs="Arial"/>
                <w:sz w:val="24"/>
                <w:szCs w:val="24"/>
              </w:rPr>
            </w:pPr>
            <w:r>
              <w:rPr>
                <w:rFonts w:ascii="Arial" w:hAnsi="Arial" w:cs="Arial"/>
                <w:sz w:val="24"/>
                <w:szCs w:val="24"/>
              </w:rPr>
              <w:t>Readiness</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50CD1AE" w14:textId="77777777" w:rsidR="001478C0" w:rsidRPr="00E16B0C" w:rsidRDefault="009F7E41"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27D4B75C" w14:textId="77777777" w:rsidR="001478C0" w:rsidRPr="00E16B0C" w:rsidRDefault="009F7E41" w:rsidP="00924BFF">
            <w:pPr>
              <w:spacing w:after="0" w:line="240" w:lineRule="auto"/>
              <w:jc w:val="center"/>
              <w:rPr>
                <w:rFonts w:ascii="Arial" w:hAnsi="Arial" w:cs="Arial"/>
                <w:sz w:val="24"/>
                <w:szCs w:val="24"/>
              </w:rPr>
            </w:pPr>
            <w:r>
              <w:rPr>
                <w:rFonts w:ascii="Arial" w:hAnsi="Arial" w:cs="Arial"/>
                <w:sz w:val="24"/>
                <w:szCs w:val="24"/>
              </w:rPr>
              <w:t>1</w:t>
            </w:r>
            <w:r w:rsidR="004E15FE">
              <w:rPr>
                <w:rFonts w:ascii="Arial" w:hAnsi="Arial" w:cs="Arial"/>
                <w:sz w:val="24"/>
                <w:szCs w:val="24"/>
              </w:rPr>
              <w:t>5</w:t>
            </w:r>
            <w:r w:rsidR="00DE222B">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268B1246"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30</w:t>
            </w:r>
          </w:p>
        </w:tc>
      </w:tr>
      <w:tr w:rsidR="007221F7" w:rsidRPr="00485150" w14:paraId="64644234"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456197F9" w14:textId="77777777" w:rsidR="009F7E41" w:rsidRDefault="009F7E41"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5</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00A77" w14:textId="77777777" w:rsidR="009F7E41" w:rsidRDefault="009F7E41" w:rsidP="00924BFF">
            <w:pPr>
              <w:spacing w:after="0" w:line="240" w:lineRule="auto"/>
              <w:rPr>
                <w:rFonts w:ascii="Arial" w:hAnsi="Arial" w:cs="Arial"/>
                <w:sz w:val="24"/>
                <w:szCs w:val="24"/>
              </w:rPr>
            </w:pPr>
            <w:r>
              <w:rPr>
                <w:rFonts w:ascii="Arial" w:hAnsi="Arial" w:cs="Arial"/>
                <w:sz w:val="24"/>
                <w:szCs w:val="24"/>
              </w:rPr>
              <w:t>Project Budget</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E6E5D5C" w14:textId="77777777" w:rsidR="009F7E41" w:rsidRDefault="009F7E41"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0B005C01" w14:textId="77777777" w:rsidR="009F7E41" w:rsidRDefault="00485150" w:rsidP="00924BFF">
            <w:pPr>
              <w:spacing w:after="0" w:line="240" w:lineRule="auto"/>
              <w:jc w:val="center"/>
              <w:rPr>
                <w:rFonts w:ascii="Arial" w:hAnsi="Arial" w:cs="Arial"/>
                <w:sz w:val="24"/>
                <w:szCs w:val="24"/>
              </w:rPr>
            </w:pPr>
            <w:r>
              <w:rPr>
                <w:rFonts w:ascii="Arial" w:hAnsi="Arial" w:cs="Arial"/>
                <w:sz w:val="24"/>
                <w:szCs w:val="24"/>
              </w:rPr>
              <w:t>20</w:t>
            </w:r>
            <w:r w:rsidR="009F7E41">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27D65414" w14:textId="77777777" w:rsidR="009F7E41"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40</w:t>
            </w:r>
          </w:p>
        </w:tc>
      </w:tr>
      <w:tr w:rsidR="009F7E41" w:rsidRPr="00E16B0C" w14:paraId="6511E903" w14:textId="77777777" w:rsidTr="00B2037D">
        <w:trPr>
          <w:trHeight w:val="403"/>
          <w:jc w:val="center"/>
        </w:trPr>
        <w:tc>
          <w:tcPr>
            <w:tcW w:w="2907"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54CB4E8" w14:textId="77777777" w:rsidR="009F7E41" w:rsidRPr="00E16B0C" w:rsidRDefault="00B2037D" w:rsidP="00B2037D">
            <w:pPr>
              <w:spacing w:after="0" w:line="240" w:lineRule="auto"/>
              <w:jc w:val="center"/>
              <w:rPr>
                <w:rFonts w:ascii="Arial" w:hAnsi="Arial" w:cs="Arial"/>
                <w:b/>
                <w:bCs/>
                <w:sz w:val="24"/>
                <w:szCs w:val="24"/>
              </w:rPr>
            </w:pPr>
            <w:r>
              <w:rPr>
                <w:rFonts w:ascii="Arial" w:hAnsi="Arial" w:cs="Arial"/>
                <w:b/>
                <w:bCs/>
                <w:sz w:val="24"/>
                <w:szCs w:val="24"/>
              </w:rPr>
              <w:t xml:space="preserve">        </w:t>
            </w:r>
            <w:r w:rsidR="009F7E41" w:rsidRPr="00E16B0C">
              <w:rPr>
                <w:rFonts w:ascii="Arial" w:hAnsi="Arial" w:cs="Arial"/>
                <w:b/>
                <w:bCs/>
                <w:sz w:val="24"/>
                <w:szCs w:val="24"/>
              </w:rPr>
              <w:t>Maximum Possible Proposal Score:</w:t>
            </w:r>
          </w:p>
        </w:tc>
        <w:tc>
          <w:tcPr>
            <w:tcW w:w="1059"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AC51754" w14:textId="77777777" w:rsidR="009F7E41" w:rsidRPr="00E16B0C" w:rsidRDefault="009F7E41" w:rsidP="00924BFF">
            <w:pPr>
              <w:spacing w:after="0" w:line="240" w:lineRule="auto"/>
              <w:jc w:val="center"/>
              <w:rPr>
                <w:rFonts w:ascii="Arial" w:hAnsi="Arial" w:cs="Arial"/>
                <w:b/>
                <w:bCs/>
                <w:sz w:val="24"/>
                <w:szCs w:val="24"/>
              </w:rPr>
            </w:pPr>
            <w:r w:rsidRPr="00E16B0C">
              <w:rPr>
                <w:rFonts w:ascii="Arial" w:hAnsi="Arial" w:cs="Arial"/>
                <w:b/>
                <w:bCs/>
                <w:sz w:val="24"/>
                <w:szCs w:val="24"/>
              </w:rPr>
              <w:t>100%</w:t>
            </w:r>
          </w:p>
        </w:tc>
        <w:tc>
          <w:tcPr>
            <w:tcW w:w="1034" w:type="pct"/>
            <w:tcBorders>
              <w:top w:val="single" w:sz="8" w:space="0" w:color="auto"/>
              <w:left w:val="nil"/>
              <w:bottom w:val="single" w:sz="8" w:space="0" w:color="auto"/>
              <w:right w:val="single" w:sz="8" w:space="0" w:color="auto"/>
            </w:tcBorders>
            <w:shd w:val="clear" w:color="auto" w:fill="DBE5F1" w:themeFill="accent1" w:themeFillTint="33"/>
            <w:vAlign w:val="center"/>
          </w:tcPr>
          <w:p w14:paraId="161CAC7D" w14:textId="77777777" w:rsidR="009F7E41" w:rsidRPr="00E16B0C" w:rsidRDefault="009F7E41" w:rsidP="00924BFF">
            <w:pPr>
              <w:spacing w:after="0" w:line="240" w:lineRule="auto"/>
              <w:jc w:val="center"/>
              <w:rPr>
                <w:rFonts w:ascii="Arial" w:hAnsi="Arial" w:cs="Arial"/>
                <w:b/>
                <w:bCs/>
                <w:sz w:val="24"/>
                <w:szCs w:val="24"/>
              </w:rPr>
            </w:pPr>
            <w:r>
              <w:rPr>
                <w:rFonts w:ascii="Arial" w:hAnsi="Arial" w:cs="Arial"/>
                <w:b/>
                <w:bCs/>
                <w:sz w:val="24"/>
                <w:szCs w:val="24"/>
              </w:rPr>
              <w:t>200</w:t>
            </w:r>
          </w:p>
        </w:tc>
      </w:tr>
    </w:tbl>
    <w:bookmarkEnd w:id="48"/>
    <w:p w14:paraId="7B24FB5E" w14:textId="77777777" w:rsidR="00485150" w:rsidRDefault="001478C0" w:rsidP="00B2037D">
      <w:pPr>
        <w:tabs>
          <w:tab w:val="left" w:pos="3780"/>
        </w:tabs>
        <w:spacing w:before="240" w:after="0" w:line="240" w:lineRule="auto"/>
        <w:jc w:val="both"/>
        <w:rPr>
          <w:rFonts w:ascii="Arial" w:hAnsi="Arial" w:cs="Arial"/>
          <w:sz w:val="24"/>
          <w:szCs w:val="24"/>
        </w:rPr>
      </w:pPr>
      <w:r w:rsidRPr="00E16B0C">
        <w:rPr>
          <w:rFonts w:ascii="Arial" w:hAnsi="Arial" w:cs="Arial"/>
          <w:sz w:val="24"/>
          <w:szCs w:val="24"/>
        </w:rPr>
        <w:t xml:space="preserve">Raters will </w:t>
      </w:r>
      <w:r w:rsidR="00911706">
        <w:rPr>
          <w:rFonts w:ascii="Arial" w:hAnsi="Arial" w:cs="Arial"/>
          <w:sz w:val="24"/>
          <w:szCs w:val="24"/>
        </w:rPr>
        <w:t>assign points to an</w:t>
      </w:r>
      <w:r w:rsidRPr="00E16B0C">
        <w:rPr>
          <w:rFonts w:ascii="Arial" w:hAnsi="Arial" w:cs="Arial"/>
          <w:sz w:val="24"/>
          <w:szCs w:val="24"/>
        </w:rPr>
        <w:t xml:space="preserve"> applicant’s response in each of these rating factors on a scale of 1 – 5, according to the rating scale shown below. The points allocated to each rating factor are weighted according to the Percent of Total Value to arrive at the </w:t>
      </w:r>
      <w:r>
        <w:rPr>
          <w:rFonts w:ascii="Arial" w:hAnsi="Arial" w:cs="Arial"/>
          <w:sz w:val="24"/>
          <w:szCs w:val="24"/>
        </w:rPr>
        <w:t xml:space="preserve">Weighted </w:t>
      </w:r>
      <w:r w:rsidRPr="00E16B0C">
        <w:rPr>
          <w:rFonts w:ascii="Arial" w:hAnsi="Arial" w:cs="Arial"/>
          <w:sz w:val="24"/>
          <w:szCs w:val="24"/>
        </w:rPr>
        <w:t>R</w:t>
      </w:r>
      <w:r w:rsidR="00DC0092">
        <w:rPr>
          <w:rFonts w:ascii="Arial" w:hAnsi="Arial" w:cs="Arial"/>
          <w:sz w:val="24"/>
          <w:szCs w:val="24"/>
        </w:rPr>
        <w:t>ating Factor</w:t>
      </w:r>
      <w:r w:rsidRPr="00E16B0C">
        <w:rPr>
          <w:rFonts w:ascii="Arial" w:hAnsi="Arial" w:cs="Arial"/>
          <w:sz w:val="24"/>
          <w:szCs w:val="24"/>
        </w:rPr>
        <w:t xml:space="preserve"> Score.</w:t>
      </w:r>
      <w:r>
        <w:rPr>
          <w:rFonts w:ascii="Arial" w:hAnsi="Arial" w:cs="Arial"/>
          <w:sz w:val="24"/>
          <w:szCs w:val="24"/>
        </w:rPr>
        <w:t xml:space="preserve"> The Weighted</w:t>
      </w:r>
      <w:r w:rsidRPr="00E16B0C">
        <w:rPr>
          <w:rFonts w:ascii="Arial" w:hAnsi="Arial" w:cs="Arial"/>
          <w:sz w:val="24"/>
          <w:szCs w:val="24"/>
        </w:rPr>
        <w:t xml:space="preserve"> R</w:t>
      </w:r>
      <w:r w:rsidR="00DC0092">
        <w:rPr>
          <w:rFonts w:ascii="Arial" w:hAnsi="Arial" w:cs="Arial"/>
          <w:sz w:val="24"/>
          <w:szCs w:val="24"/>
        </w:rPr>
        <w:t>ating Factor</w:t>
      </w:r>
      <w:r w:rsidRPr="00E16B0C">
        <w:rPr>
          <w:rFonts w:ascii="Arial" w:hAnsi="Arial" w:cs="Arial"/>
          <w:sz w:val="24"/>
          <w:szCs w:val="24"/>
        </w:rPr>
        <w:t xml:space="preserve"> scores are summed to calculate the overall score for each proposal. The maximum possible proposal </w:t>
      </w:r>
      <w:r w:rsidRPr="00485150">
        <w:rPr>
          <w:rFonts w:ascii="Arial" w:hAnsi="Arial" w:cs="Arial"/>
          <w:sz w:val="24"/>
          <w:szCs w:val="24"/>
        </w:rPr>
        <w:t>score is 200.</w:t>
      </w:r>
      <w:r w:rsidRPr="00E16B0C">
        <w:rPr>
          <w:rFonts w:ascii="Arial" w:hAnsi="Arial" w:cs="Arial"/>
          <w:sz w:val="24"/>
          <w:szCs w:val="24"/>
        </w:rPr>
        <w:t xml:space="preserve"> </w:t>
      </w:r>
    </w:p>
    <w:p w14:paraId="54CC38D6" w14:textId="77777777" w:rsidR="00E00E1F" w:rsidRDefault="00E00E1F" w:rsidP="00B2037D">
      <w:pPr>
        <w:pStyle w:val="Heading3"/>
        <w:spacing w:before="360"/>
        <w:rPr>
          <w:rFonts w:eastAsiaTheme="minorHAnsi"/>
          <w:color w:val="002060"/>
        </w:rPr>
      </w:pPr>
    </w:p>
    <w:p w14:paraId="39AD54F7" w14:textId="77777777" w:rsidR="001478C0" w:rsidRPr="00B20C87" w:rsidRDefault="001478C0" w:rsidP="00B2037D">
      <w:pPr>
        <w:pStyle w:val="Heading3"/>
        <w:spacing w:before="360"/>
        <w:rPr>
          <w:rFonts w:eastAsiaTheme="minorHAnsi"/>
          <w:b w:val="0"/>
          <w:color w:val="002060"/>
        </w:rPr>
      </w:pPr>
      <w:r w:rsidRPr="00E37CCC">
        <w:rPr>
          <w:rFonts w:eastAsiaTheme="minorHAnsi"/>
          <w:color w:val="002060"/>
        </w:rPr>
        <w:lastRenderedPageBreak/>
        <w:t>Threshold</w:t>
      </w:r>
      <w:r>
        <w:rPr>
          <w:rFonts w:eastAsiaTheme="minorHAnsi"/>
          <w:color w:val="002060"/>
        </w:rPr>
        <w:t>/Minimum Score</w:t>
      </w:r>
    </w:p>
    <w:p w14:paraId="49A15ECC" w14:textId="77777777" w:rsidR="001478C0" w:rsidRDefault="001478C0" w:rsidP="00924BFF">
      <w:pPr>
        <w:tabs>
          <w:tab w:val="left" w:pos="3780"/>
        </w:tabs>
        <w:spacing w:after="0" w:line="240" w:lineRule="auto"/>
        <w:jc w:val="both"/>
        <w:rPr>
          <w:rFonts w:ascii="Arial" w:hAnsi="Arial" w:cs="Arial"/>
          <w:sz w:val="24"/>
          <w:szCs w:val="24"/>
        </w:rPr>
      </w:pPr>
      <w:r>
        <w:rPr>
          <w:rFonts w:ascii="Arial" w:hAnsi="Arial" w:cs="Arial"/>
          <w:sz w:val="24"/>
          <w:szCs w:val="24"/>
        </w:rPr>
        <w:t xml:space="preserve">In order to be considered for funding, a threshold of 60%, or a minimum score </w:t>
      </w:r>
      <w:r w:rsidRPr="00CB6494">
        <w:rPr>
          <w:rFonts w:ascii="Arial" w:hAnsi="Arial" w:cs="Arial"/>
          <w:sz w:val="24"/>
          <w:szCs w:val="24"/>
        </w:rPr>
        <w:t>of 120 total points</w:t>
      </w:r>
      <w:r>
        <w:rPr>
          <w:rFonts w:ascii="Arial" w:hAnsi="Arial" w:cs="Arial"/>
          <w:sz w:val="24"/>
          <w:szCs w:val="24"/>
        </w:rPr>
        <w:t xml:space="preserve">, must be earned. </w:t>
      </w:r>
    </w:p>
    <w:p w14:paraId="4EBE947F" w14:textId="77777777" w:rsidR="001478C0" w:rsidRPr="00E16B0C" w:rsidRDefault="001478C0" w:rsidP="00B2037D">
      <w:pPr>
        <w:pStyle w:val="Heading3"/>
        <w:spacing w:before="360" w:after="120"/>
        <w:rPr>
          <w:shd w:val="clear" w:color="auto" w:fill="FFFFFF" w:themeFill="background1"/>
        </w:rPr>
      </w:pPr>
      <w:r w:rsidRPr="00B20C87">
        <w:rPr>
          <w:rFonts w:eastAsiaTheme="minorHAnsi"/>
          <w:color w:val="002060"/>
        </w:rPr>
        <w:t>Five-Point Rating Scale</w:t>
      </w:r>
    </w:p>
    <w:p w14:paraId="0053A48E" w14:textId="77777777" w:rsidR="001478C0" w:rsidRDefault="001478C0" w:rsidP="00D32AB0">
      <w:pPr>
        <w:spacing w:before="240" w:line="240" w:lineRule="auto"/>
      </w:pPr>
      <w:r>
        <w:rPr>
          <w:noProof/>
        </w:rPr>
        <w:drawing>
          <wp:inline distT="0" distB="0" distL="0" distR="0" wp14:anchorId="7195D3AB" wp14:editId="3E55A632">
            <wp:extent cx="5952226" cy="1304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99575" cy="1402316"/>
                    </a:xfrm>
                    <a:prstGeom prst="rect">
                      <a:avLst/>
                    </a:prstGeom>
                  </pic:spPr>
                </pic:pic>
              </a:graphicData>
            </a:graphic>
          </wp:inline>
        </w:drawing>
      </w:r>
    </w:p>
    <w:p w14:paraId="23DC9BF4" w14:textId="77777777" w:rsidR="001478C0" w:rsidRDefault="001478C0" w:rsidP="00924BFF">
      <w:pPr>
        <w:spacing w:before="240" w:line="240" w:lineRule="auto"/>
      </w:pPr>
    </w:p>
    <w:p w14:paraId="6157943D" w14:textId="77777777" w:rsidR="00D32AB0" w:rsidRDefault="00D32AB0" w:rsidP="00924BFF">
      <w:pPr>
        <w:spacing w:before="240" w:line="240" w:lineRule="auto"/>
        <w:sectPr w:rsidR="00D32AB0" w:rsidSect="004D2F2D">
          <w:headerReference w:type="even" r:id="rId25"/>
          <w:headerReference w:type="default" r:id="rId26"/>
          <w:footerReference w:type="default" r:id="rId27"/>
          <w:headerReference w:type="first" r:id="rId28"/>
          <w:pgSz w:w="12240" w:h="15840"/>
          <w:pgMar w:top="990" w:right="1440" w:bottom="1080" w:left="1440" w:header="0" w:footer="432" w:gutter="0"/>
          <w:pgNumType w:start="1"/>
          <w:cols w:space="720"/>
          <w:docGrid w:linePitch="299"/>
        </w:sectPr>
      </w:pPr>
    </w:p>
    <w:p w14:paraId="77DEE403" w14:textId="77777777" w:rsidR="00FC7749" w:rsidRDefault="00FC7749" w:rsidP="00924BFF">
      <w:pPr>
        <w:spacing w:after="0" w:line="240" w:lineRule="auto"/>
        <w:rPr>
          <w:rFonts w:ascii="Arial" w:hAnsi="Arial" w:cs="Arial"/>
          <w:sz w:val="24"/>
          <w:szCs w:val="24"/>
        </w:rPr>
      </w:pPr>
    </w:p>
    <w:tbl>
      <w:tblPr>
        <w:tblW w:w="10080" w:type="dxa"/>
        <w:tblBorders>
          <w:top w:val="single" w:sz="8" w:space="0" w:color="auto"/>
          <w:left w:val="single" w:sz="8" w:space="0" w:color="auto"/>
          <w:bottom w:val="single" w:sz="8" w:space="0" w:color="auto"/>
          <w:right w:val="single" w:sz="8" w:space="0" w:color="auto"/>
        </w:tblBorders>
        <w:shd w:val="clear" w:color="auto" w:fill="76923C"/>
        <w:tblLook w:val="04A0" w:firstRow="1" w:lastRow="0" w:firstColumn="1" w:lastColumn="0" w:noHBand="0" w:noVBand="1"/>
      </w:tblPr>
      <w:tblGrid>
        <w:gridCol w:w="10080"/>
      </w:tblGrid>
      <w:tr w:rsidR="002A6810" w:rsidRPr="0023363A" w14:paraId="37D4A93C" w14:textId="77777777" w:rsidTr="00D32AB0">
        <w:trPr>
          <w:trHeight w:val="716"/>
        </w:trPr>
        <w:tc>
          <w:tcPr>
            <w:tcW w:w="9350" w:type="dxa"/>
            <w:shd w:val="clear" w:color="auto" w:fill="002060"/>
            <w:vAlign w:val="center"/>
          </w:tcPr>
          <w:p w14:paraId="3CDE50F5" w14:textId="77777777" w:rsidR="002A6810" w:rsidRPr="00294EC2" w:rsidRDefault="005301FA" w:rsidP="00924BFF">
            <w:pPr>
              <w:pStyle w:val="Heading1"/>
              <w:framePr w:wrap="around"/>
            </w:pPr>
            <w:bookmarkStart w:id="49" w:name="_Toc534633692"/>
            <w:bookmarkStart w:id="50" w:name="_Toc18494186"/>
            <w:r w:rsidRPr="00D32AB0">
              <w:rPr>
                <w:color w:val="FFFFFF" w:themeColor="background1"/>
                <w:sz w:val="28"/>
              </w:rPr>
              <w:t>Part II:</w:t>
            </w:r>
            <w:r w:rsidR="008218B7" w:rsidRPr="00D32AB0">
              <w:rPr>
                <w:color w:val="FFFFFF" w:themeColor="background1"/>
                <w:sz w:val="28"/>
              </w:rPr>
              <w:t xml:space="preserve"> </w:t>
            </w:r>
            <w:r w:rsidRPr="00D32AB0">
              <w:rPr>
                <w:color w:val="FFFFFF" w:themeColor="background1"/>
                <w:sz w:val="28"/>
              </w:rPr>
              <w:t>Proposal Instructions</w:t>
            </w:r>
            <w:bookmarkEnd w:id="49"/>
            <w:bookmarkEnd w:id="50"/>
          </w:p>
        </w:tc>
      </w:tr>
    </w:tbl>
    <w:p w14:paraId="746D41A7" w14:textId="77777777" w:rsidR="000A1D34" w:rsidRDefault="000A1D34" w:rsidP="00924BFF">
      <w:pPr>
        <w:spacing w:after="0" w:line="240" w:lineRule="auto"/>
        <w:rPr>
          <w:rFonts w:ascii="Arial" w:hAnsi="Arial" w:cs="Arial"/>
          <w:b/>
          <w:sz w:val="32"/>
          <w:szCs w:val="24"/>
        </w:rPr>
      </w:pPr>
    </w:p>
    <w:p w14:paraId="1E7CA239" w14:textId="77777777" w:rsidR="002A6810" w:rsidRPr="008B6328" w:rsidRDefault="002A6810" w:rsidP="00924BFF">
      <w:pPr>
        <w:spacing w:after="240" w:line="240" w:lineRule="auto"/>
        <w:rPr>
          <w:rFonts w:ascii="Arial" w:hAnsi="Arial" w:cs="Arial"/>
          <w:b/>
          <w:sz w:val="24"/>
          <w:szCs w:val="24"/>
        </w:rPr>
      </w:pPr>
      <w:r w:rsidRPr="008B6328">
        <w:rPr>
          <w:rFonts w:ascii="Arial" w:hAnsi="Arial" w:cs="Arial"/>
          <w:b/>
          <w:sz w:val="24"/>
          <w:szCs w:val="24"/>
        </w:rPr>
        <w:t>The following items are included in this section:</w:t>
      </w:r>
    </w:p>
    <w:p w14:paraId="2E68369B" w14:textId="77777777" w:rsidR="002A6810" w:rsidRPr="00E64878" w:rsidRDefault="002A6810"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Cover Sheet</w:t>
      </w:r>
    </w:p>
    <w:p w14:paraId="6F03A03D" w14:textId="77777777" w:rsidR="002A6810" w:rsidRPr="00E64878" w:rsidRDefault="002A6810"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Proposal Checklist</w:t>
      </w:r>
    </w:p>
    <w:p w14:paraId="79272C62" w14:textId="77777777" w:rsidR="0094623E" w:rsidRPr="00E64878" w:rsidRDefault="002A6810"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Applicant Information Form</w:t>
      </w:r>
      <w:r w:rsidR="0094623E" w:rsidRPr="00E64878">
        <w:rPr>
          <w:rFonts w:ascii="Arial" w:hAnsi="Arial" w:cs="Arial"/>
          <w:color w:val="000000" w:themeColor="text1"/>
          <w:sz w:val="24"/>
          <w:szCs w:val="24"/>
        </w:rPr>
        <w:t xml:space="preserve"> – Instructions</w:t>
      </w:r>
    </w:p>
    <w:p w14:paraId="6EDE9EEA" w14:textId="77777777" w:rsidR="00152890" w:rsidRPr="00E64878" w:rsidRDefault="0094623E"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Applicant Information Form</w:t>
      </w:r>
    </w:p>
    <w:p w14:paraId="6D8365D3" w14:textId="77777777" w:rsidR="002A6810" w:rsidRDefault="001312E8"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Proposal</w:t>
      </w:r>
      <w:r w:rsidR="002A6810" w:rsidRPr="00E64878">
        <w:rPr>
          <w:rFonts w:ascii="Arial" w:hAnsi="Arial" w:cs="Arial"/>
          <w:color w:val="000000" w:themeColor="text1"/>
          <w:sz w:val="24"/>
          <w:szCs w:val="24"/>
        </w:rPr>
        <w:t xml:space="preserve"> Narrative </w:t>
      </w:r>
    </w:p>
    <w:p w14:paraId="64E6425E" w14:textId="77777777" w:rsidR="00911706" w:rsidRPr="00E64878" w:rsidRDefault="00911706" w:rsidP="00EB5477">
      <w:pPr>
        <w:pStyle w:val="ListParagraph"/>
        <w:numPr>
          <w:ilvl w:val="0"/>
          <w:numId w:val="30"/>
        </w:numPr>
        <w:spacing w:after="24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Project Activities Timeline</w:t>
      </w:r>
    </w:p>
    <w:p w14:paraId="708CED95" w14:textId="77777777" w:rsidR="00EB3E88" w:rsidRPr="00E64878" w:rsidRDefault="00A14795"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Project</w:t>
      </w:r>
      <w:r w:rsidR="001312E8" w:rsidRPr="00E64878">
        <w:rPr>
          <w:rFonts w:ascii="Arial" w:hAnsi="Arial" w:cs="Arial"/>
          <w:color w:val="000000" w:themeColor="text1"/>
          <w:sz w:val="24"/>
          <w:szCs w:val="24"/>
        </w:rPr>
        <w:t xml:space="preserve"> </w:t>
      </w:r>
      <w:r w:rsidR="00EB3E88" w:rsidRPr="00E64878">
        <w:rPr>
          <w:rFonts w:ascii="Arial" w:hAnsi="Arial" w:cs="Arial"/>
          <w:color w:val="000000" w:themeColor="text1"/>
          <w:sz w:val="24"/>
          <w:szCs w:val="24"/>
        </w:rPr>
        <w:t>Budget</w:t>
      </w:r>
    </w:p>
    <w:p w14:paraId="69835A5F" w14:textId="25E35103" w:rsidR="00EB3E88" w:rsidRPr="00E00E1F" w:rsidRDefault="00E00E1F" w:rsidP="00E00E1F">
      <w:pPr>
        <w:tabs>
          <w:tab w:val="left" w:pos="1620"/>
        </w:tabs>
        <w:spacing w:after="240" w:line="240" w:lineRule="auto"/>
        <w:ind w:left="1170"/>
        <w:rPr>
          <w:rFonts w:ascii="Arial" w:hAnsi="Arial" w:cs="Arial"/>
          <w:color w:val="000000" w:themeColor="text1"/>
          <w:sz w:val="24"/>
          <w:szCs w:val="24"/>
        </w:rPr>
      </w:pPr>
      <w:r>
        <w:rPr>
          <w:rFonts w:ascii="Arial" w:hAnsi="Arial" w:cs="Arial"/>
          <w:color w:val="000000" w:themeColor="text1"/>
          <w:sz w:val="24"/>
          <w:szCs w:val="24"/>
        </w:rPr>
        <w:t>5a.</w:t>
      </w:r>
      <w:r>
        <w:rPr>
          <w:rFonts w:ascii="Arial" w:hAnsi="Arial" w:cs="Arial"/>
          <w:color w:val="000000" w:themeColor="text1"/>
          <w:sz w:val="24"/>
          <w:szCs w:val="24"/>
        </w:rPr>
        <w:tab/>
      </w:r>
      <w:r w:rsidR="00883EE4">
        <w:rPr>
          <w:rFonts w:ascii="Arial" w:hAnsi="Arial" w:cs="Arial"/>
          <w:sz w:val="24"/>
          <w:szCs w:val="24"/>
        </w:rPr>
        <w:t xml:space="preserve">ARG Rehab Project Budget </w:t>
      </w:r>
      <w:r w:rsidR="00883EE4" w:rsidRPr="00E64878">
        <w:rPr>
          <w:rFonts w:ascii="Arial" w:hAnsi="Arial" w:cs="Arial"/>
          <w:sz w:val="24"/>
          <w:szCs w:val="24"/>
        </w:rPr>
        <w:t>Attachment</w:t>
      </w:r>
      <w:r w:rsidR="00883EE4">
        <w:rPr>
          <w:rFonts w:ascii="Arial" w:hAnsi="Arial" w:cs="Arial"/>
          <w:sz w:val="24"/>
          <w:szCs w:val="24"/>
        </w:rPr>
        <w:t xml:space="preserve"> - </w:t>
      </w:r>
      <w:r w:rsidR="00EB3E88" w:rsidRPr="00E00E1F">
        <w:rPr>
          <w:rFonts w:ascii="Arial" w:hAnsi="Arial" w:cs="Arial"/>
          <w:color w:val="000000" w:themeColor="text1"/>
          <w:sz w:val="24"/>
          <w:szCs w:val="24"/>
        </w:rPr>
        <w:t xml:space="preserve">Budget </w:t>
      </w:r>
      <w:r w:rsidR="00300DCE" w:rsidRPr="00E00E1F">
        <w:rPr>
          <w:rFonts w:ascii="Arial" w:hAnsi="Arial" w:cs="Arial"/>
          <w:color w:val="000000" w:themeColor="text1"/>
          <w:sz w:val="24"/>
          <w:szCs w:val="24"/>
        </w:rPr>
        <w:t xml:space="preserve">Table </w:t>
      </w:r>
      <w:r w:rsidRPr="00E00E1F">
        <w:rPr>
          <w:rFonts w:ascii="Arial" w:hAnsi="Arial" w:cs="Arial"/>
          <w:color w:val="000000" w:themeColor="text1"/>
          <w:sz w:val="24"/>
          <w:szCs w:val="24"/>
        </w:rPr>
        <w:t>&amp; Budget Detail</w:t>
      </w:r>
    </w:p>
    <w:p w14:paraId="6F2EE86B" w14:textId="77777777" w:rsidR="00300DCE" w:rsidRPr="00E00E1F" w:rsidRDefault="00E00E1F" w:rsidP="00E00E1F">
      <w:pPr>
        <w:tabs>
          <w:tab w:val="left" w:pos="1620"/>
        </w:tabs>
        <w:spacing w:after="240" w:line="240" w:lineRule="auto"/>
        <w:ind w:left="450" w:firstLine="720"/>
        <w:rPr>
          <w:rFonts w:ascii="Arial" w:hAnsi="Arial" w:cs="Arial"/>
          <w:sz w:val="24"/>
          <w:szCs w:val="24"/>
        </w:rPr>
      </w:pPr>
      <w:r>
        <w:rPr>
          <w:rFonts w:ascii="Arial" w:hAnsi="Arial" w:cs="Arial"/>
          <w:color w:val="000000" w:themeColor="text1"/>
          <w:sz w:val="24"/>
          <w:szCs w:val="24"/>
        </w:rPr>
        <w:t>5b.</w:t>
      </w:r>
      <w:r>
        <w:rPr>
          <w:rFonts w:ascii="Arial" w:hAnsi="Arial" w:cs="Arial"/>
          <w:color w:val="000000" w:themeColor="text1"/>
          <w:sz w:val="24"/>
          <w:szCs w:val="24"/>
        </w:rPr>
        <w:tab/>
      </w:r>
      <w:r w:rsidR="00EB3E88" w:rsidRPr="00E00E1F">
        <w:rPr>
          <w:rFonts w:ascii="Arial" w:hAnsi="Arial" w:cs="Arial"/>
          <w:color w:val="000000" w:themeColor="text1"/>
          <w:sz w:val="24"/>
          <w:szCs w:val="24"/>
        </w:rPr>
        <w:t>B</w:t>
      </w:r>
      <w:r w:rsidR="00300DCE" w:rsidRPr="00E00E1F">
        <w:rPr>
          <w:rFonts w:ascii="Arial" w:hAnsi="Arial" w:cs="Arial"/>
          <w:color w:val="000000" w:themeColor="text1"/>
          <w:sz w:val="24"/>
          <w:szCs w:val="24"/>
        </w:rPr>
        <w:t xml:space="preserve">udget </w:t>
      </w:r>
      <w:r w:rsidR="00DE402B" w:rsidRPr="00E00E1F">
        <w:rPr>
          <w:rFonts w:ascii="Arial" w:hAnsi="Arial" w:cs="Arial"/>
          <w:color w:val="000000" w:themeColor="text1"/>
          <w:sz w:val="24"/>
          <w:szCs w:val="24"/>
        </w:rPr>
        <w:t>De</w:t>
      </w:r>
      <w:r w:rsidRPr="00E00E1F">
        <w:rPr>
          <w:rFonts w:ascii="Arial" w:hAnsi="Arial" w:cs="Arial"/>
          <w:color w:val="000000" w:themeColor="text1"/>
          <w:sz w:val="24"/>
          <w:szCs w:val="24"/>
        </w:rPr>
        <w:t>scription</w:t>
      </w:r>
      <w:r w:rsidR="00122FF2" w:rsidRPr="00E00E1F">
        <w:rPr>
          <w:rFonts w:ascii="Arial" w:hAnsi="Arial" w:cs="Arial"/>
          <w:sz w:val="24"/>
          <w:szCs w:val="24"/>
        </w:rPr>
        <w:br w:type="page"/>
      </w:r>
    </w:p>
    <w:p w14:paraId="75973F03" w14:textId="77777777" w:rsidR="007F4D1A" w:rsidRPr="007F4D1A" w:rsidRDefault="007F4D1A" w:rsidP="007F4D1A">
      <w:pPr>
        <w:pBdr>
          <w:top w:val="single" w:sz="12" w:space="1" w:color="8DB3E2" w:themeColor="text2" w:themeTint="66"/>
        </w:pBdr>
        <w:spacing w:after="120" w:line="240" w:lineRule="auto"/>
        <w:jc w:val="center"/>
        <w:rPr>
          <w:rFonts w:ascii="Arial" w:hAnsi="Arial" w:cs="Arial"/>
          <w:b/>
          <w:color w:val="002060"/>
          <w:sz w:val="4"/>
        </w:rPr>
      </w:pPr>
      <w:bookmarkStart w:id="51" w:name="_Toc534633693"/>
    </w:p>
    <w:p w14:paraId="465956E4" w14:textId="76D9E872" w:rsidR="00E438D6" w:rsidRDefault="008218B7" w:rsidP="007F4D1A">
      <w:pPr>
        <w:pBdr>
          <w:top w:val="single" w:sz="12" w:space="1" w:color="8DB3E2" w:themeColor="text2" w:themeTint="66"/>
        </w:pBdr>
        <w:spacing w:line="240" w:lineRule="auto"/>
        <w:jc w:val="center"/>
        <w:rPr>
          <w:rFonts w:ascii="Arial" w:hAnsi="Arial" w:cs="Arial"/>
          <w:b/>
          <w:color w:val="002060"/>
          <w:sz w:val="32"/>
        </w:rPr>
      </w:pPr>
      <w:r w:rsidRPr="007F4D1A">
        <w:rPr>
          <w:rFonts w:ascii="Arial" w:hAnsi="Arial" w:cs="Arial"/>
          <w:b/>
          <w:color w:val="002060"/>
          <w:sz w:val="32"/>
        </w:rPr>
        <w:t xml:space="preserve">Adult Reentry Grant </w:t>
      </w:r>
      <w:r w:rsidR="00282EF7" w:rsidRPr="007F4D1A">
        <w:rPr>
          <w:rFonts w:ascii="Arial" w:hAnsi="Arial" w:cs="Arial"/>
          <w:b/>
          <w:color w:val="002060"/>
          <w:sz w:val="32"/>
        </w:rPr>
        <w:t xml:space="preserve">(ARG) </w:t>
      </w:r>
      <w:r w:rsidRPr="007F4D1A">
        <w:rPr>
          <w:rFonts w:ascii="Arial" w:hAnsi="Arial" w:cs="Arial"/>
          <w:b/>
          <w:color w:val="002060"/>
          <w:sz w:val="32"/>
        </w:rPr>
        <w:t>Rehab</w:t>
      </w:r>
      <w:r w:rsidR="00DC0092">
        <w:rPr>
          <w:rFonts w:ascii="Arial" w:hAnsi="Arial" w:cs="Arial"/>
          <w:b/>
          <w:color w:val="002060"/>
          <w:sz w:val="32"/>
        </w:rPr>
        <w:t xml:space="preserve"> </w:t>
      </w:r>
      <w:r w:rsidR="00E861BB">
        <w:rPr>
          <w:rFonts w:ascii="Arial" w:hAnsi="Arial" w:cs="Arial"/>
          <w:b/>
          <w:color w:val="002060"/>
          <w:sz w:val="32"/>
        </w:rPr>
        <w:t>o</w:t>
      </w:r>
      <w:r w:rsidR="00DC0092">
        <w:rPr>
          <w:rFonts w:ascii="Arial" w:hAnsi="Arial" w:cs="Arial"/>
          <w:b/>
          <w:color w:val="002060"/>
          <w:sz w:val="32"/>
        </w:rPr>
        <w:t>f Property</w:t>
      </w:r>
      <w:r w:rsidRPr="007F4D1A">
        <w:rPr>
          <w:rFonts w:ascii="Arial" w:hAnsi="Arial" w:cs="Arial"/>
          <w:b/>
          <w:color w:val="002060"/>
          <w:sz w:val="32"/>
        </w:rPr>
        <w:t xml:space="preserve"> </w:t>
      </w:r>
      <w:r w:rsidR="00D72CE1" w:rsidRPr="007F4D1A">
        <w:rPr>
          <w:rFonts w:ascii="Arial" w:hAnsi="Arial" w:cs="Arial"/>
          <w:b/>
          <w:color w:val="002060"/>
          <w:sz w:val="32"/>
        </w:rPr>
        <w:t>Projec</w:t>
      </w:r>
      <w:r w:rsidR="00282EF7" w:rsidRPr="007F4D1A">
        <w:rPr>
          <w:rFonts w:ascii="Arial" w:hAnsi="Arial" w:cs="Arial"/>
          <w:b/>
          <w:color w:val="002060"/>
          <w:sz w:val="32"/>
        </w:rPr>
        <w:t>t</w:t>
      </w:r>
    </w:p>
    <w:p w14:paraId="6C674BF5" w14:textId="77777777" w:rsidR="007F4D1A" w:rsidRDefault="007F4D1A" w:rsidP="00924BFF">
      <w:pPr>
        <w:pBdr>
          <w:top w:val="single" w:sz="12" w:space="1" w:color="8DB3E2" w:themeColor="text2" w:themeTint="66"/>
        </w:pBdr>
        <w:spacing w:line="240" w:lineRule="auto"/>
        <w:jc w:val="center"/>
        <w:rPr>
          <w:rFonts w:ascii="Arial" w:hAnsi="Arial" w:cs="Arial"/>
          <w:b/>
          <w:color w:val="002060"/>
          <w:sz w:val="32"/>
        </w:rPr>
      </w:pPr>
    </w:p>
    <w:p w14:paraId="51D9DBC1" w14:textId="77777777" w:rsidR="007F4D1A" w:rsidRPr="007F4D1A" w:rsidRDefault="007F4D1A" w:rsidP="00924BFF">
      <w:pPr>
        <w:pBdr>
          <w:top w:val="single" w:sz="12" w:space="1" w:color="8DB3E2" w:themeColor="text2" w:themeTint="66"/>
        </w:pBdr>
        <w:spacing w:line="240" w:lineRule="auto"/>
        <w:jc w:val="center"/>
        <w:rPr>
          <w:rFonts w:ascii="Arial" w:hAnsi="Arial" w:cs="Arial"/>
          <w:b/>
          <w:color w:val="002060"/>
          <w:sz w:val="32"/>
        </w:rPr>
      </w:pPr>
    </w:p>
    <w:p w14:paraId="2DD06EBB" w14:textId="77777777" w:rsidR="007F4D1A" w:rsidRDefault="001B4C3E" w:rsidP="007F4D1A">
      <w:pPr>
        <w:pStyle w:val="Heading2"/>
        <w:spacing w:before="0" w:after="0"/>
        <w:jc w:val="center"/>
        <w:rPr>
          <w:sz w:val="36"/>
        </w:rPr>
      </w:pPr>
      <w:bookmarkStart w:id="52" w:name="_Toc18494187"/>
      <w:r w:rsidRPr="007F4D1A">
        <w:rPr>
          <w:sz w:val="36"/>
        </w:rPr>
        <w:t>Proposal Package Coversheet</w:t>
      </w:r>
      <w:bookmarkEnd w:id="51"/>
      <w:bookmarkEnd w:id="52"/>
    </w:p>
    <w:p w14:paraId="3034B9D3" w14:textId="77777777" w:rsidR="008A72DC" w:rsidRPr="007F4D1A" w:rsidRDefault="00282EF7" w:rsidP="007F4D1A">
      <w:pPr>
        <w:pStyle w:val="Heading2"/>
        <w:spacing w:before="0"/>
        <w:rPr>
          <w:sz w:val="12"/>
        </w:rPr>
      </w:pPr>
      <w:r w:rsidRPr="007F4D1A">
        <w:rPr>
          <w:sz w:val="36"/>
        </w:rPr>
        <w:t xml:space="preserve">  </w:t>
      </w:r>
    </w:p>
    <w:p w14:paraId="71C9AED6" w14:textId="77777777" w:rsidR="00A14795" w:rsidRPr="00A14795" w:rsidRDefault="00A14795" w:rsidP="00924BFF">
      <w:pPr>
        <w:spacing w:line="240" w:lineRule="auto"/>
      </w:pPr>
    </w:p>
    <w:p w14:paraId="61454A1E" w14:textId="77777777" w:rsidR="001B4C3E" w:rsidRDefault="001B4C3E" w:rsidP="00924BFF">
      <w:pPr>
        <w:spacing w:line="240" w:lineRule="auto"/>
      </w:pPr>
    </w:p>
    <w:p w14:paraId="3A393CD6" w14:textId="77777777" w:rsidR="001B4C3E" w:rsidRPr="001B4C3E" w:rsidRDefault="001B4C3E" w:rsidP="00924BFF">
      <w:pPr>
        <w:spacing w:line="240" w:lineRule="auto"/>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14:paraId="60D7C935" w14:textId="77777777" w:rsidTr="00FB72BE">
        <w:tc>
          <w:tcPr>
            <w:tcW w:w="9350" w:type="dxa"/>
            <w:shd w:val="clear" w:color="auto" w:fill="B8CCE4" w:themeFill="accent1" w:themeFillTint="66"/>
          </w:tcPr>
          <w:p w14:paraId="40DFB2B6" w14:textId="77777777" w:rsidR="009D456F" w:rsidRPr="001B4C3E" w:rsidRDefault="009D456F" w:rsidP="00924BFF">
            <w:pPr>
              <w:shd w:val="clear" w:color="auto" w:fill="B8CCE4" w:themeFill="accent1" w:themeFillTint="66"/>
              <w:spacing w:before="120" w:after="120"/>
              <w:jc w:val="center"/>
              <w:rPr>
                <w:rFonts w:ascii="Arial" w:hAnsi="Arial" w:cs="Arial"/>
                <w:b/>
                <w:sz w:val="32"/>
                <w:szCs w:val="24"/>
              </w:rPr>
            </w:pPr>
            <w:bookmarkStart w:id="53" w:name="_Hlk531868719"/>
            <w:r w:rsidRPr="001B4C3E">
              <w:rPr>
                <w:rFonts w:ascii="Arial" w:hAnsi="Arial" w:cs="Arial"/>
                <w:b/>
                <w:sz w:val="32"/>
                <w:szCs w:val="24"/>
              </w:rPr>
              <w:t>Submitted by:</w:t>
            </w:r>
          </w:p>
        </w:tc>
      </w:tr>
      <w:bookmarkEnd w:id="53"/>
    </w:tbl>
    <w:p w14:paraId="514ECEF8" w14:textId="77777777" w:rsidR="005D3D28" w:rsidRDefault="005D3D28" w:rsidP="00924BFF">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14:paraId="201F735C" w14:textId="77777777" w:rsidTr="00481EAF">
        <w:tc>
          <w:tcPr>
            <w:tcW w:w="9350" w:type="dxa"/>
          </w:tcPr>
          <w:p w14:paraId="5766DC54" w14:textId="77777777" w:rsidR="00FF0ED8" w:rsidRPr="00FF0ED8" w:rsidRDefault="00FF0ED8" w:rsidP="00924BFF">
            <w:pPr>
              <w:spacing w:before="120" w:after="120"/>
              <w:jc w:val="center"/>
              <w:rPr>
                <w:rFonts w:ascii="Arial" w:hAnsi="Arial" w:cs="Arial"/>
                <w:b/>
                <w:sz w:val="28"/>
                <w:szCs w:val="28"/>
              </w:rPr>
            </w:pPr>
            <w:bookmarkStart w:id="54" w:name="_Hlk532400380"/>
            <w:r>
              <w:rPr>
                <w:rFonts w:ascii="Arial" w:hAnsi="Arial" w:cs="Arial"/>
                <w:sz w:val="28"/>
                <w:szCs w:val="28"/>
              </w:rPr>
              <w:t xml:space="preserve">Applicant </w:t>
            </w:r>
            <w:r w:rsidR="00FA2088">
              <w:rPr>
                <w:rFonts w:ascii="Arial" w:hAnsi="Arial" w:cs="Arial"/>
                <w:sz w:val="28"/>
                <w:szCs w:val="28"/>
              </w:rPr>
              <w:t>Name</w:t>
            </w:r>
            <w:r>
              <w:rPr>
                <w:rFonts w:ascii="Arial" w:hAnsi="Arial" w:cs="Arial"/>
                <w:sz w:val="28"/>
                <w:szCs w:val="28"/>
              </w:rPr>
              <w:t xml:space="preserv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bookmarkEnd w:id="54"/>
    </w:tbl>
    <w:p w14:paraId="71995906" w14:textId="77777777" w:rsidR="001B4C3E" w:rsidRPr="007E6B6B" w:rsidRDefault="001B4C3E" w:rsidP="00924BFF">
      <w:pPr>
        <w:spacing w:line="240" w:lineRule="auto"/>
        <w:jc w:val="center"/>
        <w:rPr>
          <w:rFonts w:ascii="Arial" w:hAnsi="Arial" w:cs="Arial"/>
          <w:b/>
          <w:sz w:val="40"/>
          <w:szCs w:val="24"/>
        </w:rPr>
      </w:pPr>
    </w:p>
    <w:p w14:paraId="22F93BC2" w14:textId="77777777" w:rsidR="007E6B6B" w:rsidRDefault="007E6B6B" w:rsidP="00924BFF">
      <w:pPr>
        <w:spacing w:line="240" w:lineRule="auto"/>
        <w:jc w:val="center"/>
        <w:rPr>
          <w:rFonts w:ascii="Arial" w:hAnsi="Arial" w:cs="Arial"/>
          <w:b/>
          <w:sz w:val="40"/>
          <w:szCs w:val="24"/>
        </w:rPr>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14:paraId="2BD99846" w14:textId="77777777" w:rsidTr="00FB72BE">
        <w:tc>
          <w:tcPr>
            <w:tcW w:w="9350" w:type="dxa"/>
            <w:shd w:val="clear" w:color="auto" w:fill="B8CCE4" w:themeFill="accent1" w:themeFillTint="66"/>
          </w:tcPr>
          <w:p w14:paraId="4E764FA0" w14:textId="77777777" w:rsidR="009D456F" w:rsidRPr="001B4C3E" w:rsidRDefault="001102CD" w:rsidP="00924BFF">
            <w:pPr>
              <w:spacing w:before="120" w:after="120"/>
              <w:jc w:val="center"/>
              <w:rPr>
                <w:rFonts w:ascii="Arial" w:hAnsi="Arial" w:cs="Arial"/>
                <w:b/>
                <w:sz w:val="32"/>
                <w:szCs w:val="24"/>
              </w:rPr>
            </w:pPr>
            <w:r w:rsidRPr="001B4C3E">
              <w:rPr>
                <w:rFonts w:ascii="Arial" w:hAnsi="Arial" w:cs="Arial"/>
                <w:b/>
                <w:sz w:val="32"/>
                <w:szCs w:val="24"/>
              </w:rPr>
              <w:t xml:space="preserve">Date </w:t>
            </w:r>
            <w:r w:rsidR="009D456F" w:rsidRPr="001B4C3E">
              <w:rPr>
                <w:rFonts w:ascii="Arial" w:hAnsi="Arial" w:cs="Arial"/>
                <w:b/>
                <w:sz w:val="32"/>
                <w:szCs w:val="24"/>
              </w:rPr>
              <w:t>Submitted:</w:t>
            </w:r>
          </w:p>
        </w:tc>
      </w:tr>
    </w:tbl>
    <w:p w14:paraId="55B38587" w14:textId="77777777" w:rsidR="007E6B6B" w:rsidRDefault="007E6B6B" w:rsidP="00924BFF">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14:paraId="6E4F3543" w14:textId="77777777" w:rsidTr="00481EAF">
        <w:tc>
          <w:tcPr>
            <w:tcW w:w="9350" w:type="dxa"/>
          </w:tcPr>
          <w:p w14:paraId="63166C8C" w14:textId="77777777" w:rsidR="00FF0ED8" w:rsidRPr="00FF0ED8" w:rsidRDefault="00FF0ED8" w:rsidP="00924BFF">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14:paraId="6FBB3596" w14:textId="77777777" w:rsidR="00481EAF" w:rsidRDefault="00481EAF" w:rsidP="00924BFF">
      <w:pPr>
        <w:spacing w:line="240" w:lineRule="auto"/>
      </w:pPr>
    </w:p>
    <w:p w14:paraId="7C03AB35" w14:textId="77777777" w:rsidR="00481EAF" w:rsidRDefault="00481EAF" w:rsidP="00924BFF">
      <w:pPr>
        <w:spacing w:line="240" w:lineRule="auto"/>
        <w:rPr>
          <w:rFonts w:ascii="Arial" w:hAnsi="Arial" w:cs="Arial"/>
          <w:b/>
          <w:sz w:val="24"/>
          <w:szCs w:val="24"/>
        </w:rPr>
      </w:pPr>
      <w:r>
        <w:rPr>
          <w:rFonts w:ascii="Arial" w:hAnsi="Arial" w:cs="Arial"/>
          <w:b/>
          <w:sz w:val="24"/>
          <w:szCs w:val="24"/>
        </w:rPr>
        <w:br w:type="page"/>
      </w:r>
    </w:p>
    <w:p w14:paraId="33CC09DD" w14:textId="77777777" w:rsidR="00547C17" w:rsidRPr="000871CC" w:rsidRDefault="00CD3524" w:rsidP="00924BFF">
      <w:pPr>
        <w:spacing w:after="120" w:line="240" w:lineRule="auto"/>
        <w:jc w:val="center"/>
        <w:rPr>
          <w:rStyle w:val="Heading2Char"/>
          <w:szCs w:val="28"/>
        </w:rPr>
      </w:pPr>
      <w:bookmarkStart w:id="55" w:name="_Toc18494188"/>
      <w:bookmarkStart w:id="56" w:name="_Toc534633694"/>
      <w:r w:rsidRPr="000871CC">
        <w:rPr>
          <w:rStyle w:val="Heading2Char"/>
          <w:szCs w:val="28"/>
        </w:rPr>
        <w:lastRenderedPageBreak/>
        <w:t xml:space="preserve">ARG </w:t>
      </w:r>
      <w:r w:rsidR="00282EF7" w:rsidRPr="000871CC">
        <w:rPr>
          <w:rStyle w:val="Heading2Char"/>
          <w:szCs w:val="28"/>
        </w:rPr>
        <w:t>Rehab</w:t>
      </w:r>
      <w:r w:rsidR="00DC0092">
        <w:rPr>
          <w:rStyle w:val="Heading2Char"/>
          <w:szCs w:val="28"/>
        </w:rPr>
        <w:t xml:space="preserve"> of Property</w:t>
      </w:r>
      <w:r w:rsidR="00FB72BE" w:rsidRPr="000871CC">
        <w:rPr>
          <w:rStyle w:val="Heading2Char"/>
          <w:szCs w:val="28"/>
        </w:rPr>
        <w:t xml:space="preserve"> </w:t>
      </w:r>
      <w:r w:rsidR="00D72CE1" w:rsidRPr="000871CC">
        <w:rPr>
          <w:rStyle w:val="Heading2Char"/>
          <w:szCs w:val="28"/>
        </w:rPr>
        <w:t>Project</w:t>
      </w:r>
      <w:bookmarkEnd w:id="55"/>
    </w:p>
    <w:p w14:paraId="35A335A2" w14:textId="77777777" w:rsidR="002502A7" w:rsidRPr="009778A5" w:rsidRDefault="009778A5" w:rsidP="00924BFF">
      <w:pPr>
        <w:pStyle w:val="Heading2"/>
        <w:spacing w:before="0"/>
        <w:jc w:val="center"/>
      </w:pPr>
      <w:bookmarkStart w:id="57" w:name="_Toc15654548"/>
      <w:bookmarkStart w:id="58" w:name="_Toc18494189"/>
      <w:r>
        <w:rPr>
          <w:rStyle w:val="Heading2Char"/>
          <w:b/>
        </w:rPr>
        <w:t xml:space="preserve">Applicant </w:t>
      </w:r>
      <w:r w:rsidR="00FF0ED8" w:rsidRPr="009778A5">
        <w:rPr>
          <w:rStyle w:val="Heading2Char"/>
          <w:b/>
        </w:rPr>
        <w:t>Checklist</w:t>
      </w:r>
      <w:bookmarkEnd w:id="56"/>
      <w:bookmarkEnd w:id="57"/>
      <w:bookmarkEnd w:id="58"/>
    </w:p>
    <w:p w14:paraId="514D533B" w14:textId="77777777" w:rsidR="00226262" w:rsidRPr="00032A42" w:rsidRDefault="00FE7A0A" w:rsidP="00924BFF">
      <w:pPr>
        <w:spacing w:line="240" w:lineRule="auto"/>
        <w:rPr>
          <w:rFonts w:ascii="Arial" w:hAnsi="Arial" w:cs="Arial"/>
          <w:b/>
          <w:color w:val="4F6228" w:themeColor="accent3" w:themeShade="80"/>
          <w:sz w:val="24"/>
          <w:szCs w:val="24"/>
        </w:rPr>
      </w:pPr>
      <w:r w:rsidRPr="00032A42">
        <w:rPr>
          <w:rFonts w:ascii="Arial" w:hAnsi="Arial" w:cs="Arial"/>
          <w:b/>
          <w:sz w:val="24"/>
          <w:szCs w:val="24"/>
        </w:rPr>
        <w:t xml:space="preserve">A complete </w:t>
      </w:r>
      <w:r w:rsidR="00FF0ED8" w:rsidRPr="00032A42">
        <w:rPr>
          <w:rFonts w:ascii="Arial" w:hAnsi="Arial" w:cs="Arial"/>
          <w:b/>
          <w:color w:val="1F497D" w:themeColor="text2"/>
          <w:sz w:val="24"/>
          <w:szCs w:val="24"/>
        </w:rPr>
        <w:t>Proposal Package</w:t>
      </w:r>
      <w:r w:rsidRPr="00032A42">
        <w:rPr>
          <w:rFonts w:ascii="Arial" w:hAnsi="Arial" w:cs="Arial"/>
          <w:b/>
          <w:color w:val="1F497D" w:themeColor="text2"/>
          <w:sz w:val="24"/>
          <w:szCs w:val="24"/>
        </w:rPr>
        <w:t xml:space="preserve"> </w:t>
      </w:r>
      <w:r w:rsidRPr="00032A42">
        <w:rPr>
          <w:rFonts w:ascii="Arial" w:hAnsi="Arial" w:cs="Arial"/>
          <w:b/>
          <w:sz w:val="24"/>
          <w:szCs w:val="24"/>
        </w:rPr>
        <w:t xml:space="preserve">must contain the following (to be </w:t>
      </w:r>
      <w:r w:rsidR="00226262" w:rsidRPr="00032A42">
        <w:rPr>
          <w:rFonts w:ascii="Arial" w:hAnsi="Arial" w:cs="Arial"/>
          <w:b/>
          <w:sz w:val="24"/>
          <w:szCs w:val="24"/>
        </w:rPr>
        <w:t>submitted in the order listed):</w:t>
      </w:r>
    </w:p>
    <w:tbl>
      <w:tblPr>
        <w:tblW w:w="5294" w:type="pct"/>
        <w:tblInd w:w="-2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540"/>
        <w:gridCol w:w="8653"/>
        <w:gridCol w:w="707"/>
      </w:tblGrid>
      <w:tr w:rsidR="007E7366" w:rsidRPr="00D34278" w14:paraId="4A2CE8FD" w14:textId="77777777" w:rsidTr="00FB72BE">
        <w:trPr>
          <w:trHeight w:val="585"/>
        </w:trPr>
        <w:tc>
          <w:tcPr>
            <w:tcW w:w="273" w:type="pct"/>
            <w:shd w:val="clear" w:color="auto" w:fill="B8CCE4" w:themeFill="accent1" w:themeFillTint="66"/>
          </w:tcPr>
          <w:p w14:paraId="1E7ECDEF" w14:textId="77777777" w:rsidR="007E7366" w:rsidRPr="00516639" w:rsidRDefault="007E7366" w:rsidP="00924BFF">
            <w:pPr>
              <w:spacing w:before="60" w:after="60" w:line="240" w:lineRule="auto"/>
              <w:ind w:right="251"/>
              <w:rPr>
                <w:rFonts w:ascii="Arial" w:hAnsi="Arial" w:cs="Arial"/>
                <w:b/>
                <w:color w:val="000000" w:themeColor="text1"/>
                <w:sz w:val="23"/>
                <w:szCs w:val="23"/>
              </w:rPr>
            </w:pPr>
          </w:p>
        </w:tc>
        <w:tc>
          <w:tcPr>
            <w:tcW w:w="4370" w:type="pct"/>
            <w:shd w:val="clear" w:color="auto" w:fill="B8CCE4" w:themeFill="accent1" w:themeFillTint="66"/>
            <w:vAlign w:val="center"/>
            <w:hideMark/>
          </w:tcPr>
          <w:p w14:paraId="01AF18F4" w14:textId="77777777" w:rsidR="007E7366" w:rsidRPr="00516639" w:rsidRDefault="007E7366" w:rsidP="00924BFF">
            <w:pPr>
              <w:spacing w:before="60" w:after="60" w:line="240" w:lineRule="auto"/>
              <w:ind w:right="251"/>
              <w:rPr>
                <w:rFonts w:ascii="Arial" w:hAnsi="Arial" w:cs="Arial"/>
                <w:b/>
                <w:color w:val="000000" w:themeColor="text1"/>
                <w:sz w:val="23"/>
                <w:szCs w:val="23"/>
              </w:rPr>
            </w:pPr>
            <w:r w:rsidRPr="009778A5">
              <w:rPr>
                <w:rFonts w:ascii="Arial" w:hAnsi="Arial" w:cs="Arial"/>
                <w:b/>
                <w:color w:val="1F497D" w:themeColor="text2"/>
                <w:sz w:val="23"/>
                <w:szCs w:val="23"/>
              </w:rPr>
              <w:t>Required</w:t>
            </w:r>
            <w:r w:rsidR="00B6678B" w:rsidRPr="009778A5">
              <w:rPr>
                <w:rFonts w:ascii="Arial" w:hAnsi="Arial" w:cs="Arial"/>
                <w:b/>
                <w:color w:val="1F497D" w:themeColor="text2"/>
                <w:sz w:val="23"/>
                <w:szCs w:val="23"/>
              </w:rPr>
              <w:t xml:space="preserve"> Items</w:t>
            </w:r>
            <w:r w:rsidR="00AF5230" w:rsidRPr="009778A5">
              <w:rPr>
                <w:rFonts w:ascii="Arial" w:hAnsi="Arial" w:cs="Arial"/>
                <w:b/>
                <w:color w:val="1F497D" w:themeColor="text2"/>
                <w:sz w:val="23"/>
                <w:szCs w:val="23"/>
              </w:rPr>
              <w:t xml:space="preserve"> for Application:</w:t>
            </w:r>
          </w:p>
        </w:tc>
        <w:tc>
          <w:tcPr>
            <w:tcW w:w="357" w:type="pct"/>
            <w:shd w:val="clear" w:color="auto" w:fill="B8CCE4" w:themeFill="accent1" w:themeFillTint="66"/>
            <w:vAlign w:val="center"/>
            <w:hideMark/>
          </w:tcPr>
          <w:p w14:paraId="355CF4ED" w14:textId="77777777" w:rsidR="007E7366" w:rsidRPr="00516639" w:rsidRDefault="00FA2088" w:rsidP="00924BFF">
            <w:pPr>
              <w:spacing w:after="0" w:line="240" w:lineRule="auto"/>
              <w:ind w:right="72"/>
              <w:jc w:val="center"/>
              <w:rPr>
                <w:rFonts w:ascii="Arial" w:hAnsi="Arial" w:cs="Arial"/>
                <w:b/>
                <w:color w:val="000000" w:themeColor="text1"/>
                <w:sz w:val="23"/>
                <w:szCs w:val="23"/>
              </w:rPr>
            </w:pPr>
            <w:r w:rsidRPr="00516639">
              <w:rPr>
                <w:rFonts w:ascii="Arial" w:hAnsi="Arial" w:cs="Arial"/>
                <w:b/>
                <w:color w:val="4F6228" w:themeColor="accent3" w:themeShade="80"/>
                <w:sz w:val="23"/>
                <w:szCs w:val="23"/>
              </w:rPr>
              <w:sym w:font="Wingdings" w:char="F0FC"/>
            </w:r>
          </w:p>
        </w:tc>
      </w:tr>
      <w:tr w:rsidR="007E7366" w:rsidRPr="00D34278" w14:paraId="1D704A18" w14:textId="77777777" w:rsidTr="002A505F">
        <w:trPr>
          <w:trHeight w:val="638"/>
        </w:trPr>
        <w:tc>
          <w:tcPr>
            <w:tcW w:w="273" w:type="pct"/>
          </w:tcPr>
          <w:p w14:paraId="37F307EE"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1</w:t>
            </w:r>
          </w:p>
        </w:tc>
        <w:tc>
          <w:tcPr>
            <w:tcW w:w="4370" w:type="pct"/>
            <w:shd w:val="clear" w:color="auto" w:fill="auto"/>
            <w:vAlign w:val="center"/>
          </w:tcPr>
          <w:p w14:paraId="0183FD06" w14:textId="77777777" w:rsidR="007E7366" w:rsidRPr="00227904" w:rsidRDefault="007E7366" w:rsidP="00924BFF">
            <w:p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Cover Sheet</w:t>
            </w:r>
          </w:p>
          <w:p w14:paraId="3F8E6E33" w14:textId="77777777" w:rsidR="007E7366" w:rsidRPr="00227904" w:rsidRDefault="007E7366" w:rsidP="00924BFF">
            <w:pPr>
              <w:pStyle w:val="ListParagraph"/>
              <w:numPr>
                <w:ilvl w:val="0"/>
                <w:numId w:val="4"/>
              </w:num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Insert Applicant Name and Date of Submission</w:t>
            </w:r>
          </w:p>
        </w:tc>
        <w:tc>
          <w:tcPr>
            <w:tcW w:w="357" w:type="pct"/>
            <w:vAlign w:val="center"/>
          </w:tcPr>
          <w:p w14:paraId="56267C02" w14:textId="77777777" w:rsidR="007E7366" w:rsidRPr="00516639" w:rsidRDefault="007E7366" w:rsidP="00924BFF">
            <w:pPr>
              <w:spacing w:after="0" w:line="240" w:lineRule="auto"/>
              <w:jc w:val="center"/>
              <w:rPr>
                <w:rFonts w:ascii="Arial" w:hAnsi="Arial" w:cs="Arial"/>
                <w:color w:val="000000" w:themeColor="text1"/>
                <w:sz w:val="23"/>
                <w:szCs w:val="23"/>
              </w:rPr>
            </w:pPr>
          </w:p>
        </w:tc>
      </w:tr>
      <w:tr w:rsidR="007E7366" w:rsidRPr="00D34278" w14:paraId="6E9FBBC1" w14:textId="77777777" w:rsidTr="002A505F">
        <w:trPr>
          <w:trHeight w:val="638"/>
        </w:trPr>
        <w:tc>
          <w:tcPr>
            <w:tcW w:w="273" w:type="pct"/>
          </w:tcPr>
          <w:p w14:paraId="77D74DBC"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2</w:t>
            </w:r>
          </w:p>
        </w:tc>
        <w:tc>
          <w:tcPr>
            <w:tcW w:w="4370" w:type="pct"/>
            <w:shd w:val="clear" w:color="auto" w:fill="auto"/>
            <w:vAlign w:val="center"/>
            <w:hideMark/>
          </w:tcPr>
          <w:p w14:paraId="19CE2F64" w14:textId="77777777" w:rsidR="007E7366" w:rsidRPr="00227904" w:rsidRDefault="007E7366" w:rsidP="00924BFF">
            <w:pPr>
              <w:spacing w:before="40" w:after="40" w:line="240" w:lineRule="auto"/>
              <w:rPr>
                <w:rFonts w:ascii="Arial" w:hAnsi="Arial" w:cs="Arial"/>
                <w:color w:val="365F91" w:themeColor="accent1" w:themeShade="BF"/>
                <w:sz w:val="24"/>
                <w:szCs w:val="24"/>
              </w:rPr>
            </w:pPr>
            <w:r w:rsidRPr="00227904">
              <w:rPr>
                <w:rFonts w:ascii="Arial" w:hAnsi="Arial" w:cs="Arial"/>
                <w:sz w:val="24"/>
                <w:szCs w:val="24"/>
              </w:rPr>
              <w:t xml:space="preserve">Proposal Checklist </w:t>
            </w:r>
          </w:p>
          <w:p w14:paraId="15FCE02E" w14:textId="77777777" w:rsidR="007E7366" w:rsidRPr="00227904" w:rsidRDefault="007E7366" w:rsidP="00924BFF">
            <w:pPr>
              <w:pStyle w:val="ListParagraph"/>
              <w:numPr>
                <w:ilvl w:val="0"/>
                <w:numId w:val="3"/>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14:paraId="2130F7D0" w14:textId="77777777" w:rsidR="007E7366" w:rsidRPr="00516639" w:rsidRDefault="007E7366" w:rsidP="00924BFF">
            <w:pPr>
              <w:spacing w:after="0" w:line="240" w:lineRule="auto"/>
              <w:jc w:val="center"/>
              <w:rPr>
                <w:rFonts w:ascii="Arial" w:hAnsi="Arial" w:cs="Arial"/>
                <w:sz w:val="23"/>
                <w:szCs w:val="23"/>
              </w:rPr>
            </w:pPr>
          </w:p>
        </w:tc>
      </w:tr>
      <w:tr w:rsidR="007E7366" w:rsidRPr="00D34278" w14:paraId="7E85303E" w14:textId="77777777" w:rsidTr="002A505F">
        <w:trPr>
          <w:trHeight w:val="638"/>
        </w:trPr>
        <w:tc>
          <w:tcPr>
            <w:tcW w:w="273" w:type="pct"/>
          </w:tcPr>
          <w:p w14:paraId="00F2C91D"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3</w:t>
            </w:r>
          </w:p>
        </w:tc>
        <w:tc>
          <w:tcPr>
            <w:tcW w:w="4370" w:type="pct"/>
            <w:shd w:val="clear" w:color="auto" w:fill="auto"/>
            <w:vAlign w:val="center"/>
            <w:hideMark/>
          </w:tcPr>
          <w:p w14:paraId="7D1A0385" w14:textId="77777777" w:rsidR="007E7366" w:rsidRPr="00227904" w:rsidRDefault="007E7366" w:rsidP="00924BFF">
            <w:pPr>
              <w:spacing w:before="40" w:after="40" w:line="240" w:lineRule="auto"/>
              <w:rPr>
                <w:rFonts w:ascii="Arial" w:hAnsi="Arial" w:cs="Arial"/>
                <w:sz w:val="24"/>
                <w:szCs w:val="24"/>
              </w:rPr>
            </w:pPr>
            <w:r w:rsidRPr="00227904">
              <w:rPr>
                <w:rFonts w:ascii="Arial" w:hAnsi="Arial" w:cs="Arial"/>
                <w:sz w:val="24"/>
                <w:szCs w:val="24"/>
              </w:rPr>
              <w:t>Applicant Information Form</w:t>
            </w:r>
            <w:r w:rsidR="000A1592">
              <w:rPr>
                <w:rFonts w:ascii="Arial" w:hAnsi="Arial" w:cs="Arial"/>
                <w:sz w:val="24"/>
                <w:szCs w:val="24"/>
              </w:rPr>
              <w:t xml:space="preserve"> </w:t>
            </w:r>
            <w:r w:rsidR="00051900">
              <w:rPr>
                <w:rFonts w:ascii="Arial" w:hAnsi="Arial" w:cs="Arial"/>
                <w:sz w:val="24"/>
                <w:szCs w:val="24"/>
              </w:rPr>
              <w:t>(</w:t>
            </w:r>
            <w:r w:rsidR="000A1592">
              <w:rPr>
                <w:rFonts w:ascii="Arial" w:hAnsi="Arial" w:cs="Arial"/>
                <w:sz w:val="24"/>
                <w:szCs w:val="24"/>
              </w:rPr>
              <w:t xml:space="preserve">must include </w:t>
            </w:r>
            <w:r w:rsidR="000A1592" w:rsidRPr="00282EF7">
              <w:rPr>
                <w:rFonts w:ascii="Arial" w:hAnsi="Arial" w:cs="Arial"/>
                <w:sz w:val="24"/>
                <w:szCs w:val="24"/>
              </w:rPr>
              <w:t>valid Corporate Entity Number</w:t>
            </w:r>
            <w:r w:rsidR="00051900" w:rsidRPr="00282EF7">
              <w:rPr>
                <w:rFonts w:ascii="Arial" w:hAnsi="Arial" w:cs="Arial"/>
                <w:sz w:val="24"/>
                <w:szCs w:val="24"/>
              </w:rPr>
              <w:t>)</w:t>
            </w:r>
          </w:p>
          <w:p w14:paraId="6A06090A" w14:textId="77777777" w:rsidR="007E7366" w:rsidRPr="00227904" w:rsidRDefault="007E7366" w:rsidP="00924BFF">
            <w:pPr>
              <w:pStyle w:val="ListParagraph"/>
              <w:numPr>
                <w:ilvl w:val="0"/>
                <w:numId w:val="3"/>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14:paraId="0495B674" w14:textId="77777777" w:rsidR="007E7366" w:rsidRPr="00516639" w:rsidRDefault="007E7366" w:rsidP="00924BFF">
            <w:pPr>
              <w:spacing w:after="0" w:line="240" w:lineRule="auto"/>
              <w:jc w:val="center"/>
              <w:rPr>
                <w:rFonts w:ascii="Arial" w:hAnsi="Arial" w:cs="Arial"/>
                <w:sz w:val="23"/>
                <w:szCs w:val="23"/>
              </w:rPr>
            </w:pPr>
          </w:p>
        </w:tc>
      </w:tr>
      <w:tr w:rsidR="007E7366" w:rsidRPr="00D34278" w14:paraId="599892FA" w14:textId="77777777" w:rsidTr="002A505F">
        <w:trPr>
          <w:trHeight w:val="467"/>
        </w:trPr>
        <w:tc>
          <w:tcPr>
            <w:tcW w:w="273" w:type="pct"/>
          </w:tcPr>
          <w:p w14:paraId="5698ABE4"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4</w:t>
            </w:r>
          </w:p>
        </w:tc>
        <w:tc>
          <w:tcPr>
            <w:tcW w:w="4370" w:type="pct"/>
            <w:shd w:val="clear" w:color="auto" w:fill="auto"/>
            <w:vAlign w:val="center"/>
            <w:hideMark/>
          </w:tcPr>
          <w:p w14:paraId="3A071CED" w14:textId="77777777" w:rsidR="00300DCE" w:rsidRPr="00227904" w:rsidRDefault="007E7366" w:rsidP="00924BFF">
            <w:pPr>
              <w:spacing w:before="40" w:after="40" w:line="240" w:lineRule="auto"/>
              <w:rPr>
                <w:rFonts w:ascii="Arial" w:hAnsi="Arial" w:cs="Arial"/>
                <w:sz w:val="24"/>
                <w:szCs w:val="24"/>
              </w:rPr>
            </w:pPr>
            <w:r w:rsidRPr="00227904">
              <w:rPr>
                <w:rFonts w:ascii="Arial" w:hAnsi="Arial" w:cs="Arial"/>
                <w:sz w:val="24"/>
                <w:szCs w:val="24"/>
              </w:rPr>
              <w:t xml:space="preserve">Proposal </w:t>
            </w:r>
            <w:r w:rsidRPr="00282EF7">
              <w:rPr>
                <w:rFonts w:ascii="Arial" w:hAnsi="Arial" w:cs="Arial"/>
                <w:sz w:val="24"/>
                <w:szCs w:val="24"/>
              </w:rPr>
              <w:t>Narrative</w:t>
            </w:r>
            <w:r w:rsidR="0035247B" w:rsidRPr="00282EF7">
              <w:rPr>
                <w:rFonts w:ascii="Arial" w:hAnsi="Arial" w:cs="Arial"/>
                <w:sz w:val="24"/>
                <w:szCs w:val="24"/>
              </w:rPr>
              <w:t xml:space="preserve"> (</w:t>
            </w:r>
            <w:r w:rsidR="00282EF7" w:rsidRPr="00282EF7">
              <w:rPr>
                <w:rFonts w:ascii="Arial" w:hAnsi="Arial" w:cs="Arial"/>
                <w:sz w:val="24"/>
                <w:szCs w:val="24"/>
              </w:rPr>
              <w:t>15</w:t>
            </w:r>
            <w:r w:rsidR="00722759" w:rsidRPr="00282EF7">
              <w:rPr>
                <w:rFonts w:ascii="Arial" w:hAnsi="Arial" w:cs="Arial"/>
                <w:sz w:val="24"/>
                <w:szCs w:val="24"/>
              </w:rPr>
              <w:t xml:space="preserve"> pages or less</w:t>
            </w:r>
            <w:r w:rsidR="0035247B" w:rsidRPr="00282EF7">
              <w:rPr>
                <w:rFonts w:ascii="Arial" w:hAnsi="Arial" w:cs="Arial"/>
                <w:sz w:val="24"/>
                <w:szCs w:val="24"/>
              </w:rPr>
              <w:t>)</w:t>
            </w:r>
          </w:p>
        </w:tc>
        <w:tc>
          <w:tcPr>
            <w:tcW w:w="357" w:type="pct"/>
            <w:vAlign w:val="center"/>
          </w:tcPr>
          <w:p w14:paraId="3DED746F" w14:textId="77777777" w:rsidR="007E7366" w:rsidRPr="00516639" w:rsidRDefault="007E7366" w:rsidP="00924BFF">
            <w:pPr>
              <w:spacing w:after="0" w:line="240" w:lineRule="auto"/>
              <w:jc w:val="center"/>
              <w:rPr>
                <w:rFonts w:ascii="Arial" w:hAnsi="Arial" w:cs="Arial"/>
                <w:sz w:val="23"/>
                <w:szCs w:val="23"/>
              </w:rPr>
            </w:pPr>
          </w:p>
        </w:tc>
      </w:tr>
      <w:tr w:rsidR="007E7366" w:rsidRPr="00D34278" w14:paraId="2A0BE60C" w14:textId="77777777" w:rsidTr="002A505F">
        <w:trPr>
          <w:trHeight w:val="619"/>
        </w:trPr>
        <w:tc>
          <w:tcPr>
            <w:tcW w:w="273" w:type="pct"/>
          </w:tcPr>
          <w:p w14:paraId="4D4B53B1"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5</w:t>
            </w:r>
          </w:p>
        </w:tc>
        <w:tc>
          <w:tcPr>
            <w:tcW w:w="4370" w:type="pct"/>
            <w:shd w:val="clear" w:color="auto" w:fill="auto"/>
            <w:vAlign w:val="center"/>
            <w:hideMark/>
          </w:tcPr>
          <w:p w14:paraId="5DD68318" w14:textId="77777777" w:rsidR="007E7366" w:rsidRPr="00227904" w:rsidRDefault="001312E8" w:rsidP="00924BFF">
            <w:pPr>
              <w:spacing w:before="40" w:after="40" w:line="240" w:lineRule="auto"/>
              <w:jc w:val="both"/>
              <w:rPr>
                <w:rFonts w:ascii="Arial" w:hAnsi="Arial" w:cs="Arial"/>
                <w:sz w:val="24"/>
                <w:szCs w:val="24"/>
              </w:rPr>
            </w:pPr>
            <w:r w:rsidRPr="00227904">
              <w:rPr>
                <w:rFonts w:ascii="Arial" w:hAnsi="Arial" w:cs="Arial"/>
                <w:sz w:val="24"/>
                <w:szCs w:val="24"/>
              </w:rPr>
              <w:t xml:space="preserve">Proposal </w:t>
            </w:r>
            <w:r w:rsidR="007E6B6B" w:rsidRPr="00227904">
              <w:rPr>
                <w:rFonts w:ascii="Arial" w:hAnsi="Arial" w:cs="Arial"/>
                <w:sz w:val="24"/>
                <w:szCs w:val="24"/>
              </w:rPr>
              <w:t>Budget Table</w:t>
            </w:r>
            <w:r w:rsidR="004406D9">
              <w:rPr>
                <w:rFonts w:ascii="Arial" w:hAnsi="Arial" w:cs="Arial"/>
                <w:sz w:val="24"/>
                <w:szCs w:val="24"/>
              </w:rPr>
              <w:t xml:space="preserve"> a</w:t>
            </w:r>
            <w:r w:rsidR="00716CD0">
              <w:rPr>
                <w:rFonts w:ascii="Arial" w:hAnsi="Arial" w:cs="Arial"/>
                <w:sz w:val="24"/>
                <w:szCs w:val="24"/>
              </w:rPr>
              <w:t>n</w:t>
            </w:r>
            <w:r w:rsidR="004406D9">
              <w:rPr>
                <w:rFonts w:ascii="Arial" w:hAnsi="Arial" w:cs="Arial"/>
                <w:sz w:val="24"/>
                <w:szCs w:val="24"/>
              </w:rPr>
              <w:t xml:space="preserve">d Budget </w:t>
            </w:r>
            <w:r w:rsidR="00716CD0">
              <w:rPr>
                <w:rFonts w:ascii="Arial" w:hAnsi="Arial" w:cs="Arial"/>
                <w:sz w:val="24"/>
                <w:szCs w:val="24"/>
              </w:rPr>
              <w:t xml:space="preserve">Table Line Item </w:t>
            </w:r>
            <w:r w:rsidR="004406D9">
              <w:rPr>
                <w:rFonts w:ascii="Arial" w:hAnsi="Arial" w:cs="Arial"/>
                <w:sz w:val="24"/>
                <w:szCs w:val="24"/>
              </w:rPr>
              <w:t>Detail</w:t>
            </w:r>
            <w:r w:rsidR="00FA2088" w:rsidRPr="00227904">
              <w:rPr>
                <w:rFonts w:ascii="Arial" w:hAnsi="Arial" w:cs="Arial"/>
                <w:sz w:val="24"/>
                <w:szCs w:val="24"/>
              </w:rPr>
              <w:t xml:space="preserve"> </w:t>
            </w:r>
            <w:r w:rsidR="00032A42">
              <w:rPr>
                <w:rFonts w:ascii="Arial" w:hAnsi="Arial" w:cs="Arial"/>
                <w:sz w:val="24"/>
                <w:szCs w:val="24"/>
              </w:rPr>
              <w:t>-</w:t>
            </w:r>
            <w:r w:rsidR="00FA2088" w:rsidRPr="00227904">
              <w:rPr>
                <w:rFonts w:ascii="Arial" w:hAnsi="Arial" w:cs="Arial"/>
                <w:sz w:val="24"/>
                <w:szCs w:val="24"/>
              </w:rPr>
              <w:t xml:space="preserve"> Completed </w:t>
            </w:r>
            <w:r w:rsidR="00E00E1F">
              <w:rPr>
                <w:rFonts w:ascii="Arial" w:hAnsi="Arial" w:cs="Arial"/>
                <w:sz w:val="24"/>
                <w:szCs w:val="24"/>
              </w:rPr>
              <w:t xml:space="preserve">5a </w:t>
            </w:r>
            <w:r w:rsidR="00FA2088" w:rsidRPr="00227904">
              <w:rPr>
                <w:rFonts w:ascii="Arial" w:hAnsi="Arial" w:cs="Arial"/>
                <w:sz w:val="24"/>
                <w:szCs w:val="24"/>
              </w:rPr>
              <w:t xml:space="preserve">ARG </w:t>
            </w:r>
            <w:r w:rsidR="00E00E1F">
              <w:rPr>
                <w:rFonts w:ascii="Arial" w:hAnsi="Arial" w:cs="Arial"/>
                <w:sz w:val="24"/>
                <w:szCs w:val="24"/>
              </w:rPr>
              <w:t xml:space="preserve">Rehab Project </w:t>
            </w:r>
            <w:r w:rsidR="00032A42">
              <w:rPr>
                <w:rFonts w:ascii="Arial" w:hAnsi="Arial" w:cs="Arial"/>
                <w:sz w:val="24"/>
                <w:szCs w:val="24"/>
              </w:rPr>
              <w:t>Budget</w:t>
            </w:r>
            <w:r w:rsidR="00E00E1F">
              <w:rPr>
                <w:rFonts w:ascii="Arial" w:hAnsi="Arial" w:cs="Arial"/>
                <w:sz w:val="24"/>
                <w:szCs w:val="24"/>
              </w:rPr>
              <w:t xml:space="preserve"> </w:t>
            </w:r>
            <w:r w:rsidR="00FA2088" w:rsidRPr="00227904">
              <w:rPr>
                <w:rFonts w:ascii="Arial" w:hAnsi="Arial" w:cs="Arial"/>
                <w:sz w:val="24"/>
                <w:szCs w:val="24"/>
              </w:rPr>
              <w:t>Attachment</w:t>
            </w:r>
            <w:r w:rsidR="004406D9">
              <w:rPr>
                <w:rFonts w:ascii="Arial" w:hAnsi="Arial" w:cs="Arial"/>
                <w:sz w:val="24"/>
                <w:szCs w:val="24"/>
              </w:rPr>
              <w:t xml:space="preserve"> (Excel </w:t>
            </w:r>
            <w:r w:rsidR="00716CD0">
              <w:rPr>
                <w:rFonts w:ascii="Arial" w:hAnsi="Arial" w:cs="Arial"/>
                <w:sz w:val="24"/>
                <w:szCs w:val="24"/>
              </w:rPr>
              <w:t>w</w:t>
            </w:r>
            <w:r w:rsidR="004406D9">
              <w:rPr>
                <w:rFonts w:ascii="Arial" w:hAnsi="Arial" w:cs="Arial"/>
                <w:sz w:val="24"/>
                <w:szCs w:val="24"/>
              </w:rPr>
              <w:t>orkbook)</w:t>
            </w:r>
          </w:p>
        </w:tc>
        <w:tc>
          <w:tcPr>
            <w:tcW w:w="357" w:type="pct"/>
            <w:vAlign w:val="center"/>
          </w:tcPr>
          <w:p w14:paraId="097008BD" w14:textId="77777777" w:rsidR="007E7366" w:rsidRPr="00516639" w:rsidRDefault="007E7366" w:rsidP="00924BFF">
            <w:pPr>
              <w:spacing w:after="0" w:line="240" w:lineRule="auto"/>
              <w:jc w:val="center"/>
              <w:rPr>
                <w:rFonts w:ascii="Arial" w:hAnsi="Arial" w:cs="Arial"/>
                <w:sz w:val="23"/>
                <w:szCs w:val="23"/>
              </w:rPr>
            </w:pPr>
          </w:p>
        </w:tc>
      </w:tr>
      <w:tr w:rsidR="00032A42" w:rsidRPr="00D34278" w14:paraId="12E6F26C" w14:textId="77777777" w:rsidTr="002A505F">
        <w:trPr>
          <w:trHeight w:val="619"/>
        </w:trPr>
        <w:tc>
          <w:tcPr>
            <w:tcW w:w="273" w:type="pct"/>
          </w:tcPr>
          <w:p w14:paraId="2585145B" w14:textId="77777777" w:rsidR="00032A42" w:rsidRPr="009778A5" w:rsidRDefault="00032A42"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6</w:t>
            </w:r>
          </w:p>
        </w:tc>
        <w:tc>
          <w:tcPr>
            <w:tcW w:w="4370" w:type="pct"/>
            <w:shd w:val="clear" w:color="auto" w:fill="auto"/>
            <w:vAlign w:val="center"/>
          </w:tcPr>
          <w:p w14:paraId="7D6AB129" w14:textId="77777777" w:rsidR="00032A42" w:rsidRPr="00227904" w:rsidRDefault="00032A42" w:rsidP="00924BFF">
            <w:pPr>
              <w:spacing w:before="40" w:after="40" w:line="240" w:lineRule="auto"/>
              <w:jc w:val="both"/>
              <w:rPr>
                <w:rFonts w:ascii="Arial" w:hAnsi="Arial" w:cs="Arial"/>
                <w:sz w:val="24"/>
                <w:szCs w:val="24"/>
              </w:rPr>
            </w:pPr>
            <w:r>
              <w:rPr>
                <w:rFonts w:ascii="Arial" w:hAnsi="Arial" w:cs="Arial"/>
                <w:sz w:val="24"/>
                <w:szCs w:val="24"/>
              </w:rPr>
              <w:t>Budget D</w:t>
            </w:r>
            <w:r w:rsidR="004406D9">
              <w:rPr>
                <w:rFonts w:ascii="Arial" w:hAnsi="Arial" w:cs="Arial"/>
                <w:sz w:val="24"/>
                <w:szCs w:val="24"/>
              </w:rPr>
              <w:t>escription</w:t>
            </w:r>
            <w:r>
              <w:rPr>
                <w:rFonts w:ascii="Arial" w:hAnsi="Arial" w:cs="Arial"/>
                <w:sz w:val="24"/>
                <w:szCs w:val="24"/>
              </w:rPr>
              <w:t xml:space="preserve"> (</w:t>
            </w:r>
            <w:r w:rsidR="00716CD0">
              <w:rPr>
                <w:rFonts w:ascii="Arial" w:hAnsi="Arial" w:cs="Arial"/>
                <w:sz w:val="24"/>
                <w:szCs w:val="24"/>
              </w:rPr>
              <w:t xml:space="preserve">template with </w:t>
            </w:r>
            <w:r w:rsidR="004406D9">
              <w:rPr>
                <w:rFonts w:ascii="Arial" w:hAnsi="Arial" w:cs="Arial"/>
                <w:sz w:val="24"/>
                <w:szCs w:val="24"/>
              </w:rPr>
              <w:t xml:space="preserve">narrative format, </w:t>
            </w:r>
            <w:r>
              <w:rPr>
                <w:rFonts w:ascii="Arial" w:hAnsi="Arial" w:cs="Arial"/>
                <w:sz w:val="24"/>
                <w:szCs w:val="24"/>
              </w:rPr>
              <w:t>5 pages or less)</w:t>
            </w:r>
          </w:p>
        </w:tc>
        <w:tc>
          <w:tcPr>
            <w:tcW w:w="357" w:type="pct"/>
            <w:vAlign w:val="center"/>
          </w:tcPr>
          <w:p w14:paraId="011B6464" w14:textId="77777777" w:rsidR="00032A42" w:rsidRPr="00516639" w:rsidRDefault="00032A42" w:rsidP="00924BFF">
            <w:pPr>
              <w:spacing w:after="0" w:line="240" w:lineRule="auto"/>
              <w:jc w:val="center"/>
              <w:rPr>
                <w:rFonts w:ascii="Arial" w:hAnsi="Arial" w:cs="Arial"/>
                <w:sz w:val="23"/>
                <w:szCs w:val="23"/>
              </w:rPr>
            </w:pPr>
          </w:p>
        </w:tc>
      </w:tr>
      <w:tr w:rsidR="00911706" w:rsidRPr="00D34278" w14:paraId="4FAD0C6C" w14:textId="77777777" w:rsidTr="002A505F">
        <w:trPr>
          <w:trHeight w:val="619"/>
        </w:trPr>
        <w:tc>
          <w:tcPr>
            <w:tcW w:w="273" w:type="pct"/>
          </w:tcPr>
          <w:p w14:paraId="40EEE583" w14:textId="77777777" w:rsidR="00911706" w:rsidRDefault="00911706"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7</w:t>
            </w:r>
          </w:p>
        </w:tc>
        <w:tc>
          <w:tcPr>
            <w:tcW w:w="4370" w:type="pct"/>
            <w:shd w:val="clear" w:color="auto" w:fill="auto"/>
            <w:vAlign w:val="center"/>
          </w:tcPr>
          <w:p w14:paraId="27E7B47C" w14:textId="77777777" w:rsidR="00911706" w:rsidRDefault="00911706" w:rsidP="00924BFF">
            <w:pPr>
              <w:spacing w:before="40" w:after="40" w:line="240" w:lineRule="auto"/>
              <w:jc w:val="both"/>
              <w:rPr>
                <w:rFonts w:ascii="Arial" w:hAnsi="Arial" w:cs="Arial"/>
                <w:sz w:val="24"/>
                <w:szCs w:val="24"/>
              </w:rPr>
            </w:pPr>
            <w:r w:rsidRPr="00227904">
              <w:rPr>
                <w:rFonts w:ascii="Arial" w:hAnsi="Arial" w:cs="Arial"/>
                <w:sz w:val="24"/>
                <w:szCs w:val="24"/>
              </w:rPr>
              <w:t>Project</w:t>
            </w:r>
            <w:r>
              <w:rPr>
                <w:rFonts w:ascii="Arial" w:hAnsi="Arial" w:cs="Arial"/>
                <w:sz w:val="24"/>
                <w:szCs w:val="24"/>
              </w:rPr>
              <w:t xml:space="preserve"> Activity Timeline </w:t>
            </w:r>
            <w:r w:rsidRPr="00032A42">
              <w:rPr>
                <w:rFonts w:ascii="Arial" w:hAnsi="Arial" w:cs="Arial"/>
                <w:sz w:val="24"/>
                <w:szCs w:val="24"/>
              </w:rPr>
              <w:t>(A</w:t>
            </w:r>
            <w:r>
              <w:rPr>
                <w:rFonts w:ascii="Arial" w:hAnsi="Arial" w:cs="Arial"/>
                <w:sz w:val="24"/>
                <w:szCs w:val="24"/>
              </w:rPr>
              <w:t>ttachment A</w:t>
            </w:r>
            <w:r w:rsidRPr="00032A42">
              <w:rPr>
                <w:rFonts w:ascii="Arial" w:hAnsi="Arial" w:cs="Arial"/>
                <w:sz w:val="24"/>
                <w:szCs w:val="24"/>
              </w:rPr>
              <w:t>)</w:t>
            </w:r>
          </w:p>
        </w:tc>
        <w:tc>
          <w:tcPr>
            <w:tcW w:w="357" w:type="pct"/>
            <w:vAlign w:val="center"/>
          </w:tcPr>
          <w:p w14:paraId="7F03CBC4" w14:textId="77777777" w:rsidR="00911706" w:rsidRPr="00516639" w:rsidRDefault="00911706" w:rsidP="00924BFF">
            <w:pPr>
              <w:spacing w:after="0" w:line="240" w:lineRule="auto"/>
              <w:jc w:val="center"/>
              <w:rPr>
                <w:rFonts w:ascii="Arial" w:hAnsi="Arial" w:cs="Arial"/>
                <w:sz w:val="23"/>
                <w:szCs w:val="23"/>
              </w:rPr>
            </w:pPr>
          </w:p>
        </w:tc>
      </w:tr>
      <w:tr w:rsidR="00911706" w:rsidRPr="00D34278" w14:paraId="7C67991B" w14:textId="77777777" w:rsidTr="002A505F">
        <w:trPr>
          <w:trHeight w:val="619"/>
        </w:trPr>
        <w:tc>
          <w:tcPr>
            <w:tcW w:w="273" w:type="pct"/>
          </w:tcPr>
          <w:p w14:paraId="3CC26C91" w14:textId="77777777" w:rsidR="00911706" w:rsidRPr="009778A5" w:rsidRDefault="00911706"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8</w:t>
            </w:r>
          </w:p>
        </w:tc>
        <w:tc>
          <w:tcPr>
            <w:tcW w:w="4370" w:type="pct"/>
            <w:shd w:val="clear" w:color="auto" w:fill="auto"/>
            <w:vAlign w:val="center"/>
          </w:tcPr>
          <w:p w14:paraId="09CBCEA5" w14:textId="77777777" w:rsidR="00911706" w:rsidRPr="00227904" w:rsidRDefault="00911706" w:rsidP="00924BFF">
            <w:pPr>
              <w:spacing w:before="40" w:after="40" w:line="240" w:lineRule="auto"/>
              <w:ind w:left="-23"/>
              <w:rPr>
                <w:rFonts w:ascii="Arial" w:hAnsi="Arial" w:cs="Arial"/>
                <w:sz w:val="24"/>
                <w:szCs w:val="24"/>
              </w:rPr>
            </w:pPr>
            <w:r w:rsidRPr="00227904">
              <w:rPr>
                <w:rFonts w:ascii="Arial" w:hAnsi="Arial" w:cs="Arial"/>
                <w:sz w:val="24"/>
                <w:szCs w:val="24"/>
              </w:rPr>
              <w:t xml:space="preserve">Certification of Compliance with BSCC Policies on Debarment, Fraud, Theft, and Embezzlement (Appendix </w:t>
            </w:r>
            <w:r w:rsidR="001B166B">
              <w:rPr>
                <w:rFonts w:ascii="Arial" w:hAnsi="Arial" w:cs="Arial"/>
                <w:sz w:val="24"/>
                <w:szCs w:val="24"/>
              </w:rPr>
              <w:t>D</w:t>
            </w:r>
            <w:r w:rsidRPr="00227904">
              <w:rPr>
                <w:rFonts w:ascii="Arial" w:hAnsi="Arial" w:cs="Arial"/>
                <w:sz w:val="24"/>
                <w:szCs w:val="24"/>
              </w:rPr>
              <w:t>)</w:t>
            </w:r>
          </w:p>
          <w:p w14:paraId="6AC34CDB" w14:textId="77777777" w:rsidR="00911706" w:rsidRPr="008522E9" w:rsidRDefault="00911706" w:rsidP="00924BFF">
            <w:pPr>
              <w:pStyle w:val="ListParagraph"/>
              <w:numPr>
                <w:ilvl w:val="0"/>
                <w:numId w:val="3"/>
              </w:numPr>
              <w:spacing w:before="40" w:after="40" w:line="240" w:lineRule="auto"/>
              <w:rPr>
                <w:rFonts w:ascii="Arial" w:hAnsi="Arial" w:cs="Arial"/>
                <w:i/>
                <w:sz w:val="24"/>
                <w:szCs w:val="24"/>
              </w:rPr>
            </w:pPr>
            <w:r w:rsidRPr="008522E9">
              <w:rPr>
                <w:rFonts w:ascii="Arial" w:hAnsi="Arial" w:cs="Arial"/>
                <w:i/>
                <w:color w:val="365F91" w:themeColor="accent1" w:themeShade="BF"/>
                <w:sz w:val="24"/>
                <w:szCs w:val="24"/>
              </w:rPr>
              <w:t>Signed in blue ink by the authorized signatory (original signature)</w:t>
            </w:r>
          </w:p>
        </w:tc>
        <w:tc>
          <w:tcPr>
            <w:tcW w:w="357" w:type="pct"/>
            <w:vAlign w:val="center"/>
          </w:tcPr>
          <w:p w14:paraId="6168613F" w14:textId="77777777" w:rsidR="00911706" w:rsidRPr="00516639" w:rsidRDefault="00911706" w:rsidP="00924BFF">
            <w:pPr>
              <w:spacing w:after="0" w:line="240" w:lineRule="auto"/>
              <w:ind w:left="360"/>
              <w:jc w:val="center"/>
              <w:rPr>
                <w:rFonts w:ascii="Arial" w:hAnsi="Arial" w:cs="Arial"/>
                <w:sz w:val="23"/>
                <w:szCs w:val="23"/>
              </w:rPr>
            </w:pPr>
          </w:p>
        </w:tc>
      </w:tr>
      <w:tr w:rsidR="00911706" w:rsidRPr="00D34278" w14:paraId="7B05F4EF" w14:textId="77777777" w:rsidTr="002A505F">
        <w:trPr>
          <w:trHeight w:val="619"/>
        </w:trPr>
        <w:tc>
          <w:tcPr>
            <w:tcW w:w="273" w:type="pct"/>
          </w:tcPr>
          <w:p w14:paraId="2D699E3D" w14:textId="77777777" w:rsidR="00911706" w:rsidRPr="00DE402B" w:rsidRDefault="00911706"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9</w:t>
            </w:r>
          </w:p>
        </w:tc>
        <w:tc>
          <w:tcPr>
            <w:tcW w:w="4370" w:type="pct"/>
            <w:shd w:val="clear" w:color="auto" w:fill="auto"/>
            <w:vAlign w:val="center"/>
          </w:tcPr>
          <w:p w14:paraId="47E866B2" w14:textId="77777777" w:rsidR="00911706" w:rsidRPr="00F06215" w:rsidRDefault="00911706" w:rsidP="00924BFF">
            <w:pPr>
              <w:shd w:val="clear" w:color="auto" w:fill="FFFFFF" w:themeFill="background1"/>
              <w:spacing w:after="120" w:line="240" w:lineRule="auto"/>
              <w:jc w:val="both"/>
              <w:rPr>
                <w:rFonts w:ascii="Arial" w:hAnsi="Arial" w:cs="Arial"/>
                <w:sz w:val="24"/>
                <w:szCs w:val="24"/>
              </w:rPr>
            </w:pPr>
            <w:r w:rsidRPr="00282EF7">
              <w:rPr>
                <w:rFonts w:ascii="Arial" w:hAnsi="Arial" w:cs="Arial"/>
                <w:sz w:val="24"/>
                <w:szCs w:val="24"/>
              </w:rPr>
              <w:t xml:space="preserve">Verification of applicant’s status as a 501(c)(3) must be submitted via a Letter of Determination from the IRS or the most recent 990 IRS form </w:t>
            </w:r>
            <w:r w:rsidRPr="00282EF7">
              <w:rPr>
                <w:rFonts w:ascii="Arial" w:hAnsi="Arial" w:cs="Arial"/>
                <w:sz w:val="24"/>
                <w:szCs w:val="24"/>
                <w:u w:val="single"/>
              </w:rPr>
              <w:t>and</w:t>
            </w:r>
            <w:r w:rsidRPr="00282EF7">
              <w:rPr>
                <w:rFonts w:ascii="Arial" w:hAnsi="Arial" w:cs="Arial"/>
                <w:sz w:val="24"/>
                <w:szCs w:val="24"/>
              </w:rPr>
              <w:t xml:space="preserve"> </w:t>
            </w:r>
            <w:bookmarkStart w:id="59" w:name="_Hlk14618199"/>
            <w:r w:rsidRPr="00282EF7">
              <w:rPr>
                <w:rFonts w:ascii="Arial" w:hAnsi="Arial" w:cs="Arial"/>
                <w:sz w:val="24"/>
                <w:szCs w:val="24"/>
              </w:rPr>
              <w:t>a scanned copy of the applicant’s status as registered on the Secretary of State’s database (https://businesssearch.sos.ca.gov/)</w:t>
            </w:r>
            <w:bookmarkEnd w:id="59"/>
          </w:p>
        </w:tc>
        <w:tc>
          <w:tcPr>
            <w:tcW w:w="357" w:type="pct"/>
            <w:vAlign w:val="center"/>
          </w:tcPr>
          <w:p w14:paraId="39B8A104" w14:textId="77777777" w:rsidR="00911706" w:rsidRPr="00516639" w:rsidRDefault="00911706" w:rsidP="00924BFF">
            <w:pPr>
              <w:spacing w:after="0" w:line="240" w:lineRule="auto"/>
              <w:ind w:left="360"/>
              <w:jc w:val="center"/>
              <w:rPr>
                <w:rFonts w:ascii="Arial" w:hAnsi="Arial" w:cs="Arial"/>
                <w:sz w:val="23"/>
                <w:szCs w:val="23"/>
              </w:rPr>
            </w:pPr>
          </w:p>
        </w:tc>
      </w:tr>
      <w:tr w:rsidR="00911706" w:rsidRPr="00D34278" w14:paraId="45AFD1CE" w14:textId="77777777" w:rsidTr="002A505F">
        <w:trPr>
          <w:trHeight w:val="619"/>
        </w:trPr>
        <w:tc>
          <w:tcPr>
            <w:tcW w:w="273" w:type="pct"/>
          </w:tcPr>
          <w:p w14:paraId="2E9276E7" w14:textId="77777777" w:rsidR="00911706" w:rsidRPr="00DE402B" w:rsidRDefault="00E00E1F" w:rsidP="00E00E1F">
            <w:pPr>
              <w:pStyle w:val="ListParagraph"/>
              <w:spacing w:before="60" w:after="60" w:line="240" w:lineRule="auto"/>
              <w:ind w:left="-105" w:right="-105"/>
              <w:jc w:val="center"/>
              <w:rPr>
                <w:rFonts w:ascii="Arial" w:hAnsi="Arial" w:cs="Arial"/>
                <w:b/>
                <w:color w:val="1F497D" w:themeColor="text2"/>
                <w:sz w:val="24"/>
                <w:szCs w:val="24"/>
              </w:rPr>
            </w:pPr>
            <w:r>
              <w:rPr>
                <w:rFonts w:ascii="Arial" w:hAnsi="Arial" w:cs="Arial"/>
                <w:b/>
                <w:color w:val="1F497D" w:themeColor="text2"/>
                <w:sz w:val="24"/>
                <w:szCs w:val="24"/>
              </w:rPr>
              <w:t>1</w:t>
            </w:r>
            <w:r w:rsidR="00911706">
              <w:rPr>
                <w:rFonts w:ascii="Arial" w:hAnsi="Arial" w:cs="Arial"/>
                <w:b/>
                <w:color w:val="1F497D" w:themeColor="text2"/>
                <w:sz w:val="24"/>
                <w:szCs w:val="24"/>
              </w:rPr>
              <w:t>0</w:t>
            </w:r>
          </w:p>
        </w:tc>
        <w:tc>
          <w:tcPr>
            <w:tcW w:w="4370" w:type="pct"/>
            <w:shd w:val="clear" w:color="auto" w:fill="auto"/>
            <w:vAlign w:val="center"/>
          </w:tcPr>
          <w:p w14:paraId="43E83BFB" w14:textId="77777777" w:rsidR="00911706" w:rsidRPr="00F06215" w:rsidRDefault="00911706" w:rsidP="00924BFF">
            <w:pPr>
              <w:shd w:val="clear" w:color="auto" w:fill="FFFFFF" w:themeFill="background1"/>
              <w:spacing w:after="120" w:line="240" w:lineRule="auto"/>
              <w:jc w:val="both"/>
              <w:rPr>
                <w:rFonts w:ascii="Arial" w:hAnsi="Arial" w:cs="Arial"/>
                <w:sz w:val="24"/>
                <w:szCs w:val="24"/>
                <w:highlight w:val="yellow"/>
              </w:rPr>
            </w:pPr>
            <w:r w:rsidRPr="00282EF7">
              <w:rPr>
                <w:rFonts w:ascii="Arial" w:hAnsi="Arial" w:cs="Arial"/>
                <w:sz w:val="24"/>
                <w:szCs w:val="24"/>
              </w:rPr>
              <w:t>Title Report</w:t>
            </w:r>
            <w:r w:rsidR="00502674">
              <w:rPr>
                <w:rFonts w:ascii="Arial" w:hAnsi="Arial" w:cs="Arial"/>
                <w:sz w:val="24"/>
                <w:szCs w:val="24"/>
              </w:rPr>
              <w:t xml:space="preserve"> </w:t>
            </w:r>
            <w:r w:rsidR="008522E9">
              <w:rPr>
                <w:rFonts w:ascii="Arial" w:hAnsi="Arial" w:cs="Arial"/>
                <w:sz w:val="24"/>
                <w:szCs w:val="24"/>
              </w:rPr>
              <w:t xml:space="preserve">of the project property, </w:t>
            </w:r>
            <w:r w:rsidR="0008725B">
              <w:rPr>
                <w:rFonts w:ascii="Arial" w:hAnsi="Arial" w:cs="Arial"/>
                <w:sz w:val="24"/>
                <w:szCs w:val="24"/>
              </w:rPr>
              <w:t>current within 30 days of application</w:t>
            </w:r>
          </w:p>
        </w:tc>
        <w:tc>
          <w:tcPr>
            <w:tcW w:w="357" w:type="pct"/>
            <w:vAlign w:val="center"/>
          </w:tcPr>
          <w:p w14:paraId="3F51F1A3" w14:textId="77777777" w:rsidR="00911706" w:rsidRPr="00516639" w:rsidRDefault="00911706" w:rsidP="00924BFF">
            <w:pPr>
              <w:spacing w:after="0" w:line="240" w:lineRule="auto"/>
              <w:ind w:left="360"/>
              <w:jc w:val="center"/>
              <w:rPr>
                <w:rFonts w:ascii="Arial" w:hAnsi="Arial" w:cs="Arial"/>
                <w:sz w:val="23"/>
                <w:szCs w:val="23"/>
              </w:rPr>
            </w:pPr>
          </w:p>
        </w:tc>
      </w:tr>
      <w:tr w:rsidR="008522E9" w:rsidRPr="00D34278" w14:paraId="5518D335" w14:textId="77777777" w:rsidTr="002A505F">
        <w:trPr>
          <w:trHeight w:val="619"/>
        </w:trPr>
        <w:tc>
          <w:tcPr>
            <w:tcW w:w="273" w:type="pct"/>
          </w:tcPr>
          <w:p w14:paraId="0510B2A4" w14:textId="77777777" w:rsidR="008522E9" w:rsidRPr="00DE402B" w:rsidRDefault="00993F87" w:rsidP="00E00E1F">
            <w:pPr>
              <w:pStyle w:val="ListParagraph"/>
              <w:spacing w:before="60" w:after="60" w:line="240" w:lineRule="auto"/>
              <w:ind w:left="0"/>
              <w:jc w:val="center"/>
              <w:rPr>
                <w:rFonts w:ascii="Arial" w:hAnsi="Arial" w:cs="Arial"/>
                <w:b/>
                <w:color w:val="1F497D" w:themeColor="text2"/>
                <w:sz w:val="24"/>
                <w:szCs w:val="24"/>
              </w:rPr>
            </w:pPr>
            <w:r>
              <w:rPr>
                <w:rFonts w:ascii="Arial" w:hAnsi="Arial" w:cs="Arial"/>
                <w:b/>
                <w:color w:val="1F497D" w:themeColor="text2"/>
                <w:sz w:val="24"/>
                <w:szCs w:val="24"/>
              </w:rPr>
              <w:t>11</w:t>
            </w:r>
          </w:p>
        </w:tc>
        <w:tc>
          <w:tcPr>
            <w:tcW w:w="4370" w:type="pct"/>
            <w:shd w:val="clear" w:color="auto" w:fill="auto"/>
            <w:vAlign w:val="center"/>
          </w:tcPr>
          <w:p w14:paraId="6CA1F925" w14:textId="77777777" w:rsidR="008522E9" w:rsidRPr="004E15FE" w:rsidRDefault="004E15FE" w:rsidP="00924BFF">
            <w:pPr>
              <w:shd w:val="clear" w:color="auto" w:fill="FFFFFF" w:themeFill="background1"/>
              <w:spacing w:after="120" w:line="240" w:lineRule="auto"/>
              <w:jc w:val="both"/>
              <w:rPr>
                <w:rFonts w:ascii="Arial" w:hAnsi="Arial" w:cs="Arial"/>
                <w:sz w:val="24"/>
                <w:szCs w:val="24"/>
                <w:highlight w:val="yellow"/>
              </w:rPr>
            </w:pPr>
            <w:r w:rsidRPr="00485150">
              <w:rPr>
                <w:rFonts w:ascii="Arial" w:hAnsi="Arial" w:cs="Arial"/>
                <w:sz w:val="24"/>
                <w:szCs w:val="24"/>
              </w:rPr>
              <w:t xml:space="preserve">Preliminary Information for Notice of Exemption </w:t>
            </w:r>
            <w:r w:rsidR="00993F87" w:rsidRPr="00485150">
              <w:rPr>
                <w:rFonts w:ascii="Arial" w:hAnsi="Arial" w:cs="Arial"/>
                <w:sz w:val="24"/>
                <w:szCs w:val="24"/>
              </w:rPr>
              <w:t>Form</w:t>
            </w:r>
            <w:r w:rsidRPr="00485150">
              <w:rPr>
                <w:rFonts w:ascii="Arial" w:hAnsi="Arial" w:cs="Arial"/>
                <w:sz w:val="24"/>
                <w:szCs w:val="24"/>
              </w:rPr>
              <w:t xml:space="preserve"> (</w:t>
            </w:r>
            <w:r w:rsidR="00485150" w:rsidRPr="00485150">
              <w:rPr>
                <w:rFonts w:ascii="Arial" w:hAnsi="Arial" w:cs="Arial"/>
                <w:sz w:val="24"/>
                <w:szCs w:val="24"/>
              </w:rPr>
              <w:t>Appendix</w:t>
            </w:r>
            <w:r w:rsidRPr="00485150">
              <w:rPr>
                <w:rFonts w:ascii="Arial" w:hAnsi="Arial" w:cs="Arial"/>
                <w:sz w:val="24"/>
                <w:szCs w:val="24"/>
              </w:rPr>
              <w:t xml:space="preserve"> </w:t>
            </w:r>
            <w:r w:rsidR="001B166B">
              <w:rPr>
                <w:rFonts w:ascii="Arial" w:hAnsi="Arial" w:cs="Arial"/>
                <w:sz w:val="24"/>
                <w:szCs w:val="24"/>
              </w:rPr>
              <w:t>C</w:t>
            </w:r>
            <w:r w:rsidRPr="00485150">
              <w:rPr>
                <w:rFonts w:ascii="Arial" w:hAnsi="Arial" w:cs="Arial"/>
                <w:sz w:val="24"/>
                <w:szCs w:val="24"/>
              </w:rPr>
              <w:t>)</w:t>
            </w:r>
          </w:p>
        </w:tc>
        <w:tc>
          <w:tcPr>
            <w:tcW w:w="357" w:type="pct"/>
            <w:vAlign w:val="center"/>
          </w:tcPr>
          <w:p w14:paraId="1CDFE9CB" w14:textId="77777777" w:rsidR="008522E9" w:rsidRPr="00516639" w:rsidRDefault="008522E9" w:rsidP="00924BFF">
            <w:pPr>
              <w:spacing w:after="0" w:line="240" w:lineRule="auto"/>
              <w:ind w:left="360"/>
              <w:jc w:val="center"/>
              <w:rPr>
                <w:rFonts w:ascii="Arial" w:hAnsi="Arial" w:cs="Arial"/>
                <w:sz w:val="23"/>
                <w:szCs w:val="23"/>
              </w:rPr>
            </w:pPr>
          </w:p>
        </w:tc>
      </w:tr>
      <w:tr w:rsidR="00911706" w:rsidRPr="00D34278" w14:paraId="39C7B208" w14:textId="77777777" w:rsidTr="002A505F">
        <w:trPr>
          <w:trHeight w:val="440"/>
        </w:trPr>
        <w:tc>
          <w:tcPr>
            <w:tcW w:w="273" w:type="pct"/>
          </w:tcPr>
          <w:p w14:paraId="346B7684" w14:textId="77777777" w:rsidR="00911706" w:rsidRPr="009778A5" w:rsidRDefault="0091170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1</w:t>
            </w:r>
            <w:r w:rsidR="00DC0092">
              <w:rPr>
                <w:rFonts w:ascii="Arial" w:hAnsi="Arial" w:cs="Arial"/>
                <w:b/>
                <w:color w:val="1F497D" w:themeColor="text2"/>
                <w:sz w:val="24"/>
                <w:szCs w:val="24"/>
              </w:rPr>
              <w:t>2</w:t>
            </w:r>
          </w:p>
        </w:tc>
        <w:tc>
          <w:tcPr>
            <w:tcW w:w="4370" w:type="pct"/>
            <w:shd w:val="clear" w:color="auto" w:fill="auto"/>
            <w:vAlign w:val="center"/>
          </w:tcPr>
          <w:p w14:paraId="19AE6CC3" w14:textId="77777777" w:rsidR="00911706" w:rsidRPr="008218B7" w:rsidRDefault="00911706" w:rsidP="00924BFF">
            <w:pPr>
              <w:spacing w:before="40" w:after="40" w:line="240" w:lineRule="auto"/>
              <w:ind w:left="-29"/>
              <w:rPr>
                <w:rFonts w:ascii="Arial" w:hAnsi="Arial" w:cs="Arial"/>
                <w:sz w:val="24"/>
                <w:szCs w:val="24"/>
                <w:highlight w:val="yellow"/>
              </w:rPr>
            </w:pPr>
            <w:r w:rsidRPr="00282EF7">
              <w:rPr>
                <w:rFonts w:ascii="Arial" w:hAnsi="Arial" w:cs="Arial"/>
                <w:sz w:val="24"/>
                <w:szCs w:val="24"/>
              </w:rPr>
              <w:t xml:space="preserve">Governing Board Resolution conferring authority to a signatory by name and title who is authorized to apply for </w:t>
            </w:r>
            <w:r w:rsidRPr="00282EF7">
              <w:rPr>
                <w:rFonts w:ascii="Arial" w:hAnsi="Arial" w:cs="Arial"/>
                <w:sz w:val="24"/>
                <w:szCs w:val="24"/>
                <w:u w:val="single"/>
              </w:rPr>
              <w:t xml:space="preserve">and </w:t>
            </w:r>
            <w:r w:rsidRPr="00282EF7">
              <w:rPr>
                <w:rFonts w:ascii="Arial" w:hAnsi="Arial" w:cs="Arial"/>
                <w:sz w:val="24"/>
                <w:szCs w:val="24"/>
              </w:rPr>
              <w:t>sign contracts and amendments thereof</w:t>
            </w:r>
          </w:p>
        </w:tc>
        <w:tc>
          <w:tcPr>
            <w:tcW w:w="357" w:type="pct"/>
            <w:vAlign w:val="center"/>
          </w:tcPr>
          <w:p w14:paraId="538F4144" w14:textId="77777777" w:rsidR="00911706" w:rsidRPr="00516639" w:rsidRDefault="00911706" w:rsidP="00924BFF">
            <w:pPr>
              <w:spacing w:after="0" w:line="240" w:lineRule="auto"/>
              <w:ind w:left="360"/>
              <w:jc w:val="center"/>
              <w:rPr>
                <w:rFonts w:ascii="Arial" w:hAnsi="Arial" w:cs="Arial"/>
                <w:sz w:val="23"/>
                <w:szCs w:val="23"/>
              </w:rPr>
            </w:pPr>
          </w:p>
        </w:tc>
      </w:tr>
    </w:tbl>
    <w:p w14:paraId="3D05BF10" w14:textId="77777777" w:rsidR="00DE402B" w:rsidRPr="00115687" w:rsidRDefault="00DE402B" w:rsidP="00924BFF">
      <w:pPr>
        <w:spacing w:before="240" w:after="0" w:line="240" w:lineRule="auto"/>
        <w:rPr>
          <w:rFonts w:ascii="Arial" w:hAnsi="Arial" w:cs="Arial"/>
          <w:b/>
          <w:bCs/>
          <w:sz w:val="4"/>
          <w:szCs w:val="4"/>
        </w:rPr>
      </w:pPr>
    </w:p>
    <w:p w14:paraId="207FA0B5" w14:textId="77777777" w:rsidR="00055B97" w:rsidRPr="00115687" w:rsidRDefault="00055B97" w:rsidP="00924BFF">
      <w:pPr>
        <w:spacing w:after="0" w:line="240" w:lineRule="auto"/>
        <w:ind w:left="180"/>
        <w:jc w:val="center"/>
        <w:rPr>
          <w:rFonts w:ascii="Arial" w:hAnsi="Arial" w:cs="Arial"/>
          <w:b/>
          <w:bCs/>
          <w:iCs/>
        </w:rPr>
      </w:pPr>
      <w:r w:rsidRPr="00115687">
        <w:rPr>
          <w:rFonts w:ascii="Arial" w:hAnsi="Arial" w:cs="Arial"/>
          <w:b/>
          <w:bCs/>
          <w:iCs/>
        </w:rPr>
        <w:t>*</w:t>
      </w:r>
      <w:r w:rsidR="00DF1081" w:rsidRPr="00115687">
        <w:rPr>
          <w:rFonts w:ascii="Arial" w:hAnsi="Arial" w:cs="Arial"/>
          <w:b/>
          <w:bCs/>
          <w:iCs/>
        </w:rPr>
        <w:t xml:space="preserve">PLEASE NOTE: </w:t>
      </w:r>
      <w:r w:rsidRPr="00115687">
        <w:rPr>
          <w:rFonts w:ascii="Arial" w:hAnsi="Arial" w:cs="Arial"/>
          <w:b/>
          <w:bCs/>
          <w:iCs/>
        </w:rPr>
        <w:t>ATTACHMENTS AND DOCUMENTS OTHER THAN THOSE LISTED ABOVE WILL NOT BE CONSIDERED OR FORWARDED TO THE SCORING COMMITTEE. *</w:t>
      </w:r>
    </w:p>
    <w:p w14:paraId="5B44F5B3" w14:textId="77777777" w:rsidR="00300DCE" w:rsidRPr="00055B97" w:rsidRDefault="002502A7" w:rsidP="007F4D1A">
      <w:pPr>
        <w:spacing w:before="120" w:after="0" w:line="240" w:lineRule="auto"/>
        <w:jc w:val="both"/>
        <w:rPr>
          <w:rFonts w:ascii="Arial" w:hAnsi="Arial" w:cs="Arial"/>
          <w:b/>
          <w:bCs/>
          <w:sz w:val="24"/>
          <w:szCs w:val="24"/>
        </w:rPr>
      </w:pPr>
      <w:r w:rsidRPr="00055B97">
        <w:rPr>
          <w:rFonts w:ascii="Arial" w:hAnsi="Arial" w:cs="Arial"/>
          <w:b/>
          <w:bCs/>
          <w:sz w:val="24"/>
          <w:szCs w:val="24"/>
        </w:rPr>
        <w:t>I</w:t>
      </w:r>
      <w:r w:rsidR="00FE7A0A" w:rsidRPr="00055B97">
        <w:rPr>
          <w:rFonts w:ascii="Arial" w:hAnsi="Arial" w:cs="Arial"/>
          <w:b/>
          <w:bCs/>
          <w:sz w:val="24"/>
          <w:szCs w:val="24"/>
        </w:rPr>
        <w:t xml:space="preserve"> have reviewed this</w:t>
      </w:r>
      <w:r w:rsidR="00115687">
        <w:rPr>
          <w:rFonts w:ascii="Arial" w:hAnsi="Arial" w:cs="Arial"/>
          <w:b/>
          <w:bCs/>
          <w:sz w:val="24"/>
          <w:szCs w:val="24"/>
        </w:rPr>
        <w:t xml:space="preserve"> </w:t>
      </w:r>
      <w:r w:rsidR="00FE7A0A" w:rsidRPr="00055B97">
        <w:rPr>
          <w:rFonts w:ascii="Arial" w:hAnsi="Arial" w:cs="Arial"/>
          <w:b/>
          <w:bCs/>
          <w:sz w:val="24"/>
          <w:szCs w:val="24"/>
        </w:rPr>
        <w:t>checklist and verified that all required items are included</w:t>
      </w:r>
      <w:r w:rsidR="00300DCE" w:rsidRPr="00055B97">
        <w:rPr>
          <w:rFonts w:ascii="Arial" w:hAnsi="Arial" w:cs="Arial"/>
          <w:b/>
          <w:bCs/>
          <w:sz w:val="24"/>
          <w:szCs w:val="24"/>
        </w:rPr>
        <w:t xml:space="preserve"> in this proposal packet.</w:t>
      </w:r>
    </w:p>
    <w:p w14:paraId="7F92CBD6" w14:textId="77777777" w:rsidR="00055B97" w:rsidRPr="00516639" w:rsidRDefault="00055B97" w:rsidP="00924BFF">
      <w:pPr>
        <w:spacing w:before="240" w:after="0" w:line="240" w:lineRule="auto"/>
        <w:jc w:val="both"/>
        <w:rPr>
          <w:rFonts w:ascii="Arial" w:hAnsi="Arial" w:cs="Arial"/>
          <w:b/>
          <w:bCs/>
          <w:sz w:val="23"/>
          <w:szCs w:val="23"/>
        </w:rPr>
      </w:pPr>
    </w:p>
    <w:p w14:paraId="3DA2BB97" w14:textId="77777777" w:rsidR="00FE7A0A" w:rsidRPr="00516639" w:rsidRDefault="00FE7A0A" w:rsidP="00924BFF">
      <w:pPr>
        <w:spacing w:after="0" w:line="240" w:lineRule="auto"/>
        <w:rPr>
          <w:rFonts w:ascii="Arial" w:hAnsi="Arial" w:cs="Arial"/>
          <w:b/>
          <w:bCs/>
          <w:sz w:val="23"/>
          <w:szCs w:val="23"/>
          <w:u w:val="single"/>
        </w:rPr>
      </w:pPr>
      <w:r w:rsidRPr="00516639">
        <w:rPr>
          <w:rFonts w:ascii="Arial" w:hAnsi="Arial" w:cs="Arial"/>
          <w:b/>
          <w:bCs/>
          <w:sz w:val="23"/>
          <w:szCs w:val="23"/>
        </w:rPr>
        <w:t xml:space="preserve">X </w:t>
      </w:r>
      <w:r w:rsidR="00B6678B" w:rsidRPr="00516639">
        <w:rPr>
          <w:rFonts w:ascii="Arial" w:hAnsi="Arial" w:cs="Arial"/>
          <w:b/>
          <w:bCs/>
          <w:sz w:val="23"/>
          <w:szCs w:val="23"/>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00B40CD3">
        <w:rPr>
          <w:rFonts w:ascii="Arial" w:hAnsi="Arial" w:cs="Arial"/>
          <w:b/>
          <w:bCs/>
          <w:sz w:val="23"/>
          <w:szCs w:val="23"/>
          <w:u w:val="single"/>
        </w:rPr>
        <w:t>Date:</w:t>
      </w:r>
      <w:r w:rsidRPr="00516639">
        <w:rPr>
          <w:rFonts w:ascii="Arial" w:hAnsi="Arial" w:cs="Arial"/>
          <w:b/>
          <w:bCs/>
          <w:sz w:val="23"/>
          <w:szCs w:val="23"/>
          <w:u w:val="single"/>
        </w:rPr>
        <w:tab/>
      </w:r>
      <w:r w:rsidR="00B40CD3">
        <w:rPr>
          <w:rFonts w:ascii="Arial" w:hAnsi="Arial" w:cs="Arial"/>
          <w:b/>
          <w:bCs/>
          <w:sz w:val="23"/>
          <w:szCs w:val="23"/>
          <w:u w:val="single"/>
        </w:rPr>
        <w:t>________________</w:t>
      </w:r>
    </w:p>
    <w:p w14:paraId="27036A98" w14:textId="77777777" w:rsidR="004E1A5E" w:rsidRPr="00516639" w:rsidRDefault="00FE7A0A" w:rsidP="00924BFF">
      <w:pPr>
        <w:spacing w:after="0" w:line="240" w:lineRule="auto"/>
        <w:ind w:left="180" w:firstLine="540"/>
        <w:rPr>
          <w:rFonts w:ascii="Arial" w:hAnsi="Arial" w:cs="Arial"/>
          <w:bCs/>
          <w:i/>
          <w:sz w:val="23"/>
          <w:szCs w:val="23"/>
        </w:rPr>
      </w:pPr>
      <w:r w:rsidRPr="00516639">
        <w:rPr>
          <w:rFonts w:ascii="Arial" w:hAnsi="Arial" w:cs="Arial"/>
          <w:bCs/>
          <w:i/>
          <w:sz w:val="23"/>
          <w:szCs w:val="23"/>
        </w:rPr>
        <w:t xml:space="preserve">Applicant Authorized Signature (see Applicant Information Form, </w:t>
      </w:r>
      <w:r w:rsidR="007E7366" w:rsidRPr="00516639">
        <w:rPr>
          <w:rFonts w:ascii="Arial" w:hAnsi="Arial" w:cs="Arial"/>
          <w:bCs/>
          <w:i/>
          <w:sz w:val="23"/>
          <w:szCs w:val="23"/>
        </w:rPr>
        <w:t xml:space="preserve">Part </w:t>
      </w:r>
      <w:r w:rsidR="00055B97">
        <w:rPr>
          <w:rFonts w:ascii="Arial" w:hAnsi="Arial" w:cs="Arial"/>
          <w:bCs/>
          <w:i/>
          <w:sz w:val="23"/>
          <w:szCs w:val="23"/>
        </w:rPr>
        <w:t>N</w:t>
      </w:r>
      <w:r w:rsidR="007E7366" w:rsidRPr="00516639">
        <w:rPr>
          <w:rFonts w:ascii="Arial" w:hAnsi="Arial" w:cs="Arial"/>
          <w:bCs/>
          <w:i/>
          <w:sz w:val="23"/>
          <w:szCs w:val="23"/>
        </w:rPr>
        <w:t xml:space="preserve">, </w:t>
      </w:r>
      <w:r w:rsidRPr="00516639">
        <w:rPr>
          <w:rFonts w:ascii="Arial" w:hAnsi="Arial" w:cs="Arial"/>
          <w:bCs/>
          <w:i/>
          <w:sz w:val="23"/>
          <w:szCs w:val="23"/>
        </w:rPr>
        <w:t>next page)</w:t>
      </w:r>
    </w:p>
    <w:p w14:paraId="491D21C9" w14:textId="77777777" w:rsidR="00481EAF" w:rsidRPr="009A074C" w:rsidRDefault="00FA2088" w:rsidP="00924BFF">
      <w:pPr>
        <w:pStyle w:val="Heading2"/>
      </w:pPr>
      <w:bookmarkStart w:id="60" w:name="_Toc534633695"/>
      <w:bookmarkStart w:id="61" w:name="_Toc18494190"/>
      <w:bookmarkStart w:id="62" w:name="_Hlk497217886"/>
      <w:r w:rsidRPr="009A074C">
        <w:lastRenderedPageBreak/>
        <w:t>Applic</w:t>
      </w:r>
      <w:r w:rsidR="00055B97">
        <w:t>a</w:t>
      </w:r>
      <w:r w:rsidRPr="009A074C">
        <w:t>nt Information Form: Instructions</w:t>
      </w:r>
      <w:bookmarkEnd w:id="60"/>
      <w:bookmarkEnd w:id="61"/>
    </w:p>
    <w:p w14:paraId="7DA5EA51"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Applicant: </w:t>
      </w:r>
      <w:r w:rsidRPr="00DC32FF">
        <w:rPr>
          <w:rFonts w:ascii="Arial" w:hAnsi="Arial" w:cs="Arial"/>
          <w:sz w:val="24"/>
        </w:rPr>
        <w:t xml:space="preserve">Complete the required information </w:t>
      </w:r>
      <w:r w:rsidR="00D51464" w:rsidRPr="00DC32FF">
        <w:rPr>
          <w:rFonts w:ascii="Arial" w:hAnsi="Arial" w:cs="Arial"/>
          <w:sz w:val="24"/>
        </w:rPr>
        <w:t xml:space="preserve">for the </w:t>
      </w:r>
      <w:r w:rsidRPr="00DC32FF">
        <w:rPr>
          <w:rFonts w:ascii="Arial" w:hAnsi="Arial" w:cs="Arial"/>
          <w:sz w:val="24"/>
        </w:rPr>
        <w:t>community-based organ</w:t>
      </w:r>
      <w:r w:rsidR="009F751A" w:rsidRPr="00DC32FF">
        <w:rPr>
          <w:rFonts w:ascii="Arial" w:hAnsi="Arial" w:cs="Arial"/>
          <w:sz w:val="24"/>
        </w:rPr>
        <w:t>ization submitting the proposal</w:t>
      </w:r>
      <w:r w:rsidR="00780BE1" w:rsidRPr="00DC32FF">
        <w:rPr>
          <w:rFonts w:ascii="Arial" w:hAnsi="Arial" w:cs="Arial"/>
          <w:sz w:val="24"/>
        </w:rPr>
        <w:t>.</w:t>
      </w:r>
    </w:p>
    <w:bookmarkEnd w:id="62"/>
    <w:p w14:paraId="611B1E82"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b/>
          <w:sz w:val="24"/>
        </w:rPr>
      </w:pPr>
      <w:r w:rsidRPr="00DC32FF">
        <w:rPr>
          <w:rFonts w:ascii="Arial" w:hAnsi="Arial" w:cs="Arial"/>
          <w:b/>
          <w:sz w:val="24"/>
        </w:rPr>
        <w:t xml:space="preserve">Tax Identification Number: </w:t>
      </w:r>
      <w:r w:rsidRPr="00DC32FF">
        <w:rPr>
          <w:rFonts w:ascii="Arial" w:hAnsi="Arial" w:cs="Arial"/>
          <w:sz w:val="24"/>
        </w:rPr>
        <w:t>Provide tax identification number of the Applicant.</w:t>
      </w:r>
    </w:p>
    <w:p w14:paraId="686E4F72" w14:textId="77777777" w:rsidR="00E57BAF" w:rsidRPr="00DC32FF" w:rsidRDefault="00E57BAF" w:rsidP="007F4D1A">
      <w:pPr>
        <w:pStyle w:val="ListParagraph"/>
        <w:numPr>
          <w:ilvl w:val="0"/>
          <w:numId w:val="5"/>
        </w:numPr>
        <w:spacing w:after="180" w:line="240" w:lineRule="auto"/>
        <w:ind w:left="360"/>
        <w:contextualSpacing w:val="0"/>
        <w:jc w:val="both"/>
        <w:rPr>
          <w:rFonts w:ascii="Arial" w:hAnsi="Arial" w:cs="Arial"/>
          <w:bCs/>
          <w:sz w:val="24"/>
        </w:rPr>
      </w:pPr>
      <w:bookmarkStart w:id="63" w:name="_Hlk497391683"/>
      <w:r w:rsidRPr="00DC32FF">
        <w:rPr>
          <w:rFonts w:ascii="Arial" w:hAnsi="Arial" w:cs="Arial"/>
          <w:b/>
          <w:sz w:val="24"/>
        </w:rPr>
        <w:t>Corporate Entity Number:</w:t>
      </w:r>
      <w:r w:rsidRPr="00DC32FF">
        <w:rPr>
          <w:rFonts w:ascii="Arial" w:hAnsi="Arial" w:cs="Arial"/>
          <w:sz w:val="24"/>
        </w:rPr>
        <w:t xml:space="preserve"> </w:t>
      </w:r>
      <w:r w:rsidRPr="00DC32FF">
        <w:rPr>
          <w:rFonts w:ascii="Arial" w:hAnsi="Arial" w:cs="Arial"/>
          <w:bCs/>
          <w:sz w:val="24"/>
        </w:rPr>
        <w:t xml:space="preserve">Applicant must provide the 7-digit unique </w:t>
      </w:r>
      <w:r w:rsidR="00A13783" w:rsidRPr="00DC32FF">
        <w:rPr>
          <w:rFonts w:ascii="Arial" w:hAnsi="Arial" w:cs="Arial"/>
          <w:bCs/>
          <w:sz w:val="24"/>
        </w:rPr>
        <w:t>C</w:t>
      </w:r>
      <w:r w:rsidRPr="00DC32FF">
        <w:rPr>
          <w:rFonts w:ascii="Arial" w:hAnsi="Arial" w:cs="Arial"/>
          <w:bCs/>
          <w:sz w:val="24"/>
        </w:rPr>
        <w:t xml:space="preserve">orporate </w:t>
      </w:r>
      <w:r w:rsidR="00A13783" w:rsidRPr="00DC32FF">
        <w:rPr>
          <w:rFonts w:ascii="Arial" w:hAnsi="Arial" w:cs="Arial"/>
          <w:bCs/>
          <w:sz w:val="24"/>
        </w:rPr>
        <w:t>E</w:t>
      </w:r>
      <w:r w:rsidRPr="00DC32FF">
        <w:rPr>
          <w:rFonts w:ascii="Arial" w:hAnsi="Arial" w:cs="Arial"/>
          <w:bCs/>
          <w:sz w:val="24"/>
        </w:rPr>
        <w:t xml:space="preserve">ntity </w:t>
      </w:r>
      <w:r w:rsidR="00A13783" w:rsidRPr="00DC32FF">
        <w:rPr>
          <w:rFonts w:ascii="Arial" w:hAnsi="Arial" w:cs="Arial"/>
          <w:bCs/>
          <w:sz w:val="24"/>
        </w:rPr>
        <w:t>N</w:t>
      </w:r>
      <w:r w:rsidRPr="00DC32FF">
        <w:rPr>
          <w:rFonts w:ascii="Arial" w:hAnsi="Arial" w:cs="Arial"/>
          <w:bCs/>
          <w:sz w:val="24"/>
        </w:rPr>
        <w:t>umber that verifies that the applicant is registered and organized with the secretary of state.</w:t>
      </w:r>
    </w:p>
    <w:p w14:paraId="6AEAA9AB" w14:textId="77777777" w:rsidR="009E32F8" w:rsidRPr="00DC32FF" w:rsidRDefault="009E32F8" w:rsidP="007F4D1A">
      <w:pPr>
        <w:pStyle w:val="ListParagraph"/>
        <w:numPr>
          <w:ilvl w:val="0"/>
          <w:numId w:val="5"/>
        </w:numPr>
        <w:spacing w:after="180" w:line="240" w:lineRule="auto"/>
        <w:ind w:left="360"/>
        <w:contextualSpacing w:val="0"/>
        <w:jc w:val="both"/>
        <w:rPr>
          <w:rFonts w:ascii="Arial" w:hAnsi="Arial" w:cs="Arial"/>
          <w:b/>
          <w:sz w:val="24"/>
        </w:rPr>
      </w:pPr>
      <w:r w:rsidRPr="00DC32FF">
        <w:rPr>
          <w:rFonts w:ascii="Arial" w:hAnsi="Arial" w:cs="Arial"/>
          <w:b/>
          <w:sz w:val="24"/>
        </w:rPr>
        <w:t>CBO Applicants</w:t>
      </w:r>
      <w:r w:rsidR="00115687">
        <w:rPr>
          <w:rFonts w:ascii="Arial" w:hAnsi="Arial" w:cs="Arial"/>
          <w:b/>
          <w:sz w:val="24"/>
        </w:rPr>
        <w:t>:</w:t>
      </w:r>
      <w:r w:rsidRPr="00DC32FF">
        <w:rPr>
          <w:rFonts w:ascii="Arial" w:hAnsi="Arial" w:cs="Arial"/>
          <w:b/>
          <w:sz w:val="24"/>
        </w:rPr>
        <w:t xml:space="preserve"> </w:t>
      </w:r>
      <w:r w:rsidRPr="00DC32FF">
        <w:rPr>
          <w:rFonts w:ascii="Arial" w:hAnsi="Arial" w:cs="Arial"/>
          <w:sz w:val="24"/>
        </w:rPr>
        <w:t xml:space="preserve">List the names of the cities </w:t>
      </w:r>
      <w:r w:rsidR="00201EB9" w:rsidRPr="00DC32FF">
        <w:rPr>
          <w:rFonts w:ascii="Arial" w:hAnsi="Arial" w:cs="Arial"/>
          <w:sz w:val="24"/>
        </w:rPr>
        <w:t xml:space="preserve">and towns </w:t>
      </w:r>
      <w:r w:rsidRPr="00DC32FF">
        <w:rPr>
          <w:rFonts w:ascii="Arial" w:hAnsi="Arial" w:cs="Arial"/>
          <w:sz w:val="24"/>
        </w:rPr>
        <w:t>(</w:t>
      </w:r>
      <w:r w:rsidR="00B3227E" w:rsidRPr="00DC32FF">
        <w:rPr>
          <w:rFonts w:ascii="Arial" w:hAnsi="Arial" w:cs="Arial"/>
          <w:sz w:val="24"/>
        </w:rPr>
        <w:t>not the</w:t>
      </w:r>
      <w:r w:rsidRPr="00DC32FF">
        <w:rPr>
          <w:rFonts w:ascii="Arial" w:hAnsi="Arial" w:cs="Arial"/>
          <w:sz w:val="24"/>
        </w:rPr>
        <w:t xml:space="preserve"> county) in which your CBO is proposing to provide services.</w:t>
      </w:r>
      <w:r w:rsidR="002A505F" w:rsidRPr="002A505F">
        <w:rPr>
          <w:rFonts w:ascii="Arial" w:hAnsi="Arial" w:cs="Arial"/>
          <w:b/>
          <w:noProof/>
          <w:color w:val="002060"/>
          <w:sz w:val="44"/>
          <w:szCs w:val="44"/>
        </w:rPr>
        <w:t xml:space="preserve"> </w:t>
      </w:r>
    </w:p>
    <w:bookmarkEnd w:id="63"/>
    <w:p w14:paraId="477BFC7B"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Project Title: </w:t>
      </w:r>
      <w:r w:rsidRPr="00DC32FF">
        <w:rPr>
          <w:rFonts w:ascii="Arial" w:hAnsi="Arial" w:cs="Arial"/>
          <w:sz w:val="24"/>
        </w:rPr>
        <w:t>Provide the title of the project.</w:t>
      </w:r>
    </w:p>
    <w:p w14:paraId="7A91E228" w14:textId="77777777" w:rsidR="00774344"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Project Summary: </w:t>
      </w:r>
      <w:r w:rsidRPr="00DC32FF">
        <w:rPr>
          <w:rFonts w:ascii="Arial" w:hAnsi="Arial" w:cs="Arial"/>
          <w:sz w:val="24"/>
        </w:rPr>
        <w:t>Provide a summary (</w:t>
      </w:r>
      <w:r w:rsidR="00602FE7" w:rsidRPr="00DC32FF">
        <w:rPr>
          <w:rFonts w:ascii="Arial" w:hAnsi="Arial" w:cs="Arial"/>
          <w:sz w:val="24"/>
        </w:rPr>
        <w:t>100-150 words</w:t>
      </w:r>
      <w:r w:rsidRPr="00DC32FF">
        <w:rPr>
          <w:rFonts w:ascii="Arial" w:hAnsi="Arial" w:cs="Arial"/>
          <w:sz w:val="24"/>
        </w:rPr>
        <w:t xml:space="preserve">) of the proposal. Note: this information </w:t>
      </w:r>
      <w:r w:rsidR="00CF3389" w:rsidRPr="00DC32FF">
        <w:rPr>
          <w:rFonts w:ascii="Arial" w:hAnsi="Arial" w:cs="Arial"/>
          <w:sz w:val="24"/>
        </w:rPr>
        <w:t>will</w:t>
      </w:r>
      <w:r w:rsidRPr="00DC32FF">
        <w:rPr>
          <w:rFonts w:ascii="Arial" w:hAnsi="Arial" w:cs="Arial"/>
          <w:sz w:val="24"/>
        </w:rPr>
        <w:t xml:space="preserve"> be posted to the BSCC’s website for informational purposes.</w:t>
      </w:r>
    </w:p>
    <w:p w14:paraId="499E12D0"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b/>
          <w:bCs/>
          <w:sz w:val="24"/>
        </w:rPr>
      </w:pPr>
      <w:r w:rsidRPr="00DC32FF">
        <w:rPr>
          <w:rFonts w:ascii="Arial" w:hAnsi="Arial" w:cs="Arial"/>
          <w:b/>
          <w:bCs/>
          <w:sz w:val="24"/>
        </w:rPr>
        <w:t xml:space="preserve">Grant Funds Requested: </w:t>
      </w:r>
      <w:r w:rsidRPr="00DC32FF">
        <w:rPr>
          <w:rFonts w:ascii="Arial" w:hAnsi="Arial" w:cs="Arial"/>
          <w:sz w:val="24"/>
        </w:rPr>
        <w:t xml:space="preserve">Identify the amount of grant funds requested. </w:t>
      </w:r>
    </w:p>
    <w:p w14:paraId="5044A02F" w14:textId="77777777" w:rsidR="00412A39" w:rsidRPr="00DC32FF" w:rsidRDefault="00412A39" w:rsidP="007F4D1A">
      <w:pPr>
        <w:pStyle w:val="ListParagraph"/>
        <w:numPr>
          <w:ilvl w:val="0"/>
          <w:numId w:val="5"/>
        </w:numPr>
        <w:spacing w:after="180" w:line="240" w:lineRule="auto"/>
        <w:ind w:left="360"/>
        <w:contextualSpacing w:val="0"/>
        <w:jc w:val="both"/>
        <w:rPr>
          <w:rFonts w:ascii="Arial" w:hAnsi="Arial" w:cs="Arial"/>
          <w:b/>
          <w:sz w:val="24"/>
          <w:szCs w:val="24"/>
        </w:rPr>
      </w:pPr>
      <w:r w:rsidRPr="00DC32FF">
        <w:rPr>
          <w:rFonts w:ascii="Arial" w:hAnsi="Arial" w:cs="Arial"/>
          <w:b/>
          <w:sz w:val="24"/>
        </w:rPr>
        <w:t>Applicant is a 501(c)</w:t>
      </w:r>
      <w:r w:rsidR="00115687">
        <w:rPr>
          <w:rFonts w:ascii="Arial" w:hAnsi="Arial" w:cs="Arial"/>
          <w:b/>
          <w:sz w:val="24"/>
        </w:rPr>
        <w:t>(</w:t>
      </w:r>
      <w:r w:rsidRPr="00DC32FF">
        <w:rPr>
          <w:rFonts w:ascii="Arial" w:hAnsi="Arial" w:cs="Arial"/>
          <w:b/>
          <w:sz w:val="24"/>
        </w:rPr>
        <w:t>3</w:t>
      </w:r>
      <w:r w:rsidR="00115687">
        <w:rPr>
          <w:rFonts w:ascii="Arial" w:hAnsi="Arial" w:cs="Arial"/>
          <w:b/>
          <w:sz w:val="24"/>
        </w:rPr>
        <w:t>)</w:t>
      </w:r>
      <w:r w:rsidRPr="00DC32FF">
        <w:rPr>
          <w:rFonts w:ascii="Arial" w:hAnsi="Arial" w:cs="Arial"/>
          <w:b/>
          <w:sz w:val="24"/>
        </w:rPr>
        <w:t xml:space="preserve">: </w:t>
      </w:r>
      <w:r w:rsidRPr="00DC32FF">
        <w:rPr>
          <w:rFonts w:ascii="Arial" w:hAnsi="Arial" w:cs="Arial"/>
          <w:sz w:val="24"/>
        </w:rPr>
        <w:t>Identify whether your organization meets requirements of 501(c)</w:t>
      </w:r>
      <w:r w:rsidR="00115687">
        <w:rPr>
          <w:rFonts w:ascii="Arial" w:hAnsi="Arial" w:cs="Arial"/>
          <w:sz w:val="24"/>
        </w:rPr>
        <w:t>(</w:t>
      </w:r>
      <w:r w:rsidRPr="00DC32FF">
        <w:rPr>
          <w:rFonts w:ascii="Arial" w:hAnsi="Arial" w:cs="Arial"/>
          <w:sz w:val="24"/>
        </w:rPr>
        <w:t>3</w:t>
      </w:r>
      <w:r w:rsidR="00115687">
        <w:rPr>
          <w:rFonts w:ascii="Arial" w:hAnsi="Arial" w:cs="Arial"/>
          <w:sz w:val="24"/>
        </w:rPr>
        <w:t xml:space="preserve">) </w:t>
      </w:r>
      <w:r w:rsidRPr="00DC32FF">
        <w:rPr>
          <w:rFonts w:ascii="Arial" w:hAnsi="Arial" w:cs="Arial"/>
          <w:sz w:val="24"/>
        </w:rPr>
        <w:t>status with the IRS. Check either yes or no.</w:t>
      </w:r>
      <w:r w:rsidR="00E57BAF" w:rsidRPr="00DC32FF">
        <w:rPr>
          <w:rFonts w:ascii="Arial" w:hAnsi="Arial" w:cs="Arial"/>
          <w:sz w:val="24"/>
        </w:rPr>
        <w:t xml:space="preserve"> </w:t>
      </w:r>
    </w:p>
    <w:p w14:paraId="73C2171E" w14:textId="77777777" w:rsidR="00DC32FF" w:rsidRPr="007F4D1A" w:rsidRDefault="00F7763B"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sz w:val="24"/>
        </w:rPr>
        <w:t>Verification of 501(c)</w:t>
      </w:r>
      <w:r w:rsidR="00115687">
        <w:rPr>
          <w:rFonts w:ascii="Arial" w:hAnsi="Arial" w:cs="Arial"/>
          <w:b/>
          <w:sz w:val="24"/>
        </w:rPr>
        <w:t>(</w:t>
      </w:r>
      <w:r w:rsidRPr="00DC32FF">
        <w:rPr>
          <w:rFonts w:ascii="Arial" w:hAnsi="Arial" w:cs="Arial"/>
          <w:b/>
          <w:sz w:val="24"/>
        </w:rPr>
        <w:t>3</w:t>
      </w:r>
      <w:r w:rsidR="00115687">
        <w:rPr>
          <w:rFonts w:ascii="Arial" w:hAnsi="Arial" w:cs="Arial"/>
          <w:b/>
          <w:sz w:val="24"/>
        </w:rPr>
        <w:t>)</w:t>
      </w:r>
      <w:r w:rsidRPr="00DC32FF">
        <w:rPr>
          <w:rFonts w:ascii="Arial" w:hAnsi="Arial" w:cs="Arial"/>
          <w:b/>
          <w:sz w:val="24"/>
        </w:rPr>
        <w:t xml:space="preserve"> status: </w:t>
      </w:r>
      <w:r w:rsidR="00A13783" w:rsidRPr="00DC32FF">
        <w:rPr>
          <w:rFonts w:ascii="Arial" w:hAnsi="Arial" w:cs="Arial"/>
          <w:bCs/>
          <w:sz w:val="24"/>
        </w:rPr>
        <w:t xml:space="preserve">Provide a </w:t>
      </w:r>
      <w:r w:rsidR="00A13783" w:rsidRPr="00DC32FF">
        <w:rPr>
          <w:rFonts w:ascii="Arial" w:hAnsi="Arial" w:cs="Arial"/>
          <w:bCs/>
          <w:sz w:val="24"/>
          <w:szCs w:val="24"/>
        </w:rPr>
        <w:t>scanned</w:t>
      </w:r>
      <w:r w:rsidR="00A13783" w:rsidRPr="00DC32FF">
        <w:rPr>
          <w:rFonts w:ascii="Arial" w:hAnsi="Arial" w:cs="Arial"/>
          <w:sz w:val="24"/>
          <w:szCs w:val="24"/>
        </w:rPr>
        <w:t xml:space="preserve"> copy of the applicant’s </w:t>
      </w:r>
      <w:r w:rsidR="00DC32FF" w:rsidRPr="00DC32FF">
        <w:rPr>
          <w:rFonts w:ascii="Arial" w:hAnsi="Arial" w:cs="Arial"/>
          <w:sz w:val="24"/>
          <w:szCs w:val="24"/>
        </w:rPr>
        <w:t>Active S</w:t>
      </w:r>
      <w:r w:rsidR="00A13783" w:rsidRPr="00DC32FF">
        <w:rPr>
          <w:rFonts w:ascii="Arial" w:hAnsi="Arial" w:cs="Arial"/>
          <w:sz w:val="24"/>
          <w:szCs w:val="24"/>
        </w:rPr>
        <w:t>tatus as registered on the Secretary of State’s database (https://businesssearch.sos.ca.gov/)</w:t>
      </w:r>
      <w:r w:rsidR="00055B97">
        <w:rPr>
          <w:rFonts w:ascii="Arial" w:hAnsi="Arial" w:cs="Arial"/>
          <w:sz w:val="24"/>
          <w:szCs w:val="24"/>
        </w:rPr>
        <w:t>.</w:t>
      </w:r>
      <w:r w:rsidR="00A13783" w:rsidRPr="00DC32FF">
        <w:rPr>
          <w:rFonts w:ascii="Arial" w:hAnsi="Arial" w:cs="Arial"/>
          <w:b/>
          <w:sz w:val="24"/>
        </w:rPr>
        <w:t xml:space="preserve"> </w:t>
      </w:r>
      <w:r w:rsidRPr="00DC32FF">
        <w:rPr>
          <w:rFonts w:ascii="Arial" w:hAnsi="Arial" w:cs="Arial"/>
          <w:sz w:val="24"/>
        </w:rPr>
        <w:t>Check the type of verification you have submitted</w:t>
      </w:r>
      <w:r w:rsidRPr="00DC32FF">
        <w:rPr>
          <w:rFonts w:ascii="Arial" w:hAnsi="Arial" w:cs="Arial"/>
          <w:b/>
          <w:sz w:val="24"/>
        </w:rPr>
        <w:t xml:space="preserve"> </w:t>
      </w:r>
      <w:r w:rsidRPr="00DC32FF">
        <w:rPr>
          <w:rFonts w:ascii="Arial" w:hAnsi="Arial" w:cs="Arial"/>
          <w:sz w:val="24"/>
        </w:rPr>
        <w:t>by checking either a 990 IRS form (only face sheet needed) or a IRS Letter of Determination.</w:t>
      </w:r>
      <w:r w:rsidR="00BB2F00" w:rsidRPr="00DC32FF">
        <w:rPr>
          <w:rFonts w:ascii="Arial" w:hAnsi="Arial" w:cs="Arial"/>
          <w:sz w:val="24"/>
        </w:rPr>
        <w:t xml:space="preserve"> </w:t>
      </w:r>
    </w:p>
    <w:p w14:paraId="77FDD740" w14:textId="77777777" w:rsidR="0094623E" w:rsidRPr="00C816D9"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Project Director</w:t>
      </w:r>
      <w:r w:rsidR="00E57BAF" w:rsidRPr="00DC32FF">
        <w:rPr>
          <w:rFonts w:ascii="Arial" w:hAnsi="Arial" w:cs="Arial"/>
          <w:b/>
          <w:bCs/>
          <w:sz w:val="24"/>
        </w:rPr>
        <w:t xml:space="preserve"> – </w:t>
      </w:r>
      <w:r w:rsidR="00E57BAF" w:rsidRPr="00C816D9">
        <w:rPr>
          <w:rFonts w:ascii="Arial" w:hAnsi="Arial" w:cs="Arial"/>
          <w:b/>
          <w:bCs/>
          <w:sz w:val="24"/>
        </w:rPr>
        <w:t>Construction Manager</w:t>
      </w:r>
      <w:r w:rsidRPr="00C816D9">
        <w:rPr>
          <w:rFonts w:ascii="Arial" w:hAnsi="Arial" w:cs="Arial"/>
          <w:b/>
          <w:sz w:val="24"/>
        </w:rPr>
        <w:t>:</w:t>
      </w:r>
      <w:r w:rsidRPr="00C816D9">
        <w:rPr>
          <w:rFonts w:ascii="Arial" w:hAnsi="Arial" w:cs="Arial"/>
          <w:sz w:val="24"/>
        </w:rPr>
        <w:t xml:space="preserve"> Provide the name, </w:t>
      </w:r>
      <w:r w:rsidR="00904DF5" w:rsidRPr="00C816D9">
        <w:rPr>
          <w:rFonts w:ascii="Arial" w:hAnsi="Arial" w:cs="Arial"/>
          <w:sz w:val="24"/>
        </w:rPr>
        <w:t>title,</w:t>
      </w:r>
      <w:r w:rsidRPr="00C816D9">
        <w:rPr>
          <w:rFonts w:ascii="Arial" w:hAnsi="Arial" w:cs="Arial"/>
          <w:sz w:val="24"/>
        </w:rPr>
        <w:t xml:space="preserve"> and contact information for the individual responsible for </w:t>
      </w:r>
      <w:r w:rsidR="00716CD0" w:rsidRPr="00C816D9">
        <w:rPr>
          <w:rFonts w:ascii="Arial" w:hAnsi="Arial" w:cs="Arial"/>
          <w:sz w:val="24"/>
        </w:rPr>
        <w:t xml:space="preserve">construction </w:t>
      </w:r>
      <w:r w:rsidRPr="00C816D9">
        <w:rPr>
          <w:rFonts w:ascii="Arial" w:hAnsi="Arial" w:cs="Arial"/>
          <w:sz w:val="24"/>
        </w:rPr>
        <w:t xml:space="preserve">oversight and management of the project. This person must be an employee of the </w:t>
      </w:r>
      <w:r w:rsidR="009E32F8" w:rsidRPr="00C816D9">
        <w:rPr>
          <w:rFonts w:ascii="Arial" w:hAnsi="Arial" w:cs="Arial"/>
          <w:sz w:val="24"/>
        </w:rPr>
        <w:t>Grantee</w:t>
      </w:r>
      <w:r w:rsidR="00E57BAF" w:rsidRPr="00C816D9">
        <w:rPr>
          <w:rFonts w:ascii="Arial" w:hAnsi="Arial" w:cs="Arial"/>
          <w:sz w:val="24"/>
        </w:rPr>
        <w:t xml:space="preserve"> not a subcontractor</w:t>
      </w:r>
      <w:r w:rsidRPr="00C816D9">
        <w:rPr>
          <w:rFonts w:ascii="Arial" w:hAnsi="Arial" w:cs="Arial"/>
          <w:sz w:val="24"/>
        </w:rPr>
        <w:t>.</w:t>
      </w:r>
    </w:p>
    <w:p w14:paraId="6037AE1B"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C816D9">
        <w:rPr>
          <w:rFonts w:ascii="Arial" w:hAnsi="Arial" w:cs="Arial"/>
          <w:b/>
          <w:bCs/>
          <w:sz w:val="24"/>
        </w:rPr>
        <w:t>Financial Officer</w:t>
      </w:r>
      <w:r w:rsidR="00716CD0" w:rsidRPr="00C816D9">
        <w:rPr>
          <w:rFonts w:ascii="Arial" w:hAnsi="Arial" w:cs="Arial"/>
          <w:b/>
          <w:bCs/>
          <w:sz w:val="24"/>
        </w:rPr>
        <w:t xml:space="preserve"> – Financial Man</w:t>
      </w:r>
      <w:r w:rsidR="0014505A" w:rsidRPr="00C816D9">
        <w:rPr>
          <w:rFonts w:ascii="Arial" w:hAnsi="Arial" w:cs="Arial"/>
          <w:b/>
          <w:bCs/>
          <w:sz w:val="24"/>
        </w:rPr>
        <w:t>a</w:t>
      </w:r>
      <w:r w:rsidR="00716CD0" w:rsidRPr="00C816D9">
        <w:rPr>
          <w:rFonts w:ascii="Arial" w:hAnsi="Arial" w:cs="Arial"/>
          <w:b/>
          <w:bCs/>
          <w:sz w:val="24"/>
        </w:rPr>
        <w:t>ger</w:t>
      </w:r>
      <w:r w:rsidRPr="00C816D9">
        <w:rPr>
          <w:rFonts w:ascii="Arial" w:hAnsi="Arial" w:cs="Arial"/>
          <w:b/>
          <w:bCs/>
          <w:sz w:val="24"/>
        </w:rPr>
        <w:t xml:space="preserve">: </w:t>
      </w:r>
      <w:r w:rsidRPr="00C816D9">
        <w:rPr>
          <w:rFonts w:ascii="Arial" w:hAnsi="Arial" w:cs="Arial"/>
          <w:sz w:val="24"/>
        </w:rPr>
        <w:t>Provide</w:t>
      </w:r>
      <w:r w:rsidRPr="00DC32FF">
        <w:rPr>
          <w:rFonts w:ascii="Arial" w:hAnsi="Arial" w:cs="Arial"/>
          <w:sz w:val="24"/>
        </w:rPr>
        <w:t xml:space="preserve"> the name, </w:t>
      </w:r>
      <w:r w:rsidR="00904DF5" w:rsidRPr="00DC32FF">
        <w:rPr>
          <w:rFonts w:ascii="Arial" w:hAnsi="Arial" w:cs="Arial"/>
          <w:sz w:val="24"/>
        </w:rPr>
        <w:t>title,</w:t>
      </w:r>
      <w:r w:rsidRPr="00DC32FF">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14:paraId="531F2563"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Day-to-Day Project Contact: </w:t>
      </w:r>
      <w:r w:rsidRPr="00DC32FF">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6CEA3029"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Day-to-Day Fiscal Contact: </w:t>
      </w:r>
      <w:r w:rsidRPr="00DC32FF">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6F4695FE" w14:textId="77777777" w:rsidR="00516639"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sz w:val="24"/>
        </w:rPr>
        <w:t>Authorized Signature:</w:t>
      </w:r>
      <w:r w:rsidRPr="00DC32FF">
        <w:rPr>
          <w:rFonts w:ascii="Arial" w:hAnsi="Arial" w:cs="Arial"/>
          <w:sz w:val="24"/>
        </w:rPr>
        <w:t xml:space="preserve"> Complete the required information for the person authorized </w:t>
      </w:r>
      <w:r w:rsidR="00E57BAF" w:rsidRPr="00DC32FF">
        <w:rPr>
          <w:rFonts w:ascii="Arial" w:hAnsi="Arial" w:cs="Arial"/>
          <w:sz w:val="24"/>
        </w:rPr>
        <w:t xml:space="preserve">by Board Resolution </w:t>
      </w:r>
      <w:r w:rsidRPr="00DC32FF">
        <w:rPr>
          <w:rFonts w:ascii="Arial" w:hAnsi="Arial" w:cs="Arial"/>
          <w:sz w:val="24"/>
        </w:rPr>
        <w:t>to sign for the Applicant. This individual must read the assurances under this section, then sign and date in the appropriate fields.</w:t>
      </w:r>
      <w:r w:rsidR="00516639" w:rsidRPr="00DC32FF">
        <w:t xml:space="preserve"> </w:t>
      </w:r>
      <w:r w:rsidR="00B36F67" w:rsidRPr="00DC32FF">
        <w:rPr>
          <w:rFonts w:ascii="Arial" w:hAnsi="Arial" w:cs="Arial"/>
          <w:sz w:val="24"/>
          <w:szCs w:val="24"/>
        </w:rPr>
        <w:t xml:space="preserve">Provide </w:t>
      </w:r>
      <w:r w:rsidR="00516639" w:rsidRPr="00DC32FF">
        <w:rPr>
          <w:rFonts w:ascii="Arial" w:hAnsi="Arial" w:cs="Arial"/>
          <w:sz w:val="24"/>
        </w:rPr>
        <w:t>evidence of authority</w:t>
      </w:r>
      <w:r w:rsidR="00B36F67" w:rsidRPr="00DC32FF">
        <w:rPr>
          <w:rFonts w:ascii="Arial" w:hAnsi="Arial" w:cs="Arial"/>
          <w:sz w:val="24"/>
        </w:rPr>
        <w:t xml:space="preserve"> (e.g., </w:t>
      </w:r>
      <w:r w:rsidR="00516639" w:rsidRPr="00DC32FF">
        <w:rPr>
          <w:rFonts w:ascii="Arial" w:hAnsi="Arial" w:cs="Arial"/>
          <w:sz w:val="24"/>
        </w:rPr>
        <w:t>board resolution conferring authority to the signatory</w:t>
      </w:r>
      <w:r w:rsidR="00E57BAF" w:rsidRPr="00DC32FF">
        <w:rPr>
          <w:rFonts w:ascii="Arial" w:hAnsi="Arial" w:cs="Arial"/>
          <w:sz w:val="24"/>
        </w:rPr>
        <w:t xml:space="preserve"> by name and title within the organization</w:t>
      </w:r>
      <w:r w:rsidR="00B36F67" w:rsidRPr="00DC32FF">
        <w:rPr>
          <w:rFonts w:ascii="Arial" w:hAnsi="Arial" w:cs="Arial"/>
          <w:sz w:val="24"/>
        </w:rPr>
        <w:t>).</w:t>
      </w:r>
      <w:r w:rsidR="00516639" w:rsidRPr="00DC32FF">
        <w:rPr>
          <w:rFonts w:ascii="Arial" w:hAnsi="Arial" w:cs="Arial"/>
          <w:sz w:val="24"/>
        </w:rPr>
        <w:t xml:space="preserve"> </w:t>
      </w:r>
    </w:p>
    <w:p w14:paraId="01F53048" w14:textId="77777777" w:rsidR="00481EAF" w:rsidRDefault="00481EAF" w:rsidP="00924BFF">
      <w:pPr>
        <w:pStyle w:val="ListParagraph"/>
        <w:numPr>
          <w:ilvl w:val="0"/>
          <w:numId w:val="5"/>
        </w:numPr>
        <w:spacing w:after="0" w:line="240" w:lineRule="auto"/>
        <w:ind w:left="360"/>
        <w:jc w:val="both"/>
        <w:rPr>
          <w:rFonts w:ascii="Arial" w:hAnsi="Arial" w:cs="Arial"/>
          <w:sz w:val="24"/>
        </w:rPr>
        <w:sectPr w:rsidR="00481EAF" w:rsidSect="007B20C0">
          <w:headerReference w:type="even" r:id="rId29"/>
          <w:headerReference w:type="default" r:id="rId30"/>
          <w:footerReference w:type="default" r:id="rId31"/>
          <w:headerReference w:type="first" r:id="rId32"/>
          <w:pgSz w:w="12240" w:h="15840"/>
          <w:pgMar w:top="1080" w:right="1440" w:bottom="1080" w:left="1440" w:header="0" w:footer="432" w:gutter="0"/>
          <w:cols w:space="720"/>
          <w:docGrid w:linePitch="299"/>
        </w:sectPr>
      </w:pPr>
    </w:p>
    <w:tbl>
      <w:tblPr>
        <w:tblW w:w="10800"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7"/>
        <w:gridCol w:w="1712"/>
        <w:gridCol w:w="80"/>
        <w:gridCol w:w="281"/>
        <w:gridCol w:w="619"/>
        <w:gridCol w:w="457"/>
        <w:gridCol w:w="173"/>
        <w:gridCol w:w="1092"/>
        <w:gridCol w:w="264"/>
        <w:gridCol w:w="183"/>
        <w:gridCol w:w="2255"/>
      </w:tblGrid>
      <w:tr w:rsidR="00EB6234" w:rsidRPr="000D5BAF" w14:paraId="4C81B949" w14:textId="77777777" w:rsidTr="00D2560C">
        <w:trPr>
          <w:trHeight w:val="504"/>
          <w:jc w:val="center"/>
        </w:trPr>
        <w:tc>
          <w:tcPr>
            <w:tcW w:w="10800" w:type="dxa"/>
            <w:gridSpan w:val="14"/>
            <w:shd w:val="clear" w:color="auto" w:fill="95B3D7" w:themeFill="accent1" w:themeFillTint="99"/>
            <w:vAlign w:val="center"/>
            <w:hideMark/>
          </w:tcPr>
          <w:p w14:paraId="3649E923" w14:textId="77777777" w:rsidR="00971F4B" w:rsidRPr="00E438D6" w:rsidRDefault="00F06215" w:rsidP="00724746">
            <w:pPr>
              <w:pStyle w:val="Heading2"/>
              <w:spacing w:before="120"/>
              <w:jc w:val="center"/>
            </w:pPr>
            <w:bookmarkStart w:id="64" w:name="_Toc534633696"/>
            <w:bookmarkStart w:id="65" w:name="_Toc18494191"/>
            <w:bookmarkStart w:id="66" w:name="_Hlk532413530"/>
            <w:r>
              <w:lastRenderedPageBreak/>
              <w:t xml:space="preserve">ARG </w:t>
            </w:r>
            <w:r w:rsidR="00CD3524">
              <w:t xml:space="preserve">Program </w:t>
            </w:r>
            <w:r w:rsidR="00CD3524" w:rsidRPr="00CD3524">
              <w:rPr>
                <w:rStyle w:val="Heading2Char"/>
                <w:b/>
                <w:bCs/>
                <w:szCs w:val="28"/>
              </w:rPr>
              <w:t>Rehab</w:t>
            </w:r>
            <w:r w:rsidR="006D013D">
              <w:rPr>
                <w:rStyle w:val="Heading2Char"/>
                <w:b/>
                <w:bCs/>
                <w:szCs w:val="28"/>
              </w:rPr>
              <w:t xml:space="preserve"> </w:t>
            </w:r>
            <w:r w:rsidR="00DC0092">
              <w:rPr>
                <w:rStyle w:val="Heading2Char"/>
                <w:b/>
                <w:bCs/>
                <w:szCs w:val="28"/>
              </w:rPr>
              <w:t xml:space="preserve">of Property </w:t>
            </w:r>
            <w:r w:rsidR="00D72CE1">
              <w:rPr>
                <w:rStyle w:val="Heading2Char"/>
                <w:b/>
                <w:bCs/>
                <w:szCs w:val="28"/>
              </w:rPr>
              <w:t>P</w:t>
            </w:r>
            <w:r w:rsidR="00D72CE1">
              <w:rPr>
                <w:rStyle w:val="Heading2Char"/>
                <w:b/>
                <w:bCs/>
              </w:rPr>
              <w:t>roject</w:t>
            </w:r>
            <w:r w:rsidR="00724746">
              <w:rPr>
                <w:rStyle w:val="Heading2Char"/>
                <w:b/>
                <w:bCs/>
              </w:rPr>
              <w:t xml:space="preserve"> </w:t>
            </w:r>
            <w:r w:rsidR="009E32F8" w:rsidRPr="000D5BAF">
              <w:t>Applicant</w:t>
            </w:r>
            <w:r w:rsidR="00FA2088" w:rsidRPr="000D5BAF">
              <w:t xml:space="preserve"> </w:t>
            </w:r>
            <w:r w:rsidR="009E32F8" w:rsidRPr="000D5BAF">
              <w:t>Information Form</w:t>
            </w:r>
            <w:bookmarkEnd w:id="64"/>
            <w:bookmarkEnd w:id="65"/>
          </w:p>
        </w:tc>
      </w:tr>
      <w:tr w:rsidR="00D2560C" w:rsidRPr="0082739C" w14:paraId="0CF86BD9" w14:textId="77777777" w:rsidTr="00CA001F">
        <w:tblPrEx>
          <w:shd w:val="clear" w:color="auto" w:fill="auto"/>
        </w:tblPrEx>
        <w:trPr>
          <w:trHeight w:hRule="exact" w:val="360"/>
          <w:jc w:val="center"/>
        </w:trPr>
        <w:tc>
          <w:tcPr>
            <w:tcW w:w="5396" w:type="dxa"/>
            <w:gridSpan w:val="5"/>
            <w:shd w:val="clear" w:color="auto" w:fill="B8CCE4" w:themeFill="accent1" w:themeFillTint="66"/>
            <w:vAlign w:val="center"/>
            <w:hideMark/>
          </w:tcPr>
          <w:p w14:paraId="27AE00A2" w14:textId="77777777" w:rsidR="00D2560C" w:rsidRPr="0082739C" w:rsidRDefault="00D2560C" w:rsidP="00924BFF">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Pr>
                <w:rFonts w:ascii="Arial" w:hAnsi="Arial" w:cs="Arial"/>
                <w:b/>
                <w:bCs/>
                <w:color w:val="000000" w:themeColor="text1"/>
                <w:sz w:val="20"/>
                <w:szCs w:val="20"/>
              </w:rPr>
              <w:tab/>
            </w:r>
            <w:r w:rsidR="00CD3524">
              <w:rPr>
                <w:rFonts w:ascii="Arial" w:hAnsi="Arial" w:cs="Arial"/>
                <w:b/>
                <w:bCs/>
                <w:color w:val="000000" w:themeColor="text1"/>
                <w:sz w:val="20"/>
                <w:szCs w:val="20"/>
              </w:rPr>
              <w:t>CBO</w:t>
            </w:r>
            <w:r w:rsidRPr="0082739C">
              <w:rPr>
                <w:rFonts w:ascii="Arial" w:hAnsi="Arial" w:cs="Arial"/>
                <w:b/>
                <w:bCs/>
                <w:color w:val="000000" w:themeColor="text1"/>
                <w:sz w:val="20"/>
                <w:szCs w:val="20"/>
              </w:rPr>
              <w:t xml:space="preserve"> APPLICANT</w:t>
            </w:r>
          </w:p>
        </w:tc>
        <w:tc>
          <w:tcPr>
            <w:tcW w:w="2702" w:type="dxa"/>
            <w:gridSpan w:val="6"/>
            <w:shd w:val="clear" w:color="auto" w:fill="B8CCE4" w:themeFill="accent1" w:themeFillTint="66"/>
            <w:vAlign w:val="center"/>
            <w:hideMark/>
          </w:tcPr>
          <w:p w14:paraId="595B1BE5" w14:textId="77777777" w:rsidR="00D2560C" w:rsidRPr="0082739C" w:rsidRDefault="00D2560C" w:rsidP="00924BFF">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B. </w:t>
            </w:r>
            <w:r>
              <w:rPr>
                <w:rFonts w:ascii="Arial" w:hAnsi="Arial" w:cs="Arial"/>
                <w:b/>
                <w:bCs/>
                <w:color w:val="000000" w:themeColor="text1"/>
                <w:sz w:val="20"/>
                <w:szCs w:val="20"/>
              </w:rPr>
              <w:tab/>
            </w:r>
            <w:r w:rsidRPr="0082739C">
              <w:rPr>
                <w:rFonts w:ascii="Arial" w:hAnsi="Arial" w:cs="Arial"/>
                <w:b/>
                <w:bCs/>
                <w:color w:val="000000" w:themeColor="text1"/>
                <w:sz w:val="20"/>
                <w:szCs w:val="20"/>
              </w:rPr>
              <w:t>TAX ID</w:t>
            </w:r>
            <w:r>
              <w:rPr>
                <w:rFonts w:ascii="Arial" w:hAnsi="Arial" w:cs="Arial"/>
                <w:b/>
                <w:bCs/>
                <w:color w:val="000000" w:themeColor="text1"/>
                <w:sz w:val="20"/>
                <w:szCs w:val="20"/>
              </w:rPr>
              <w:t xml:space="preserve"> #</w:t>
            </w:r>
          </w:p>
        </w:tc>
        <w:tc>
          <w:tcPr>
            <w:tcW w:w="2702" w:type="dxa"/>
            <w:gridSpan w:val="3"/>
            <w:shd w:val="clear" w:color="auto" w:fill="B8CCE4" w:themeFill="accent1" w:themeFillTint="66"/>
            <w:vAlign w:val="center"/>
          </w:tcPr>
          <w:p w14:paraId="174A0041" w14:textId="77777777" w:rsidR="00D2560C" w:rsidRPr="00D2560C" w:rsidRDefault="00D2560C" w:rsidP="00924BFF">
            <w:pPr>
              <w:tabs>
                <w:tab w:val="right" w:pos="10658"/>
              </w:tabs>
              <w:spacing w:before="20" w:after="20" w:line="240" w:lineRule="auto"/>
              <w:ind w:left="288" w:hanging="288"/>
              <w:contextualSpacing/>
              <w:rPr>
                <w:rFonts w:ascii="Arial" w:hAnsi="Arial" w:cs="Arial"/>
                <w:b/>
                <w:bCs/>
                <w:color w:val="000000" w:themeColor="text1"/>
                <w:sz w:val="20"/>
                <w:szCs w:val="20"/>
              </w:rPr>
            </w:pPr>
            <w:r w:rsidRPr="00D2560C">
              <w:rPr>
                <w:rFonts w:ascii="Arial" w:hAnsi="Arial" w:cs="Arial"/>
                <w:b/>
                <w:bCs/>
                <w:color w:val="000000" w:themeColor="text1"/>
                <w:sz w:val="20"/>
                <w:szCs w:val="20"/>
              </w:rPr>
              <w:t>C. CORPORATE ENTITY #</w:t>
            </w:r>
          </w:p>
        </w:tc>
      </w:tr>
      <w:tr w:rsidR="00D2560C" w:rsidRPr="00FA2088" w14:paraId="330DFFA6" w14:textId="77777777" w:rsidTr="00724746">
        <w:tblPrEx>
          <w:shd w:val="clear" w:color="auto" w:fill="auto"/>
        </w:tblPrEx>
        <w:trPr>
          <w:trHeight w:hRule="exact" w:val="288"/>
          <w:jc w:val="center"/>
        </w:trPr>
        <w:tc>
          <w:tcPr>
            <w:tcW w:w="5396" w:type="dxa"/>
            <w:gridSpan w:val="5"/>
            <w:shd w:val="clear" w:color="auto" w:fill="D9D9D9" w:themeFill="background1" w:themeFillShade="D9"/>
            <w:vAlign w:val="center"/>
            <w:hideMark/>
          </w:tcPr>
          <w:p w14:paraId="314E1A15" w14:textId="77777777" w:rsidR="00D2560C" w:rsidRPr="00FA2088" w:rsidRDefault="00D2560C"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NAME OF APPLICANT</w:t>
            </w:r>
          </w:p>
        </w:tc>
        <w:tc>
          <w:tcPr>
            <w:tcW w:w="2702" w:type="dxa"/>
            <w:gridSpan w:val="6"/>
            <w:shd w:val="clear" w:color="auto" w:fill="D9D9D9" w:themeFill="background1" w:themeFillShade="D9"/>
            <w:vAlign w:val="center"/>
            <w:hideMark/>
          </w:tcPr>
          <w:p w14:paraId="1C4B5E97" w14:textId="77777777" w:rsidR="00D2560C" w:rsidRPr="00FA2088" w:rsidRDefault="00D2560C"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c>
          <w:tcPr>
            <w:tcW w:w="2702" w:type="dxa"/>
            <w:gridSpan w:val="3"/>
            <w:shd w:val="clear" w:color="auto" w:fill="D9D9D9" w:themeFill="background1" w:themeFillShade="D9"/>
            <w:vAlign w:val="center"/>
          </w:tcPr>
          <w:p w14:paraId="12787ADC" w14:textId="77777777" w:rsidR="00D2560C" w:rsidRPr="00FA2088" w:rsidRDefault="00D2560C" w:rsidP="00924BFF">
            <w:pPr>
              <w:spacing w:before="20" w:after="20" w:line="240" w:lineRule="auto"/>
              <w:rPr>
                <w:rFonts w:ascii="Arial" w:hAnsi="Arial" w:cs="Arial"/>
                <w:color w:val="000000" w:themeColor="text1"/>
                <w:sz w:val="16"/>
                <w:szCs w:val="20"/>
              </w:rPr>
            </w:pPr>
            <w:r>
              <w:rPr>
                <w:rFonts w:ascii="Arial" w:hAnsi="Arial" w:cs="Arial"/>
                <w:color w:val="000000" w:themeColor="text1"/>
                <w:sz w:val="16"/>
                <w:szCs w:val="20"/>
              </w:rPr>
              <w:t>CORPORATE ENTITY #</w:t>
            </w:r>
          </w:p>
        </w:tc>
      </w:tr>
      <w:tr w:rsidR="00D2560C" w:rsidRPr="00DA1C89" w14:paraId="264D760B" w14:textId="77777777" w:rsidTr="00CA001F">
        <w:tblPrEx>
          <w:shd w:val="clear" w:color="auto" w:fill="auto"/>
        </w:tblPrEx>
        <w:trPr>
          <w:trHeight w:val="432"/>
          <w:jc w:val="center"/>
        </w:trPr>
        <w:tc>
          <w:tcPr>
            <w:tcW w:w="5396" w:type="dxa"/>
            <w:gridSpan w:val="5"/>
            <w:shd w:val="clear" w:color="auto" w:fill="FFFFFF"/>
            <w:vAlign w:val="center"/>
            <w:hideMark/>
          </w:tcPr>
          <w:p w14:paraId="3B153FD9" w14:textId="77777777" w:rsidR="00D2560C" w:rsidRPr="00DA1C89" w:rsidRDefault="00D2560C"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702" w:type="dxa"/>
            <w:gridSpan w:val="6"/>
            <w:shd w:val="clear" w:color="auto" w:fill="FFFFFF"/>
            <w:vAlign w:val="center"/>
            <w:hideMark/>
          </w:tcPr>
          <w:p w14:paraId="393F38AE" w14:textId="77777777" w:rsidR="00D2560C" w:rsidRPr="00DA1C89" w:rsidRDefault="00D2560C"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702" w:type="dxa"/>
            <w:gridSpan w:val="3"/>
            <w:shd w:val="clear" w:color="auto" w:fill="FFFFFF"/>
            <w:vAlign w:val="center"/>
          </w:tcPr>
          <w:p w14:paraId="496E44AD" w14:textId="77777777" w:rsidR="00D2560C" w:rsidRPr="00DA1C89" w:rsidRDefault="00D2560C"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14:paraId="440B95BE" w14:textId="77777777" w:rsidTr="00724746">
        <w:tblPrEx>
          <w:shd w:val="clear" w:color="auto" w:fill="auto"/>
        </w:tblPrEx>
        <w:trPr>
          <w:trHeight w:val="288"/>
          <w:jc w:val="center"/>
        </w:trPr>
        <w:tc>
          <w:tcPr>
            <w:tcW w:w="3684" w:type="dxa"/>
            <w:gridSpan w:val="4"/>
            <w:shd w:val="clear" w:color="auto" w:fill="D9D9D9" w:themeFill="background1" w:themeFillShade="D9"/>
            <w:vAlign w:val="center"/>
            <w:hideMark/>
          </w:tcPr>
          <w:p w14:paraId="04B64BA2"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5"/>
            <w:shd w:val="clear" w:color="auto" w:fill="D9D9D9" w:themeFill="background1" w:themeFillShade="D9"/>
            <w:vAlign w:val="center"/>
            <w:hideMark/>
          </w:tcPr>
          <w:p w14:paraId="60802BD7"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3"/>
            <w:shd w:val="clear" w:color="auto" w:fill="D9D9D9" w:themeFill="background1" w:themeFillShade="D9"/>
            <w:vAlign w:val="center"/>
            <w:hideMark/>
          </w:tcPr>
          <w:p w14:paraId="301EB478"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shd w:val="clear" w:color="auto" w:fill="D9D9D9" w:themeFill="background1" w:themeFillShade="D9"/>
            <w:vAlign w:val="center"/>
            <w:hideMark/>
          </w:tcPr>
          <w:p w14:paraId="24FE1F82"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14:paraId="47F01EA5" w14:textId="77777777" w:rsidTr="00C94D99">
        <w:tblPrEx>
          <w:shd w:val="clear" w:color="auto" w:fill="auto"/>
        </w:tblPrEx>
        <w:trPr>
          <w:trHeight w:val="432"/>
          <w:jc w:val="center"/>
        </w:trPr>
        <w:tc>
          <w:tcPr>
            <w:tcW w:w="3684" w:type="dxa"/>
            <w:gridSpan w:val="4"/>
            <w:vAlign w:val="center"/>
            <w:hideMark/>
          </w:tcPr>
          <w:p w14:paraId="0B7C79DC"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5"/>
            <w:vAlign w:val="center"/>
            <w:hideMark/>
          </w:tcPr>
          <w:p w14:paraId="415BAC9C"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3"/>
            <w:vAlign w:val="center"/>
            <w:hideMark/>
          </w:tcPr>
          <w:p w14:paraId="74F9C5A5"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14:paraId="2D203724"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14:paraId="789D05B1" w14:textId="77777777" w:rsidTr="00724746">
        <w:tblPrEx>
          <w:shd w:val="clear" w:color="auto" w:fill="auto"/>
        </w:tblPrEx>
        <w:trPr>
          <w:trHeight w:val="288"/>
          <w:jc w:val="center"/>
        </w:trPr>
        <w:tc>
          <w:tcPr>
            <w:tcW w:w="3684" w:type="dxa"/>
            <w:gridSpan w:val="4"/>
            <w:shd w:val="clear" w:color="auto" w:fill="D9D9D9" w:themeFill="background1" w:themeFillShade="D9"/>
            <w:vAlign w:val="center"/>
            <w:hideMark/>
          </w:tcPr>
          <w:p w14:paraId="61D46D1E"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5"/>
            <w:shd w:val="clear" w:color="auto" w:fill="D9D9D9" w:themeFill="background1" w:themeFillShade="D9"/>
            <w:vAlign w:val="center"/>
            <w:hideMark/>
          </w:tcPr>
          <w:p w14:paraId="2D6AF530"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3"/>
            <w:shd w:val="clear" w:color="auto" w:fill="D9D9D9" w:themeFill="background1" w:themeFillShade="D9"/>
            <w:vAlign w:val="center"/>
            <w:hideMark/>
          </w:tcPr>
          <w:p w14:paraId="7B4CEB61"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shd w:val="clear" w:color="auto" w:fill="D9D9D9" w:themeFill="background1" w:themeFillShade="D9"/>
            <w:vAlign w:val="center"/>
            <w:hideMark/>
          </w:tcPr>
          <w:p w14:paraId="50EEEA3D"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14:paraId="57A9724C" w14:textId="77777777" w:rsidTr="00C94D99">
        <w:tblPrEx>
          <w:shd w:val="clear" w:color="auto" w:fill="auto"/>
        </w:tblPrEx>
        <w:trPr>
          <w:trHeight w:val="432"/>
          <w:jc w:val="center"/>
        </w:trPr>
        <w:tc>
          <w:tcPr>
            <w:tcW w:w="3684" w:type="dxa"/>
            <w:gridSpan w:val="4"/>
            <w:vAlign w:val="center"/>
            <w:hideMark/>
          </w:tcPr>
          <w:p w14:paraId="3AF047D8"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5"/>
            <w:vAlign w:val="center"/>
            <w:hideMark/>
          </w:tcPr>
          <w:p w14:paraId="2F00FCB7"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3"/>
            <w:vAlign w:val="center"/>
            <w:hideMark/>
          </w:tcPr>
          <w:p w14:paraId="53EBCAC0"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14:paraId="17CE1287"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7B56DB" w:rsidRPr="0082739C" w14:paraId="72857D5E" w14:textId="77777777" w:rsidTr="00D2560C">
        <w:tblPrEx>
          <w:shd w:val="clear" w:color="auto" w:fill="auto"/>
        </w:tblPrEx>
        <w:trPr>
          <w:trHeight w:hRule="exact" w:val="552"/>
          <w:jc w:val="center"/>
        </w:trPr>
        <w:tc>
          <w:tcPr>
            <w:tcW w:w="10800" w:type="dxa"/>
            <w:gridSpan w:val="14"/>
            <w:shd w:val="clear" w:color="auto" w:fill="B8CCE4" w:themeFill="accent1" w:themeFillTint="66"/>
            <w:vAlign w:val="center"/>
          </w:tcPr>
          <w:p w14:paraId="1A92C2BA" w14:textId="77777777" w:rsidR="007B56DB" w:rsidRPr="00DA1C89" w:rsidRDefault="007B56DB" w:rsidP="00EB5477">
            <w:pPr>
              <w:pStyle w:val="ListParagraph"/>
              <w:numPr>
                <w:ilvl w:val="0"/>
                <w:numId w:val="15"/>
              </w:numPr>
              <w:tabs>
                <w:tab w:val="left" w:pos="270"/>
              </w:tabs>
              <w:spacing w:before="20" w:after="20" w:line="240" w:lineRule="auto"/>
              <w:rPr>
                <w:rFonts w:ascii="Arial" w:hAnsi="Arial" w:cs="Arial"/>
                <w:b/>
                <w:bCs/>
                <w:color w:val="000000" w:themeColor="text1"/>
                <w:sz w:val="24"/>
                <w:szCs w:val="20"/>
              </w:rPr>
            </w:pPr>
            <w:bookmarkStart w:id="67" w:name="_Hlk497391729"/>
            <w:r w:rsidRPr="0082739C">
              <w:rPr>
                <w:rFonts w:ascii="Arial" w:hAnsi="Arial" w:cs="Arial"/>
                <w:b/>
                <w:bCs/>
                <w:color w:val="000000" w:themeColor="text1"/>
                <w:sz w:val="20"/>
                <w:szCs w:val="20"/>
                <w:u w:val="single"/>
              </w:rPr>
              <w:t>CBO APPLICANTS</w:t>
            </w:r>
            <w:r w:rsidRPr="0082739C">
              <w:rPr>
                <w:rFonts w:ascii="Arial" w:hAnsi="Arial" w:cs="Arial"/>
                <w:b/>
                <w:bCs/>
                <w:color w:val="000000" w:themeColor="text1"/>
                <w:sz w:val="20"/>
                <w:szCs w:val="20"/>
              </w:rPr>
              <w:t xml:space="preserve">: </w:t>
            </w:r>
            <w:r w:rsidRPr="00DA1C89">
              <w:rPr>
                <w:rFonts w:ascii="Arial" w:hAnsi="Arial" w:cs="Arial"/>
                <w:b/>
                <w:bCs/>
                <w:color w:val="000000" w:themeColor="text1"/>
                <w:sz w:val="20"/>
                <w:szCs w:val="20"/>
              </w:rPr>
              <w:t>List the cit</w:t>
            </w:r>
            <w:r w:rsidR="00201EB9">
              <w:rPr>
                <w:rFonts w:ascii="Arial" w:hAnsi="Arial" w:cs="Arial"/>
                <w:b/>
                <w:bCs/>
                <w:color w:val="000000" w:themeColor="text1"/>
                <w:sz w:val="20"/>
                <w:szCs w:val="20"/>
              </w:rPr>
              <w:t>ies and towns</w:t>
            </w:r>
            <w:r w:rsidRPr="00DA1C89">
              <w:rPr>
                <w:rFonts w:ascii="Arial" w:hAnsi="Arial" w:cs="Arial"/>
                <w:b/>
                <w:bCs/>
                <w:color w:val="000000" w:themeColor="text1"/>
                <w:sz w:val="20"/>
                <w:szCs w:val="20"/>
              </w:rPr>
              <w:t xml:space="preserve"> in which your organization </w:t>
            </w:r>
            <w:r w:rsidR="002D5C99" w:rsidRPr="00DA1C89">
              <w:rPr>
                <w:rFonts w:ascii="Arial" w:hAnsi="Arial" w:cs="Arial"/>
                <w:b/>
                <w:bCs/>
                <w:color w:val="000000" w:themeColor="text1"/>
                <w:sz w:val="20"/>
                <w:szCs w:val="20"/>
              </w:rPr>
              <w:t xml:space="preserve">will provide </w:t>
            </w:r>
            <w:r w:rsidR="00701D43" w:rsidRPr="00DA1C89">
              <w:rPr>
                <w:rFonts w:ascii="Arial" w:hAnsi="Arial" w:cs="Arial"/>
                <w:b/>
                <w:bCs/>
                <w:color w:val="000000" w:themeColor="text1"/>
                <w:sz w:val="20"/>
                <w:szCs w:val="20"/>
              </w:rPr>
              <w:t>Adult Reentry Program</w:t>
            </w:r>
            <w:r w:rsidR="004A456B" w:rsidRPr="00DA1C89">
              <w:rPr>
                <w:rFonts w:ascii="Arial" w:hAnsi="Arial" w:cs="Arial"/>
                <w:b/>
                <w:bCs/>
                <w:color w:val="000000" w:themeColor="text1"/>
                <w:sz w:val="20"/>
                <w:szCs w:val="20"/>
              </w:rPr>
              <w:t xml:space="preserve"> </w:t>
            </w:r>
            <w:r w:rsidR="002D5C99" w:rsidRPr="00DA1C89">
              <w:rPr>
                <w:rFonts w:ascii="Arial" w:hAnsi="Arial" w:cs="Arial"/>
                <w:b/>
                <w:bCs/>
                <w:color w:val="000000" w:themeColor="text1"/>
                <w:sz w:val="20"/>
                <w:szCs w:val="20"/>
              </w:rPr>
              <w:t>funded services.</w:t>
            </w:r>
          </w:p>
          <w:p w14:paraId="0B450961" w14:textId="77777777" w:rsidR="009D456F" w:rsidRPr="0082739C" w:rsidRDefault="009D456F" w:rsidP="00924BFF">
            <w:pPr>
              <w:pStyle w:val="ListParagraph"/>
              <w:tabs>
                <w:tab w:val="left" w:pos="270"/>
              </w:tabs>
              <w:spacing w:before="20" w:after="20" w:line="240" w:lineRule="auto"/>
              <w:ind w:left="520"/>
              <w:rPr>
                <w:rFonts w:ascii="Arial" w:hAnsi="Arial" w:cs="Arial"/>
                <w:b/>
                <w:bCs/>
                <w:color w:val="000000" w:themeColor="text1"/>
                <w:sz w:val="20"/>
                <w:szCs w:val="20"/>
              </w:rPr>
            </w:pPr>
          </w:p>
        </w:tc>
      </w:tr>
      <w:tr w:rsidR="007B56DB" w:rsidRPr="00DA1C89" w14:paraId="300082E6" w14:textId="77777777" w:rsidTr="00C94D99">
        <w:tblPrEx>
          <w:shd w:val="clear" w:color="auto" w:fill="auto"/>
        </w:tblPrEx>
        <w:trPr>
          <w:trHeight w:hRule="exact" w:val="432"/>
          <w:jc w:val="center"/>
        </w:trPr>
        <w:tc>
          <w:tcPr>
            <w:tcW w:w="10800" w:type="dxa"/>
            <w:gridSpan w:val="14"/>
            <w:shd w:val="clear" w:color="auto" w:fill="auto"/>
            <w:vAlign w:val="center"/>
          </w:tcPr>
          <w:p w14:paraId="062762A8" w14:textId="77777777" w:rsidR="007B56DB" w:rsidRPr="00DA1C89" w:rsidRDefault="007B56DB" w:rsidP="00924BFF">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bookmarkEnd w:id="67"/>
      <w:tr w:rsidR="00FE7A0A" w:rsidRPr="0082739C" w14:paraId="286E46DA" w14:textId="77777777" w:rsidTr="00D2560C">
        <w:tblPrEx>
          <w:shd w:val="clear" w:color="auto" w:fill="auto"/>
        </w:tblPrEx>
        <w:trPr>
          <w:trHeight w:hRule="exact" w:val="360"/>
          <w:jc w:val="center"/>
        </w:trPr>
        <w:tc>
          <w:tcPr>
            <w:tcW w:w="2424" w:type="dxa"/>
            <w:tcBorders>
              <w:bottom w:val="single" w:sz="2" w:space="0" w:color="4F6228" w:themeColor="accent3" w:themeShade="80"/>
            </w:tcBorders>
            <w:shd w:val="clear" w:color="auto" w:fill="B8CCE4" w:themeFill="accent1" w:themeFillTint="66"/>
            <w:vAlign w:val="center"/>
            <w:hideMark/>
          </w:tcPr>
          <w:p w14:paraId="1EAA906B" w14:textId="77777777" w:rsidR="00FE7A0A" w:rsidRPr="0082739C" w:rsidRDefault="00FE7A0A" w:rsidP="00EB5477">
            <w:pPr>
              <w:pStyle w:val="ListParagraph"/>
              <w:numPr>
                <w:ilvl w:val="0"/>
                <w:numId w:val="15"/>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r w:rsidR="007B56DB" w:rsidRPr="0082739C">
              <w:rPr>
                <w:rFonts w:ascii="Arial" w:hAnsi="Arial" w:cs="Arial"/>
                <w:b/>
                <w:bCs/>
                <w:color w:val="000000" w:themeColor="text1"/>
                <w:sz w:val="20"/>
                <w:szCs w:val="20"/>
              </w:rPr>
              <w:t>:</w:t>
            </w:r>
          </w:p>
        </w:tc>
        <w:tc>
          <w:tcPr>
            <w:tcW w:w="8376" w:type="dxa"/>
            <w:gridSpan w:val="13"/>
            <w:tcBorders>
              <w:bottom w:val="single" w:sz="2" w:space="0" w:color="4F6228" w:themeColor="accent3" w:themeShade="80"/>
            </w:tcBorders>
            <w:shd w:val="clear" w:color="auto" w:fill="auto"/>
            <w:vAlign w:val="center"/>
          </w:tcPr>
          <w:p w14:paraId="10730AB4" w14:textId="77777777" w:rsidR="00FE7A0A" w:rsidRPr="0082739C" w:rsidRDefault="007B56DB" w:rsidP="00924BFF">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82739C" w14:paraId="1ADE1CE1" w14:textId="77777777" w:rsidTr="00B83918">
        <w:tblPrEx>
          <w:shd w:val="clear" w:color="auto" w:fill="auto"/>
        </w:tblPrEx>
        <w:trPr>
          <w:trHeight w:val="360"/>
          <w:jc w:val="center"/>
        </w:trPr>
        <w:tc>
          <w:tcPr>
            <w:tcW w:w="10800" w:type="dxa"/>
            <w:gridSpan w:val="14"/>
            <w:shd w:val="clear" w:color="auto" w:fill="B8CCE4" w:themeFill="accent1" w:themeFillTint="66"/>
            <w:vAlign w:val="center"/>
            <w:hideMark/>
          </w:tcPr>
          <w:p w14:paraId="29A0DA29" w14:textId="77777777" w:rsidR="007B56DB" w:rsidRPr="0082739C" w:rsidRDefault="00185C27" w:rsidP="00EB5477">
            <w:pPr>
              <w:pStyle w:val="ListParagraph"/>
              <w:numPr>
                <w:ilvl w:val="0"/>
                <w:numId w:val="15"/>
              </w:numPr>
              <w:tabs>
                <w:tab w:val="left" w:pos="270"/>
              </w:tabs>
              <w:spacing w:before="20" w:after="20" w:line="240" w:lineRule="auto"/>
              <w:ind w:left="288" w:hanging="288"/>
              <w:rPr>
                <w:rFonts w:ascii="Arial" w:hAnsi="Arial" w:cs="Arial"/>
                <w:b/>
                <w:bCs/>
                <w:color w:val="000000" w:themeColor="text1"/>
                <w:sz w:val="20"/>
                <w:szCs w:val="20"/>
              </w:rPr>
            </w:pPr>
            <w:r w:rsidRPr="00B83918">
              <w:rPr>
                <w:rFonts w:ascii="Arial" w:hAnsi="Arial" w:cs="Arial"/>
                <w:b/>
                <w:bCs/>
                <w:color w:val="000000" w:themeColor="text1"/>
                <w:sz w:val="20"/>
                <w:szCs w:val="20"/>
              </w:rPr>
              <w:tab/>
            </w:r>
            <w:r w:rsidR="00FE7A0A" w:rsidRPr="00B83918">
              <w:rPr>
                <w:rFonts w:ascii="Arial" w:hAnsi="Arial" w:cs="Arial"/>
                <w:b/>
                <w:bCs/>
                <w:color w:val="000000" w:themeColor="text1"/>
                <w:sz w:val="20"/>
                <w:szCs w:val="20"/>
              </w:rPr>
              <w:t>SUMMARY</w:t>
            </w:r>
            <w:r w:rsidR="00B83918" w:rsidRPr="00B83918">
              <w:rPr>
                <w:rFonts w:ascii="Arial" w:hAnsi="Arial" w:cs="Arial"/>
                <w:b/>
                <w:bCs/>
                <w:color w:val="000000" w:themeColor="text1"/>
                <w:sz w:val="20"/>
                <w:szCs w:val="20"/>
              </w:rPr>
              <w:t xml:space="preserve"> of REHABBING PROJECT</w:t>
            </w:r>
            <w:r w:rsidR="00152890" w:rsidRPr="0082739C">
              <w:rPr>
                <w:rFonts w:ascii="Arial" w:hAnsi="Arial" w:cs="Arial"/>
                <w:b/>
                <w:bCs/>
                <w:color w:val="000000" w:themeColor="text1"/>
                <w:sz w:val="20"/>
                <w:szCs w:val="20"/>
              </w:rPr>
              <w:t xml:space="preserve"> (100-150 words)</w:t>
            </w:r>
            <w:r w:rsidR="009E32F8" w:rsidRPr="0082739C">
              <w:rPr>
                <w:rFonts w:ascii="Arial" w:hAnsi="Arial" w:cs="Arial"/>
                <w:b/>
                <w:bCs/>
                <w:color w:val="000000" w:themeColor="text1"/>
                <w:sz w:val="20"/>
                <w:szCs w:val="20"/>
              </w:rPr>
              <w:t>:</w:t>
            </w:r>
          </w:p>
        </w:tc>
      </w:tr>
      <w:tr w:rsidR="00FE7A0A" w:rsidRPr="00DA1C89" w14:paraId="59A3FF75" w14:textId="77777777" w:rsidTr="00724746">
        <w:tblPrEx>
          <w:shd w:val="clear" w:color="auto" w:fill="auto"/>
        </w:tblPrEx>
        <w:trPr>
          <w:trHeight w:val="1028"/>
          <w:jc w:val="center"/>
        </w:trPr>
        <w:tc>
          <w:tcPr>
            <w:tcW w:w="10800" w:type="dxa"/>
            <w:gridSpan w:val="14"/>
            <w:hideMark/>
          </w:tcPr>
          <w:p w14:paraId="5606B03D" w14:textId="77777777" w:rsidR="00FE7A0A" w:rsidRPr="00DA1C89" w:rsidRDefault="00FE7A0A" w:rsidP="00924BFF">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E6124B" w:rsidRPr="0082739C" w14:paraId="0C4FA1AD" w14:textId="77777777" w:rsidTr="006D013D">
        <w:tblPrEx>
          <w:shd w:val="clear" w:color="auto" w:fill="auto"/>
        </w:tblPrEx>
        <w:trPr>
          <w:trHeight w:val="377"/>
          <w:jc w:val="center"/>
        </w:trPr>
        <w:tc>
          <w:tcPr>
            <w:tcW w:w="3497" w:type="dxa"/>
            <w:gridSpan w:val="3"/>
            <w:shd w:val="clear" w:color="auto" w:fill="B8CCE4" w:themeFill="accent1" w:themeFillTint="66"/>
            <w:vAlign w:val="center"/>
            <w:hideMark/>
          </w:tcPr>
          <w:p w14:paraId="038C098B" w14:textId="77777777" w:rsidR="00E6124B" w:rsidRPr="00A13783" w:rsidRDefault="00E6124B" w:rsidP="00EB5477">
            <w:pPr>
              <w:pStyle w:val="ListParagraph"/>
              <w:numPr>
                <w:ilvl w:val="0"/>
                <w:numId w:val="15"/>
              </w:numPr>
              <w:tabs>
                <w:tab w:val="left" w:pos="150"/>
              </w:tabs>
              <w:spacing w:before="20" w:after="20" w:line="240" w:lineRule="auto"/>
              <w:rPr>
                <w:rFonts w:ascii="Arial" w:hAnsi="Arial" w:cs="Arial"/>
                <w:color w:val="000000" w:themeColor="text1"/>
                <w:sz w:val="20"/>
                <w:szCs w:val="20"/>
              </w:rPr>
            </w:pPr>
            <w:r w:rsidRPr="00A13783">
              <w:rPr>
                <w:rFonts w:ascii="Arial" w:hAnsi="Arial" w:cs="Arial"/>
                <w:b/>
                <w:bCs/>
                <w:color w:val="000000" w:themeColor="text1"/>
                <w:sz w:val="20"/>
                <w:szCs w:val="20"/>
                <w:shd w:val="clear" w:color="auto" w:fill="B8CCE4" w:themeFill="accent1" w:themeFillTint="66"/>
              </w:rPr>
              <w:t>GRANT FUNDS REQUESTED</w:t>
            </w:r>
            <w:r w:rsidRPr="00A13783">
              <w:rPr>
                <w:rFonts w:ascii="Arial" w:hAnsi="Arial" w:cs="Arial"/>
                <w:b/>
                <w:bCs/>
                <w:color w:val="000000" w:themeColor="text1"/>
                <w:sz w:val="20"/>
                <w:szCs w:val="20"/>
              </w:rPr>
              <w:t>:</w:t>
            </w:r>
          </w:p>
        </w:tc>
        <w:tc>
          <w:tcPr>
            <w:tcW w:w="2260" w:type="dxa"/>
            <w:gridSpan w:val="4"/>
            <w:shd w:val="clear" w:color="auto" w:fill="B8CCE4" w:themeFill="accent1" w:themeFillTint="66"/>
            <w:vAlign w:val="center"/>
          </w:tcPr>
          <w:p w14:paraId="2E56CB66" w14:textId="77777777" w:rsidR="00E6124B" w:rsidRPr="00A13783" w:rsidRDefault="00E6124B" w:rsidP="00EB5477">
            <w:pPr>
              <w:pStyle w:val="ListParagraph"/>
              <w:numPr>
                <w:ilvl w:val="0"/>
                <w:numId w:val="15"/>
              </w:numPr>
              <w:spacing w:before="20" w:after="20" w:line="240" w:lineRule="auto"/>
              <w:rPr>
                <w:rFonts w:ascii="Arial" w:hAnsi="Arial" w:cs="Arial"/>
                <w:b/>
                <w:color w:val="000000" w:themeColor="text1"/>
                <w:sz w:val="20"/>
                <w:szCs w:val="20"/>
              </w:rPr>
            </w:pPr>
            <w:r w:rsidRPr="00A13783">
              <w:rPr>
                <w:rFonts w:ascii="Arial" w:hAnsi="Arial" w:cs="Arial"/>
                <w:b/>
                <w:color w:val="000000" w:themeColor="text1"/>
                <w:sz w:val="20"/>
                <w:szCs w:val="20"/>
              </w:rPr>
              <w:t>APPLICANT IS A 501(c)</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3</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 xml:space="preserve">              </w:t>
            </w:r>
          </w:p>
        </w:tc>
        <w:tc>
          <w:tcPr>
            <w:tcW w:w="5043" w:type="dxa"/>
            <w:gridSpan w:val="7"/>
            <w:shd w:val="clear" w:color="auto" w:fill="B8CCE4" w:themeFill="accent1" w:themeFillTint="66"/>
            <w:vAlign w:val="center"/>
          </w:tcPr>
          <w:p w14:paraId="52C5E0D8" w14:textId="77777777" w:rsidR="00E6124B" w:rsidRPr="00A13783" w:rsidRDefault="00F7763B" w:rsidP="00EB5477">
            <w:pPr>
              <w:pStyle w:val="ListParagraph"/>
              <w:numPr>
                <w:ilvl w:val="0"/>
                <w:numId w:val="15"/>
              </w:numPr>
              <w:spacing w:before="20" w:after="20" w:line="240" w:lineRule="auto"/>
              <w:rPr>
                <w:rFonts w:ascii="Arial" w:hAnsi="Arial" w:cs="Arial"/>
                <w:b/>
                <w:color w:val="000000" w:themeColor="text1"/>
                <w:sz w:val="20"/>
                <w:szCs w:val="20"/>
              </w:rPr>
            </w:pPr>
            <w:r w:rsidRPr="00A13783">
              <w:rPr>
                <w:rFonts w:ascii="Arial" w:hAnsi="Arial" w:cs="Arial"/>
                <w:b/>
                <w:color w:val="000000" w:themeColor="text1"/>
                <w:sz w:val="20"/>
                <w:szCs w:val="20"/>
              </w:rPr>
              <w:t>VERIFICATION OF 501(c)</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3</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 xml:space="preserve"> STATUS</w:t>
            </w:r>
          </w:p>
        </w:tc>
      </w:tr>
      <w:tr w:rsidR="00E6124B" w:rsidRPr="0082739C" w14:paraId="2586A573" w14:textId="77777777" w:rsidTr="006D013D">
        <w:tblPrEx>
          <w:shd w:val="clear" w:color="auto" w:fill="auto"/>
        </w:tblPrEx>
        <w:trPr>
          <w:trHeight w:val="432"/>
          <w:jc w:val="center"/>
        </w:trPr>
        <w:tc>
          <w:tcPr>
            <w:tcW w:w="3497" w:type="dxa"/>
            <w:gridSpan w:val="3"/>
            <w:vAlign w:val="center"/>
            <w:hideMark/>
          </w:tcPr>
          <w:p w14:paraId="65FA3034" w14:textId="77777777" w:rsidR="00E6124B" w:rsidRPr="0082739C" w:rsidRDefault="00E6124B" w:rsidP="00924BFF">
            <w:pPr>
              <w:tabs>
                <w:tab w:val="left" w:pos="247"/>
              </w:tabs>
              <w:spacing w:before="20" w:after="20" w:line="240" w:lineRule="auto"/>
              <w:ind w:left="180" w:hanging="180"/>
              <w:jc w:val="right"/>
              <w:rPr>
                <w:rFonts w:ascii="Arial" w:hAnsi="Arial" w:cs="Arial"/>
                <w:b/>
                <w:color w:val="000000" w:themeColor="text1"/>
                <w:sz w:val="20"/>
                <w:szCs w:val="20"/>
              </w:rPr>
            </w:pPr>
            <w:r w:rsidRPr="0082739C">
              <w:rPr>
                <w:rFonts w:ascii="Arial" w:hAnsi="Arial" w:cs="Arial"/>
                <w:b/>
                <w:bCs/>
                <w:color w:val="000000" w:themeColor="text1"/>
                <w:sz w:val="20"/>
                <w:szCs w:val="20"/>
              </w:rPr>
              <w:t xml:space="preserve">$  </w:t>
            </w:r>
            <w:r w:rsidRPr="00EB6234">
              <w:rPr>
                <w:rFonts w:ascii="Arial" w:hAnsi="Arial" w:cs="Arial"/>
                <w:b/>
                <w:color w:val="000000" w:themeColor="text1"/>
                <w:szCs w:val="20"/>
              </w:rPr>
              <w:fldChar w:fldCharType="begin">
                <w:ffData>
                  <w:name w:val="Text1"/>
                  <w:enabled/>
                  <w:calcOnExit w:val="0"/>
                  <w:textInput/>
                </w:ffData>
              </w:fldChar>
            </w:r>
            <w:r w:rsidRPr="00EB6234">
              <w:rPr>
                <w:rFonts w:ascii="Arial" w:hAnsi="Arial" w:cs="Arial"/>
                <w:b/>
                <w:color w:val="000000" w:themeColor="text1"/>
                <w:szCs w:val="20"/>
              </w:rPr>
              <w:instrText xml:space="preserve"> FORMTEXT </w:instrText>
            </w:r>
            <w:r w:rsidRPr="00EB6234">
              <w:rPr>
                <w:rFonts w:ascii="Arial" w:hAnsi="Arial" w:cs="Arial"/>
                <w:b/>
                <w:color w:val="000000" w:themeColor="text1"/>
                <w:szCs w:val="20"/>
              </w:rPr>
            </w:r>
            <w:r w:rsidRPr="00EB6234">
              <w:rPr>
                <w:rFonts w:ascii="Arial" w:hAnsi="Arial" w:cs="Arial"/>
                <w:b/>
                <w:color w:val="000000" w:themeColor="text1"/>
                <w:szCs w:val="20"/>
              </w:rPr>
              <w:fldChar w:fldCharType="separate"/>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fldChar w:fldCharType="end"/>
            </w:r>
          </w:p>
        </w:tc>
        <w:tc>
          <w:tcPr>
            <w:tcW w:w="2260" w:type="dxa"/>
            <w:gridSpan w:val="4"/>
            <w:shd w:val="clear" w:color="auto" w:fill="auto"/>
            <w:vAlign w:val="center"/>
          </w:tcPr>
          <w:p w14:paraId="4A182A3C" w14:textId="77777777" w:rsidR="00E6124B" w:rsidRPr="00EB6234" w:rsidRDefault="00E6124B" w:rsidP="00924BFF">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494406310"/>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527631098"/>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p>
        </w:tc>
        <w:tc>
          <w:tcPr>
            <w:tcW w:w="5043" w:type="dxa"/>
            <w:gridSpan w:val="7"/>
            <w:shd w:val="clear" w:color="auto" w:fill="auto"/>
            <w:vAlign w:val="center"/>
          </w:tcPr>
          <w:p w14:paraId="1C19167E" w14:textId="77777777" w:rsidR="00B83918" w:rsidRDefault="00D2560C" w:rsidP="00924BFF">
            <w:pPr>
              <w:spacing w:before="20" w:after="20" w:line="240" w:lineRule="auto"/>
              <w:ind w:left="-14"/>
              <w:rPr>
                <w:rFonts w:ascii="Arial" w:hAnsi="Arial" w:cs="Arial"/>
                <w:b/>
                <w:color w:val="000000" w:themeColor="text1"/>
                <w:szCs w:val="20"/>
              </w:rPr>
            </w:pPr>
            <w:r>
              <w:rPr>
                <w:rFonts w:ascii="Arial" w:hAnsi="Arial" w:cs="Arial"/>
                <w:color w:val="000000" w:themeColor="text1"/>
                <w:szCs w:val="20"/>
              </w:rPr>
              <w:t xml:space="preserve">Confirmation of </w:t>
            </w:r>
            <w:r w:rsidR="006D013D">
              <w:rPr>
                <w:rFonts w:ascii="Arial" w:hAnsi="Arial" w:cs="Arial"/>
                <w:color w:val="000000" w:themeColor="text1"/>
                <w:szCs w:val="20"/>
              </w:rPr>
              <w:t xml:space="preserve">Active </w:t>
            </w:r>
            <w:r>
              <w:rPr>
                <w:rFonts w:ascii="Arial" w:hAnsi="Arial" w:cs="Arial"/>
                <w:color w:val="000000" w:themeColor="text1"/>
                <w:szCs w:val="20"/>
              </w:rPr>
              <w:t xml:space="preserve">Status with SOS </w:t>
            </w:r>
            <w:sdt>
              <w:sdtPr>
                <w:rPr>
                  <w:rFonts w:ascii="Arial" w:hAnsi="Arial" w:cs="Arial"/>
                  <w:b/>
                  <w:color w:val="000000" w:themeColor="text1"/>
                  <w:szCs w:val="20"/>
                </w:rPr>
                <w:id w:val="-31351696"/>
                <w14:checkbox>
                  <w14:checked w14:val="0"/>
                  <w14:checkedState w14:val="2612" w14:font="MS Gothic"/>
                  <w14:uncheckedState w14:val="2610" w14:font="MS Gothic"/>
                </w14:checkbox>
              </w:sdtPr>
              <w:sdtEndPr/>
              <w:sdtContent>
                <w:r w:rsidR="00DD3157">
                  <w:rPr>
                    <w:rFonts w:ascii="MS Gothic" w:eastAsia="MS Gothic" w:hAnsi="MS Gothic" w:cs="Arial" w:hint="eastAsia"/>
                    <w:b/>
                    <w:color w:val="000000" w:themeColor="text1"/>
                    <w:szCs w:val="20"/>
                  </w:rPr>
                  <w:t>☐</w:t>
                </w:r>
              </w:sdtContent>
            </w:sdt>
            <w:r w:rsidR="00B83918">
              <w:rPr>
                <w:rFonts w:ascii="Arial" w:hAnsi="Arial" w:cs="Arial"/>
                <w:b/>
                <w:color w:val="000000" w:themeColor="text1"/>
                <w:szCs w:val="20"/>
              </w:rPr>
              <w:t xml:space="preserve"> </w:t>
            </w:r>
            <w:r w:rsidR="00B83918" w:rsidRPr="006D013D">
              <w:rPr>
                <w:rFonts w:ascii="Arial" w:hAnsi="Arial" w:cs="Arial"/>
                <w:b/>
                <w:color w:val="000000" w:themeColor="text1"/>
                <w:szCs w:val="20"/>
                <w:u w:val="single"/>
              </w:rPr>
              <w:t xml:space="preserve">AND </w:t>
            </w:r>
          </w:p>
          <w:p w14:paraId="09809952" w14:textId="77777777" w:rsidR="00E6124B" w:rsidRPr="00EB6234" w:rsidRDefault="00F7763B" w:rsidP="00924BFF">
            <w:pPr>
              <w:spacing w:before="20" w:after="20" w:line="240" w:lineRule="auto"/>
              <w:ind w:left="-14"/>
              <w:rPr>
                <w:rFonts w:ascii="Arial" w:hAnsi="Arial" w:cs="Arial"/>
                <w:color w:val="000000" w:themeColor="text1"/>
                <w:szCs w:val="20"/>
              </w:rPr>
            </w:pPr>
            <w:r w:rsidRPr="00F7763B">
              <w:rPr>
                <w:rFonts w:ascii="Arial" w:hAnsi="Arial" w:cs="Arial"/>
                <w:color w:val="000000" w:themeColor="text1"/>
                <w:szCs w:val="20"/>
              </w:rPr>
              <w:t>IRS 990</w:t>
            </w:r>
            <w:r w:rsidRPr="00F7763B">
              <w:rPr>
                <w:rFonts w:ascii="Arial" w:hAnsi="Arial" w:cs="Arial"/>
                <w:b/>
                <w:color w:val="000000" w:themeColor="text1"/>
                <w:szCs w:val="20"/>
              </w:rPr>
              <w:t xml:space="preserve"> </w:t>
            </w:r>
            <w:sdt>
              <w:sdtPr>
                <w:rPr>
                  <w:rFonts w:ascii="Arial" w:hAnsi="Arial" w:cs="Arial"/>
                  <w:b/>
                  <w:color w:val="000000" w:themeColor="text1"/>
                  <w:szCs w:val="20"/>
                </w:rPr>
                <w:id w:val="-42086649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Cs w:val="20"/>
                  </w:rPr>
                  <w:t>☐</w:t>
                </w:r>
              </w:sdtContent>
            </w:sdt>
            <w:r w:rsidRPr="00F7763B">
              <w:rPr>
                <w:rFonts w:ascii="Arial" w:hAnsi="Arial" w:cs="Arial"/>
                <w:b/>
                <w:color w:val="000000" w:themeColor="text1"/>
                <w:szCs w:val="20"/>
              </w:rPr>
              <w:t xml:space="preserve">  </w:t>
            </w:r>
            <w:r w:rsidR="00B83918">
              <w:rPr>
                <w:rFonts w:ascii="Arial" w:hAnsi="Arial" w:cs="Arial"/>
                <w:b/>
                <w:color w:val="000000" w:themeColor="text1"/>
                <w:szCs w:val="20"/>
              </w:rPr>
              <w:t>OR</w:t>
            </w:r>
            <w:r w:rsidRPr="00F7763B">
              <w:rPr>
                <w:rFonts w:ascii="Arial" w:hAnsi="Arial" w:cs="Arial"/>
                <w:b/>
                <w:color w:val="000000" w:themeColor="text1"/>
                <w:szCs w:val="20"/>
              </w:rPr>
              <w:t xml:space="preserve"> </w:t>
            </w:r>
            <w:r w:rsidRPr="00F7763B">
              <w:rPr>
                <w:rFonts w:ascii="Arial" w:hAnsi="Arial" w:cs="Arial"/>
                <w:color w:val="000000" w:themeColor="text1"/>
                <w:szCs w:val="20"/>
              </w:rPr>
              <w:t>Letter of Determination</w:t>
            </w:r>
            <w:r w:rsidRPr="00F7763B">
              <w:rPr>
                <w:rFonts w:ascii="Arial" w:hAnsi="Arial" w:cs="Arial"/>
                <w:b/>
                <w:color w:val="000000" w:themeColor="text1"/>
                <w:szCs w:val="20"/>
              </w:rPr>
              <w:t xml:space="preserve"> </w:t>
            </w:r>
            <w:sdt>
              <w:sdtPr>
                <w:rPr>
                  <w:rFonts w:ascii="Arial" w:hAnsi="Arial" w:cs="Arial"/>
                  <w:b/>
                  <w:color w:val="000000" w:themeColor="text1"/>
                  <w:szCs w:val="20"/>
                </w:rPr>
                <w:id w:val="1603296643"/>
                <w14:checkbox>
                  <w14:checked w14:val="0"/>
                  <w14:checkedState w14:val="2612" w14:font="MS Gothic"/>
                  <w14:uncheckedState w14:val="2610" w14:font="MS Gothic"/>
                </w14:checkbox>
              </w:sdtPr>
              <w:sdtEndPr/>
              <w:sdtContent>
                <w:r w:rsidR="00DD3157">
                  <w:rPr>
                    <w:rFonts w:ascii="MS Gothic" w:eastAsia="MS Gothic" w:hAnsi="MS Gothic" w:cs="Arial" w:hint="eastAsia"/>
                    <w:b/>
                    <w:color w:val="000000" w:themeColor="text1"/>
                    <w:szCs w:val="20"/>
                  </w:rPr>
                  <w:t>☐</w:t>
                </w:r>
              </w:sdtContent>
            </w:sdt>
          </w:p>
        </w:tc>
      </w:tr>
      <w:tr w:rsidR="00FE7A0A" w:rsidRPr="0082739C" w14:paraId="619F7C46" w14:textId="77777777" w:rsidTr="00B83918">
        <w:tblPrEx>
          <w:shd w:val="clear" w:color="auto" w:fill="auto"/>
        </w:tblPrEx>
        <w:trPr>
          <w:trHeight w:val="360"/>
          <w:jc w:val="center"/>
        </w:trPr>
        <w:tc>
          <w:tcPr>
            <w:tcW w:w="10800" w:type="dxa"/>
            <w:gridSpan w:val="14"/>
            <w:shd w:val="clear" w:color="auto" w:fill="B8CCE4" w:themeFill="accent1" w:themeFillTint="66"/>
            <w:vAlign w:val="center"/>
            <w:hideMark/>
          </w:tcPr>
          <w:p w14:paraId="3985EB45" w14:textId="77777777" w:rsidR="00FE7A0A" w:rsidRPr="00A13783" w:rsidRDefault="009E32F8" w:rsidP="00EB5477">
            <w:pPr>
              <w:pStyle w:val="ListParagraph"/>
              <w:numPr>
                <w:ilvl w:val="0"/>
                <w:numId w:val="15"/>
              </w:numPr>
              <w:tabs>
                <w:tab w:val="left" w:pos="330"/>
              </w:tabs>
              <w:spacing w:before="20" w:after="20" w:line="240" w:lineRule="auto"/>
              <w:rPr>
                <w:rFonts w:ascii="Arial" w:hAnsi="Arial" w:cs="Arial"/>
                <w:b/>
                <w:bCs/>
                <w:color w:val="000000" w:themeColor="text1"/>
                <w:sz w:val="20"/>
                <w:szCs w:val="20"/>
              </w:rPr>
            </w:pPr>
            <w:r w:rsidRPr="00A13783">
              <w:rPr>
                <w:rFonts w:ascii="Arial" w:hAnsi="Arial" w:cs="Arial"/>
                <w:b/>
                <w:bCs/>
                <w:color w:val="000000" w:themeColor="text1"/>
                <w:sz w:val="20"/>
                <w:szCs w:val="20"/>
              </w:rPr>
              <w:t>PROJECT DIRECTOR</w:t>
            </w:r>
            <w:r w:rsidR="00E57BAF" w:rsidRPr="00A13783">
              <w:rPr>
                <w:rFonts w:ascii="Arial" w:hAnsi="Arial" w:cs="Arial"/>
                <w:b/>
                <w:bCs/>
                <w:color w:val="000000" w:themeColor="text1"/>
                <w:sz w:val="20"/>
                <w:szCs w:val="20"/>
              </w:rPr>
              <w:t xml:space="preserve"> </w:t>
            </w:r>
            <w:r w:rsidR="00B83918" w:rsidRPr="00A13783">
              <w:rPr>
                <w:rFonts w:ascii="Arial" w:hAnsi="Arial" w:cs="Arial"/>
                <w:b/>
                <w:bCs/>
                <w:color w:val="000000" w:themeColor="text1"/>
                <w:sz w:val="20"/>
                <w:szCs w:val="20"/>
              </w:rPr>
              <w:t xml:space="preserve">- CONSTRUCTION </w:t>
            </w:r>
            <w:r w:rsidR="00716CD0">
              <w:rPr>
                <w:rFonts w:ascii="Arial" w:hAnsi="Arial" w:cs="Arial"/>
                <w:b/>
                <w:bCs/>
                <w:color w:val="000000" w:themeColor="text1"/>
                <w:sz w:val="20"/>
                <w:szCs w:val="20"/>
              </w:rPr>
              <w:t>MANAGER</w:t>
            </w:r>
            <w:r w:rsidRPr="00A13783">
              <w:rPr>
                <w:rFonts w:ascii="Arial" w:hAnsi="Arial" w:cs="Arial"/>
                <w:b/>
                <w:bCs/>
                <w:color w:val="000000" w:themeColor="text1"/>
                <w:sz w:val="20"/>
                <w:szCs w:val="20"/>
              </w:rPr>
              <w:t>:</w:t>
            </w:r>
            <w:r w:rsidR="00E57BAF" w:rsidRPr="00A13783">
              <w:rPr>
                <w:rFonts w:ascii="Arial" w:hAnsi="Arial" w:cs="Arial"/>
                <w:b/>
                <w:bCs/>
                <w:color w:val="000000" w:themeColor="text1"/>
                <w:sz w:val="20"/>
                <w:szCs w:val="20"/>
              </w:rPr>
              <w:t xml:space="preserve"> </w:t>
            </w:r>
          </w:p>
        </w:tc>
      </w:tr>
      <w:tr w:rsidR="00FE7A0A" w:rsidRPr="00FA2088" w14:paraId="6EE2B86D" w14:textId="77777777" w:rsidTr="00724746">
        <w:tblPrEx>
          <w:shd w:val="clear" w:color="auto" w:fill="auto"/>
        </w:tblPrEx>
        <w:trPr>
          <w:trHeight w:hRule="exact" w:val="288"/>
          <w:jc w:val="center"/>
        </w:trPr>
        <w:tc>
          <w:tcPr>
            <w:tcW w:w="3187" w:type="dxa"/>
            <w:gridSpan w:val="2"/>
            <w:shd w:val="clear" w:color="auto" w:fill="D9D9D9" w:themeFill="background1" w:themeFillShade="D9"/>
            <w:vAlign w:val="center"/>
            <w:hideMark/>
          </w:tcPr>
          <w:p w14:paraId="3E6F6AD6"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6"/>
            <w:shd w:val="clear" w:color="auto" w:fill="D9D9D9" w:themeFill="background1" w:themeFillShade="D9"/>
            <w:vAlign w:val="center"/>
            <w:hideMark/>
          </w:tcPr>
          <w:p w14:paraId="536272AD"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6"/>
            <w:shd w:val="clear" w:color="auto" w:fill="D9D9D9" w:themeFill="background1" w:themeFillShade="D9"/>
            <w:vAlign w:val="center"/>
            <w:hideMark/>
          </w:tcPr>
          <w:p w14:paraId="02D63603"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DA1C89" w14:paraId="521C3C9F" w14:textId="77777777" w:rsidTr="00C94D99">
        <w:tblPrEx>
          <w:shd w:val="clear" w:color="auto" w:fill="auto"/>
        </w:tblPrEx>
        <w:trPr>
          <w:trHeight w:val="432"/>
          <w:jc w:val="center"/>
        </w:trPr>
        <w:tc>
          <w:tcPr>
            <w:tcW w:w="3187" w:type="dxa"/>
            <w:gridSpan w:val="2"/>
            <w:vAlign w:val="center"/>
            <w:hideMark/>
          </w:tcPr>
          <w:p w14:paraId="0ACA154E"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6"/>
            <w:vAlign w:val="center"/>
            <w:hideMark/>
          </w:tcPr>
          <w:p w14:paraId="05A00484"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6"/>
            <w:vAlign w:val="center"/>
            <w:hideMark/>
          </w:tcPr>
          <w:p w14:paraId="66D9F1C0"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14:paraId="09D01DF2" w14:textId="77777777" w:rsidTr="00724746">
        <w:tblPrEx>
          <w:shd w:val="clear" w:color="auto" w:fill="auto"/>
        </w:tblPrEx>
        <w:trPr>
          <w:trHeight w:hRule="exact" w:val="282"/>
          <w:jc w:val="center"/>
        </w:trPr>
        <w:tc>
          <w:tcPr>
            <w:tcW w:w="6376" w:type="dxa"/>
            <w:gridSpan w:val="8"/>
            <w:shd w:val="clear" w:color="auto" w:fill="D9D9D9" w:themeFill="background1" w:themeFillShade="D9"/>
            <w:vAlign w:val="center"/>
            <w:hideMark/>
          </w:tcPr>
          <w:p w14:paraId="204E92DB"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6"/>
            <w:shd w:val="clear" w:color="auto" w:fill="D9D9D9" w:themeFill="background1" w:themeFillShade="D9"/>
            <w:vAlign w:val="center"/>
            <w:hideMark/>
          </w:tcPr>
          <w:p w14:paraId="01648F0A"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DA1C89" w14:paraId="7852F031" w14:textId="77777777" w:rsidTr="00C94D99">
        <w:tblPrEx>
          <w:shd w:val="clear" w:color="auto" w:fill="auto"/>
        </w:tblPrEx>
        <w:trPr>
          <w:trHeight w:val="432"/>
          <w:jc w:val="center"/>
        </w:trPr>
        <w:tc>
          <w:tcPr>
            <w:tcW w:w="6376" w:type="dxa"/>
            <w:gridSpan w:val="8"/>
            <w:vAlign w:val="center"/>
            <w:hideMark/>
          </w:tcPr>
          <w:p w14:paraId="10197FF2"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A43D11">
              <w:rPr>
                <w:rFonts w:ascii="Arial" w:hAnsi="Arial" w:cs="Arial"/>
                <w:color w:val="000000" w:themeColor="text1"/>
                <w:szCs w:val="20"/>
              </w:rPr>
            </w:r>
            <w:r w:rsidR="00A43D11">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6"/>
            <w:vAlign w:val="center"/>
            <w:hideMark/>
          </w:tcPr>
          <w:p w14:paraId="3D4E1A47"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14:paraId="4E8A2777" w14:textId="77777777" w:rsidTr="00724746">
        <w:tblPrEx>
          <w:shd w:val="clear" w:color="auto" w:fill="auto"/>
        </w:tblPrEx>
        <w:trPr>
          <w:trHeight w:hRule="exact" w:val="288"/>
          <w:jc w:val="center"/>
        </w:trPr>
        <w:tc>
          <w:tcPr>
            <w:tcW w:w="3497" w:type="dxa"/>
            <w:gridSpan w:val="3"/>
            <w:shd w:val="clear" w:color="auto" w:fill="D9D9D9" w:themeFill="background1" w:themeFillShade="D9"/>
            <w:vAlign w:val="center"/>
            <w:hideMark/>
          </w:tcPr>
          <w:p w14:paraId="20D57A98" w14:textId="77777777" w:rsidR="00FE7A0A" w:rsidRPr="00FA2088" w:rsidRDefault="00FE7A0A" w:rsidP="00924BFF">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3"/>
            <w:shd w:val="clear" w:color="auto" w:fill="D9D9D9" w:themeFill="background1" w:themeFillShade="D9"/>
            <w:vAlign w:val="center"/>
            <w:hideMark/>
          </w:tcPr>
          <w:p w14:paraId="38CCD72F"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4"/>
            <w:shd w:val="clear" w:color="auto" w:fill="D9D9D9" w:themeFill="background1" w:themeFillShade="D9"/>
            <w:vAlign w:val="center"/>
            <w:hideMark/>
          </w:tcPr>
          <w:p w14:paraId="2568083B"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4"/>
            <w:shd w:val="clear" w:color="auto" w:fill="D9D9D9" w:themeFill="background1" w:themeFillShade="D9"/>
            <w:vAlign w:val="center"/>
            <w:hideMark/>
          </w:tcPr>
          <w:p w14:paraId="23109754"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FE7A0A" w:rsidRPr="00EB6234" w14:paraId="7E3D5C10" w14:textId="77777777" w:rsidTr="00C94D99">
        <w:tblPrEx>
          <w:shd w:val="clear" w:color="auto" w:fill="auto"/>
        </w:tblPrEx>
        <w:trPr>
          <w:trHeight w:val="432"/>
          <w:jc w:val="center"/>
        </w:trPr>
        <w:tc>
          <w:tcPr>
            <w:tcW w:w="3497" w:type="dxa"/>
            <w:gridSpan w:val="3"/>
            <w:vAlign w:val="center"/>
            <w:hideMark/>
          </w:tcPr>
          <w:p w14:paraId="2518D1A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A43D11">
              <w:rPr>
                <w:rFonts w:ascii="Arial" w:hAnsi="Arial" w:cs="Arial"/>
                <w:color w:val="000000" w:themeColor="text1"/>
                <w:szCs w:val="20"/>
              </w:rPr>
            </w:r>
            <w:r w:rsidR="00A43D11">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3"/>
            <w:vAlign w:val="center"/>
            <w:hideMark/>
          </w:tcPr>
          <w:p w14:paraId="4430C4B2"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vAlign w:val="center"/>
            <w:hideMark/>
          </w:tcPr>
          <w:p w14:paraId="1DF6BB41"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4"/>
            <w:vAlign w:val="center"/>
            <w:hideMark/>
          </w:tcPr>
          <w:p w14:paraId="1D7A773F"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14:paraId="46B4E2DB" w14:textId="77777777" w:rsidTr="00B83918">
        <w:tblPrEx>
          <w:shd w:val="clear" w:color="auto" w:fill="auto"/>
        </w:tblPrEx>
        <w:trPr>
          <w:trHeight w:val="360"/>
          <w:jc w:val="center"/>
        </w:trPr>
        <w:tc>
          <w:tcPr>
            <w:tcW w:w="10800" w:type="dxa"/>
            <w:gridSpan w:val="14"/>
            <w:shd w:val="clear" w:color="auto" w:fill="B8CCE4" w:themeFill="accent1" w:themeFillTint="66"/>
            <w:vAlign w:val="center"/>
            <w:hideMark/>
          </w:tcPr>
          <w:p w14:paraId="1301CA27" w14:textId="77777777" w:rsidR="00FE7A0A" w:rsidRPr="00A13783" w:rsidRDefault="00FE7A0A" w:rsidP="00EB5477">
            <w:pPr>
              <w:pStyle w:val="ListParagraph"/>
              <w:numPr>
                <w:ilvl w:val="0"/>
                <w:numId w:val="15"/>
              </w:numPr>
              <w:spacing w:before="20" w:after="20" w:line="240" w:lineRule="auto"/>
              <w:rPr>
                <w:rFonts w:ascii="Arial" w:hAnsi="Arial" w:cs="Arial"/>
                <w:b/>
                <w:bCs/>
                <w:color w:val="000000" w:themeColor="text1"/>
                <w:sz w:val="20"/>
                <w:szCs w:val="20"/>
              </w:rPr>
            </w:pPr>
            <w:r w:rsidRPr="00A13783">
              <w:rPr>
                <w:rFonts w:ascii="Arial" w:hAnsi="Arial" w:cs="Arial"/>
                <w:b/>
                <w:bCs/>
                <w:color w:val="000000" w:themeColor="text1"/>
                <w:sz w:val="20"/>
                <w:szCs w:val="20"/>
              </w:rPr>
              <w:t>FINANCIAL OFFICER</w:t>
            </w:r>
            <w:r w:rsidR="00716CD0">
              <w:rPr>
                <w:rFonts w:ascii="Arial" w:hAnsi="Arial" w:cs="Arial"/>
                <w:b/>
                <w:bCs/>
                <w:color w:val="000000" w:themeColor="text1"/>
                <w:sz w:val="20"/>
                <w:szCs w:val="20"/>
              </w:rPr>
              <w:t xml:space="preserve"> – FINANCIAL MANAGER</w:t>
            </w:r>
            <w:r w:rsidR="009E32F8" w:rsidRPr="00A13783">
              <w:rPr>
                <w:rFonts w:ascii="Arial" w:hAnsi="Arial" w:cs="Arial"/>
                <w:b/>
                <w:bCs/>
                <w:color w:val="000000" w:themeColor="text1"/>
                <w:sz w:val="20"/>
                <w:szCs w:val="20"/>
              </w:rPr>
              <w:t>:</w:t>
            </w:r>
          </w:p>
        </w:tc>
      </w:tr>
      <w:tr w:rsidR="00FE7A0A" w:rsidRPr="00FA2088" w14:paraId="6A4E9044" w14:textId="77777777" w:rsidTr="00724746">
        <w:tblPrEx>
          <w:shd w:val="clear" w:color="auto" w:fill="auto"/>
        </w:tblPrEx>
        <w:trPr>
          <w:trHeight w:hRule="exact" w:val="288"/>
          <w:jc w:val="center"/>
        </w:trPr>
        <w:tc>
          <w:tcPr>
            <w:tcW w:w="3187" w:type="dxa"/>
            <w:gridSpan w:val="2"/>
            <w:shd w:val="clear" w:color="auto" w:fill="D9D9D9" w:themeFill="background1" w:themeFillShade="D9"/>
            <w:hideMark/>
          </w:tcPr>
          <w:p w14:paraId="246FB73D"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6"/>
            <w:shd w:val="clear" w:color="auto" w:fill="D9D9D9" w:themeFill="background1" w:themeFillShade="D9"/>
            <w:hideMark/>
          </w:tcPr>
          <w:p w14:paraId="6CD5642B"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6"/>
            <w:shd w:val="clear" w:color="auto" w:fill="D9D9D9" w:themeFill="background1" w:themeFillShade="D9"/>
            <w:hideMark/>
          </w:tcPr>
          <w:p w14:paraId="5170AAA0"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14:paraId="73732E4E" w14:textId="77777777" w:rsidTr="00C94D99">
        <w:tblPrEx>
          <w:shd w:val="clear" w:color="auto" w:fill="auto"/>
        </w:tblPrEx>
        <w:trPr>
          <w:trHeight w:val="432"/>
          <w:jc w:val="center"/>
        </w:trPr>
        <w:tc>
          <w:tcPr>
            <w:tcW w:w="3187" w:type="dxa"/>
            <w:gridSpan w:val="2"/>
            <w:hideMark/>
          </w:tcPr>
          <w:p w14:paraId="6301803B"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6"/>
            <w:hideMark/>
          </w:tcPr>
          <w:p w14:paraId="4BA1371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6"/>
            <w:hideMark/>
          </w:tcPr>
          <w:p w14:paraId="02CC5205"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17F7B5AF" w14:textId="77777777" w:rsidTr="00724746">
        <w:tblPrEx>
          <w:shd w:val="clear" w:color="auto" w:fill="auto"/>
        </w:tblPrEx>
        <w:trPr>
          <w:trHeight w:hRule="exact" w:val="288"/>
          <w:jc w:val="center"/>
        </w:trPr>
        <w:tc>
          <w:tcPr>
            <w:tcW w:w="6376" w:type="dxa"/>
            <w:gridSpan w:val="8"/>
            <w:shd w:val="clear" w:color="auto" w:fill="D9D9D9" w:themeFill="background1" w:themeFillShade="D9"/>
            <w:hideMark/>
          </w:tcPr>
          <w:p w14:paraId="24C451CA"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6"/>
            <w:shd w:val="clear" w:color="auto" w:fill="D9D9D9" w:themeFill="background1" w:themeFillShade="D9"/>
            <w:hideMark/>
          </w:tcPr>
          <w:p w14:paraId="1A8268B5"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14:paraId="0124F355" w14:textId="77777777" w:rsidTr="00C94D99">
        <w:tblPrEx>
          <w:shd w:val="clear" w:color="auto" w:fill="auto"/>
        </w:tblPrEx>
        <w:trPr>
          <w:trHeight w:val="432"/>
          <w:jc w:val="center"/>
        </w:trPr>
        <w:tc>
          <w:tcPr>
            <w:tcW w:w="6376" w:type="dxa"/>
            <w:gridSpan w:val="8"/>
            <w:hideMark/>
          </w:tcPr>
          <w:p w14:paraId="1501AA75"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6"/>
            <w:hideMark/>
          </w:tcPr>
          <w:p w14:paraId="7BF50099"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42C15864" w14:textId="77777777" w:rsidTr="00724746">
        <w:tblPrEx>
          <w:shd w:val="clear" w:color="auto" w:fill="auto"/>
        </w:tblPrEx>
        <w:trPr>
          <w:trHeight w:hRule="exact" w:val="288"/>
          <w:jc w:val="center"/>
        </w:trPr>
        <w:tc>
          <w:tcPr>
            <w:tcW w:w="3497" w:type="dxa"/>
            <w:gridSpan w:val="3"/>
            <w:shd w:val="clear" w:color="auto" w:fill="D9D9D9" w:themeFill="background1" w:themeFillShade="D9"/>
            <w:hideMark/>
          </w:tcPr>
          <w:p w14:paraId="0197C033"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3"/>
            <w:shd w:val="clear" w:color="auto" w:fill="D9D9D9" w:themeFill="background1" w:themeFillShade="D9"/>
            <w:hideMark/>
          </w:tcPr>
          <w:p w14:paraId="35B52079"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4"/>
            <w:shd w:val="clear" w:color="auto" w:fill="D9D9D9" w:themeFill="background1" w:themeFillShade="D9"/>
            <w:hideMark/>
          </w:tcPr>
          <w:p w14:paraId="00AB8CED"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4"/>
            <w:shd w:val="clear" w:color="auto" w:fill="D9D9D9" w:themeFill="background1" w:themeFillShade="D9"/>
            <w:hideMark/>
          </w:tcPr>
          <w:p w14:paraId="504A057C"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FE7A0A" w:rsidRPr="00EB6234" w14:paraId="1538FC06" w14:textId="77777777" w:rsidTr="00C94D99">
        <w:tblPrEx>
          <w:shd w:val="clear" w:color="auto" w:fill="auto"/>
        </w:tblPrEx>
        <w:trPr>
          <w:trHeight w:val="432"/>
          <w:jc w:val="center"/>
        </w:trPr>
        <w:tc>
          <w:tcPr>
            <w:tcW w:w="3497" w:type="dxa"/>
            <w:gridSpan w:val="3"/>
            <w:hideMark/>
          </w:tcPr>
          <w:p w14:paraId="0E68BA51"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3"/>
            <w:hideMark/>
          </w:tcPr>
          <w:p w14:paraId="62C05B90"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hideMark/>
          </w:tcPr>
          <w:p w14:paraId="08858E9D"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4"/>
            <w:hideMark/>
          </w:tcPr>
          <w:p w14:paraId="06BCD4B6"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6246DDB0" w14:textId="77777777" w:rsidTr="00724746">
        <w:tblPrEx>
          <w:shd w:val="clear" w:color="auto" w:fill="auto"/>
        </w:tblPrEx>
        <w:trPr>
          <w:trHeight w:val="288"/>
          <w:jc w:val="center"/>
        </w:trPr>
        <w:tc>
          <w:tcPr>
            <w:tcW w:w="3497" w:type="dxa"/>
            <w:gridSpan w:val="3"/>
            <w:shd w:val="clear" w:color="auto" w:fill="D9D9D9" w:themeFill="background1" w:themeFillShade="D9"/>
            <w:hideMark/>
          </w:tcPr>
          <w:p w14:paraId="4629249B"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3336" w:type="dxa"/>
            <w:gridSpan w:val="6"/>
            <w:shd w:val="clear" w:color="auto" w:fill="D9D9D9" w:themeFill="background1" w:themeFillShade="D9"/>
            <w:hideMark/>
          </w:tcPr>
          <w:p w14:paraId="336E3184"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4"/>
            <w:shd w:val="clear" w:color="auto" w:fill="D9D9D9" w:themeFill="background1" w:themeFillShade="D9"/>
            <w:hideMark/>
          </w:tcPr>
          <w:p w14:paraId="256E5B50"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shd w:val="clear" w:color="auto" w:fill="D9D9D9" w:themeFill="background1" w:themeFillShade="D9"/>
            <w:hideMark/>
          </w:tcPr>
          <w:p w14:paraId="15B1D50C"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EB6234" w14:paraId="2CC44921" w14:textId="77777777" w:rsidTr="00A13783">
        <w:tblPrEx>
          <w:shd w:val="clear" w:color="auto" w:fill="auto"/>
        </w:tblPrEx>
        <w:trPr>
          <w:trHeight w:val="432"/>
          <w:jc w:val="center"/>
        </w:trPr>
        <w:tc>
          <w:tcPr>
            <w:tcW w:w="3497" w:type="dxa"/>
            <w:gridSpan w:val="3"/>
            <w:hideMark/>
          </w:tcPr>
          <w:p w14:paraId="53B388D8"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336" w:type="dxa"/>
            <w:gridSpan w:val="6"/>
            <w:hideMark/>
          </w:tcPr>
          <w:p w14:paraId="2995B37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A43D11">
              <w:rPr>
                <w:rFonts w:ascii="Arial" w:hAnsi="Arial" w:cs="Arial"/>
                <w:color w:val="000000" w:themeColor="text1"/>
                <w:szCs w:val="20"/>
              </w:rPr>
            </w:r>
            <w:r w:rsidR="00A43D11">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4"/>
            <w:hideMark/>
          </w:tcPr>
          <w:p w14:paraId="6F13A743"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14:paraId="6004A1E9"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bl>
    <w:p w14:paraId="01363688" w14:textId="77777777" w:rsidR="00E438D6" w:rsidRDefault="00E438D6" w:rsidP="00924BFF">
      <w:pPr>
        <w:spacing w:after="0" w:line="240" w:lineRule="auto"/>
      </w:pPr>
    </w:p>
    <w:tbl>
      <w:tblPr>
        <w:tblW w:w="10800"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tblCellMar>
          <w:top w:w="29" w:type="dxa"/>
          <w:left w:w="115" w:type="dxa"/>
          <w:bottom w:w="29" w:type="dxa"/>
          <w:right w:w="115" w:type="dxa"/>
        </w:tblCellMar>
        <w:tblLook w:val="04A0" w:firstRow="1" w:lastRow="0" w:firstColumn="1" w:lastColumn="0" w:noHBand="0" w:noVBand="1"/>
      </w:tblPr>
      <w:tblGrid>
        <w:gridCol w:w="3187"/>
        <w:gridCol w:w="490"/>
        <w:gridCol w:w="7"/>
        <w:gridCol w:w="92"/>
        <w:gridCol w:w="1700"/>
        <w:gridCol w:w="187"/>
        <w:gridCol w:w="713"/>
        <w:gridCol w:w="278"/>
        <w:gridCol w:w="352"/>
        <w:gridCol w:w="729"/>
        <w:gridCol w:w="3065"/>
      </w:tblGrid>
      <w:tr w:rsidR="00FE7A0A" w:rsidRPr="0082739C" w14:paraId="22C757B5" w14:textId="77777777" w:rsidTr="009778A5">
        <w:trPr>
          <w:trHeight w:val="432"/>
          <w:jc w:val="center"/>
        </w:trPr>
        <w:tc>
          <w:tcPr>
            <w:tcW w:w="10800" w:type="dxa"/>
            <w:gridSpan w:val="11"/>
            <w:shd w:val="clear" w:color="auto" w:fill="B8CCE4" w:themeFill="accent1" w:themeFillTint="66"/>
            <w:vAlign w:val="center"/>
            <w:hideMark/>
          </w:tcPr>
          <w:p w14:paraId="17D6B415" w14:textId="77777777" w:rsidR="00FE7A0A" w:rsidRPr="00A13783" w:rsidRDefault="00FE7A0A" w:rsidP="00EB5477">
            <w:pPr>
              <w:pStyle w:val="ListParagraph"/>
              <w:numPr>
                <w:ilvl w:val="0"/>
                <w:numId w:val="15"/>
              </w:numPr>
              <w:spacing w:before="20" w:after="20" w:line="240" w:lineRule="auto"/>
              <w:rPr>
                <w:rFonts w:ascii="Arial" w:hAnsi="Arial" w:cs="Arial"/>
                <w:b/>
                <w:bCs/>
                <w:color w:val="000000" w:themeColor="text1"/>
                <w:sz w:val="20"/>
                <w:szCs w:val="20"/>
              </w:rPr>
            </w:pPr>
            <w:bookmarkStart w:id="68" w:name="_Hlk15649070"/>
            <w:r w:rsidRPr="00A13783">
              <w:rPr>
                <w:rFonts w:ascii="Arial" w:hAnsi="Arial" w:cs="Arial"/>
                <w:b/>
                <w:bCs/>
                <w:color w:val="000000" w:themeColor="text1"/>
                <w:sz w:val="20"/>
                <w:szCs w:val="20"/>
              </w:rPr>
              <w:t xml:space="preserve">DAY-TO-DAY </w:t>
            </w:r>
            <w:r w:rsidR="00716CD0">
              <w:rPr>
                <w:rFonts w:ascii="Arial" w:hAnsi="Arial" w:cs="Arial"/>
                <w:b/>
                <w:bCs/>
                <w:color w:val="000000" w:themeColor="text1"/>
                <w:sz w:val="20"/>
                <w:szCs w:val="20"/>
                <w:u w:val="single"/>
              </w:rPr>
              <w:t>PROJECT</w:t>
            </w:r>
            <w:r w:rsidR="0094623E" w:rsidRPr="00A13783">
              <w:rPr>
                <w:rFonts w:ascii="Arial" w:hAnsi="Arial" w:cs="Arial"/>
                <w:b/>
                <w:bCs/>
                <w:color w:val="000000" w:themeColor="text1"/>
                <w:sz w:val="20"/>
                <w:szCs w:val="20"/>
              </w:rPr>
              <w:t xml:space="preserve"> </w:t>
            </w:r>
            <w:r w:rsidR="00152890" w:rsidRPr="00A13783">
              <w:rPr>
                <w:rFonts w:ascii="Arial" w:hAnsi="Arial" w:cs="Arial"/>
                <w:b/>
                <w:bCs/>
                <w:color w:val="000000" w:themeColor="text1"/>
                <w:sz w:val="20"/>
                <w:szCs w:val="20"/>
              </w:rPr>
              <w:t>CONTACT</w:t>
            </w:r>
            <w:r w:rsidR="009E32F8" w:rsidRPr="00A13783">
              <w:rPr>
                <w:rFonts w:ascii="Arial" w:hAnsi="Arial" w:cs="Arial"/>
                <w:b/>
                <w:bCs/>
                <w:color w:val="000000" w:themeColor="text1"/>
                <w:sz w:val="20"/>
                <w:szCs w:val="20"/>
              </w:rPr>
              <w:t>:</w:t>
            </w:r>
          </w:p>
        </w:tc>
      </w:tr>
      <w:tr w:rsidR="00FE7A0A" w:rsidRPr="00FA2088" w14:paraId="52BE5DEC" w14:textId="77777777" w:rsidTr="00724746">
        <w:trPr>
          <w:trHeight w:hRule="exact" w:val="288"/>
          <w:jc w:val="center"/>
        </w:trPr>
        <w:tc>
          <w:tcPr>
            <w:tcW w:w="3187" w:type="dxa"/>
            <w:shd w:val="clear" w:color="auto" w:fill="D9D9D9" w:themeFill="background1" w:themeFillShade="D9"/>
            <w:vAlign w:val="center"/>
            <w:hideMark/>
          </w:tcPr>
          <w:p w14:paraId="547C8412" w14:textId="77777777" w:rsidR="00FE7A0A" w:rsidRPr="00FA2088" w:rsidRDefault="00FE7A0A" w:rsidP="00924BFF">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6"/>
            <w:shd w:val="clear" w:color="auto" w:fill="D9D9D9" w:themeFill="background1" w:themeFillShade="D9"/>
            <w:vAlign w:val="center"/>
            <w:hideMark/>
          </w:tcPr>
          <w:p w14:paraId="47E38968" w14:textId="77777777" w:rsidR="00FE7A0A" w:rsidRPr="00FA2088" w:rsidRDefault="00FE7A0A" w:rsidP="00924BFF">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4"/>
            <w:shd w:val="clear" w:color="auto" w:fill="D9D9D9" w:themeFill="background1" w:themeFillShade="D9"/>
            <w:vAlign w:val="center"/>
            <w:hideMark/>
          </w:tcPr>
          <w:p w14:paraId="7F1B3B49"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14:paraId="5621C2D2" w14:textId="77777777" w:rsidTr="00C94D99">
        <w:trPr>
          <w:trHeight w:val="432"/>
          <w:jc w:val="center"/>
        </w:trPr>
        <w:tc>
          <w:tcPr>
            <w:tcW w:w="3187" w:type="dxa"/>
            <w:vAlign w:val="center"/>
            <w:hideMark/>
          </w:tcPr>
          <w:p w14:paraId="6C26110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6"/>
            <w:vAlign w:val="center"/>
            <w:hideMark/>
          </w:tcPr>
          <w:p w14:paraId="0B693CA0"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5F478763"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5F765751" w14:textId="77777777" w:rsidTr="00724746">
        <w:trPr>
          <w:trHeight w:val="288"/>
          <w:jc w:val="center"/>
        </w:trPr>
        <w:tc>
          <w:tcPr>
            <w:tcW w:w="6376" w:type="dxa"/>
            <w:gridSpan w:val="7"/>
            <w:shd w:val="clear" w:color="auto" w:fill="D9D9D9" w:themeFill="background1" w:themeFillShade="D9"/>
            <w:vAlign w:val="center"/>
            <w:hideMark/>
          </w:tcPr>
          <w:p w14:paraId="683BD4AB"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4"/>
            <w:shd w:val="clear" w:color="auto" w:fill="D9D9D9" w:themeFill="background1" w:themeFillShade="D9"/>
            <w:vAlign w:val="center"/>
            <w:hideMark/>
          </w:tcPr>
          <w:p w14:paraId="5A5A90EA"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14:paraId="2397F6E4" w14:textId="77777777" w:rsidTr="00C94D99">
        <w:trPr>
          <w:trHeight w:val="432"/>
          <w:jc w:val="center"/>
        </w:trPr>
        <w:tc>
          <w:tcPr>
            <w:tcW w:w="6376" w:type="dxa"/>
            <w:gridSpan w:val="7"/>
            <w:vAlign w:val="center"/>
            <w:hideMark/>
          </w:tcPr>
          <w:p w14:paraId="5A00B75C"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688724B4"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EB6234" w14:paraId="1F62FA13" w14:textId="77777777" w:rsidTr="00724746">
        <w:trPr>
          <w:trHeight w:val="216"/>
          <w:jc w:val="center"/>
        </w:trPr>
        <w:tc>
          <w:tcPr>
            <w:tcW w:w="3677" w:type="dxa"/>
            <w:gridSpan w:val="2"/>
            <w:shd w:val="clear" w:color="auto" w:fill="D9D9D9" w:themeFill="background1" w:themeFillShade="D9"/>
            <w:vAlign w:val="center"/>
            <w:hideMark/>
          </w:tcPr>
          <w:p w14:paraId="17E75914" w14:textId="77777777" w:rsidR="00FE7A0A" w:rsidRPr="00EB6234" w:rsidRDefault="00FE7A0A" w:rsidP="00924BFF">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3"/>
            <w:shd w:val="clear" w:color="auto" w:fill="D9D9D9" w:themeFill="background1" w:themeFillShade="D9"/>
            <w:vAlign w:val="center"/>
            <w:hideMark/>
          </w:tcPr>
          <w:p w14:paraId="21511C59" w14:textId="77777777" w:rsidR="00FE7A0A" w:rsidRPr="00EB6234" w:rsidRDefault="00FE7A0A" w:rsidP="00924BFF">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4"/>
            <w:shd w:val="clear" w:color="auto" w:fill="D9D9D9" w:themeFill="background1" w:themeFillShade="D9"/>
            <w:vAlign w:val="center"/>
            <w:hideMark/>
          </w:tcPr>
          <w:p w14:paraId="3FB95222" w14:textId="77777777" w:rsidR="00FE7A0A" w:rsidRPr="00EB6234" w:rsidRDefault="00FE7A0A" w:rsidP="00924BFF">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2"/>
            <w:shd w:val="clear" w:color="auto" w:fill="D9D9D9" w:themeFill="background1" w:themeFillShade="D9"/>
            <w:vAlign w:val="center"/>
            <w:hideMark/>
          </w:tcPr>
          <w:p w14:paraId="4390A6FC" w14:textId="77777777" w:rsidR="00FE7A0A" w:rsidRPr="00EB6234" w:rsidRDefault="00FE7A0A" w:rsidP="00924BFF">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FE7A0A" w:rsidRPr="00EB6234" w14:paraId="1F61CD52" w14:textId="77777777" w:rsidTr="00C94D99">
        <w:trPr>
          <w:trHeight w:val="432"/>
          <w:jc w:val="center"/>
        </w:trPr>
        <w:tc>
          <w:tcPr>
            <w:tcW w:w="3677" w:type="dxa"/>
            <w:gridSpan w:val="2"/>
            <w:vAlign w:val="center"/>
            <w:hideMark/>
          </w:tcPr>
          <w:p w14:paraId="33206D4A"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3"/>
            <w:vAlign w:val="center"/>
            <w:hideMark/>
          </w:tcPr>
          <w:p w14:paraId="7E0D872C"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vAlign w:val="center"/>
            <w:hideMark/>
          </w:tcPr>
          <w:p w14:paraId="68079446"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2"/>
            <w:vAlign w:val="center"/>
            <w:hideMark/>
          </w:tcPr>
          <w:p w14:paraId="05D033D9"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82739C" w14:paraId="78316E74" w14:textId="77777777" w:rsidTr="00B83918">
        <w:tblPrEx>
          <w:tblCellMar>
            <w:top w:w="0" w:type="dxa"/>
            <w:left w:w="108" w:type="dxa"/>
            <w:bottom w:w="0" w:type="dxa"/>
            <w:right w:w="108" w:type="dxa"/>
          </w:tblCellMar>
        </w:tblPrEx>
        <w:trPr>
          <w:trHeight w:val="389"/>
          <w:jc w:val="center"/>
        </w:trPr>
        <w:tc>
          <w:tcPr>
            <w:tcW w:w="10800" w:type="dxa"/>
            <w:gridSpan w:val="11"/>
            <w:shd w:val="clear" w:color="auto" w:fill="B8CCE4" w:themeFill="accent1" w:themeFillTint="66"/>
            <w:vAlign w:val="center"/>
          </w:tcPr>
          <w:p w14:paraId="060E9331" w14:textId="77777777" w:rsidR="00152890" w:rsidRPr="00A13783" w:rsidRDefault="00152890" w:rsidP="00EB5477">
            <w:pPr>
              <w:pStyle w:val="ListParagraph"/>
              <w:numPr>
                <w:ilvl w:val="0"/>
                <w:numId w:val="15"/>
              </w:numPr>
              <w:spacing w:after="0" w:line="240" w:lineRule="auto"/>
              <w:rPr>
                <w:rFonts w:ascii="Arial" w:hAnsi="Arial" w:cs="Arial"/>
                <w:sz w:val="18"/>
                <w:szCs w:val="20"/>
              </w:rPr>
            </w:pPr>
            <w:r w:rsidRPr="00A13783">
              <w:rPr>
                <w:rFonts w:ascii="Arial" w:hAnsi="Arial" w:cs="Arial"/>
                <w:b/>
                <w:bCs/>
                <w:sz w:val="20"/>
                <w:szCs w:val="20"/>
              </w:rPr>
              <w:t xml:space="preserve">DAY-TO-DAY </w:t>
            </w:r>
            <w:r w:rsidRPr="00A13783">
              <w:rPr>
                <w:rFonts w:ascii="Arial" w:hAnsi="Arial" w:cs="Arial"/>
                <w:b/>
                <w:bCs/>
                <w:sz w:val="20"/>
                <w:szCs w:val="20"/>
                <w:u w:val="single"/>
              </w:rPr>
              <w:t xml:space="preserve">FISCAL </w:t>
            </w:r>
            <w:r w:rsidR="0094623E" w:rsidRPr="00A13783">
              <w:rPr>
                <w:rFonts w:ascii="Arial" w:hAnsi="Arial" w:cs="Arial"/>
                <w:b/>
                <w:bCs/>
                <w:sz w:val="20"/>
                <w:szCs w:val="20"/>
              </w:rPr>
              <w:t>CONTACT</w:t>
            </w:r>
            <w:r w:rsidR="009E32F8" w:rsidRPr="00A13783">
              <w:rPr>
                <w:rFonts w:ascii="Arial" w:hAnsi="Arial" w:cs="Arial"/>
                <w:b/>
                <w:bCs/>
                <w:sz w:val="20"/>
                <w:szCs w:val="20"/>
              </w:rPr>
              <w:t>:</w:t>
            </w:r>
          </w:p>
        </w:tc>
      </w:tr>
      <w:tr w:rsidR="00152890" w:rsidRPr="00EB6234" w14:paraId="5648ADBC" w14:textId="77777777" w:rsidTr="00724746">
        <w:tblPrEx>
          <w:tblCellMar>
            <w:top w:w="0" w:type="dxa"/>
            <w:left w:w="108" w:type="dxa"/>
            <w:bottom w:w="0" w:type="dxa"/>
            <w:right w:w="108" w:type="dxa"/>
          </w:tblCellMar>
        </w:tblPrEx>
        <w:trPr>
          <w:trHeight w:val="274"/>
          <w:jc w:val="center"/>
        </w:trPr>
        <w:tc>
          <w:tcPr>
            <w:tcW w:w="3187" w:type="dxa"/>
            <w:shd w:val="clear" w:color="auto" w:fill="D9D9D9" w:themeFill="background1" w:themeFillShade="D9"/>
            <w:vAlign w:val="center"/>
          </w:tcPr>
          <w:p w14:paraId="1B674610" w14:textId="77777777" w:rsidR="00152890" w:rsidRPr="00EB6234" w:rsidRDefault="00152890" w:rsidP="00924BFF">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6"/>
            <w:shd w:val="clear" w:color="auto" w:fill="D9D9D9" w:themeFill="background1" w:themeFillShade="D9"/>
            <w:vAlign w:val="center"/>
          </w:tcPr>
          <w:p w14:paraId="63F79945" w14:textId="77777777" w:rsidR="00152890" w:rsidRPr="00EB6234" w:rsidRDefault="00152890" w:rsidP="00924BFF">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4"/>
            <w:shd w:val="clear" w:color="auto" w:fill="D9D9D9" w:themeFill="background1" w:themeFillShade="D9"/>
            <w:vAlign w:val="center"/>
          </w:tcPr>
          <w:p w14:paraId="2CBFD485" w14:textId="77777777" w:rsidR="00152890" w:rsidRPr="00EB6234" w:rsidRDefault="00152890" w:rsidP="00924BFF">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152890" w:rsidRPr="00EB6234" w14:paraId="31D1838B" w14:textId="77777777" w:rsidTr="00C94D99">
        <w:tblPrEx>
          <w:tblCellMar>
            <w:top w:w="0" w:type="dxa"/>
            <w:left w:w="108" w:type="dxa"/>
            <w:bottom w:w="0" w:type="dxa"/>
            <w:right w:w="108" w:type="dxa"/>
          </w:tblCellMar>
        </w:tblPrEx>
        <w:trPr>
          <w:trHeight w:val="432"/>
          <w:jc w:val="center"/>
        </w:trPr>
        <w:tc>
          <w:tcPr>
            <w:tcW w:w="3187" w:type="dxa"/>
            <w:vAlign w:val="center"/>
            <w:hideMark/>
          </w:tcPr>
          <w:p w14:paraId="3D3DE0B6"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6"/>
            <w:vAlign w:val="center"/>
            <w:hideMark/>
          </w:tcPr>
          <w:p w14:paraId="09E270AD"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4F09460F"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14:paraId="560D05E8" w14:textId="77777777" w:rsidTr="00724746">
        <w:tblPrEx>
          <w:tblCellMar>
            <w:top w:w="0" w:type="dxa"/>
            <w:left w:w="108" w:type="dxa"/>
            <w:bottom w:w="0" w:type="dxa"/>
            <w:right w:w="108" w:type="dxa"/>
          </w:tblCellMar>
        </w:tblPrEx>
        <w:trPr>
          <w:trHeight w:val="337"/>
          <w:jc w:val="center"/>
        </w:trPr>
        <w:tc>
          <w:tcPr>
            <w:tcW w:w="6376" w:type="dxa"/>
            <w:gridSpan w:val="7"/>
            <w:shd w:val="clear" w:color="auto" w:fill="D9D9D9" w:themeFill="background1" w:themeFillShade="D9"/>
            <w:vAlign w:val="center"/>
            <w:hideMark/>
          </w:tcPr>
          <w:p w14:paraId="4DB03A05"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4"/>
            <w:shd w:val="clear" w:color="auto" w:fill="D9D9D9" w:themeFill="background1" w:themeFillShade="D9"/>
            <w:vAlign w:val="center"/>
            <w:hideMark/>
          </w:tcPr>
          <w:p w14:paraId="7CAEB970" w14:textId="77777777" w:rsidR="00152890" w:rsidRPr="00EB6234" w:rsidRDefault="00152890" w:rsidP="00924BFF">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152890" w:rsidRPr="00EB6234" w14:paraId="5B26AA87" w14:textId="77777777" w:rsidTr="00C94D99">
        <w:tblPrEx>
          <w:tblCellMar>
            <w:top w:w="0" w:type="dxa"/>
            <w:left w:w="108" w:type="dxa"/>
            <w:bottom w:w="0" w:type="dxa"/>
            <w:right w:w="108" w:type="dxa"/>
          </w:tblCellMar>
        </w:tblPrEx>
        <w:trPr>
          <w:trHeight w:val="432"/>
          <w:jc w:val="center"/>
        </w:trPr>
        <w:tc>
          <w:tcPr>
            <w:tcW w:w="6376" w:type="dxa"/>
            <w:gridSpan w:val="7"/>
            <w:vAlign w:val="center"/>
            <w:hideMark/>
          </w:tcPr>
          <w:p w14:paraId="4CA877D0"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76093AEE"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14:paraId="2E470E66" w14:textId="77777777" w:rsidTr="00724746">
        <w:tblPrEx>
          <w:tblCellMar>
            <w:top w:w="0" w:type="dxa"/>
            <w:left w:w="108" w:type="dxa"/>
            <w:bottom w:w="0" w:type="dxa"/>
            <w:right w:w="108" w:type="dxa"/>
          </w:tblCellMar>
        </w:tblPrEx>
        <w:trPr>
          <w:trHeight w:val="283"/>
          <w:jc w:val="center"/>
        </w:trPr>
        <w:tc>
          <w:tcPr>
            <w:tcW w:w="3677" w:type="dxa"/>
            <w:gridSpan w:val="2"/>
            <w:shd w:val="clear" w:color="auto" w:fill="D9D9D9" w:themeFill="background1" w:themeFillShade="D9"/>
            <w:vAlign w:val="center"/>
            <w:hideMark/>
          </w:tcPr>
          <w:p w14:paraId="7568F6CC"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3"/>
            <w:shd w:val="clear" w:color="auto" w:fill="D9D9D9" w:themeFill="background1" w:themeFillShade="D9"/>
            <w:vAlign w:val="center"/>
            <w:hideMark/>
          </w:tcPr>
          <w:p w14:paraId="56D0F6AE"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4"/>
            <w:shd w:val="clear" w:color="auto" w:fill="D9D9D9" w:themeFill="background1" w:themeFillShade="D9"/>
            <w:vAlign w:val="center"/>
            <w:hideMark/>
          </w:tcPr>
          <w:p w14:paraId="299453BE"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2"/>
            <w:shd w:val="clear" w:color="auto" w:fill="D9D9D9" w:themeFill="background1" w:themeFillShade="D9"/>
            <w:vAlign w:val="center"/>
            <w:hideMark/>
          </w:tcPr>
          <w:p w14:paraId="3A5D7465" w14:textId="77777777" w:rsidR="00152890" w:rsidRPr="00EB6234" w:rsidRDefault="00152890" w:rsidP="00924BFF">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152890" w:rsidRPr="00EB6234" w14:paraId="13241D72" w14:textId="77777777" w:rsidTr="00C94D99">
        <w:tblPrEx>
          <w:tblCellMar>
            <w:top w:w="0" w:type="dxa"/>
            <w:left w:w="108" w:type="dxa"/>
            <w:bottom w:w="0" w:type="dxa"/>
            <w:right w:w="108" w:type="dxa"/>
          </w:tblCellMar>
        </w:tblPrEx>
        <w:trPr>
          <w:trHeight w:val="432"/>
          <w:jc w:val="center"/>
        </w:trPr>
        <w:tc>
          <w:tcPr>
            <w:tcW w:w="3677" w:type="dxa"/>
            <w:gridSpan w:val="2"/>
            <w:vAlign w:val="center"/>
            <w:hideMark/>
          </w:tcPr>
          <w:p w14:paraId="7700325F"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3"/>
            <w:vAlign w:val="center"/>
            <w:hideMark/>
          </w:tcPr>
          <w:p w14:paraId="5D99661D"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vAlign w:val="center"/>
            <w:hideMark/>
          </w:tcPr>
          <w:p w14:paraId="60EF4D43"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2"/>
            <w:vAlign w:val="center"/>
            <w:hideMark/>
          </w:tcPr>
          <w:p w14:paraId="5773DE4D"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bookmarkEnd w:id="68"/>
      <w:tr w:rsidR="00FE7A0A" w:rsidRPr="0082739C" w14:paraId="141601DE" w14:textId="77777777" w:rsidTr="009778A5">
        <w:tblPrEx>
          <w:tblCellMar>
            <w:top w:w="0" w:type="dxa"/>
            <w:left w:w="108" w:type="dxa"/>
            <w:bottom w:w="0" w:type="dxa"/>
            <w:right w:w="108" w:type="dxa"/>
          </w:tblCellMar>
        </w:tblPrEx>
        <w:trPr>
          <w:trHeight w:val="1115"/>
          <w:jc w:val="center"/>
        </w:trPr>
        <w:tc>
          <w:tcPr>
            <w:tcW w:w="10800" w:type="dxa"/>
            <w:gridSpan w:val="11"/>
            <w:shd w:val="clear" w:color="auto" w:fill="B8CCE4" w:themeFill="accent1" w:themeFillTint="66"/>
            <w:vAlign w:val="center"/>
            <w:hideMark/>
          </w:tcPr>
          <w:p w14:paraId="6B8A6059" w14:textId="77777777" w:rsidR="00FE7A0A" w:rsidRPr="0082739C" w:rsidRDefault="00FE7A0A" w:rsidP="00EB5477">
            <w:pPr>
              <w:pStyle w:val="NoSpacing"/>
              <w:numPr>
                <w:ilvl w:val="0"/>
                <w:numId w:val="15"/>
              </w:numPr>
              <w:shd w:val="clear" w:color="auto" w:fill="B8CCE4" w:themeFill="accent1" w:themeFillTint="66"/>
              <w:rPr>
                <w:rFonts w:ascii="Arial" w:hAnsi="Arial" w:cs="Arial"/>
                <w:b/>
                <w:color w:val="000000" w:themeColor="text1"/>
                <w:sz w:val="20"/>
                <w:szCs w:val="20"/>
              </w:rPr>
            </w:pPr>
            <w:r w:rsidRPr="0082739C">
              <w:rPr>
                <w:rFonts w:ascii="Arial" w:hAnsi="Arial" w:cs="Arial"/>
                <w:b/>
                <w:color w:val="000000" w:themeColor="text1"/>
                <w:sz w:val="20"/>
                <w:szCs w:val="20"/>
              </w:rPr>
              <w:t>AUTHORIZED SIGNATURE</w:t>
            </w:r>
          </w:p>
          <w:p w14:paraId="369F308A" w14:textId="77777777" w:rsidR="00FE7A0A" w:rsidRPr="0082739C" w:rsidRDefault="00FE7A0A" w:rsidP="00924BFF">
            <w:pPr>
              <w:pStyle w:val="NoSpacing"/>
              <w:shd w:val="clear" w:color="auto" w:fill="B8CCE4" w:themeFill="accent1" w:themeFillTint="66"/>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FE7A0A" w:rsidRPr="00EB6234" w14:paraId="30C5E22D" w14:textId="77777777" w:rsidTr="00724746">
        <w:tblPrEx>
          <w:tblCellMar>
            <w:top w:w="0" w:type="dxa"/>
            <w:left w:w="108" w:type="dxa"/>
            <w:bottom w:w="0" w:type="dxa"/>
            <w:right w:w="108" w:type="dxa"/>
          </w:tblCellMar>
        </w:tblPrEx>
        <w:trPr>
          <w:trHeight w:val="216"/>
          <w:jc w:val="center"/>
        </w:trPr>
        <w:tc>
          <w:tcPr>
            <w:tcW w:w="3776" w:type="dxa"/>
            <w:gridSpan w:val="4"/>
            <w:shd w:val="clear" w:color="auto" w:fill="D9D9D9" w:themeFill="background1" w:themeFillShade="D9"/>
            <w:vAlign w:val="center"/>
            <w:hideMark/>
          </w:tcPr>
          <w:p w14:paraId="2B524C0F" w14:textId="77777777" w:rsidR="00FE7A0A" w:rsidRPr="00EB6234" w:rsidRDefault="00FE7A0A" w:rsidP="00924BFF">
            <w:pPr>
              <w:spacing w:after="0" w:line="240" w:lineRule="auto"/>
              <w:rPr>
                <w:rFonts w:ascii="Arial" w:hAnsi="Arial" w:cs="Arial"/>
                <w:color w:val="000000" w:themeColor="text1"/>
                <w:sz w:val="16"/>
                <w:szCs w:val="16"/>
              </w:rPr>
            </w:pPr>
            <w:bookmarkStart w:id="69" w:name="_Hlk15649752"/>
            <w:r w:rsidRPr="00EB6234">
              <w:rPr>
                <w:rFonts w:ascii="Arial" w:hAnsi="Arial" w:cs="Arial"/>
                <w:color w:val="000000" w:themeColor="text1"/>
                <w:sz w:val="16"/>
                <w:szCs w:val="16"/>
              </w:rPr>
              <w:t xml:space="preserve">NAME OF AUTHORIZED OFFICER </w:t>
            </w:r>
          </w:p>
        </w:tc>
        <w:tc>
          <w:tcPr>
            <w:tcW w:w="1887" w:type="dxa"/>
            <w:gridSpan w:val="2"/>
            <w:shd w:val="clear" w:color="auto" w:fill="D9D9D9" w:themeFill="background1" w:themeFillShade="D9"/>
            <w:vAlign w:val="center"/>
            <w:hideMark/>
          </w:tcPr>
          <w:p w14:paraId="0F3CADF3" w14:textId="77777777" w:rsidR="00FE7A0A" w:rsidRPr="00EB6234" w:rsidRDefault="00FE7A0A" w:rsidP="00924BFF">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072" w:type="dxa"/>
            <w:gridSpan w:val="4"/>
            <w:shd w:val="clear" w:color="auto" w:fill="D9D9D9" w:themeFill="background1" w:themeFillShade="D9"/>
            <w:vAlign w:val="center"/>
            <w:hideMark/>
          </w:tcPr>
          <w:p w14:paraId="25E9F63B" w14:textId="77777777" w:rsidR="00FE7A0A" w:rsidRPr="00EB6234" w:rsidRDefault="00FE7A0A" w:rsidP="00924BFF">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3065" w:type="dxa"/>
            <w:shd w:val="clear" w:color="auto" w:fill="D9D9D9" w:themeFill="background1" w:themeFillShade="D9"/>
            <w:vAlign w:val="center"/>
            <w:hideMark/>
          </w:tcPr>
          <w:p w14:paraId="1B97FCB1" w14:textId="77777777" w:rsidR="00FE7A0A" w:rsidRPr="00EB6234" w:rsidRDefault="00FE7A0A" w:rsidP="00924BFF">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bookmarkStart w:id="70" w:name="Text32" w:colFirst="0" w:colLast="3"/>
      <w:tr w:rsidR="00FE7A0A" w:rsidRPr="00EB6234" w14:paraId="65593FC6" w14:textId="77777777" w:rsidTr="00724746">
        <w:tblPrEx>
          <w:tblCellMar>
            <w:top w:w="0" w:type="dxa"/>
            <w:left w:w="108" w:type="dxa"/>
            <w:bottom w:w="0" w:type="dxa"/>
            <w:right w:w="108" w:type="dxa"/>
          </w:tblCellMar>
        </w:tblPrEx>
        <w:trPr>
          <w:trHeight w:val="504"/>
          <w:jc w:val="center"/>
        </w:trPr>
        <w:tc>
          <w:tcPr>
            <w:tcW w:w="3776" w:type="dxa"/>
            <w:gridSpan w:val="4"/>
            <w:vAlign w:val="center"/>
            <w:hideMark/>
          </w:tcPr>
          <w:p w14:paraId="3282A3F4" w14:textId="77777777" w:rsidR="00FE7A0A" w:rsidRPr="00EB6234" w:rsidRDefault="00FE7A0A" w:rsidP="00924BFF">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1887" w:type="dxa"/>
            <w:gridSpan w:val="2"/>
            <w:vAlign w:val="center"/>
            <w:hideMark/>
          </w:tcPr>
          <w:p w14:paraId="58D885AE" w14:textId="77777777" w:rsidR="00FE7A0A" w:rsidRPr="00EB6234" w:rsidRDefault="00FE7A0A" w:rsidP="00924BFF">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072" w:type="dxa"/>
            <w:gridSpan w:val="4"/>
            <w:vAlign w:val="center"/>
            <w:hideMark/>
          </w:tcPr>
          <w:p w14:paraId="058D4D57" w14:textId="77777777" w:rsidR="00FE7A0A" w:rsidRPr="00EB6234" w:rsidRDefault="00FE7A0A" w:rsidP="00924BFF">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3065" w:type="dxa"/>
            <w:vAlign w:val="center"/>
            <w:hideMark/>
          </w:tcPr>
          <w:p w14:paraId="18DCB004" w14:textId="77777777" w:rsidR="00FE7A0A" w:rsidRPr="00EB6234" w:rsidRDefault="00FE7A0A" w:rsidP="00924BFF">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bookmarkEnd w:id="69"/>
      <w:bookmarkEnd w:id="70"/>
      <w:tr w:rsidR="00FE7A0A" w:rsidRPr="00EB6234" w14:paraId="50AA13C9" w14:textId="77777777" w:rsidTr="00724746">
        <w:tblPrEx>
          <w:tblCellMar>
            <w:top w:w="0" w:type="dxa"/>
            <w:left w:w="108" w:type="dxa"/>
            <w:bottom w:w="0" w:type="dxa"/>
            <w:right w:w="108" w:type="dxa"/>
          </w:tblCellMar>
        </w:tblPrEx>
        <w:trPr>
          <w:trHeight w:hRule="exact" w:val="216"/>
          <w:jc w:val="center"/>
        </w:trPr>
        <w:tc>
          <w:tcPr>
            <w:tcW w:w="3684" w:type="dxa"/>
            <w:gridSpan w:val="3"/>
            <w:shd w:val="clear" w:color="auto" w:fill="D9D9D9" w:themeFill="background1" w:themeFillShade="D9"/>
            <w:vAlign w:val="center"/>
            <w:hideMark/>
          </w:tcPr>
          <w:p w14:paraId="2BF08338" w14:textId="77777777" w:rsidR="00FE7A0A" w:rsidRPr="00EB6234" w:rsidRDefault="00FE7A0A" w:rsidP="00924BFF">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5"/>
            <w:shd w:val="clear" w:color="auto" w:fill="D9D9D9" w:themeFill="background1" w:themeFillShade="D9"/>
            <w:vAlign w:val="center"/>
            <w:hideMark/>
          </w:tcPr>
          <w:p w14:paraId="44E6D196" w14:textId="77777777" w:rsidR="00FE7A0A" w:rsidRPr="00EB6234" w:rsidRDefault="00FE7A0A" w:rsidP="00924BFF">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2"/>
            <w:shd w:val="clear" w:color="auto" w:fill="D9D9D9" w:themeFill="background1" w:themeFillShade="D9"/>
            <w:vAlign w:val="center"/>
            <w:hideMark/>
          </w:tcPr>
          <w:p w14:paraId="660343F4" w14:textId="77777777" w:rsidR="00FE7A0A" w:rsidRPr="00EB6234" w:rsidRDefault="00FE7A0A" w:rsidP="00924BFF">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shd w:val="clear" w:color="auto" w:fill="D9D9D9" w:themeFill="background1" w:themeFillShade="D9"/>
            <w:vAlign w:val="center"/>
            <w:hideMark/>
          </w:tcPr>
          <w:p w14:paraId="2652C707" w14:textId="77777777" w:rsidR="00FE7A0A" w:rsidRPr="00EB6234" w:rsidRDefault="00FE7A0A" w:rsidP="00924BFF">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FE7A0A" w:rsidRPr="00EB6234" w14:paraId="4405488F" w14:textId="77777777" w:rsidTr="00C94D99">
        <w:tblPrEx>
          <w:tblCellMar>
            <w:top w:w="0" w:type="dxa"/>
            <w:left w:w="108" w:type="dxa"/>
            <w:bottom w:w="0" w:type="dxa"/>
            <w:right w:w="108" w:type="dxa"/>
          </w:tblCellMar>
        </w:tblPrEx>
        <w:trPr>
          <w:trHeight w:val="504"/>
          <w:jc w:val="center"/>
        </w:trPr>
        <w:tc>
          <w:tcPr>
            <w:tcW w:w="3684" w:type="dxa"/>
            <w:gridSpan w:val="3"/>
            <w:vAlign w:val="center"/>
            <w:hideMark/>
          </w:tcPr>
          <w:p w14:paraId="27C5E15C"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A43D11">
              <w:rPr>
                <w:rFonts w:ascii="Arial" w:hAnsi="Arial" w:cs="Arial"/>
                <w:color w:val="000000" w:themeColor="text1"/>
                <w:szCs w:val="20"/>
              </w:rPr>
            </w:r>
            <w:r w:rsidR="00A43D11">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5"/>
            <w:vAlign w:val="center"/>
            <w:hideMark/>
          </w:tcPr>
          <w:p w14:paraId="6D634A01"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2"/>
            <w:vAlign w:val="center"/>
            <w:hideMark/>
          </w:tcPr>
          <w:p w14:paraId="151B026D"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vAlign w:val="center"/>
            <w:hideMark/>
          </w:tcPr>
          <w:p w14:paraId="4838BF07"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185C27" w14:paraId="3B1AC849" w14:textId="77777777" w:rsidTr="00724746">
        <w:tblPrEx>
          <w:tblCellMar>
            <w:top w:w="0" w:type="dxa"/>
            <w:left w:w="108" w:type="dxa"/>
            <w:bottom w:w="0" w:type="dxa"/>
            <w:right w:w="108" w:type="dxa"/>
          </w:tblCellMar>
        </w:tblPrEx>
        <w:trPr>
          <w:trHeight w:hRule="exact" w:val="328"/>
          <w:jc w:val="center"/>
        </w:trPr>
        <w:tc>
          <w:tcPr>
            <w:tcW w:w="7735" w:type="dxa"/>
            <w:gridSpan w:val="10"/>
            <w:shd w:val="clear" w:color="auto" w:fill="D9D9D9" w:themeFill="background1" w:themeFillShade="D9"/>
            <w:vAlign w:val="center"/>
            <w:hideMark/>
          </w:tcPr>
          <w:p w14:paraId="19BD67B3" w14:textId="77777777" w:rsidR="00FE7A0A" w:rsidRPr="00185C27" w:rsidRDefault="00FE7A0A" w:rsidP="00924BFF">
            <w:pPr>
              <w:spacing w:after="0" w:line="240" w:lineRule="auto"/>
              <w:contextualSpacing/>
              <w:rPr>
                <w:rFonts w:ascii="Arial" w:hAnsi="Arial" w:cs="Arial"/>
                <w:b/>
                <w:bCs/>
                <w:color w:val="000000" w:themeColor="text1"/>
                <w:sz w:val="16"/>
                <w:szCs w:val="20"/>
              </w:rPr>
            </w:pPr>
            <w:bookmarkStart w:id="71" w:name="_Hlk15649742"/>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shd w:val="clear" w:color="auto" w:fill="D9D9D9" w:themeFill="background1" w:themeFillShade="D9"/>
            <w:vAlign w:val="center"/>
            <w:hideMark/>
          </w:tcPr>
          <w:p w14:paraId="123FF806" w14:textId="77777777" w:rsidR="00FE7A0A" w:rsidRPr="00185C27" w:rsidRDefault="00FE7A0A" w:rsidP="00924BFF">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FE7A0A" w:rsidRPr="0082739C" w14:paraId="09FC911F" w14:textId="77777777" w:rsidTr="00DA707B">
        <w:tblPrEx>
          <w:tblCellMar>
            <w:top w:w="0" w:type="dxa"/>
            <w:left w:w="108" w:type="dxa"/>
            <w:bottom w:w="0" w:type="dxa"/>
            <w:right w:w="108" w:type="dxa"/>
          </w:tblCellMar>
        </w:tblPrEx>
        <w:trPr>
          <w:trHeight w:val="652"/>
          <w:jc w:val="center"/>
        </w:trPr>
        <w:tc>
          <w:tcPr>
            <w:tcW w:w="7735" w:type="dxa"/>
            <w:gridSpan w:val="10"/>
            <w:vAlign w:val="center"/>
            <w:hideMark/>
          </w:tcPr>
          <w:p w14:paraId="0D8264A6" w14:textId="77777777" w:rsidR="00FE7A0A" w:rsidRPr="0082739C" w:rsidRDefault="00FE7A0A" w:rsidP="00924BFF">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vAlign w:val="center"/>
            <w:hideMark/>
          </w:tcPr>
          <w:p w14:paraId="5E5BFCC2" w14:textId="77777777" w:rsidR="00FE7A0A" w:rsidRPr="0082739C" w:rsidRDefault="00FE7A0A" w:rsidP="00924BFF">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bookmarkStart w:id="72" w:name="Text33"/>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bookmarkEnd w:id="72"/>
          </w:p>
        </w:tc>
      </w:tr>
      <w:bookmarkEnd w:id="66"/>
      <w:bookmarkEnd w:id="71"/>
    </w:tbl>
    <w:p w14:paraId="3958024B" w14:textId="77777777" w:rsidR="00FE7A0A" w:rsidRDefault="00FE7A0A" w:rsidP="00924BFF">
      <w:pPr>
        <w:spacing w:after="0" w:line="240" w:lineRule="auto"/>
        <w:jc w:val="both"/>
        <w:rPr>
          <w:rFonts w:ascii="Arial" w:hAnsi="Arial" w:cs="Arial"/>
          <w:b/>
          <w:sz w:val="28"/>
          <w:szCs w:val="24"/>
        </w:rPr>
      </w:pPr>
    </w:p>
    <w:p w14:paraId="005CBB49" w14:textId="77777777" w:rsidR="000629DB" w:rsidRDefault="000629DB" w:rsidP="00924BFF">
      <w:pPr>
        <w:spacing w:after="0" w:line="240" w:lineRule="auto"/>
        <w:jc w:val="center"/>
        <w:rPr>
          <w:rFonts w:ascii="Arial" w:hAnsi="Arial" w:cs="Arial"/>
          <w:b/>
          <w:szCs w:val="24"/>
        </w:rPr>
      </w:pPr>
    </w:p>
    <w:p w14:paraId="0089904D" w14:textId="77777777" w:rsidR="000629DB" w:rsidRPr="007E6B6B" w:rsidRDefault="000629DB"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b/>
          <w:sz w:val="24"/>
          <w:szCs w:val="24"/>
        </w:rPr>
      </w:pPr>
    </w:p>
    <w:p w14:paraId="387196F7" w14:textId="77777777" w:rsidR="00FE7A0A" w:rsidRPr="007E6B6B" w:rsidRDefault="00FE7A0A"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sz w:val="24"/>
          <w:szCs w:val="24"/>
        </w:rPr>
      </w:pPr>
      <w:r w:rsidRPr="007E6B6B">
        <w:rPr>
          <w:rFonts w:ascii="Arial" w:hAnsi="Arial" w:cs="Arial"/>
          <w:b/>
          <w:sz w:val="24"/>
          <w:szCs w:val="24"/>
        </w:rPr>
        <w:t>CONFIDENTIALITY NOTICE:</w:t>
      </w:r>
    </w:p>
    <w:p w14:paraId="78B96465" w14:textId="77777777" w:rsidR="00FE7A0A" w:rsidRDefault="00FE7A0A"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sz w:val="24"/>
          <w:szCs w:val="24"/>
        </w:rPr>
      </w:pPr>
      <w:r w:rsidRPr="007E6B6B">
        <w:rPr>
          <w:rFonts w:ascii="Arial" w:hAnsi="Arial" w:cs="Arial"/>
          <w:sz w:val="24"/>
          <w:szCs w:val="24"/>
        </w:rPr>
        <w:t xml:space="preserve">All documents submitted as a part of the </w:t>
      </w:r>
      <w:r w:rsidR="00701D43">
        <w:rPr>
          <w:rFonts w:ascii="Arial" w:hAnsi="Arial" w:cs="Arial"/>
          <w:sz w:val="24"/>
          <w:szCs w:val="24"/>
        </w:rPr>
        <w:t>Adult Reentry Program</w:t>
      </w:r>
      <w:r w:rsidR="007F3101">
        <w:rPr>
          <w:rStyle w:val="Hyperlink"/>
          <w:rFonts w:ascii="Arial" w:hAnsi="Arial" w:cs="Arial"/>
          <w:color w:val="auto"/>
          <w:sz w:val="24"/>
          <w:szCs w:val="24"/>
          <w:u w:val="none"/>
        </w:rPr>
        <w:t xml:space="preserve"> </w:t>
      </w:r>
      <w:r w:rsidRPr="007E6B6B">
        <w:rPr>
          <w:rFonts w:ascii="Arial" w:hAnsi="Arial" w:cs="Arial"/>
          <w:sz w:val="24"/>
          <w:szCs w:val="24"/>
        </w:rPr>
        <w:t>proposal are public documents and may be subject to a request pursuant to the California Public Records Act. The BSCC cannot ensure the confidentiality of any information submitted in or with this proposal. (Gov. Code, §§ 6250 et seq.)</w:t>
      </w:r>
    </w:p>
    <w:p w14:paraId="7B4D73F8" w14:textId="77777777" w:rsidR="00FC7749" w:rsidRPr="007E6B6B" w:rsidRDefault="00FC7749"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sz w:val="24"/>
          <w:szCs w:val="24"/>
        </w:rPr>
      </w:pPr>
    </w:p>
    <w:p w14:paraId="71124470" w14:textId="77777777" w:rsidR="00A30A32" w:rsidRDefault="00A30A32">
      <w:pPr>
        <w:sectPr w:rsidR="00A30A32" w:rsidSect="00216071">
          <w:pgSz w:w="12240" w:h="15840"/>
          <w:pgMar w:top="720" w:right="1080" w:bottom="720" w:left="1080" w:header="0" w:footer="432" w:gutter="0"/>
          <w:cols w:space="720"/>
          <w:docGrid w:linePitch="299"/>
        </w:sectPr>
      </w:pPr>
      <w:bookmarkStart w:id="73" w:name="_Toc534633697"/>
      <w:bookmarkStart w:id="74" w:name="_Hlk532414341"/>
    </w:p>
    <w:tbl>
      <w:tblPr>
        <w:tblW w:w="100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blBorders>
        <w:shd w:val="clear" w:color="auto" w:fill="D6E3BC" w:themeFill="accent3" w:themeFillTint="66"/>
        <w:tblLook w:val="04A0" w:firstRow="1" w:lastRow="0" w:firstColumn="1" w:lastColumn="0" w:noHBand="0" w:noVBand="1"/>
      </w:tblPr>
      <w:tblGrid>
        <w:gridCol w:w="10080"/>
      </w:tblGrid>
      <w:tr w:rsidR="00185C27" w:rsidRPr="00185C27" w14:paraId="284E1D28" w14:textId="77777777" w:rsidTr="00A30A32">
        <w:trPr>
          <w:trHeight w:val="504"/>
          <w:jc w:val="center"/>
        </w:trPr>
        <w:tc>
          <w:tcPr>
            <w:tcW w:w="10080" w:type="dxa"/>
            <w:shd w:val="clear" w:color="auto" w:fill="B8CCE4" w:themeFill="accent1" w:themeFillTint="66"/>
            <w:vAlign w:val="center"/>
            <w:hideMark/>
          </w:tcPr>
          <w:p w14:paraId="378ED604" w14:textId="77777777" w:rsidR="00E64878" w:rsidRPr="00213E7D" w:rsidRDefault="00CD3524" w:rsidP="00924BFF">
            <w:pPr>
              <w:spacing w:before="120" w:after="60" w:line="240" w:lineRule="auto"/>
              <w:jc w:val="center"/>
              <w:rPr>
                <w:rFonts w:ascii="Arial" w:hAnsi="Arial" w:cs="Arial"/>
                <w:b/>
                <w:color w:val="244061" w:themeColor="accent1" w:themeShade="80"/>
                <w:sz w:val="28"/>
                <w:szCs w:val="28"/>
              </w:rPr>
            </w:pPr>
            <w:r w:rsidRPr="00213E7D">
              <w:rPr>
                <w:rFonts w:ascii="Arial" w:hAnsi="Arial" w:cs="Arial"/>
                <w:b/>
                <w:color w:val="244061" w:themeColor="accent1" w:themeShade="80"/>
                <w:sz w:val="28"/>
                <w:szCs w:val="28"/>
              </w:rPr>
              <w:lastRenderedPageBreak/>
              <w:t>ARG</w:t>
            </w:r>
            <w:r w:rsidR="003615B7">
              <w:rPr>
                <w:rFonts w:ascii="Arial" w:hAnsi="Arial" w:cs="Arial"/>
                <w:b/>
                <w:color w:val="244061" w:themeColor="accent1" w:themeShade="80"/>
                <w:sz w:val="28"/>
                <w:szCs w:val="28"/>
              </w:rPr>
              <w:t xml:space="preserve"> </w:t>
            </w:r>
            <w:r w:rsidR="00E64878" w:rsidRPr="00213E7D">
              <w:rPr>
                <w:rFonts w:ascii="Arial" w:hAnsi="Arial" w:cs="Arial"/>
                <w:b/>
                <w:color w:val="244061" w:themeColor="accent1" w:themeShade="80"/>
                <w:sz w:val="28"/>
                <w:szCs w:val="28"/>
              </w:rPr>
              <w:t>Rehab</w:t>
            </w:r>
            <w:r w:rsidR="00D72CE1" w:rsidRPr="00213E7D">
              <w:rPr>
                <w:rFonts w:ascii="Arial" w:hAnsi="Arial" w:cs="Arial"/>
                <w:b/>
                <w:color w:val="244061" w:themeColor="accent1" w:themeShade="80"/>
                <w:sz w:val="28"/>
                <w:szCs w:val="28"/>
              </w:rPr>
              <w:t xml:space="preserve"> </w:t>
            </w:r>
            <w:r w:rsidR="00DC0092">
              <w:rPr>
                <w:rFonts w:ascii="Arial" w:hAnsi="Arial" w:cs="Arial"/>
                <w:b/>
                <w:color w:val="244061" w:themeColor="accent1" w:themeShade="80"/>
                <w:sz w:val="28"/>
                <w:szCs w:val="28"/>
              </w:rPr>
              <w:t xml:space="preserve">of Property </w:t>
            </w:r>
            <w:r w:rsidR="00D72CE1" w:rsidRPr="00213E7D">
              <w:rPr>
                <w:rFonts w:ascii="Arial" w:hAnsi="Arial" w:cs="Arial"/>
                <w:b/>
                <w:color w:val="244061" w:themeColor="accent1" w:themeShade="80"/>
                <w:sz w:val="28"/>
                <w:szCs w:val="28"/>
              </w:rPr>
              <w:t>Project</w:t>
            </w:r>
          </w:p>
          <w:p w14:paraId="7DB51E08" w14:textId="77777777" w:rsidR="00FE7A0A" w:rsidRPr="00185C27" w:rsidRDefault="0082739C" w:rsidP="00924BFF">
            <w:pPr>
              <w:pStyle w:val="Heading2"/>
              <w:pBdr>
                <w:bottom w:val="none" w:sz="0" w:space="0" w:color="auto"/>
              </w:pBdr>
              <w:spacing w:before="0"/>
              <w:jc w:val="center"/>
            </w:pPr>
            <w:bookmarkStart w:id="75" w:name="_Toc18494192"/>
            <w:r w:rsidRPr="00732417">
              <w:rPr>
                <w:szCs w:val="28"/>
              </w:rPr>
              <w:t xml:space="preserve">Instructions for </w:t>
            </w:r>
            <w:r w:rsidR="00FE7A0A" w:rsidRPr="00732417">
              <w:rPr>
                <w:szCs w:val="28"/>
              </w:rPr>
              <w:t xml:space="preserve">Proposal </w:t>
            </w:r>
            <w:r w:rsidRPr="00732417">
              <w:rPr>
                <w:szCs w:val="28"/>
              </w:rPr>
              <w:t>Narrative</w:t>
            </w:r>
            <w:r w:rsidR="003615B7">
              <w:rPr>
                <w:szCs w:val="28"/>
              </w:rPr>
              <w:t>,</w:t>
            </w:r>
            <w:r w:rsidR="00185C27" w:rsidRPr="00732417">
              <w:rPr>
                <w:szCs w:val="28"/>
              </w:rPr>
              <w:t xml:space="preserve"> </w:t>
            </w:r>
            <w:r w:rsidR="00622CE3" w:rsidRPr="00732417">
              <w:rPr>
                <w:szCs w:val="28"/>
              </w:rPr>
              <w:t xml:space="preserve">Project </w:t>
            </w:r>
            <w:r w:rsidRPr="00732417">
              <w:rPr>
                <w:szCs w:val="28"/>
              </w:rPr>
              <w:t>Budget</w:t>
            </w:r>
            <w:r w:rsidR="003615B7">
              <w:rPr>
                <w:szCs w:val="28"/>
              </w:rPr>
              <w:t xml:space="preserve"> and Budget Detail</w:t>
            </w:r>
            <w:bookmarkEnd w:id="73"/>
            <w:bookmarkEnd w:id="75"/>
          </w:p>
        </w:tc>
      </w:tr>
    </w:tbl>
    <w:p w14:paraId="57C151EF" w14:textId="77777777" w:rsidR="00373DAB" w:rsidRPr="009778A5" w:rsidRDefault="00373DAB" w:rsidP="00373DAB">
      <w:pPr>
        <w:spacing w:before="240" w:line="240" w:lineRule="auto"/>
        <w:jc w:val="both"/>
        <w:rPr>
          <w:rFonts w:ascii="Arial" w:hAnsi="Arial" w:cs="Arial"/>
          <w:b/>
          <w:color w:val="000000" w:themeColor="text1"/>
          <w:sz w:val="24"/>
          <w:szCs w:val="24"/>
        </w:rPr>
      </w:pPr>
      <w:bookmarkStart w:id="76" w:name="_Hlk532380652"/>
      <w:bookmarkEnd w:id="74"/>
      <w:r w:rsidRPr="009778A5">
        <w:rPr>
          <w:rFonts w:ascii="Arial" w:hAnsi="Arial" w:cs="Arial"/>
          <w:b/>
          <w:color w:val="1F497D" w:themeColor="text2"/>
          <w:sz w:val="24"/>
          <w:szCs w:val="24"/>
        </w:rPr>
        <w:t xml:space="preserve">Instructions: </w:t>
      </w:r>
      <w:r w:rsidRPr="009778A5">
        <w:rPr>
          <w:rFonts w:ascii="Arial" w:hAnsi="Arial" w:cs="Arial"/>
          <w:b/>
          <w:color w:val="1F497D" w:themeColor="text2"/>
          <w:sz w:val="24"/>
          <w:szCs w:val="24"/>
          <w:u w:val="single"/>
        </w:rPr>
        <w:t>The Proposal Narrative</w:t>
      </w:r>
      <w:r w:rsidRPr="009778A5">
        <w:rPr>
          <w:rFonts w:ascii="Arial" w:hAnsi="Arial" w:cs="Arial"/>
          <w:color w:val="1F497D" w:themeColor="text2"/>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6D013D">
        <w:rPr>
          <w:rFonts w:ascii="Arial" w:hAnsi="Arial" w:cs="Arial"/>
          <w:b/>
          <w:sz w:val="24"/>
          <w:szCs w:val="24"/>
        </w:rPr>
        <w:t xml:space="preserve">15 numbered </w:t>
      </w:r>
      <w:r w:rsidRPr="006D013D">
        <w:rPr>
          <w:rFonts w:ascii="Arial" w:hAnsi="Arial" w:cs="Arial"/>
          <w:b/>
          <w:bCs/>
          <w:sz w:val="24"/>
          <w:szCs w:val="24"/>
        </w:rPr>
        <w:t xml:space="preserve">pages </w:t>
      </w:r>
      <w:r w:rsidRPr="006D013D">
        <w:rPr>
          <w:rFonts w:ascii="Arial" w:hAnsi="Arial" w:cs="Arial"/>
          <w:sz w:val="24"/>
          <w:szCs w:val="24"/>
        </w:rPr>
        <w:t>in length</w:t>
      </w:r>
      <w:r>
        <w:rPr>
          <w:rFonts w:ascii="Arial" w:hAnsi="Arial" w:cs="Arial"/>
          <w:sz w:val="24"/>
          <w:szCs w:val="24"/>
        </w:rPr>
        <w:t xml:space="preserve"> (See Sample Proposal Formatting Tool Appendix E)</w:t>
      </w:r>
      <w:r w:rsidRPr="006D013D">
        <w:rPr>
          <w:rFonts w:ascii="Arial" w:hAnsi="Arial" w:cs="Arial"/>
          <w:sz w:val="24"/>
          <w:szCs w:val="24"/>
        </w:rPr>
        <w:t>.</w:t>
      </w:r>
      <w:r w:rsidRPr="001059AE">
        <w:rPr>
          <w:rFonts w:ascii="Arial" w:hAnsi="Arial" w:cs="Arial"/>
          <w:sz w:val="24"/>
          <w:szCs w:val="24"/>
        </w:rPr>
        <w:t xml:space="preserve">  </w:t>
      </w:r>
    </w:p>
    <w:p w14:paraId="2E7125D3" w14:textId="77777777" w:rsidR="00373DAB" w:rsidRDefault="00373DAB" w:rsidP="00373DAB">
      <w:pPr>
        <w:spacing w:line="240" w:lineRule="auto"/>
        <w:jc w:val="both"/>
        <w:rPr>
          <w:rFonts w:ascii="Arial" w:hAnsi="Arial" w:cs="Arial"/>
          <w:sz w:val="24"/>
          <w:szCs w:val="24"/>
        </w:rPr>
      </w:pPr>
      <w:r w:rsidRPr="001059AE">
        <w:rPr>
          <w:rFonts w:ascii="Arial" w:hAnsi="Arial" w:cs="Arial"/>
          <w:sz w:val="24"/>
          <w:szCs w:val="24"/>
        </w:rPr>
        <w:t xml:space="preserve">Each </w:t>
      </w:r>
      <w:r>
        <w:rPr>
          <w:rFonts w:ascii="Arial" w:hAnsi="Arial" w:cs="Arial"/>
          <w:sz w:val="24"/>
          <w:szCs w:val="24"/>
        </w:rPr>
        <w:t xml:space="preserve">Proposal Narrative </w:t>
      </w:r>
      <w:r w:rsidRPr="001059AE">
        <w:rPr>
          <w:rFonts w:ascii="Arial" w:hAnsi="Arial" w:cs="Arial"/>
          <w:sz w:val="24"/>
          <w:szCs w:val="24"/>
        </w:rPr>
        <w:t>section should be titled according to its section header as provided (e.g., Pr</w:t>
      </w:r>
      <w:r>
        <w:rPr>
          <w:rFonts w:ascii="Arial" w:hAnsi="Arial" w:cs="Arial"/>
          <w:sz w:val="24"/>
          <w:szCs w:val="24"/>
        </w:rPr>
        <w:t>oject</w:t>
      </w:r>
      <w:r w:rsidRPr="001059AE">
        <w:rPr>
          <w:rFonts w:ascii="Arial" w:hAnsi="Arial" w:cs="Arial"/>
          <w:sz w:val="24"/>
          <w:szCs w:val="24"/>
        </w:rPr>
        <w:t xml:space="preserve"> Need</w:t>
      </w:r>
      <w:r>
        <w:rPr>
          <w:rFonts w:ascii="Arial" w:hAnsi="Arial" w:cs="Arial"/>
          <w:sz w:val="24"/>
          <w:szCs w:val="24"/>
        </w:rPr>
        <w:t>,</w:t>
      </w:r>
      <w:r w:rsidRPr="001059AE">
        <w:rPr>
          <w:rFonts w:ascii="Arial" w:hAnsi="Arial" w:cs="Arial"/>
          <w:sz w:val="24"/>
          <w:szCs w:val="24"/>
        </w:rPr>
        <w:t xml:space="preserve"> Pro</w:t>
      </w:r>
      <w:r>
        <w:rPr>
          <w:rFonts w:ascii="Arial" w:hAnsi="Arial" w:cs="Arial"/>
          <w:sz w:val="24"/>
          <w:szCs w:val="24"/>
        </w:rPr>
        <w:t>ject</w:t>
      </w:r>
      <w:r w:rsidRPr="001059AE">
        <w:rPr>
          <w:rFonts w:ascii="Arial" w:hAnsi="Arial" w:cs="Arial"/>
          <w:sz w:val="24"/>
          <w:szCs w:val="24"/>
        </w:rPr>
        <w:t xml:space="preserve"> Description</w:t>
      </w:r>
      <w:r>
        <w:rPr>
          <w:rFonts w:ascii="Arial" w:hAnsi="Arial" w:cs="Arial"/>
          <w:sz w:val="24"/>
          <w:szCs w:val="24"/>
        </w:rPr>
        <w:t>,</w:t>
      </w:r>
      <w:r w:rsidRPr="00732417">
        <w:rPr>
          <w:rFonts w:ascii="Arial" w:hAnsi="Arial" w:cs="Arial"/>
          <w:sz w:val="24"/>
          <w:szCs w:val="24"/>
        </w:rPr>
        <w:t xml:space="preserve"> </w:t>
      </w:r>
      <w:r>
        <w:rPr>
          <w:rFonts w:ascii="Arial" w:hAnsi="Arial" w:cs="Arial"/>
          <w:sz w:val="24"/>
          <w:szCs w:val="24"/>
        </w:rPr>
        <w:t xml:space="preserve">Organizational Capacity, </w:t>
      </w:r>
      <w:r w:rsidRPr="00C0205F">
        <w:rPr>
          <w:rFonts w:ascii="Arial" w:hAnsi="Arial" w:cs="Arial"/>
          <w:sz w:val="24"/>
          <w:szCs w:val="24"/>
        </w:rPr>
        <w:t>Readiness to Proceed).</w:t>
      </w:r>
      <w:r w:rsidRPr="001059AE">
        <w:rPr>
          <w:rFonts w:ascii="Arial" w:hAnsi="Arial" w:cs="Arial"/>
          <w:sz w:val="24"/>
          <w:szCs w:val="24"/>
        </w:rPr>
        <w:t xml:space="preserve"> Within each section, address the bulleted items in a cohesive, comprehensive narrative format.</w:t>
      </w:r>
      <w:r>
        <w:rPr>
          <w:rFonts w:ascii="Arial" w:hAnsi="Arial" w:cs="Arial"/>
          <w:sz w:val="24"/>
          <w:szCs w:val="24"/>
        </w:rPr>
        <w:t xml:space="preserve"> You may use footnotes as references however, these must be formatted within the document as indicated above. </w:t>
      </w:r>
      <w:r w:rsidRPr="001059AE">
        <w:rPr>
          <w:rFonts w:ascii="Arial" w:hAnsi="Arial" w:cs="Arial"/>
          <w:sz w:val="24"/>
          <w:szCs w:val="24"/>
        </w:rPr>
        <w:t>Do not include website li</w:t>
      </w:r>
      <w:r>
        <w:rPr>
          <w:rFonts w:ascii="Arial" w:hAnsi="Arial" w:cs="Arial"/>
          <w:sz w:val="24"/>
          <w:szCs w:val="24"/>
        </w:rPr>
        <w:t>nk</w:t>
      </w:r>
      <w:r w:rsidRPr="001059AE">
        <w:rPr>
          <w:rFonts w:ascii="Arial" w:hAnsi="Arial" w:cs="Arial"/>
          <w:sz w:val="24"/>
          <w:szCs w:val="24"/>
        </w:rPr>
        <w:t>s</w:t>
      </w:r>
      <w:r>
        <w:rPr>
          <w:rFonts w:ascii="Arial" w:hAnsi="Arial" w:cs="Arial"/>
          <w:sz w:val="24"/>
          <w:szCs w:val="24"/>
        </w:rPr>
        <w:t>, charts, graphs or other graphics</w:t>
      </w:r>
      <w:r w:rsidRPr="001059AE">
        <w:rPr>
          <w:rFonts w:ascii="Arial" w:hAnsi="Arial" w:cs="Arial"/>
          <w:sz w:val="24"/>
          <w:szCs w:val="24"/>
        </w:rPr>
        <w:t>.</w:t>
      </w:r>
    </w:p>
    <w:p w14:paraId="45C4EDFD" w14:textId="77777777" w:rsidR="00373DAB" w:rsidRPr="00732417" w:rsidRDefault="00373DAB" w:rsidP="00373DAB">
      <w:pPr>
        <w:spacing w:line="240" w:lineRule="auto"/>
        <w:jc w:val="both"/>
        <w:rPr>
          <w:rFonts w:ascii="Arial" w:hAnsi="Arial" w:cs="Arial"/>
          <w:color w:val="000000" w:themeColor="text1"/>
          <w:sz w:val="24"/>
          <w:szCs w:val="24"/>
        </w:rPr>
      </w:pPr>
      <w:r w:rsidRPr="006D013D">
        <w:rPr>
          <w:rFonts w:ascii="Arial" w:hAnsi="Arial" w:cs="Arial"/>
          <w:color w:val="000000" w:themeColor="text1"/>
          <w:sz w:val="24"/>
          <w:szCs w:val="24"/>
        </w:rPr>
        <w:t>The</w:t>
      </w:r>
      <w:r>
        <w:rPr>
          <w:rFonts w:ascii="Arial" w:hAnsi="Arial" w:cs="Arial"/>
          <w:color w:val="000000" w:themeColor="text1"/>
          <w:sz w:val="24"/>
          <w:szCs w:val="24"/>
        </w:rPr>
        <w:t xml:space="preserve"> </w:t>
      </w:r>
      <w:r w:rsidRPr="006D013D">
        <w:rPr>
          <w:rFonts w:ascii="Arial" w:hAnsi="Arial" w:cs="Arial"/>
          <w:sz w:val="24"/>
          <w:szCs w:val="24"/>
          <w:shd w:val="clear" w:color="auto" w:fill="FFFFFF" w:themeFill="background1"/>
        </w:rPr>
        <w:t>15 pages</w:t>
      </w:r>
      <w:r>
        <w:rPr>
          <w:rFonts w:ascii="Arial" w:hAnsi="Arial" w:cs="Arial"/>
          <w:sz w:val="24"/>
          <w:szCs w:val="24"/>
          <w:shd w:val="clear" w:color="auto" w:fill="FFFFFF" w:themeFill="background1"/>
        </w:rPr>
        <w:t xml:space="preserve"> of the Narrative sections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Budget </w:t>
      </w:r>
      <w:r>
        <w:rPr>
          <w:rFonts w:ascii="Arial" w:hAnsi="Arial" w:cs="Arial"/>
          <w:color w:val="000000" w:themeColor="text1"/>
          <w:sz w:val="24"/>
          <w:szCs w:val="24"/>
        </w:rPr>
        <w:t>Table or Budget Detail</w:t>
      </w:r>
      <w:r w:rsidRPr="001059AE">
        <w:rPr>
          <w:rFonts w:ascii="Arial" w:hAnsi="Arial" w:cs="Arial"/>
          <w:color w:val="000000" w:themeColor="text1"/>
          <w:sz w:val="24"/>
          <w:szCs w:val="24"/>
        </w:rPr>
        <w:t xml:space="preserve"> </w:t>
      </w:r>
      <w:r>
        <w:rPr>
          <w:rFonts w:ascii="Arial" w:hAnsi="Arial" w:cs="Arial"/>
          <w:color w:val="000000" w:themeColor="text1"/>
          <w:sz w:val="24"/>
          <w:szCs w:val="24"/>
        </w:rPr>
        <w:t xml:space="preserve">section </w:t>
      </w:r>
      <w:r w:rsidRPr="001059AE">
        <w:rPr>
          <w:rFonts w:ascii="Arial" w:hAnsi="Arial" w:cs="Arial"/>
          <w:color w:val="000000" w:themeColor="text1"/>
          <w:sz w:val="24"/>
          <w:szCs w:val="24"/>
        </w:rPr>
        <w:t xml:space="preserve">or other required attachments (see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r>
        <w:rPr>
          <w:rFonts w:ascii="Arial" w:hAnsi="Arial" w:cs="Arial"/>
          <w:color w:val="000000" w:themeColor="text1"/>
          <w:sz w:val="24"/>
          <w:szCs w:val="24"/>
        </w:rPr>
        <w:t xml:space="preserve"> </w:t>
      </w:r>
      <w:r w:rsidRPr="001059AE">
        <w:rPr>
          <w:rFonts w:ascii="Arial" w:hAnsi="Arial" w:cs="Arial"/>
          <w:color w:val="000000" w:themeColor="text1"/>
          <w:sz w:val="24"/>
          <w:szCs w:val="24"/>
        </w:rPr>
        <w:t xml:space="preserve">It is up to the applicant to determine how to use the </w:t>
      </w:r>
      <w:r>
        <w:rPr>
          <w:rFonts w:ascii="Arial" w:hAnsi="Arial" w:cs="Arial"/>
          <w:color w:val="000000" w:themeColor="text1"/>
          <w:sz w:val="24"/>
          <w:szCs w:val="24"/>
        </w:rPr>
        <w:t>total15-</w:t>
      </w:r>
      <w:r w:rsidRPr="001059AE">
        <w:rPr>
          <w:rFonts w:ascii="Arial" w:hAnsi="Arial" w:cs="Arial"/>
          <w:color w:val="000000" w:themeColor="text1"/>
          <w:sz w:val="24"/>
          <w:szCs w:val="24"/>
        </w:rPr>
        <w:t xml:space="preserve">page limit in addressing each </w:t>
      </w:r>
      <w:r>
        <w:rPr>
          <w:rFonts w:ascii="Arial" w:hAnsi="Arial" w:cs="Arial"/>
          <w:color w:val="000000" w:themeColor="text1"/>
          <w:sz w:val="24"/>
          <w:szCs w:val="24"/>
        </w:rPr>
        <w:t xml:space="preserve">Narrative </w:t>
      </w:r>
      <w:r w:rsidRPr="001059AE">
        <w:rPr>
          <w:rFonts w:ascii="Arial" w:hAnsi="Arial" w:cs="Arial"/>
          <w:color w:val="000000" w:themeColor="text1"/>
          <w:sz w:val="24"/>
          <w:szCs w:val="24"/>
        </w:rPr>
        <w:t>section, however as a guide, the percent of total point value for each section is listed under each</w:t>
      </w:r>
      <w:r>
        <w:rPr>
          <w:rFonts w:ascii="Arial" w:hAnsi="Arial" w:cs="Arial"/>
          <w:color w:val="000000" w:themeColor="text1"/>
          <w:sz w:val="24"/>
          <w:szCs w:val="24"/>
        </w:rPr>
        <w:t xml:space="preserve"> section</w:t>
      </w:r>
      <w:r w:rsidRPr="001059AE">
        <w:rPr>
          <w:rFonts w:ascii="Arial" w:hAnsi="Arial" w:cs="Arial"/>
          <w:color w:val="000000" w:themeColor="text1"/>
          <w:sz w:val="24"/>
          <w:szCs w:val="24"/>
        </w:rPr>
        <w:t xml:space="preserve"> header. </w:t>
      </w:r>
    </w:p>
    <w:p w14:paraId="2EEAD0B0" w14:textId="77777777" w:rsidR="00373DAB" w:rsidRDefault="00373DAB" w:rsidP="00373DAB">
      <w:pPr>
        <w:spacing w:line="240" w:lineRule="auto"/>
        <w:jc w:val="both"/>
        <w:rPr>
          <w:rFonts w:ascii="Arial" w:hAnsi="Arial" w:cs="Arial"/>
          <w:color w:val="000000" w:themeColor="text1"/>
          <w:sz w:val="24"/>
          <w:szCs w:val="24"/>
        </w:rPr>
      </w:pPr>
      <w:r w:rsidRPr="008B684A">
        <w:rPr>
          <w:rFonts w:ascii="Arial" w:hAnsi="Arial" w:cs="Arial"/>
          <w:b/>
          <w:color w:val="1F497D" w:themeColor="text2"/>
          <w:sz w:val="24"/>
          <w:szCs w:val="24"/>
          <w:u w:val="single"/>
        </w:rPr>
        <w:t xml:space="preserve">The </w:t>
      </w:r>
      <w:r>
        <w:rPr>
          <w:rFonts w:ascii="Arial" w:hAnsi="Arial" w:cs="Arial"/>
          <w:b/>
          <w:color w:val="1F497D" w:themeColor="text2"/>
          <w:sz w:val="24"/>
          <w:szCs w:val="24"/>
          <w:u w:val="single"/>
        </w:rPr>
        <w:t>Budget Table and Budget Table Detail</w:t>
      </w:r>
      <w:r w:rsidRPr="005F0B92">
        <w:rPr>
          <w:rFonts w:ascii="Arial" w:hAnsi="Arial" w:cs="Arial"/>
          <w:b/>
          <w:color w:val="1F497D" w:themeColor="text2"/>
          <w:sz w:val="24"/>
          <w:szCs w:val="24"/>
        </w:rPr>
        <w:t xml:space="preserve"> </w:t>
      </w:r>
      <w:r>
        <w:rPr>
          <w:rFonts w:ascii="Arial" w:hAnsi="Arial" w:cs="Arial"/>
          <w:color w:val="000000" w:themeColor="text1"/>
          <w:sz w:val="24"/>
          <w:szCs w:val="24"/>
        </w:rPr>
        <w:t xml:space="preserve">must be completed using the Budget Attachment </w:t>
      </w:r>
      <w:r w:rsidRPr="00DA707B">
        <w:rPr>
          <w:rFonts w:ascii="Arial" w:hAnsi="Arial" w:cs="Arial"/>
          <w:color w:val="000000" w:themeColor="text1"/>
          <w:sz w:val="24"/>
          <w:szCs w:val="24"/>
        </w:rPr>
        <w:t>(</w:t>
      </w:r>
      <w:r>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Pr>
          <w:rFonts w:ascii="Arial" w:hAnsi="Arial" w:cs="Arial"/>
          <w:color w:val="000000" w:themeColor="text1"/>
          <w:sz w:val="24"/>
          <w:szCs w:val="24"/>
        </w:rPr>
        <w:t>w</w:t>
      </w:r>
      <w:r w:rsidRPr="001059AE">
        <w:rPr>
          <w:rFonts w:ascii="Arial" w:hAnsi="Arial" w:cs="Arial"/>
          <w:color w:val="000000" w:themeColor="text1"/>
          <w:sz w:val="24"/>
          <w:szCs w:val="24"/>
        </w:rPr>
        <w:t>orkbook</w:t>
      </w:r>
      <w:r>
        <w:rPr>
          <w:rFonts w:ascii="Arial" w:hAnsi="Arial" w:cs="Arial"/>
          <w:color w:val="000000" w:themeColor="text1"/>
          <w:sz w:val="24"/>
          <w:szCs w:val="24"/>
        </w:rPr>
        <w:t xml:space="preserve">, a link is provided </w:t>
      </w:r>
      <w:r w:rsidRPr="005F0F11">
        <w:rPr>
          <w:rFonts w:ascii="Arial" w:hAnsi="Arial" w:cs="Arial"/>
          <w:color w:val="000000" w:themeColor="text1"/>
          <w:sz w:val="24"/>
          <w:szCs w:val="24"/>
        </w:rPr>
        <w:t>on page 2</w:t>
      </w:r>
      <w:r>
        <w:rPr>
          <w:rFonts w:ascii="Arial" w:hAnsi="Arial" w:cs="Arial"/>
          <w:color w:val="000000" w:themeColor="text1"/>
          <w:sz w:val="24"/>
          <w:szCs w:val="24"/>
        </w:rPr>
        <w:t>3</w:t>
      </w:r>
      <w:r w:rsidRPr="005F0F11">
        <w:rPr>
          <w:rFonts w:ascii="Arial" w:hAnsi="Arial" w:cs="Arial"/>
          <w:color w:val="000000" w:themeColor="text1"/>
          <w:sz w:val="24"/>
          <w:szCs w:val="24"/>
        </w:rPr>
        <w:t xml:space="preserve">). </w:t>
      </w:r>
    </w:p>
    <w:p w14:paraId="0154B83F" w14:textId="77777777" w:rsidR="00981F98" w:rsidRPr="00B40CD3" w:rsidRDefault="00373DAB" w:rsidP="00373DAB">
      <w:pPr>
        <w:spacing w:before="240" w:line="240" w:lineRule="auto"/>
        <w:jc w:val="both"/>
        <w:rPr>
          <w:rFonts w:ascii="Arial" w:hAnsi="Arial" w:cs="Arial"/>
          <w:b/>
          <w:color w:val="000000" w:themeColor="text1"/>
          <w:sz w:val="24"/>
          <w:szCs w:val="24"/>
        </w:rPr>
      </w:pPr>
      <w:r w:rsidRPr="00DC0092">
        <w:rPr>
          <w:rFonts w:ascii="Arial" w:hAnsi="Arial" w:cs="Arial"/>
          <w:b/>
          <w:color w:val="1F497D" w:themeColor="text2"/>
          <w:sz w:val="24"/>
          <w:szCs w:val="24"/>
          <w:u w:val="single"/>
        </w:rPr>
        <w:t xml:space="preserve">The Budget </w:t>
      </w:r>
      <w:r>
        <w:rPr>
          <w:rFonts w:ascii="Arial" w:hAnsi="Arial" w:cs="Arial"/>
          <w:b/>
          <w:color w:val="1F497D" w:themeColor="text2"/>
          <w:sz w:val="24"/>
          <w:szCs w:val="24"/>
          <w:u w:val="single"/>
        </w:rPr>
        <w:t>Description</w:t>
      </w:r>
      <w:r w:rsidRPr="00981F98">
        <w:rPr>
          <w:rFonts w:ascii="Arial" w:hAnsi="Arial" w:cs="Arial"/>
          <w:color w:val="1F497D" w:themeColor="text2"/>
          <w:sz w:val="24"/>
          <w:szCs w:val="24"/>
        </w:rPr>
        <w:t xml:space="preserve"> </w:t>
      </w:r>
      <w:r>
        <w:rPr>
          <w:rFonts w:ascii="Arial" w:hAnsi="Arial" w:cs="Arial"/>
          <w:color w:val="000000" w:themeColor="text1"/>
          <w:sz w:val="24"/>
          <w:szCs w:val="24"/>
        </w:rPr>
        <w:t xml:space="preserve">section is separate from the Proposal Narrative section and </w:t>
      </w:r>
      <w:r w:rsidRPr="001059AE">
        <w:rPr>
          <w:rFonts w:ascii="Arial" w:hAnsi="Arial" w:cs="Arial"/>
          <w:sz w:val="24"/>
          <w:szCs w:val="24"/>
        </w:rPr>
        <w:t xml:space="preserve">must be submitted in Arial 12-point font with one-inch margins on all four sides. The </w:t>
      </w:r>
      <w:r>
        <w:rPr>
          <w:rFonts w:ascii="Arial" w:hAnsi="Arial" w:cs="Arial"/>
          <w:sz w:val="24"/>
          <w:szCs w:val="24"/>
        </w:rPr>
        <w:t>Budget Description</w:t>
      </w:r>
      <w:r w:rsidRPr="001059AE">
        <w:rPr>
          <w:rFonts w:ascii="Arial" w:hAnsi="Arial" w:cs="Arial"/>
          <w:sz w:val="24"/>
          <w:szCs w:val="24"/>
        </w:rPr>
        <w:t xml:space="preserve"> must be 1.5-line spaced and cannot exceed </w:t>
      </w:r>
      <w:r w:rsidRPr="006D013D">
        <w:rPr>
          <w:rFonts w:ascii="Arial" w:hAnsi="Arial" w:cs="Arial"/>
          <w:b/>
          <w:sz w:val="24"/>
          <w:szCs w:val="24"/>
        </w:rPr>
        <w:t xml:space="preserve">5 numbered </w:t>
      </w:r>
      <w:r w:rsidRPr="006D013D">
        <w:rPr>
          <w:rFonts w:ascii="Arial" w:hAnsi="Arial" w:cs="Arial"/>
          <w:b/>
          <w:bCs/>
          <w:sz w:val="24"/>
          <w:szCs w:val="24"/>
        </w:rPr>
        <w:t xml:space="preserve">pages </w:t>
      </w:r>
      <w:r w:rsidRPr="006D013D">
        <w:rPr>
          <w:rFonts w:ascii="Arial" w:hAnsi="Arial" w:cs="Arial"/>
          <w:sz w:val="24"/>
          <w:szCs w:val="24"/>
        </w:rPr>
        <w:t>in length.</w:t>
      </w:r>
      <w:r w:rsidRPr="001059AE">
        <w:rPr>
          <w:rFonts w:ascii="Arial" w:hAnsi="Arial" w:cs="Arial"/>
          <w:sz w:val="24"/>
          <w:szCs w:val="24"/>
        </w:rPr>
        <w:t xml:space="preserve">  </w:t>
      </w:r>
      <w:r w:rsidRPr="005F0F11">
        <w:rPr>
          <w:rFonts w:ascii="Arial" w:hAnsi="Arial" w:cs="Arial"/>
          <w:color w:val="000000" w:themeColor="text1"/>
          <w:sz w:val="24"/>
          <w:szCs w:val="24"/>
        </w:rPr>
        <w:t>It</w:t>
      </w:r>
      <w:r w:rsidRPr="001059AE">
        <w:rPr>
          <w:rFonts w:ascii="Arial" w:hAnsi="Arial" w:cs="Arial"/>
          <w:color w:val="000000" w:themeColor="text1"/>
          <w:sz w:val="24"/>
          <w:szCs w:val="24"/>
        </w:rPr>
        <w:t xml:space="preserve"> is up to the applicant to determine how to use the</w:t>
      </w:r>
      <w:r>
        <w:rPr>
          <w:rFonts w:ascii="Arial" w:hAnsi="Arial" w:cs="Arial"/>
          <w:color w:val="000000" w:themeColor="text1"/>
          <w:sz w:val="24"/>
          <w:szCs w:val="24"/>
        </w:rPr>
        <w:t xml:space="preserve"> total</w:t>
      </w:r>
      <w:r w:rsidRPr="001059AE">
        <w:rPr>
          <w:rFonts w:ascii="Arial" w:hAnsi="Arial" w:cs="Arial"/>
          <w:color w:val="000000" w:themeColor="text1"/>
          <w:sz w:val="24"/>
          <w:szCs w:val="24"/>
        </w:rPr>
        <w:t xml:space="preserve"> </w:t>
      </w:r>
      <w:r>
        <w:rPr>
          <w:rFonts w:ascii="Arial" w:hAnsi="Arial" w:cs="Arial"/>
          <w:color w:val="000000" w:themeColor="text1"/>
          <w:sz w:val="24"/>
          <w:szCs w:val="24"/>
        </w:rPr>
        <w:t>5-page</w:t>
      </w:r>
      <w:r w:rsidRPr="001059AE">
        <w:rPr>
          <w:rFonts w:ascii="Arial" w:hAnsi="Arial" w:cs="Arial"/>
          <w:color w:val="000000" w:themeColor="text1"/>
          <w:sz w:val="24"/>
          <w:szCs w:val="24"/>
        </w:rPr>
        <w:t xml:space="preserve"> limit in addressing </w:t>
      </w:r>
      <w:r>
        <w:rPr>
          <w:rFonts w:ascii="Arial" w:hAnsi="Arial" w:cs="Arial"/>
          <w:color w:val="000000" w:themeColor="text1"/>
          <w:sz w:val="24"/>
          <w:szCs w:val="24"/>
        </w:rPr>
        <w:t>the Budget Detail</w:t>
      </w:r>
      <w:r w:rsidRPr="001059AE">
        <w:rPr>
          <w:rFonts w:ascii="Arial" w:hAnsi="Arial" w:cs="Arial"/>
          <w:color w:val="000000" w:themeColor="text1"/>
          <w:sz w:val="24"/>
          <w:szCs w:val="24"/>
        </w:rPr>
        <w:t xml:space="preserve">, however as a guide, the percent of total point value for </w:t>
      </w:r>
      <w:r>
        <w:rPr>
          <w:rFonts w:ascii="Arial" w:hAnsi="Arial" w:cs="Arial"/>
          <w:color w:val="000000" w:themeColor="text1"/>
          <w:sz w:val="24"/>
          <w:szCs w:val="24"/>
        </w:rPr>
        <w:t>the Budget is</w:t>
      </w:r>
      <w:r w:rsidRPr="001059AE">
        <w:rPr>
          <w:rFonts w:ascii="Arial" w:hAnsi="Arial" w:cs="Arial"/>
          <w:color w:val="000000" w:themeColor="text1"/>
          <w:sz w:val="24"/>
          <w:szCs w:val="24"/>
        </w:rPr>
        <w:t xml:space="preserve"> listed under </w:t>
      </w:r>
      <w:r>
        <w:rPr>
          <w:rFonts w:ascii="Arial" w:hAnsi="Arial" w:cs="Arial"/>
          <w:color w:val="000000" w:themeColor="text1"/>
          <w:sz w:val="24"/>
          <w:szCs w:val="24"/>
        </w:rPr>
        <w:t>the section</w:t>
      </w:r>
      <w:r w:rsidRPr="001059AE">
        <w:rPr>
          <w:rFonts w:ascii="Arial" w:hAnsi="Arial" w:cs="Arial"/>
          <w:color w:val="000000" w:themeColor="text1"/>
          <w:sz w:val="24"/>
          <w:szCs w:val="24"/>
        </w:rPr>
        <w:t xml:space="preserve"> header</w:t>
      </w:r>
      <w:r w:rsidR="005F0F11" w:rsidRPr="001059AE">
        <w:rPr>
          <w:rFonts w:ascii="Arial" w:hAnsi="Arial" w:cs="Arial"/>
          <w:color w:val="000000" w:themeColor="text1"/>
          <w:sz w:val="24"/>
          <w:szCs w:val="24"/>
        </w:rPr>
        <w:t>.</w:t>
      </w:r>
    </w:p>
    <w:p w14:paraId="2A2D073B" w14:textId="77777777" w:rsidR="00497857" w:rsidRDefault="00497857" w:rsidP="00924BFF">
      <w:pPr>
        <w:spacing w:after="240" w:line="240" w:lineRule="auto"/>
        <w:rPr>
          <w:rFonts w:ascii="Arial" w:hAnsi="Arial" w:cs="Arial"/>
          <w:b/>
          <w:sz w:val="24"/>
          <w:szCs w:val="24"/>
        </w:rPr>
      </w:pPr>
      <w:bookmarkStart w:id="77" w:name="_Hlk531875233"/>
      <w:bookmarkEnd w:id="76"/>
      <w:r w:rsidRPr="00C43157">
        <w:rPr>
          <w:rFonts w:ascii="Arial" w:hAnsi="Arial" w:cs="Arial"/>
          <w:b/>
          <w:sz w:val="24"/>
          <w:szCs w:val="24"/>
        </w:rPr>
        <w:t>Address the</w:t>
      </w:r>
      <w:r>
        <w:rPr>
          <w:rFonts w:ascii="Arial" w:hAnsi="Arial" w:cs="Arial"/>
          <w:b/>
          <w:sz w:val="24"/>
          <w:szCs w:val="24"/>
        </w:rPr>
        <w:t xml:space="preserve"> Rating Factor </w:t>
      </w:r>
      <w:r w:rsidR="00747175">
        <w:rPr>
          <w:rFonts w:ascii="Arial" w:hAnsi="Arial" w:cs="Arial"/>
          <w:b/>
          <w:sz w:val="24"/>
          <w:szCs w:val="24"/>
        </w:rPr>
        <w:t>b</w:t>
      </w:r>
      <w:r>
        <w:rPr>
          <w:rFonts w:ascii="Arial" w:hAnsi="Arial" w:cs="Arial"/>
          <w:b/>
          <w:sz w:val="24"/>
          <w:szCs w:val="24"/>
        </w:rPr>
        <w:t xml:space="preserve">elow </w:t>
      </w:r>
      <w:r w:rsidRPr="00C43157">
        <w:rPr>
          <w:rFonts w:ascii="Arial" w:hAnsi="Arial" w:cs="Arial"/>
          <w:b/>
          <w:sz w:val="24"/>
          <w:szCs w:val="24"/>
        </w:rPr>
        <w:t xml:space="preserve">in </w:t>
      </w:r>
      <w:r w:rsidR="00747175">
        <w:rPr>
          <w:rFonts w:ascii="Arial" w:hAnsi="Arial" w:cs="Arial"/>
          <w:b/>
          <w:sz w:val="24"/>
          <w:szCs w:val="24"/>
        </w:rPr>
        <w:t>n</w:t>
      </w:r>
      <w:r w:rsidRPr="00C43157">
        <w:rPr>
          <w:rFonts w:ascii="Arial" w:hAnsi="Arial" w:cs="Arial"/>
          <w:b/>
          <w:sz w:val="24"/>
          <w:szCs w:val="24"/>
        </w:rPr>
        <w:t xml:space="preserve">arrative </w:t>
      </w:r>
      <w:r w:rsidR="00747175">
        <w:rPr>
          <w:rFonts w:ascii="Arial" w:hAnsi="Arial" w:cs="Arial"/>
          <w:b/>
          <w:sz w:val="24"/>
          <w:szCs w:val="24"/>
        </w:rPr>
        <w:t>f</w:t>
      </w:r>
      <w:r w:rsidRPr="00C43157">
        <w:rPr>
          <w:rFonts w:ascii="Arial" w:hAnsi="Arial" w:cs="Arial"/>
          <w:b/>
          <w:sz w:val="24"/>
          <w:szCs w:val="24"/>
        </w:rPr>
        <w:t>orm</w:t>
      </w:r>
      <w:r>
        <w:rPr>
          <w:rFonts w:ascii="Arial" w:hAnsi="Arial" w:cs="Arial"/>
          <w:b/>
          <w:sz w:val="24"/>
          <w:szCs w:val="24"/>
        </w:rPr>
        <w:t>:</w:t>
      </w:r>
    </w:p>
    <w:tbl>
      <w:tblPr>
        <w:tblStyle w:val="TableGrid"/>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44"/>
        <w:gridCol w:w="8416"/>
      </w:tblGrid>
      <w:tr w:rsidR="00C43157" w:rsidRPr="00F67658" w14:paraId="39BC608B" w14:textId="77777777" w:rsidTr="00A30A32">
        <w:trPr>
          <w:trHeight w:val="64"/>
          <w:jc w:val="center"/>
        </w:trPr>
        <w:tc>
          <w:tcPr>
            <w:tcW w:w="10080" w:type="dxa"/>
            <w:gridSpan w:val="2"/>
            <w:shd w:val="clear" w:color="auto" w:fill="B8CCE4" w:themeFill="accent1" w:themeFillTint="66"/>
            <w:vAlign w:val="center"/>
          </w:tcPr>
          <w:p w14:paraId="1C7B1AB5" w14:textId="77777777" w:rsidR="00E81450" w:rsidRPr="00F67658" w:rsidRDefault="00E06D92" w:rsidP="00D32AB0">
            <w:pPr>
              <w:spacing w:before="60" w:after="60"/>
              <w:rPr>
                <w:rFonts w:ascii="Arial" w:hAnsi="Arial" w:cs="Arial"/>
                <w:b/>
                <w:sz w:val="24"/>
                <w:szCs w:val="24"/>
              </w:rPr>
            </w:pPr>
            <w:bookmarkStart w:id="78" w:name="_Hlk531958306"/>
            <w:bookmarkEnd w:id="77"/>
            <w:r w:rsidRPr="00F67658">
              <w:rPr>
                <w:rFonts w:ascii="Arial" w:hAnsi="Arial" w:cs="Arial"/>
                <w:b/>
                <w:sz w:val="24"/>
                <w:szCs w:val="24"/>
              </w:rPr>
              <w:t xml:space="preserve">Section </w:t>
            </w:r>
            <w:r w:rsidR="000D2612" w:rsidRPr="00F67658">
              <w:rPr>
                <w:rFonts w:ascii="Arial" w:hAnsi="Arial" w:cs="Arial"/>
                <w:b/>
                <w:sz w:val="24"/>
                <w:szCs w:val="24"/>
              </w:rPr>
              <w:t>1</w:t>
            </w:r>
            <w:r w:rsidRPr="00F67658">
              <w:rPr>
                <w:rFonts w:ascii="Arial" w:hAnsi="Arial" w:cs="Arial"/>
                <w:b/>
                <w:sz w:val="24"/>
                <w:szCs w:val="24"/>
              </w:rPr>
              <w:t>. Pr</w:t>
            </w:r>
            <w:r w:rsidR="00911706">
              <w:rPr>
                <w:rFonts w:ascii="Arial" w:hAnsi="Arial" w:cs="Arial"/>
                <w:b/>
                <w:sz w:val="24"/>
                <w:szCs w:val="24"/>
              </w:rPr>
              <w:t>oject</w:t>
            </w:r>
            <w:r w:rsidRPr="00F67658">
              <w:rPr>
                <w:rFonts w:ascii="Arial" w:hAnsi="Arial" w:cs="Arial"/>
                <w:b/>
                <w:sz w:val="24"/>
                <w:szCs w:val="24"/>
              </w:rPr>
              <w:t xml:space="preserve"> Need </w:t>
            </w:r>
            <w:r w:rsidRPr="00F67658">
              <w:rPr>
                <w:rFonts w:ascii="Arial" w:eastAsiaTheme="majorEastAsia" w:hAnsi="Arial" w:cs="Arial"/>
                <w:sz w:val="24"/>
                <w:szCs w:val="24"/>
              </w:rPr>
              <w:t>(</w:t>
            </w:r>
            <w:r w:rsidR="00267267" w:rsidRPr="00F67658">
              <w:rPr>
                <w:rFonts w:ascii="Arial" w:hAnsi="Arial" w:cs="Arial"/>
                <w:sz w:val="24"/>
                <w:szCs w:val="24"/>
              </w:rPr>
              <w:t>Weighted at</w:t>
            </w:r>
            <w:r w:rsidRPr="00F67658">
              <w:rPr>
                <w:rFonts w:ascii="Arial" w:hAnsi="Arial" w:cs="Arial"/>
                <w:sz w:val="24"/>
                <w:szCs w:val="24"/>
              </w:rPr>
              <w:t xml:space="preserve">: </w:t>
            </w:r>
            <w:r w:rsidR="00485150">
              <w:rPr>
                <w:rFonts w:ascii="Arial" w:hAnsi="Arial" w:cs="Arial"/>
                <w:sz w:val="24"/>
                <w:szCs w:val="24"/>
              </w:rPr>
              <w:t>15%</w:t>
            </w:r>
            <w:r w:rsidRPr="00485150">
              <w:rPr>
                <w:rFonts w:ascii="Arial" w:hAnsi="Arial" w:cs="Arial"/>
                <w:sz w:val="24"/>
                <w:szCs w:val="24"/>
              </w:rPr>
              <w:t>)</w:t>
            </w:r>
          </w:p>
        </w:tc>
      </w:tr>
      <w:tr w:rsidR="00267267" w:rsidRPr="00F67658" w14:paraId="52BB4F98" w14:textId="77777777" w:rsidTr="00A30A32">
        <w:trPr>
          <w:jc w:val="center"/>
        </w:trPr>
        <w:tc>
          <w:tcPr>
            <w:tcW w:w="985" w:type="dxa"/>
          </w:tcPr>
          <w:p w14:paraId="0AD07AF8"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1.1</w:t>
            </w:r>
          </w:p>
        </w:tc>
        <w:tc>
          <w:tcPr>
            <w:tcW w:w="9095" w:type="dxa"/>
          </w:tcPr>
          <w:p w14:paraId="7B0A3C61" w14:textId="77777777" w:rsidR="00267267" w:rsidRPr="00F67658" w:rsidRDefault="00267267" w:rsidP="00924BFF">
            <w:pPr>
              <w:rPr>
                <w:rFonts w:ascii="Arial" w:eastAsia="Times New Roman" w:hAnsi="Arial" w:cs="Arial"/>
                <w:color w:val="000000"/>
                <w:sz w:val="24"/>
                <w:szCs w:val="24"/>
              </w:rPr>
            </w:pPr>
            <w:r w:rsidRPr="00F67658">
              <w:rPr>
                <w:rFonts w:ascii="Arial" w:hAnsi="Arial" w:cs="Arial"/>
                <w:color w:val="000000" w:themeColor="text1"/>
                <w:sz w:val="24"/>
                <w:szCs w:val="24"/>
              </w:rPr>
              <w:t xml:space="preserve">Explain conditions within the community(ies), including any housing gaps, that can be addressed by the </w:t>
            </w:r>
            <w:r w:rsidR="00CD3524" w:rsidRPr="00CD3524">
              <w:rPr>
                <w:rStyle w:val="Heading2Char"/>
                <w:b w:val="0"/>
                <w:bCs/>
                <w:color w:val="auto"/>
                <w:sz w:val="24"/>
              </w:rPr>
              <w:t>Rehabilitation of Existing Property and Buildings</w:t>
            </w:r>
            <w:r w:rsidR="00D72CE1">
              <w:rPr>
                <w:rStyle w:val="Heading2Char"/>
                <w:b w:val="0"/>
                <w:bCs/>
                <w:color w:val="auto"/>
                <w:sz w:val="24"/>
              </w:rPr>
              <w:t xml:space="preserve"> pr</w:t>
            </w:r>
            <w:r w:rsidR="00D72CE1">
              <w:rPr>
                <w:rStyle w:val="Heading2Char"/>
                <w:b w:val="0"/>
                <w:color w:val="auto"/>
                <w:sz w:val="24"/>
              </w:rPr>
              <w:t>oposal</w:t>
            </w:r>
            <w:r w:rsidRPr="00F67658">
              <w:rPr>
                <w:rFonts w:ascii="Arial" w:hAnsi="Arial" w:cs="Arial"/>
                <w:color w:val="000000" w:themeColor="text1"/>
                <w:sz w:val="24"/>
                <w:szCs w:val="24"/>
              </w:rPr>
              <w:t>.</w:t>
            </w:r>
          </w:p>
        </w:tc>
      </w:tr>
      <w:tr w:rsidR="00267267" w:rsidRPr="00F67658" w14:paraId="73BF28E1" w14:textId="77777777" w:rsidTr="00A30A32">
        <w:trPr>
          <w:jc w:val="center"/>
        </w:trPr>
        <w:tc>
          <w:tcPr>
            <w:tcW w:w="985" w:type="dxa"/>
          </w:tcPr>
          <w:p w14:paraId="76E96BE2"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1.2</w:t>
            </w:r>
          </w:p>
        </w:tc>
        <w:tc>
          <w:tcPr>
            <w:tcW w:w="9095" w:type="dxa"/>
          </w:tcPr>
          <w:p w14:paraId="73DCABFE" w14:textId="77777777" w:rsidR="00267267" w:rsidRPr="00F67658" w:rsidRDefault="00267267" w:rsidP="00924BFF">
            <w:pPr>
              <w:spacing w:before="80" w:after="80"/>
              <w:rPr>
                <w:rFonts w:ascii="Arial" w:hAnsi="Arial" w:cs="Arial"/>
                <w:sz w:val="24"/>
                <w:szCs w:val="24"/>
              </w:rPr>
            </w:pPr>
            <w:r w:rsidRPr="00F67658">
              <w:rPr>
                <w:rFonts w:ascii="Arial" w:hAnsi="Arial" w:cs="Arial"/>
                <w:sz w:val="24"/>
                <w:szCs w:val="24"/>
              </w:rPr>
              <w:t xml:space="preserve">Describe the extent to which the project will address the </w:t>
            </w:r>
            <w:r w:rsidR="00C00DAA" w:rsidRPr="00F67658">
              <w:rPr>
                <w:rFonts w:ascii="Arial" w:hAnsi="Arial" w:cs="Arial"/>
                <w:sz w:val="24"/>
                <w:szCs w:val="24"/>
              </w:rPr>
              <w:t xml:space="preserve">needs of the </w:t>
            </w:r>
            <w:r w:rsidRPr="00F67658">
              <w:rPr>
                <w:rFonts w:ascii="Arial" w:hAnsi="Arial" w:cs="Arial"/>
                <w:sz w:val="24"/>
                <w:szCs w:val="24"/>
              </w:rPr>
              <w:t xml:space="preserve">grant’s target population </w:t>
            </w:r>
            <w:r w:rsidR="00C00DAA" w:rsidRPr="00F67658">
              <w:rPr>
                <w:rFonts w:ascii="Arial" w:hAnsi="Arial" w:cs="Arial"/>
                <w:sz w:val="24"/>
                <w:szCs w:val="24"/>
              </w:rPr>
              <w:t>– individuals formerly incarcerated in state prison.</w:t>
            </w:r>
          </w:p>
        </w:tc>
      </w:tr>
      <w:tr w:rsidR="00267267" w:rsidRPr="00F67658" w14:paraId="1B9C30E7" w14:textId="77777777" w:rsidTr="00A30A32">
        <w:trPr>
          <w:jc w:val="center"/>
        </w:trPr>
        <w:tc>
          <w:tcPr>
            <w:tcW w:w="985" w:type="dxa"/>
          </w:tcPr>
          <w:p w14:paraId="07903874"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1.3</w:t>
            </w:r>
          </w:p>
        </w:tc>
        <w:tc>
          <w:tcPr>
            <w:tcW w:w="9095" w:type="dxa"/>
          </w:tcPr>
          <w:p w14:paraId="42D25F3B" w14:textId="77777777" w:rsidR="00267267" w:rsidRPr="00F67658" w:rsidRDefault="00267267" w:rsidP="00924BFF">
            <w:pPr>
              <w:spacing w:before="80" w:after="80"/>
              <w:jc w:val="both"/>
              <w:rPr>
                <w:rFonts w:ascii="Arial" w:hAnsi="Arial" w:cs="Arial"/>
                <w:sz w:val="24"/>
                <w:szCs w:val="24"/>
              </w:rPr>
            </w:pPr>
            <w:r w:rsidRPr="00F67658">
              <w:rPr>
                <w:rFonts w:ascii="Arial" w:eastAsia="Calibri" w:hAnsi="Arial" w:cs="Arial"/>
                <w:sz w:val="24"/>
                <w:szCs w:val="24"/>
              </w:rPr>
              <w:t>Describe relevant key local qualitative and/or quantitative data in support of the need.</w:t>
            </w:r>
          </w:p>
        </w:tc>
      </w:tr>
    </w:tbl>
    <w:p w14:paraId="2AA5C2F6" w14:textId="77777777" w:rsidR="00A30A32" w:rsidRDefault="00A30A32" w:rsidP="00924BFF">
      <w:pPr>
        <w:spacing w:before="240" w:after="240" w:line="240" w:lineRule="auto"/>
        <w:rPr>
          <w:rFonts w:ascii="Arial" w:hAnsi="Arial" w:cs="Arial"/>
          <w:b/>
          <w:sz w:val="24"/>
          <w:szCs w:val="24"/>
        </w:rPr>
      </w:pPr>
      <w:bookmarkStart w:id="79" w:name="_Hlk14614496"/>
      <w:bookmarkEnd w:id="78"/>
    </w:p>
    <w:p w14:paraId="77CA4EA1" w14:textId="77777777" w:rsidR="00A30A32" w:rsidRDefault="00A30A32">
      <w:pPr>
        <w:rPr>
          <w:rFonts w:ascii="Arial" w:hAnsi="Arial" w:cs="Arial"/>
          <w:b/>
          <w:sz w:val="24"/>
          <w:szCs w:val="24"/>
        </w:rPr>
      </w:pPr>
      <w:r>
        <w:rPr>
          <w:rFonts w:ascii="Arial" w:hAnsi="Arial" w:cs="Arial"/>
          <w:b/>
          <w:sz w:val="24"/>
          <w:szCs w:val="24"/>
        </w:rPr>
        <w:br w:type="page"/>
      </w:r>
    </w:p>
    <w:p w14:paraId="520CD8EC" w14:textId="343531F5" w:rsidR="00704D42" w:rsidRPr="00F67658" w:rsidRDefault="00497857" w:rsidP="00924BFF">
      <w:pPr>
        <w:spacing w:before="240" w:after="240" w:line="240" w:lineRule="auto"/>
        <w:rPr>
          <w:rFonts w:ascii="Arial" w:hAnsi="Arial" w:cs="Arial"/>
          <w:b/>
          <w:sz w:val="24"/>
          <w:szCs w:val="24"/>
        </w:rPr>
      </w:pPr>
      <w:r w:rsidRPr="00F67658">
        <w:rPr>
          <w:rFonts w:ascii="Arial" w:hAnsi="Arial" w:cs="Arial"/>
          <w:b/>
          <w:sz w:val="24"/>
          <w:szCs w:val="24"/>
        </w:rPr>
        <w:lastRenderedPageBreak/>
        <w:t>Address the Rating Factor below in narrative form:</w:t>
      </w:r>
    </w:p>
    <w:tbl>
      <w:tblPr>
        <w:tblStyle w:val="TableGrid"/>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895"/>
        <w:gridCol w:w="8465"/>
      </w:tblGrid>
      <w:tr w:rsidR="00E06D92" w:rsidRPr="00F67658" w14:paraId="3258D7D8" w14:textId="77777777" w:rsidTr="00A30A32">
        <w:trPr>
          <w:trHeight w:val="107"/>
          <w:tblHeader/>
          <w:jc w:val="center"/>
        </w:trPr>
        <w:tc>
          <w:tcPr>
            <w:tcW w:w="10080" w:type="dxa"/>
            <w:gridSpan w:val="2"/>
            <w:shd w:val="clear" w:color="auto" w:fill="B8CCE4" w:themeFill="accent1" w:themeFillTint="66"/>
            <w:vAlign w:val="center"/>
          </w:tcPr>
          <w:bookmarkEnd w:id="79"/>
          <w:p w14:paraId="51EAA8C1" w14:textId="77777777" w:rsidR="00E06D92" w:rsidRPr="00F67658" w:rsidRDefault="000D2612" w:rsidP="00D32AB0">
            <w:pPr>
              <w:spacing w:before="60" w:after="60"/>
              <w:rPr>
                <w:rFonts w:ascii="Arial" w:hAnsi="Arial" w:cs="Arial"/>
                <w:sz w:val="24"/>
                <w:szCs w:val="24"/>
              </w:rPr>
            </w:pPr>
            <w:r w:rsidRPr="00F67658">
              <w:rPr>
                <w:rFonts w:ascii="Arial" w:hAnsi="Arial" w:cs="Arial"/>
                <w:b/>
                <w:sz w:val="24"/>
                <w:szCs w:val="24"/>
              </w:rPr>
              <w:t>Section 2</w:t>
            </w:r>
            <w:r w:rsidR="00911706">
              <w:rPr>
                <w:rFonts w:ascii="Arial" w:hAnsi="Arial" w:cs="Arial"/>
                <w:b/>
                <w:sz w:val="24"/>
                <w:szCs w:val="24"/>
              </w:rPr>
              <w:t>.</w:t>
            </w:r>
            <w:r w:rsidRPr="00F67658">
              <w:rPr>
                <w:rFonts w:ascii="Arial" w:hAnsi="Arial" w:cs="Arial"/>
                <w:b/>
                <w:sz w:val="24"/>
                <w:szCs w:val="24"/>
              </w:rPr>
              <w:t xml:space="preserve"> </w:t>
            </w:r>
            <w:r w:rsidR="00E06D92" w:rsidRPr="00F67658">
              <w:rPr>
                <w:rFonts w:ascii="Arial" w:hAnsi="Arial" w:cs="Arial"/>
                <w:b/>
                <w:sz w:val="24"/>
                <w:szCs w:val="24"/>
              </w:rPr>
              <w:t>Pro</w:t>
            </w:r>
            <w:r w:rsidR="00911706">
              <w:rPr>
                <w:rFonts w:ascii="Arial" w:hAnsi="Arial" w:cs="Arial"/>
                <w:b/>
                <w:sz w:val="24"/>
                <w:szCs w:val="24"/>
              </w:rPr>
              <w:t>ject</w:t>
            </w:r>
            <w:r w:rsidR="00E06D92" w:rsidRPr="00F67658">
              <w:rPr>
                <w:rFonts w:ascii="Arial" w:hAnsi="Arial" w:cs="Arial"/>
                <w:b/>
                <w:sz w:val="24"/>
                <w:szCs w:val="24"/>
              </w:rPr>
              <w:t xml:space="preserve"> Description</w:t>
            </w:r>
            <w:r w:rsidR="00E06D92" w:rsidRPr="00F67658">
              <w:rPr>
                <w:rFonts w:ascii="Arial" w:hAnsi="Arial" w:cs="Arial"/>
                <w:sz w:val="24"/>
                <w:szCs w:val="24"/>
              </w:rPr>
              <w:t xml:space="preserve"> (</w:t>
            </w:r>
            <w:r w:rsidR="00267267" w:rsidRPr="00911706">
              <w:rPr>
                <w:rFonts w:ascii="Arial" w:hAnsi="Arial" w:cs="Arial"/>
                <w:sz w:val="24"/>
                <w:szCs w:val="24"/>
              </w:rPr>
              <w:t>Weighted at</w:t>
            </w:r>
            <w:r w:rsidR="009778A5" w:rsidRPr="00911706">
              <w:rPr>
                <w:rFonts w:ascii="Arial" w:hAnsi="Arial" w:cs="Arial"/>
                <w:sz w:val="24"/>
                <w:szCs w:val="24"/>
              </w:rPr>
              <w:t>:</w:t>
            </w:r>
            <w:r w:rsidR="00911706">
              <w:rPr>
                <w:rFonts w:ascii="Arial" w:hAnsi="Arial" w:cs="Arial"/>
                <w:sz w:val="24"/>
                <w:szCs w:val="24"/>
              </w:rPr>
              <w:t xml:space="preserve"> </w:t>
            </w:r>
            <w:r w:rsidR="00485150">
              <w:rPr>
                <w:rFonts w:ascii="Arial" w:hAnsi="Arial" w:cs="Arial"/>
                <w:sz w:val="24"/>
                <w:szCs w:val="24"/>
              </w:rPr>
              <w:t>35%</w:t>
            </w:r>
            <w:r w:rsidR="00911706" w:rsidRPr="00485150">
              <w:rPr>
                <w:rFonts w:ascii="Arial" w:hAnsi="Arial" w:cs="Arial"/>
                <w:sz w:val="24"/>
                <w:szCs w:val="24"/>
              </w:rPr>
              <w:t>)</w:t>
            </w:r>
          </w:p>
        </w:tc>
      </w:tr>
      <w:tr w:rsidR="00267267" w:rsidRPr="00F67658" w14:paraId="16453C22" w14:textId="77777777" w:rsidTr="00A30A32">
        <w:trPr>
          <w:jc w:val="center"/>
        </w:trPr>
        <w:tc>
          <w:tcPr>
            <w:tcW w:w="934" w:type="dxa"/>
          </w:tcPr>
          <w:p w14:paraId="155D4A3F" w14:textId="77777777" w:rsidR="00267267" w:rsidRPr="00F67658" w:rsidRDefault="00267267" w:rsidP="00924BFF">
            <w:pPr>
              <w:numPr>
                <w:ilvl w:val="1"/>
                <w:numId w:val="11"/>
              </w:numPr>
              <w:spacing w:before="80" w:after="80"/>
              <w:rPr>
                <w:rFonts w:ascii="Arial" w:hAnsi="Arial" w:cs="Arial"/>
                <w:b/>
                <w:sz w:val="24"/>
                <w:szCs w:val="24"/>
              </w:rPr>
            </w:pP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36F5FF05" w14:textId="77777777" w:rsidR="00267267" w:rsidRPr="00F67658" w:rsidRDefault="00267267" w:rsidP="00724746">
            <w:pPr>
              <w:spacing w:before="60" w:after="60"/>
              <w:rPr>
                <w:rFonts w:ascii="Arial" w:eastAsia="Times New Roman" w:hAnsi="Arial" w:cs="Arial"/>
                <w:sz w:val="24"/>
                <w:szCs w:val="24"/>
              </w:rPr>
            </w:pPr>
            <w:r w:rsidRPr="00F67658">
              <w:rPr>
                <w:rFonts w:ascii="Arial" w:eastAsia="Times New Roman" w:hAnsi="Arial" w:cs="Arial"/>
                <w:sz w:val="24"/>
                <w:szCs w:val="24"/>
              </w:rPr>
              <w:t xml:space="preserve">Describe the planning process used to develop the design for the proposed renovation, remodel or improvements to existing property and/or buildings. </w:t>
            </w:r>
          </w:p>
        </w:tc>
      </w:tr>
      <w:tr w:rsidR="00267267" w:rsidRPr="00F67658" w14:paraId="14743DDF" w14:textId="77777777" w:rsidTr="00A30A32">
        <w:trPr>
          <w:trHeight w:val="422"/>
          <w:jc w:val="center"/>
        </w:trPr>
        <w:tc>
          <w:tcPr>
            <w:tcW w:w="934" w:type="dxa"/>
          </w:tcPr>
          <w:p w14:paraId="7920AB9B" w14:textId="77777777" w:rsidR="00267267" w:rsidRPr="00F67658" w:rsidRDefault="00267267" w:rsidP="00924BFF">
            <w:pPr>
              <w:numPr>
                <w:ilvl w:val="1"/>
                <w:numId w:val="11"/>
              </w:numPr>
              <w:spacing w:before="80" w:after="80"/>
              <w:rPr>
                <w:rFonts w:ascii="Arial" w:hAnsi="Arial" w:cs="Arial"/>
                <w:b/>
                <w:sz w:val="24"/>
                <w:szCs w:val="24"/>
              </w:rPr>
            </w:pP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75644F8B" w14:textId="77777777" w:rsidR="00267267" w:rsidRPr="00F67658" w:rsidRDefault="00267267" w:rsidP="00724746">
            <w:pPr>
              <w:spacing w:before="60" w:after="60"/>
              <w:rPr>
                <w:rFonts w:ascii="Arial" w:hAnsi="Arial" w:cs="Arial"/>
                <w:sz w:val="24"/>
                <w:szCs w:val="24"/>
              </w:rPr>
            </w:pPr>
            <w:r w:rsidRPr="00F67658">
              <w:rPr>
                <w:rFonts w:ascii="Arial" w:hAnsi="Arial" w:cs="Arial"/>
                <w:sz w:val="24"/>
                <w:szCs w:val="24"/>
              </w:rPr>
              <w:t xml:space="preserve">Describe the proposed </w:t>
            </w:r>
            <w:r w:rsidR="008A3707">
              <w:rPr>
                <w:rFonts w:ascii="Arial" w:hAnsi="Arial" w:cs="Arial"/>
                <w:sz w:val="24"/>
                <w:szCs w:val="24"/>
              </w:rPr>
              <w:t xml:space="preserve">ARG </w:t>
            </w:r>
            <w:r w:rsidR="00D72CE1" w:rsidRPr="00CD3524">
              <w:rPr>
                <w:rStyle w:val="Heading2Char"/>
                <w:b w:val="0"/>
                <w:bCs/>
                <w:color w:val="auto"/>
                <w:sz w:val="24"/>
              </w:rPr>
              <w:t>Rehab</w:t>
            </w:r>
            <w:r w:rsidR="00AD4459">
              <w:rPr>
                <w:rStyle w:val="Heading2Char"/>
                <w:b w:val="0"/>
                <w:bCs/>
                <w:color w:val="auto"/>
                <w:sz w:val="24"/>
              </w:rPr>
              <w:t xml:space="preserve"> </w:t>
            </w:r>
            <w:r w:rsidR="00D72CE1">
              <w:rPr>
                <w:rStyle w:val="Heading2Char"/>
                <w:b w:val="0"/>
                <w:bCs/>
                <w:color w:val="auto"/>
                <w:sz w:val="24"/>
              </w:rPr>
              <w:t>P</w:t>
            </w:r>
            <w:r w:rsidRPr="00F67658">
              <w:rPr>
                <w:rFonts w:ascii="Arial" w:hAnsi="Arial" w:cs="Arial"/>
                <w:sz w:val="24"/>
                <w:szCs w:val="24"/>
              </w:rPr>
              <w:t xml:space="preserve">roject, including: </w:t>
            </w:r>
          </w:p>
          <w:p w14:paraId="244C799D" w14:textId="77777777" w:rsidR="00267267" w:rsidRDefault="00267267" w:rsidP="00EB5477">
            <w:pPr>
              <w:numPr>
                <w:ilvl w:val="0"/>
                <w:numId w:val="32"/>
              </w:numPr>
              <w:spacing w:before="80" w:after="80"/>
              <w:ind w:left="663" w:hanging="270"/>
              <w:rPr>
                <w:rFonts w:ascii="Arial" w:hAnsi="Arial" w:cs="Arial"/>
                <w:sz w:val="24"/>
                <w:szCs w:val="24"/>
              </w:rPr>
            </w:pPr>
            <w:r w:rsidRPr="00F67658">
              <w:rPr>
                <w:rFonts w:ascii="Arial" w:hAnsi="Arial" w:cs="Arial"/>
                <w:sz w:val="24"/>
                <w:szCs w:val="24"/>
              </w:rPr>
              <w:t xml:space="preserve">The type of property (e.g. </w:t>
            </w:r>
            <w:r w:rsidR="00D367D3" w:rsidRPr="00F67658">
              <w:rPr>
                <w:rFonts w:ascii="Arial" w:hAnsi="Arial" w:cs="Arial"/>
                <w:sz w:val="24"/>
                <w:szCs w:val="24"/>
              </w:rPr>
              <w:t xml:space="preserve">transitional housing, permanent supportive housing, </w:t>
            </w:r>
            <w:proofErr w:type="gramStart"/>
            <w:r w:rsidR="00B74FE3" w:rsidRPr="00F67658">
              <w:rPr>
                <w:rFonts w:ascii="Arial" w:hAnsi="Arial" w:cs="Arial"/>
                <w:sz w:val="24"/>
                <w:szCs w:val="24"/>
              </w:rPr>
              <w:t>safe haven</w:t>
            </w:r>
            <w:proofErr w:type="gramEnd"/>
            <w:r w:rsidR="00D367D3" w:rsidRPr="00F67658">
              <w:rPr>
                <w:rFonts w:ascii="Arial" w:hAnsi="Arial" w:cs="Arial"/>
                <w:sz w:val="24"/>
                <w:szCs w:val="24"/>
              </w:rPr>
              <w:t>/</w:t>
            </w:r>
            <w:r w:rsidRPr="00F67658">
              <w:rPr>
                <w:rFonts w:ascii="Arial" w:hAnsi="Arial" w:cs="Arial"/>
                <w:sz w:val="24"/>
                <w:szCs w:val="24"/>
              </w:rPr>
              <w:t>shelter, etc.) and current purpose.</w:t>
            </w:r>
          </w:p>
          <w:p w14:paraId="24E24817" w14:textId="77777777" w:rsidR="00D32AB0" w:rsidRDefault="00D32AB0" w:rsidP="00EB5477">
            <w:pPr>
              <w:pStyle w:val="ListParagraph"/>
              <w:numPr>
                <w:ilvl w:val="0"/>
                <w:numId w:val="32"/>
              </w:numPr>
              <w:spacing w:before="60" w:after="80"/>
              <w:ind w:left="663" w:hanging="270"/>
              <w:rPr>
                <w:rFonts w:ascii="Arial" w:hAnsi="Arial" w:cs="Arial"/>
                <w:sz w:val="24"/>
                <w:szCs w:val="24"/>
              </w:rPr>
            </w:pPr>
            <w:r w:rsidRPr="009978A9">
              <w:rPr>
                <w:rFonts w:ascii="Arial" w:hAnsi="Arial" w:cs="Arial"/>
                <w:sz w:val="24"/>
                <w:szCs w:val="24"/>
              </w:rPr>
              <w:t>The current overall housing capacity (number and types of units or bed space) and the capacity designated for the target population.</w:t>
            </w:r>
          </w:p>
          <w:p w14:paraId="17F45BD8" w14:textId="77777777" w:rsidR="00D32AB0" w:rsidRPr="00724746" w:rsidRDefault="00D32AB0" w:rsidP="00EB5477">
            <w:pPr>
              <w:numPr>
                <w:ilvl w:val="0"/>
                <w:numId w:val="32"/>
              </w:numPr>
              <w:spacing w:before="80" w:after="80"/>
              <w:ind w:left="663" w:hanging="270"/>
              <w:rPr>
                <w:rFonts w:ascii="Arial" w:hAnsi="Arial" w:cs="Arial"/>
                <w:sz w:val="24"/>
                <w:szCs w:val="24"/>
              </w:rPr>
            </w:pPr>
            <w:r w:rsidRPr="00F67658">
              <w:rPr>
                <w:rFonts w:ascii="Arial" w:eastAsia="Times New Roman" w:hAnsi="Arial" w:cs="Arial"/>
                <w:sz w:val="24"/>
                <w:szCs w:val="24"/>
              </w:rPr>
              <w:t xml:space="preserve">A detailed scope of work proposed for the rehabilitation of existing property or </w:t>
            </w:r>
            <w:r w:rsidRPr="00D72CE1">
              <w:rPr>
                <w:rFonts w:ascii="Arial" w:eastAsia="Times New Roman" w:hAnsi="Arial" w:cs="Arial"/>
                <w:sz w:val="24"/>
                <w:szCs w:val="24"/>
              </w:rPr>
              <w:t>buildings project.</w:t>
            </w:r>
          </w:p>
        </w:tc>
      </w:tr>
      <w:tr w:rsidR="00267267" w:rsidRPr="00F67658" w14:paraId="6EB5DE98" w14:textId="77777777" w:rsidTr="00A30A32">
        <w:trPr>
          <w:jc w:val="center"/>
        </w:trPr>
        <w:tc>
          <w:tcPr>
            <w:tcW w:w="934" w:type="dxa"/>
          </w:tcPr>
          <w:p w14:paraId="4A7643AA"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2.3</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360EBEAE" w14:textId="77777777" w:rsidR="00267267" w:rsidRPr="00F67658" w:rsidRDefault="00267267" w:rsidP="009978A9">
            <w:pPr>
              <w:spacing w:before="60" w:after="60"/>
              <w:rPr>
                <w:rFonts w:ascii="Arial" w:hAnsi="Arial" w:cs="Arial"/>
                <w:sz w:val="24"/>
                <w:szCs w:val="24"/>
              </w:rPr>
            </w:pPr>
            <w:r w:rsidRPr="00F67658">
              <w:rPr>
                <w:rFonts w:ascii="Arial" w:hAnsi="Arial" w:cs="Arial"/>
                <w:sz w:val="24"/>
                <w:szCs w:val="24"/>
              </w:rPr>
              <w:t xml:space="preserve">Complete the Project Activity </w:t>
            </w:r>
            <w:r w:rsidR="00115687" w:rsidRPr="00F67658">
              <w:rPr>
                <w:rFonts w:ascii="Arial" w:hAnsi="Arial" w:cs="Arial"/>
                <w:sz w:val="24"/>
                <w:szCs w:val="24"/>
              </w:rPr>
              <w:t>Time</w:t>
            </w:r>
            <w:r w:rsidR="00115687">
              <w:rPr>
                <w:rFonts w:ascii="Arial" w:hAnsi="Arial" w:cs="Arial"/>
                <w:sz w:val="24"/>
                <w:szCs w:val="24"/>
              </w:rPr>
              <w:t>line</w:t>
            </w:r>
            <w:r w:rsidRPr="00F67658">
              <w:rPr>
                <w:rFonts w:ascii="Arial" w:hAnsi="Arial" w:cs="Arial"/>
                <w:sz w:val="24"/>
                <w:szCs w:val="24"/>
              </w:rPr>
              <w:t xml:space="preserve"> (Attachment A of the </w:t>
            </w:r>
            <w:r w:rsidR="00D72CE1">
              <w:rPr>
                <w:rStyle w:val="Heading2Char"/>
                <w:b w:val="0"/>
                <w:bCs/>
                <w:color w:val="auto"/>
                <w:sz w:val="24"/>
              </w:rPr>
              <w:t>RFP</w:t>
            </w:r>
            <w:r w:rsidRPr="00F67658">
              <w:rPr>
                <w:rFonts w:ascii="Arial" w:hAnsi="Arial" w:cs="Arial"/>
                <w:sz w:val="24"/>
                <w:szCs w:val="24"/>
              </w:rPr>
              <w:t>) identifying key events, dates and comments as appropriate for the proposed project.</w:t>
            </w:r>
          </w:p>
        </w:tc>
      </w:tr>
      <w:tr w:rsidR="00267267" w:rsidRPr="00F67658" w14:paraId="6D0CFB5E" w14:textId="77777777" w:rsidTr="00A30A32">
        <w:trPr>
          <w:trHeight w:val="557"/>
          <w:jc w:val="center"/>
        </w:trPr>
        <w:tc>
          <w:tcPr>
            <w:tcW w:w="934" w:type="dxa"/>
          </w:tcPr>
          <w:p w14:paraId="52294EB3"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2.4</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15BD0F02" w14:textId="77777777" w:rsidR="00267267" w:rsidRPr="00F67658" w:rsidRDefault="00267267" w:rsidP="009978A9">
            <w:pPr>
              <w:spacing w:before="60" w:after="60"/>
              <w:rPr>
                <w:rFonts w:ascii="Arial" w:hAnsi="Arial" w:cs="Arial"/>
                <w:sz w:val="24"/>
                <w:szCs w:val="24"/>
              </w:rPr>
            </w:pPr>
            <w:r w:rsidRPr="00F67658">
              <w:rPr>
                <w:rFonts w:ascii="Arial" w:eastAsia="Times New Roman" w:hAnsi="Arial" w:cs="Arial"/>
                <w:sz w:val="24"/>
                <w:szCs w:val="24"/>
              </w:rPr>
              <w:t xml:space="preserve">Provide a comprehensive description </w:t>
            </w:r>
            <w:r w:rsidRPr="00F67658">
              <w:rPr>
                <w:rFonts w:ascii="Arial" w:hAnsi="Arial" w:cs="Arial"/>
                <w:sz w:val="24"/>
                <w:szCs w:val="24"/>
              </w:rPr>
              <w:t>of the anticipated outcomes at the conclusion of the project, including:</w:t>
            </w:r>
          </w:p>
          <w:p w14:paraId="10F57B5F" w14:textId="77777777" w:rsidR="00267267" w:rsidRPr="00F67658" w:rsidRDefault="00267267" w:rsidP="00EB5477">
            <w:pPr>
              <w:pStyle w:val="ListParagraph"/>
              <w:numPr>
                <w:ilvl w:val="0"/>
                <w:numId w:val="33"/>
              </w:numPr>
              <w:spacing w:before="80" w:after="80"/>
              <w:ind w:left="702" w:hanging="342"/>
              <w:rPr>
                <w:rFonts w:ascii="Arial" w:hAnsi="Arial" w:cs="Arial"/>
                <w:sz w:val="24"/>
                <w:szCs w:val="24"/>
              </w:rPr>
            </w:pPr>
            <w:r w:rsidRPr="00F67658">
              <w:rPr>
                <w:rFonts w:ascii="Arial" w:hAnsi="Arial" w:cs="Arial"/>
                <w:sz w:val="24"/>
                <w:szCs w:val="24"/>
              </w:rPr>
              <w:t>Number and types of units or bed space (if any), and/or improvements to existing conditions, program spaces, and other ancillary spaces.</w:t>
            </w:r>
            <w:r w:rsidRPr="00F67658">
              <w:rPr>
                <w:rFonts w:ascii="Arial" w:eastAsia="Times New Roman" w:hAnsi="Arial" w:cs="Arial"/>
                <w:sz w:val="24"/>
                <w:szCs w:val="24"/>
              </w:rPr>
              <w:t xml:space="preserve"> </w:t>
            </w:r>
          </w:p>
          <w:p w14:paraId="348AB578" w14:textId="77777777" w:rsidR="00857D65" w:rsidRPr="00857D65" w:rsidRDefault="00857D65" w:rsidP="00EB5477">
            <w:pPr>
              <w:pStyle w:val="ListParagraph"/>
              <w:numPr>
                <w:ilvl w:val="0"/>
                <w:numId w:val="33"/>
              </w:numPr>
              <w:rPr>
                <w:rFonts w:ascii="Arial" w:hAnsi="Arial" w:cs="Arial"/>
                <w:sz w:val="24"/>
                <w:szCs w:val="24"/>
              </w:rPr>
            </w:pPr>
            <w:r w:rsidRPr="00857D65">
              <w:rPr>
                <w:rFonts w:ascii="Arial" w:hAnsi="Arial" w:cs="Arial"/>
                <w:sz w:val="24"/>
                <w:szCs w:val="24"/>
              </w:rPr>
              <w:t>How the modifications will provide for a safe, sanitary, and appropriate living environment.</w:t>
            </w:r>
          </w:p>
          <w:p w14:paraId="48607AC9" w14:textId="77777777" w:rsidR="00267267" w:rsidRPr="00F67658" w:rsidRDefault="00267267" w:rsidP="00EB5477">
            <w:pPr>
              <w:pStyle w:val="ListParagraph"/>
              <w:numPr>
                <w:ilvl w:val="0"/>
                <w:numId w:val="33"/>
              </w:numPr>
              <w:spacing w:before="80" w:after="80"/>
              <w:ind w:left="702" w:hanging="342"/>
              <w:rPr>
                <w:rFonts w:ascii="Arial" w:hAnsi="Arial" w:cs="Arial"/>
                <w:sz w:val="24"/>
                <w:szCs w:val="24"/>
              </w:rPr>
            </w:pPr>
            <w:r w:rsidRPr="00F67658">
              <w:rPr>
                <w:rFonts w:ascii="Arial" w:eastAsia="Times New Roman" w:hAnsi="Arial" w:cs="Arial"/>
                <w:sz w:val="24"/>
                <w:szCs w:val="24"/>
              </w:rPr>
              <w:t xml:space="preserve">How the outcomes will address conditions within the community and serve the target population. </w:t>
            </w:r>
          </w:p>
          <w:p w14:paraId="385341B8" w14:textId="77777777" w:rsidR="00267267" w:rsidRPr="00F67658" w:rsidRDefault="00267267" w:rsidP="00EB5477">
            <w:pPr>
              <w:pStyle w:val="ListParagraph"/>
              <w:numPr>
                <w:ilvl w:val="0"/>
                <w:numId w:val="33"/>
              </w:numPr>
              <w:spacing w:before="80" w:after="80"/>
              <w:ind w:left="702" w:hanging="342"/>
              <w:rPr>
                <w:rFonts w:ascii="Arial" w:hAnsi="Arial" w:cs="Arial"/>
                <w:sz w:val="24"/>
                <w:szCs w:val="24"/>
              </w:rPr>
            </w:pPr>
            <w:r w:rsidRPr="00F67658">
              <w:rPr>
                <w:rFonts w:ascii="Arial" w:hAnsi="Arial" w:cs="Arial"/>
                <w:sz w:val="24"/>
                <w:szCs w:val="24"/>
              </w:rPr>
              <w:t>The projected overall capacity of the project and the designated capacity for the target population.</w:t>
            </w:r>
          </w:p>
        </w:tc>
      </w:tr>
      <w:tr w:rsidR="00267267" w:rsidRPr="00F67658" w14:paraId="604F2D29" w14:textId="77777777" w:rsidTr="00A30A32">
        <w:trPr>
          <w:jc w:val="center"/>
        </w:trPr>
        <w:tc>
          <w:tcPr>
            <w:tcW w:w="934" w:type="dxa"/>
          </w:tcPr>
          <w:p w14:paraId="261448F3"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2.5</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733F593B" w14:textId="77777777" w:rsidR="00267267" w:rsidRPr="00F67658" w:rsidRDefault="00267267" w:rsidP="009978A9">
            <w:pPr>
              <w:spacing w:before="60" w:after="60"/>
              <w:rPr>
                <w:rFonts w:ascii="Arial" w:hAnsi="Arial" w:cs="Arial"/>
                <w:sz w:val="24"/>
                <w:szCs w:val="24"/>
              </w:rPr>
            </w:pPr>
            <w:r w:rsidRPr="00A0575D">
              <w:rPr>
                <w:rFonts w:ascii="Arial" w:hAnsi="Arial" w:cs="Arial"/>
                <w:sz w:val="24"/>
                <w:szCs w:val="24"/>
              </w:rPr>
              <w:t xml:space="preserve">Explain a plan </w:t>
            </w:r>
            <w:r w:rsidR="00F67658" w:rsidRPr="00A0575D">
              <w:rPr>
                <w:rFonts w:ascii="Arial" w:hAnsi="Arial" w:cs="Arial"/>
                <w:sz w:val="24"/>
                <w:szCs w:val="24"/>
              </w:rPr>
              <w:t>to ensure the</w:t>
            </w:r>
            <w:r w:rsidR="00C00DAA" w:rsidRPr="00A0575D">
              <w:rPr>
                <w:rFonts w:ascii="Arial" w:hAnsi="Arial" w:cs="Arial"/>
                <w:sz w:val="24"/>
                <w:szCs w:val="24"/>
              </w:rPr>
              <w:t xml:space="preserve"> project </w:t>
            </w:r>
            <w:r w:rsidR="00F67658" w:rsidRPr="00A0575D">
              <w:rPr>
                <w:rFonts w:ascii="Arial" w:hAnsi="Arial" w:cs="Arial"/>
                <w:sz w:val="24"/>
                <w:szCs w:val="24"/>
              </w:rPr>
              <w:t>will not result in the displacement of tenants or businesses</w:t>
            </w:r>
            <w:r w:rsidRPr="00A0575D">
              <w:rPr>
                <w:rFonts w:ascii="Arial" w:hAnsi="Arial" w:cs="Arial"/>
                <w:sz w:val="24"/>
                <w:szCs w:val="24"/>
              </w:rPr>
              <w:t>.</w:t>
            </w:r>
          </w:p>
        </w:tc>
      </w:tr>
      <w:tr w:rsidR="00267267" w:rsidRPr="00F67658" w14:paraId="749477FB" w14:textId="77777777" w:rsidTr="00A30A32">
        <w:trPr>
          <w:trHeight w:val="1025"/>
          <w:jc w:val="center"/>
        </w:trPr>
        <w:tc>
          <w:tcPr>
            <w:tcW w:w="934" w:type="dxa"/>
          </w:tcPr>
          <w:p w14:paraId="58845A21"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2.6</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688294D4" w14:textId="77777777" w:rsidR="00267267" w:rsidRPr="00F67658" w:rsidDel="00176237" w:rsidRDefault="00921AA5" w:rsidP="009978A9">
            <w:pPr>
              <w:spacing w:before="60" w:after="60"/>
              <w:rPr>
                <w:rFonts w:ascii="Arial" w:eastAsia="Times New Roman" w:hAnsi="Arial" w:cs="Arial"/>
                <w:sz w:val="24"/>
                <w:szCs w:val="24"/>
              </w:rPr>
            </w:pPr>
            <w:r w:rsidRPr="00F67658">
              <w:rPr>
                <w:rFonts w:ascii="Arial" w:eastAsia="Times New Roman" w:hAnsi="Arial" w:cs="Arial"/>
                <w:sz w:val="24"/>
                <w:szCs w:val="24"/>
              </w:rPr>
              <w:t>Describe a plan</w:t>
            </w:r>
            <w:r>
              <w:rPr>
                <w:rFonts w:ascii="Arial" w:eastAsia="Times New Roman" w:hAnsi="Arial" w:cs="Arial"/>
                <w:sz w:val="24"/>
                <w:szCs w:val="24"/>
              </w:rPr>
              <w:t xml:space="preserve">, including future operating income and expenses, </w:t>
            </w:r>
            <w:r w:rsidRPr="00F67658">
              <w:rPr>
                <w:rFonts w:ascii="Arial" w:eastAsia="Times New Roman" w:hAnsi="Arial" w:cs="Arial"/>
                <w:sz w:val="24"/>
                <w:szCs w:val="24"/>
              </w:rPr>
              <w:t xml:space="preserve">to ensure that the target population </w:t>
            </w:r>
            <w:r>
              <w:rPr>
                <w:rFonts w:ascii="Arial" w:eastAsia="Times New Roman" w:hAnsi="Arial" w:cs="Arial"/>
                <w:sz w:val="24"/>
                <w:szCs w:val="24"/>
              </w:rPr>
              <w:t xml:space="preserve">(relative to the amount of grant funds used to support the overall project) </w:t>
            </w:r>
            <w:r w:rsidRPr="00F67658">
              <w:rPr>
                <w:rFonts w:ascii="Arial" w:eastAsia="Times New Roman" w:hAnsi="Arial" w:cs="Arial"/>
                <w:sz w:val="24"/>
                <w:szCs w:val="24"/>
              </w:rPr>
              <w:t xml:space="preserve">will be housed at this property </w:t>
            </w:r>
            <w:r>
              <w:rPr>
                <w:rFonts w:ascii="Arial" w:eastAsia="Times New Roman" w:hAnsi="Arial" w:cs="Arial"/>
                <w:sz w:val="24"/>
                <w:szCs w:val="24"/>
              </w:rPr>
              <w:t>in safe and sanitary conditions for the length of the grant period</w:t>
            </w:r>
            <w:r w:rsidRPr="00F67658">
              <w:rPr>
                <w:rFonts w:ascii="Arial" w:eastAsia="Times New Roman" w:hAnsi="Arial" w:cs="Arial"/>
                <w:sz w:val="24"/>
                <w:szCs w:val="24"/>
              </w:rPr>
              <w:t xml:space="preserve">. </w:t>
            </w:r>
            <w:r>
              <w:rPr>
                <w:rFonts w:ascii="Arial" w:eastAsia="Times New Roman" w:hAnsi="Arial" w:cs="Arial"/>
                <w:sz w:val="24"/>
                <w:szCs w:val="24"/>
              </w:rPr>
              <w:t>Include methods for determining eligibility and data collection and record keeping.</w:t>
            </w:r>
          </w:p>
        </w:tc>
      </w:tr>
      <w:tr w:rsidR="003615B7" w:rsidRPr="00F67658" w14:paraId="6ADF9B21" w14:textId="77777777" w:rsidTr="00A30A32">
        <w:trPr>
          <w:trHeight w:val="566"/>
          <w:jc w:val="center"/>
        </w:trPr>
        <w:tc>
          <w:tcPr>
            <w:tcW w:w="934" w:type="dxa"/>
          </w:tcPr>
          <w:p w14:paraId="7ECBD8C2" w14:textId="77777777" w:rsidR="003615B7" w:rsidRPr="00F67658" w:rsidRDefault="003615B7" w:rsidP="00924BFF">
            <w:pPr>
              <w:spacing w:before="80" w:after="80"/>
              <w:rPr>
                <w:rFonts w:ascii="Arial" w:hAnsi="Arial" w:cs="Arial"/>
                <w:b/>
                <w:sz w:val="24"/>
                <w:szCs w:val="24"/>
              </w:rPr>
            </w:pPr>
            <w:r>
              <w:rPr>
                <w:rFonts w:ascii="Arial" w:hAnsi="Arial" w:cs="Arial"/>
                <w:b/>
                <w:sz w:val="24"/>
                <w:szCs w:val="24"/>
              </w:rPr>
              <w:t>2.7</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6D477EFD" w14:textId="77777777" w:rsidR="003615B7" w:rsidRPr="008A3707" w:rsidRDefault="003615B7" w:rsidP="009978A9">
            <w:pPr>
              <w:spacing w:before="60" w:after="60"/>
              <w:rPr>
                <w:rFonts w:ascii="Arial" w:eastAsia="Times New Roman" w:hAnsi="Arial" w:cs="Arial"/>
                <w:sz w:val="24"/>
                <w:szCs w:val="24"/>
              </w:rPr>
            </w:pPr>
            <w:r w:rsidRPr="008A3707">
              <w:rPr>
                <w:rFonts w:ascii="Arial" w:hAnsi="Arial" w:cs="Arial"/>
                <w:sz w:val="24"/>
                <w:szCs w:val="24"/>
              </w:rPr>
              <w:t xml:space="preserve">Describe the project’s accessibility to reentry services and resources such as public transportation, shopping, health and behavioral health </w:t>
            </w:r>
            <w:r w:rsidR="008A3707" w:rsidRPr="008A3707">
              <w:rPr>
                <w:rFonts w:ascii="Arial" w:hAnsi="Arial" w:cs="Arial"/>
                <w:sz w:val="24"/>
                <w:szCs w:val="24"/>
              </w:rPr>
              <w:t xml:space="preserve">care </w:t>
            </w:r>
            <w:r w:rsidRPr="008A3707">
              <w:rPr>
                <w:rFonts w:ascii="Arial" w:hAnsi="Arial" w:cs="Arial"/>
                <w:sz w:val="24"/>
                <w:szCs w:val="24"/>
              </w:rPr>
              <w:t>services.</w:t>
            </w:r>
          </w:p>
        </w:tc>
      </w:tr>
      <w:tr w:rsidR="002C4911" w:rsidRPr="00F67658" w14:paraId="04DAE528" w14:textId="77777777" w:rsidTr="00A30A32">
        <w:trPr>
          <w:trHeight w:val="413"/>
          <w:jc w:val="center"/>
        </w:trPr>
        <w:tc>
          <w:tcPr>
            <w:tcW w:w="934" w:type="dxa"/>
          </w:tcPr>
          <w:p w14:paraId="1F4F3E7F" w14:textId="77777777" w:rsidR="002C4911" w:rsidRDefault="002C4911" w:rsidP="00924BFF">
            <w:pPr>
              <w:spacing w:before="80" w:after="80"/>
              <w:rPr>
                <w:rFonts w:ascii="Arial" w:hAnsi="Arial" w:cs="Arial"/>
                <w:b/>
                <w:sz w:val="24"/>
                <w:szCs w:val="24"/>
              </w:rPr>
            </w:pPr>
            <w:r>
              <w:rPr>
                <w:rFonts w:ascii="Arial" w:hAnsi="Arial" w:cs="Arial"/>
                <w:b/>
                <w:sz w:val="24"/>
                <w:szCs w:val="24"/>
              </w:rPr>
              <w:t>2.8</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3E1D4B34" w14:textId="77777777" w:rsidR="002C4911" w:rsidRPr="008A3707" w:rsidRDefault="002C4911" w:rsidP="009978A9">
            <w:pPr>
              <w:spacing w:before="60" w:after="60"/>
              <w:rPr>
                <w:rFonts w:ascii="Arial" w:hAnsi="Arial" w:cs="Arial"/>
                <w:sz w:val="24"/>
                <w:szCs w:val="24"/>
              </w:rPr>
            </w:pPr>
            <w:r>
              <w:rPr>
                <w:rFonts w:ascii="Arial" w:hAnsi="Arial" w:cs="Arial"/>
                <w:sz w:val="24"/>
                <w:szCs w:val="24"/>
              </w:rPr>
              <w:t>D</w:t>
            </w:r>
            <w:r w:rsidRPr="002C4911">
              <w:rPr>
                <w:rFonts w:ascii="Arial" w:hAnsi="Arial" w:cs="Arial"/>
                <w:sz w:val="24"/>
                <w:szCs w:val="24"/>
              </w:rPr>
              <w:t>escribe how the project will provide a supportive and therapeutic community</w:t>
            </w:r>
            <w:r>
              <w:rPr>
                <w:rFonts w:ascii="Arial" w:hAnsi="Arial" w:cs="Arial"/>
                <w:sz w:val="24"/>
                <w:szCs w:val="24"/>
              </w:rPr>
              <w:t>.</w:t>
            </w:r>
          </w:p>
        </w:tc>
      </w:tr>
    </w:tbl>
    <w:p w14:paraId="4DA206BE" w14:textId="77777777" w:rsidR="00A30A32" w:rsidRDefault="00A30A32" w:rsidP="00924BFF">
      <w:pPr>
        <w:spacing w:before="240" w:after="240" w:line="240" w:lineRule="auto"/>
        <w:rPr>
          <w:rFonts w:ascii="Arial" w:hAnsi="Arial" w:cs="Arial"/>
          <w:b/>
          <w:sz w:val="24"/>
          <w:szCs w:val="24"/>
        </w:rPr>
      </w:pPr>
    </w:p>
    <w:p w14:paraId="2A3A965A" w14:textId="77777777" w:rsidR="00A30A32" w:rsidRDefault="00A30A32">
      <w:pPr>
        <w:rPr>
          <w:rFonts w:ascii="Arial" w:hAnsi="Arial" w:cs="Arial"/>
          <w:b/>
          <w:sz w:val="24"/>
          <w:szCs w:val="24"/>
        </w:rPr>
      </w:pPr>
      <w:r>
        <w:rPr>
          <w:rFonts w:ascii="Arial" w:hAnsi="Arial" w:cs="Arial"/>
          <w:b/>
          <w:sz w:val="24"/>
          <w:szCs w:val="24"/>
        </w:rPr>
        <w:br w:type="page"/>
      </w:r>
    </w:p>
    <w:p w14:paraId="5C95EC26" w14:textId="5BE98FB2" w:rsidR="001058D5" w:rsidRPr="00F67658" w:rsidRDefault="008B684A" w:rsidP="00924BFF">
      <w:pPr>
        <w:spacing w:before="240" w:after="240" w:line="240" w:lineRule="auto"/>
        <w:rPr>
          <w:rFonts w:ascii="Arial" w:hAnsi="Arial" w:cs="Arial"/>
          <w:b/>
          <w:sz w:val="24"/>
          <w:szCs w:val="24"/>
        </w:rPr>
      </w:pPr>
      <w:r w:rsidRPr="00F67658">
        <w:rPr>
          <w:rFonts w:ascii="Arial" w:hAnsi="Arial" w:cs="Arial"/>
          <w:b/>
          <w:sz w:val="24"/>
          <w:szCs w:val="24"/>
        </w:rPr>
        <w:lastRenderedPageBreak/>
        <w:t>Address the Rating Factor below in narrative form:</w:t>
      </w:r>
    </w:p>
    <w:tbl>
      <w:tblPr>
        <w:tblStyle w:val="TableGrid"/>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41"/>
        <w:gridCol w:w="8419"/>
      </w:tblGrid>
      <w:tr w:rsidR="009778A5" w:rsidRPr="00F67658" w14:paraId="2628BA1B" w14:textId="77777777" w:rsidTr="00A30A32">
        <w:trPr>
          <w:trHeight w:val="64"/>
          <w:jc w:val="center"/>
        </w:trPr>
        <w:tc>
          <w:tcPr>
            <w:tcW w:w="10080" w:type="dxa"/>
            <w:gridSpan w:val="2"/>
            <w:shd w:val="clear" w:color="auto" w:fill="B8CCE4" w:themeFill="accent1" w:themeFillTint="66"/>
            <w:vAlign w:val="center"/>
          </w:tcPr>
          <w:p w14:paraId="7E91459E" w14:textId="77777777" w:rsidR="009778A5" w:rsidRPr="00F67658" w:rsidRDefault="009778A5" w:rsidP="00D32AB0">
            <w:pPr>
              <w:spacing w:before="60" w:after="60"/>
              <w:rPr>
                <w:rFonts w:ascii="Arial" w:hAnsi="Arial" w:cs="Arial"/>
                <w:b/>
                <w:sz w:val="24"/>
                <w:szCs w:val="24"/>
              </w:rPr>
            </w:pPr>
            <w:r w:rsidRPr="00F67658">
              <w:rPr>
                <w:rFonts w:ascii="Arial" w:hAnsi="Arial" w:cs="Arial"/>
                <w:b/>
                <w:sz w:val="24"/>
                <w:szCs w:val="24"/>
              </w:rPr>
              <w:t xml:space="preserve">Section 3. </w:t>
            </w:r>
            <w:r w:rsidR="00911706">
              <w:rPr>
                <w:rFonts w:ascii="Arial" w:hAnsi="Arial" w:cs="Arial"/>
                <w:b/>
                <w:sz w:val="24"/>
                <w:szCs w:val="24"/>
              </w:rPr>
              <w:t>O</w:t>
            </w:r>
            <w:r w:rsidR="00267267" w:rsidRPr="00F67658">
              <w:rPr>
                <w:rFonts w:ascii="Arial" w:hAnsi="Arial" w:cs="Arial"/>
                <w:b/>
                <w:sz w:val="24"/>
                <w:szCs w:val="24"/>
              </w:rPr>
              <w:t>rganizationa</w:t>
            </w:r>
            <w:r w:rsidR="00AC2B7D" w:rsidRPr="00F67658">
              <w:rPr>
                <w:rFonts w:ascii="Arial" w:hAnsi="Arial" w:cs="Arial"/>
                <w:b/>
                <w:sz w:val="24"/>
                <w:szCs w:val="24"/>
              </w:rPr>
              <w:t xml:space="preserve">l Capacity </w:t>
            </w:r>
            <w:r w:rsidR="00267267" w:rsidRPr="00F67658">
              <w:rPr>
                <w:rFonts w:ascii="Arial" w:hAnsi="Arial" w:cs="Arial"/>
                <w:sz w:val="24"/>
                <w:szCs w:val="24"/>
              </w:rPr>
              <w:t>(</w:t>
            </w:r>
            <w:r w:rsidR="00267267" w:rsidRPr="00911706">
              <w:rPr>
                <w:rFonts w:ascii="Arial" w:hAnsi="Arial" w:cs="Arial"/>
                <w:sz w:val="24"/>
                <w:szCs w:val="24"/>
              </w:rPr>
              <w:t xml:space="preserve">Weighted </w:t>
            </w:r>
            <w:r w:rsidR="00267267" w:rsidRPr="00485150">
              <w:rPr>
                <w:rFonts w:ascii="Arial" w:hAnsi="Arial" w:cs="Arial"/>
                <w:sz w:val="24"/>
                <w:szCs w:val="24"/>
              </w:rPr>
              <w:t>a</w:t>
            </w:r>
            <w:r w:rsidR="00911706" w:rsidRPr="00485150">
              <w:rPr>
                <w:rFonts w:ascii="Arial" w:hAnsi="Arial" w:cs="Arial"/>
                <w:sz w:val="24"/>
                <w:szCs w:val="24"/>
              </w:rPr>
              <w:t xml:space="preserve">t </w:t>
            </w:r>
            <w:r w:rsidR="00485150">
              <w:rPr>
                <w:rFonts w:ascii="Arial" w:hAnsi="Arial" w:cs="Arial"/>
                <w:sz w:val="24"/>
                <w:szCs w:val="24"/>
              </w:rPr>
              <w:t>15</w:t>
            </w:r>
            <w:r w:rsidR="00C0205F" w:rsidRPr="00485150">
              <w:rPr>
                <w:rFonts w:ascii="Arial" w:hAnsi="Arial" w:cs="Arial"/>
                <w:sz w:val="24"/>
                <w:szCs w:val="24"/>
              </w:rPr>
              <w:t>%</w:t>
            </w:r>
            <w:r w:rsidR="00267267" w:rsidRPr="00485150">
              <w:rPr>
                <w:rFonts w:ascii="Arial" w:hAnsi="Arial" w:cs="Arial"/>
                <w:sz w:val="24"/>
                <w:szCs w:val="24"/>
              </w:rPr>
              <w:t>)</w:t>
            </w:r>
          </w:p>
        </w:tc>
      </w:tr>
      <w:tr w:rsidR="00267267" w:rsidRPr="00F67658" w14:paraId="68818ECE" w14:textId="77777777" w:rsidTr="00A30A32">
        <w:trPr>
          <w:trHeight w:val="1934"/>
          <w:jc w:val="center"/>
        </w:trPr>
        <w:tc>
          <w:tcPr>
            <w:tcW w:w="985" w:type="dxa"/>
          </w:tcPr>
          <w:p w14:paraId="03787375"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3.1</w:t>
            </w:r>
          </w:p>
        </w:tc>
        <w:tc>
          <w:tcPr>
            <w:tcW w:w="9095" w:type="dxa"/>
            <w:tcBorders>
              <w:top w:val="single" w:sz="4" w:space="0" w:color="auto"/>
              <w:left w:val="single" w:sz="4" w:space="0" w:color="auto"/>
              <w:bottom w:val="single" w:sz="4" w:space="0" w:color="auto"/>
              <w:right w:val="single" w:sz="4" w:space="0" w:color="auto"/>
            </w:tcBorders>
            <w:shd w:val="clear" w:color="auto" w:fill="auto"/>
          </w:tcPr>
          <w:p w14:paraId="3EF1F438" w14:textId="77777777" w:rsidR="00921AA5" w:rsidRPr="00F67658" w:rsidRDefault="00921AA5" w:rsidP="00921AA5">
            <w:pPr>
              <w:rPr>
                <w:rFonts w:ascii="Arial" w:hAnsi="Arial" w:cs="Arial"/>
                <w:sz w:val="24"/>
                <w:szCs w:val="24"/>
              </w:rPr>
            </w:pPr>
            <w:r w:rsidRPr="00F67658">
              <w:rPr>
                <w:rFonts w:ascii="Arial" w:hAnsi="Arial" w:cs="Arial"/>
                <w:sz w:val="24"/>
                <w:szCs w:val="24"/>
              </w:rPr>
              <w:t>Describe applicant’s experience in:</w:t>
            </w:r>
          </w:p>
          <w:p w14:paraId="6332E255" w14:textId="77777777" w:rsidR="00921AA5" w:rsidRPr="00F67658" w:rsidRDefault="00921AA5" w:rsidP="00EB5477">
            <w:pPr>
              <w:pStyle w:val="ListParagraph"/>
              <w:numPr>
                <w:ilvl w:val="0"/>
                <w:numId w:val="34"/>
              </w:numPr>
              <w:spacing w:after="160" w:line="259" w:lineRule="auto"/>
              <w:ind w:left="702"/>
              <w:rPr>
                <w:rFonts w:ascii="Arial" w:hAnsi="Arial" w:cs="Arial"/>
                <w:sz w:val="24"/>
                <w:szCs w:val="24"/>
              </w:rPr>
            </w:pPr>
            <w:r w:rsidRPr="00F67658">
              <w:rPr>
                <w:rFonts w:ascii="Arial" w:eastAsia="Times New Roman" w:hAnsi="Arial" w:cs="Arial"/>
                <w:sz w:val="24"/>
                <w:szCs w:val="24"/>
              </w:rPr>
              <w:t>Addressing the housing needs of the target population.</w:t>
            </w:r>
          </w:p>
          <w:p w14:paraId="3221B67D" w14:textId="77777777" w:rsidR="00921AA5" w:rsidRPr="00F67658" w:rsidRDefault="00921AA5" w:rsidP="00EB5477">
            <w:pPr>
              <w:pStyle w:val="ListParagraph"/>
              <w:numPr>
                <w:ilvl w:val="0"/>
                <w:numId w:val="34"/>
              </w:numPr>
              <w:spacing w:after="160" w:line="259" w:lineRule="auto"/>
              <w:ind w:left="702"/>
              <w:rPr>
                <w:rFonts w:ascii="Arial" w:hAnsi="Arial" w:cs="Arial"/>
                <w:sz w:val="24"/>
                <w:szCs w:val="24"/>
              </w:rPr>
            </w:pPr>
            <w:r w:rsidRPr="00F67658">
              <w:rPr>
                <w:rFonts w:ascii="Arial" w:eastAsia="Times New Roman" w:hAnsi="Arial" w:cs="Arial"/>
                <w:sz w:val="24"/>
                <w:szCs w:val="24"/>
              </w:rPr>
              <w:t>Developing projects within reasonable timeframes and budgets.</w:t>
            </w:r>
          </w:p>
          <w:p w14:paraId="5262AA8F" w14:textId="77777777" w:rsidR="00921AA5" w:rsidRPr="008A3707" w:rsidRDefault="00921AA5" w:rsidP="00EB5477">
            <w:pPr>
              <w:pStyle w:val="ListParagraph"/>
              <w:numPr>
                <w:ilvl w:val="0"/>
                <w:numId w:val="34"/>
              </w:numPr>
              <w:spacing w:after="160" w:line="259" w:lineRule="auto"/>
              <w:ind w:left="702"/>
              <w:rPr>
                <w:rFonts w:ascii="Arial" w:hAnsi="Arial" w:cs="Arial"/>
                <w:sz w:val="24"/>
                <w:szCs w:val="24"/>
              </w:rPr>
            </w:pPr>
            <w:r w:rsidRPr="00F67658">
              <w:rPr>
                <w:rFonts w:ascii="Arial" w:eastAsia="Times New Roman" w:hAnsi="Arial" w:cs="Arial"/>
                <w:sz w:val="24"/>
                <w:szCs w:val="24"/>
              </w:rPr>
              <w:t>Owning real estate assets and maintaining the financial and physical viability of these assets.</w:t>
            </w:r>
          </w:p>
          <w:p w14:paraId="2E35FEED" w14:textId="77777777" w:rsidR="008A3707" w:rsidRPr="00F67658" w:rsidRDefault="00921AA5" w:rsidP="00EB5477">
            <w:pPr>
              <w:pStyle w:val="ListParagraph"/>
              <w:numPr>
                <w:ilvl w:val="0"/>
                <w:numId w:val="34"/>
              </w:numPr>
              <w:spacing w:after="60"/>
              <w:ind w:left="609" w:hanging="267"/>
              <w:contextualSpacing w:val="0"/>
              <w:rPr>
                <w:rFonts w:ascii="Arial" w:hAnsi="Arial" w:cs="Arial"/>
                <w:sz w:val="24"/>
                <w:szCs w:val="24"/>
              </w:rPr>
            </w:pPr>
            <w:r w:rsidRPr="000871CC">
              <w:rPr>
                <w:rFonts w:ascii="Arial" w:hAnsi="Arial" w:cs="Arial"/>
                <w:sz w:val="24"/>
                <w:szCs w:val="24"/>
              </w:rPr>
              <w:t xml:space="preserve">Compliance with </w:t>
            </w:r>
            <w:r>
              <w:rPr>
                <w:rFonts w:ascii="Arial" w:hAnsi="Arial" w:cs="Arial"/>
                <w:sz w:val="24"/>
                <w:szCs w:val="24"/>
              </w:rPr>
              <w:t xml:space="preserve">federal, </w:t>
            </w:r>
            <w:r w:rsidRPr="000871CC">
              <w:rPr>
                <w:rFonts w:ascii="Arial" w:hAnsi="Arial" w:cs="Arial"/>
                <w:sz w:val="24"/>
                <w:szCs w:val="24"/>
              </w:rPr>
              <w:t>state and local zoning</w:t>
            </w:r>
            <w:r>
              <w:rPr>
                <w:rFonts w:ascii="Arial" w:hAnsi="Arial" w:cs="Arial"/>
                <w:sz w:val="24"/>
                <w:szCs w:val="24"/>
              </w:rPr>
              <w:t>, housing,</w:t>
            </w:r>
            <w:r w:rsidRPr="000871CC">
              <w:rPr>
                <w:rFonts w:ascii="Arial" w:hAnsi="Arial" w:cs="Arial"/>
                <w:sz w:val="24"/>
                <w:szCs w:val="24"/>
              </w:rPr>
              <w:t xml:space="preserve"> and environmental laws and regulations.</w:t>
            </w:r>
          </w:p>
        </w:tc>
      </w:tr>
      <w:tr w:rsidR="00267267" w:rsidRPr="00F67658" w14:paraId="6588961B" w14:textId="77777777" w:rsidTr="00A30A32">
        <w:trPr>
          <w:jc w:val="center"/>
        </w:trPr>
        <w:tc>
          <w:tcPr>
            <w:tcW w:w="985" w:type="dxa"/>
          </w:tcPr>
          <w:p w14:paraId="4D506454"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3.2</w:t>
            </w:r>
          </w:p>
        </w:tc>
        <w:tc>
          <w:tcPr>
            <w:tcW w:w="9095" w:type="dxa"/>
            <w:tcBorders>
              <w:top w:val="single" w:sz="4" w:space="0" w:color="auto"/>
              <w:left w:val="single" w:sz="4" w:space="0" w:color="auto"/>
              <w:bottom w:val="single" w:sz="4" w:space="0" w:color="auto"/>
              <w:right w:val="single" w:sz="4" w:space="0" w:color="auto"/>
            </w:tcBorders>
            <w:shd w:val="clear" w:color="auto" w:fill="auto"/>
          </w:tcPr>
          <w:p w14:paraId="2025CF26" w14:textId="77777777" w:rsidR="00267267" w:rsidRPr="00F67658" w:rsidRDefault="00267267" w:rsidP="009978A9">
            <w:pPr>
              <w:spacing w:before="60" w:after="60"/>
              <w:rPr>
                <w:rFonts w:ascii="Arial" w:eastAsia="Times New Roman" w:hAnsi="Arial" w:cs="Arial"/>
                <w:color w:val="FF0000"/>
                <w:sz w:val="24"/>
                <w:szCs w:val="24"/>
              </w:rPr>
            </w:pPr>
            <w:r w:rsidRPr="00F67658">
              <w:rPr>
                <w:rFonts w:ascii="Arial" w:eastAsia="Times New Roman" w:hAnsi="Arial" w:cs="Arial"/>
                <w:sz w:val="24"/>
                <w:szCs w:val="24"/>
              </w:rPr>
              <w:t>Describe</w:t>
            </w:r>
            <w:r w:rsidR="008A3707">
              <w:rPr>
                <w:rFonts w:ascii="Arial" w:eastAsia="Times New Roman" w:hAnsi="Arial" w:cs="Arial"/>
                <w:sz w:val="24"/>
                <w:szCs w:val="24"/>
              </w:rPr>
              <w:t xml:space="preserve"> </w:t>
            </w:r>
            <w:r w:rsidR="00C0205F">
              <w:rPr>
                <w:rFonts w:ascii="Arial" w:eastAsia="Times New Roman" w:hAnsi="Arial" w:cs="Arial"/>
                <w:sz w:val="24"/>
                <w:szCs w:val="24"/>
              </w:rPr>
              <w:t xml:space="preserve">the </w:t>
            </w:r>
            <w:r w:rsidRPr="00F67658">
              <w:rPr>
                <w:rFonts w:ascii="Arial" w:eastAsia="Times New Roman" w:hAnsi="Arial" w:cs="Arial"/>
                <w:sz w:val="24"/>
                <w:szCs w:val="24"/>
              </w:rPr>
              <w:t xml:space="preserve">feasibility </w:t>
            </w:r>
            <w:r w:rsidR="00C0205F">
              <w:rPr>
                <w:rFonts w:ascii="Arial" w:eastAsia="Times New Roman" w:hAnsi="Arial" w:cs="Arial"/>
                <w:sz w:val="24"/>
                <w:szCs w:val="24"/>
              </w:rPr>
              <w:t>of</w:t>
            </w:r>
            <w:r w:rsidRPr="00F67658">
              <w:rPr>
                <w:rFonts w:ascii="Arial" w:eastAsia="Times New Roman" w:hAnsi="Arial" w:cs="Arial"/>
                <w:sz w:val="24"/>
                <w:szCs w:val="24"/>
              </w:rPr>
              <w:t xml:space="preserve"> complet</w:t>
            </w:r>
            <w:r w:rsidR="00C0205F">
              <w:rPr>
                <w:rFonts w:ascii="Arial" w:eastAsia="Times New Roman" w:hAnsi="Arial" w:cs="Arial"/>
                <w:sz w:val="24"/>
                <w:szCs w:val="24"/>
              </w:rPr>
              <w:t>ing</w:t>
            </w:r>
            <w:r w:rsidRPr="00F67658">
              <w:rPr>
                <w:rFonts w:ascii="Arial" w:eastAsia="Times New Roman" w:hAnsi="Arial" w:cs="Arial"/>
                <w:sz w:val="24"/>
                <w:szCs w:val="24"/>
              </w:rPr>
              <w:t xml:space="preserve"> the proposed project as outline</w:t>
            </w:r>
            <w:r w:rsidR="00F67658">
              <w:rPr>
                <w:rFonts w:ascii="Arial" w:eastAsia="Times New Roman" w:hAnsi="Arial" w:cs="Arial"/>
                <w:sz w:val="24"/>
                <w:szCs w:val="24"/>
              </w:rPr>
              <w:t>d</w:t>
            </w:r>
            <w:r w:rsidRPr="00F67658">
              <w:rPr>
                <w:rFonts w:ascii="Arial" w:eastAsia="Times New Roman" w:hAnsi="Arial" w:cs="Arial"/>
                <w:sz w:val="24"/>
                <w:szCs w:val="24"/>
              </w:rPr>
              <w:t xml:space="preserve"> in the </w:t>
            </w:r>
            <w:r w:rsidRPr="00F67658">
              <w:rPr>
                <w:rFonts w:ascii="Arial" w:hAnsi="Arial" w:cs="Arial"/>
                <w:sz w:val="24"/>
                <w:szCs w:val="24"/>
              </w:rPr>
              <w:t>Project Activity Time</w:t>
            </w:r>
            <w:r w:rsidR="00911706">
              <w:rPr>
                <w:rFonts w:ascii="Arial" w:hAnsi="Arial" w:cs="Arial"/>
                <w:sz w:val="24"/>
                <w:szCs w:val="24"/>
              </w:rPr>
              <w:t>line</w:t>
            </w:r>
            <w:r w:rsidRPr="00F67658">
              <w:rPr>
                <w:rFonts w:ascii="Arial" w:hAnsi="Arial" w:cs="Arial"/>
                <w:sz w:val="24"/>
                <w:szCs w:val="24"/>
              </w:rPr>
              <w:t xml:space="preserve"> (Attachment A of the Rehabilitation of Property Request for Proposal)</w:t>
            </w:r>
            <w:r w:rsidRPr="00F67658">
              <w:rPr>
                <w:rFonts w:ascii="Arial" w:eastAsia="Times New Roman" w:hAnsi="Arial" w:cs="Arial"/>
                <w:sz w:val="24"/>
                <w:szCs w:val="24"/>
              </w:rPr>
              <w:t>.</w:t>
            </w:r>
          </w:p>
        </w:tc>
      </w:tr>
      <w:tr w:rsidR="00267267" w:rsidRPr="00F67658" w14:paraId="0C835F21" w14:textId="77777777" w:rsidTr="00A30A32">
        <w:trPr>
          <w:jc w:val="center"/>
        </w:trPr>
        <w:tc>
          <w:tcPr>
            <w:tcW w:w="985" w:type="dxa"/>
          </w:tcPr>
          <w:p w14:paraId="43F37794"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3.3</w:t>
            </w:r>
          </w:p>
        </w:tc>
        <w:tc>
          <w:tcPr>
            <w:tcW w:w="9095" w:type="dxa"/>
            <w:tcBorders>
              <w:top w:val="single" w:sz="4" w:space="0" w:color="auto"/>
              <w:left w:val="single" w:sz="4" w:space="0" w:color="auto"/>
              <w:bottom w:val="single" w:sz="4" w:space="0" w:color="auto"/>
              <w:right w:val="single" w:sz="4" w:space="0" w:color="auto"/>
            </w:tcBorders>
            <w:shd w:val="clear" w:color="auto" w:fill="auto"/>
          </w:tcPr>
          <w:p w14:paraId="6E3F4693" w14:textId="77777777" w:rsidR="00267267" w:rsidRPr="00F67658" w:rsidRDefault="00267267" w:rsidP="009978A9">
            <w:pPr>
              <w:autoSpaceDE w:val="0"/>
              <w:autoSpaceDN w:val="0"/>
              <w:spacing w:before="60" w:after="60"/>
              <w:rPr>
                <w:rFonts w:ascii="Arial" w:eastAsia="Times New Roman" w:hAnsi="Arial" w:cs="Arial"/>
                <w:color w:val="FF0000"/>
                <w:sz w:val="24"/>
                <w:szCs w:val="24"/>
              </w:rPr>
            </w:pPr>
            <w:r w:rsidRPr="00F67658">
              <w:rPr>
                <w:rFonts w:ascii="Arial" w:eastAsia="Times New Roman" w:hAnsi="Arial" w:cs="Arial"/>
                <w:sz w:val="24"/>
                <w:szCs w:val="24"/>
              </w:rPr>
              <w:t>Detail other capital in place to support the proposed project, including how the applicant will ensure that BSCC funds are used to solely house the target population.</w:t>
            </w:r>
          </w:p>
        </w:tc>
      </w:tr>
    </w:tbl>
    <w:p w14:paraId="0C390CB1" w14:textId="77777777" w:rsidR="00D32AB0" w:rsidRDefault="00D32AB0" w:rsidP="00D32AB0">
      <w:pPr>
        <w:spacing w:after="0" w:line="240" w:lineRule="auto"/>
        <w:rPr>
          <w:rFonts w:ascii="Arial" w:hAnsi="Arial" w:cs="Arial"/>
          <w:b/>
          <w:sz w:val="24"/>
          <w:szCs w:val="24"/>
        </w:rPr>
      </w:pPr>
    </w:p>
    <w:p w14:paraId="5DD388F3" w14:textId="77777777" w:rsidR="00D32AB0" w:rsidRPr="00F67658" w:rsidRDefault="00D32AB0" w:rsidP="00D32AB0">
      <w:pPr>
        <w:spacing w:after="0" w:line="240" w:lineRule="auto"/>
        <w:rPr>
          <w:rFonts w:ascii="Arial" w:hAnsi="Arial" w:cs="Arial"/>
          <w:b/>
          <w:sz w:val="24"/>
          <w:szCs w:val="24"/>
        </w:rPr>
      </w:pPr>
    </w:p>
    <w:tbl>
      <w:tblPr>
        <w:tblW w:w="9360" w:type="dxa"/>
        <w:jc w:val="center"/>
        <w:tblCellMar>
          <w:left w:w="0" w:type="dxa"/>
          <w:right w:w="0" w:type="dxa"/>
        </w:tblCellMar>
        <w:tblLook w:val="04A0" w:firstRow="1" w:lastRow="0" w:firstColumn="1" w:lastColumn="0" w:noHBand="0" w:noVBand="1"/>
      </w:tblPr>
      <w:tblGrid>
        <w:gridCol w:w="943"/>
        <w:gridCol w:w="8417"/>
      </w:tblGrid>
      <w:tr w:rsidR="00B17AF5" w14:paraId="1E0DA439" w14:textId="77777777" w:rsidTr="00A30A32">
        <w:trPr>
          <w:trHeight w:val="54"/>
          <w:jc w:val="center"/>
        </w:trPr>
        <w:tc>
          <w:tcPr>
            <w:tcW w:w="10080" w:type="dxa"/>
            <w:gridSpan w:val="2"/>
            <w:tcBorders>
              <w:top w:val="single" w:sz="8" w:space="0" w:color="525252"/>
              <w:left w:val="single" w:sz="8" w:space="0" w:color="525252"/>
              <w:bottom w:val="single" w:sz="8" w:space="0" w:color="525252"/>
              <w:right w:val="single" w:sz="8" w:space="0" w:color="525252"/>
            </w:tcBorders>
            <w:shd w:val="clear" w:color="auto" w:fill="B8CCE4" w:themeFill="accent1" w:themeFillTint="66"/>
            <w:tcMar>
              <w:top w:w="0" w:type="dxa"/>
              <w:left w:w="108" w:type="dxa"/>
              <w:bottom w:w="0" w:type="dxa"/>
              <w:right w:w="108" w:type="dxa"/>
            </w:tcMar>
            <w:vAlign w:val="center"/>
            <w:hideMark/>
          </w:tcPr>
          <w:p w14:paraId="1739C37F" w14:textId="77777777" w:rsidR="00B17AF5" w:rsidRDefault="00B17AF5" w:rsidP="00D32AB0">
            <w:pPr>
              <w:spacing w:before="60" w:after="60" w:line="240" w:lineRule="auto"/>
              <w:rPr>
                <w:rFonts w:ascii="Arial" w:hAnsi="Arial" w:cs="Arial"/>
                <w:b/>
                <w:bCs/>
                <w:sz w:val="24"/>
                <w:szCs w:val="24"/>
              </w:rPr>
            </w:pPr>
            <w:r>
              <w:rPr>
                <w:rFonts w:ascii="Arial" w:hAnsi="Arial" w:cs="Arial"/>
                <w:b/>
                <w:bCs/>
                <w:sz w:val="24"/>
                <w:szCs w:val="24"/>
              </w:rPr>
              <w:t xml:space="preserve">Section </w:t>
            </w:r>
            <w:r w:rsidR="009F7E41">
              <w:rPr>
                <w:rFonts w:ascii="Arial" w:hAnsi="Arial" w:cs="Arial"/>
                <w:b/>
                <w:bCs/>
                <w:sz w:val="24"/>
                <w:szCs w:val="24"/>
              </w:rPr>
              <w:t>4</w:t>
            </w:r>
            <w:r>
              <w:rPr>
                <w:rFonts w:ascii="Arial" w:hAnsi="Arial" w:cs="Arial"/>
                <w:b/>
                <w:bCs/>
                <w:sz w:val="24"/>
                <w:szCs w:val="24"/>
              </w:rPr>
              <w:t xml:space="preserve">. Readiness to Proceed </w:t>
            </w:r>
            <w:r>
              <w:rPr>
                <w:rFonts w:ascii="Arial" w:hAnsi="Arial" w:cs="Arial"/>
                <w:sz w:val="24"/>
                <w:szCs w:val="24"/>
              </w:rPr>
              <w:t xml:space="preserve">(Weighted </w:t>
            </w:r>
            <w:r w:rsidR="00485150">
              <w:rPr>
                <w:rFonts w:ascii="Arial" w:hAnsi="Arial" w:cs="Arial"/>
                <w:sz w:val="24"/>
                <w:szCs w:val="24"/>
              </w:rPr>
              <w:t>15</w:t>
            </w:r>
            <w:r w:rsidR="00C0205F" w:rsidRPr="00485150">
              <w:rPr>
                <w:rFonts w:ascii="Arial" w:hAnsi="Arial" w:cs="Arial"/>
                <w:sz w:val="24"/>
                <w:szCs w:val="24"/>
              </w:rPr>
              <w:t>%)</w:t>
            </w:r>
          </w:p>
        </w:tc>
      </w:tr>
      <w:tr w:rsidR="00B17AF5" w14:paraId="41706051" w14:textId="77777777" w:rsidTr="00A30A32">
        <w:trPr>
          <w:trHeight w:val="700"/>
          <w:jc w:val="center"/>
        </w:trPr>
        <w:tc>
          <w:tcPr>
            <w:tcW w:w="985" w:type="dxa"/>
            <w:tcBorders>
              <w:top w:val="nil"/>
              <w:left w:val="single" w:sz="8" w:space="0" w:color="525252"/>
              <w:bottom w:val="single" w:sz="8" w:space="0" w:color="525252"/>
              <w:right w:val="single" w:sz="8" w:space="0" w:color="525252"/>
            </w:tcBorders>
            <w:tcMar>
              <w:top w:w="0" w:type="dxa"/>
              <w:left w:w="108" w:type="dxa"/>
              <w:bottom w:w="0" w:type="dxa"/>
              <w:right w:w="108" w:type="dxa"/>
            </w:tcMar>
            <w:hideMark/>
          </w:tcPr>
          <w:p w14:paraId="0C61E452" w14:textId="77777777" w:rsidR="00B17AF5" w:rsidRDefault="009F7E41" w:rsidP="00924BFF">
            <w:pPr>
              <w:spacing w:before="120" w:after="120" w:line="240" w:lineRule="auto"/>
              <w:jc w:val="both"/>
              <w:rPr>
                <w:rFonts w:ascii="Calibri" w:hAnsi="Calibri" w:cs="Calibri"/>
                <w:b/>
                <w:bCs/>
                <w:sz w:val="24"/>
                <w:szCs w:val="24"/>
              </w:rPr>
            </w:pPr>
            <w:r>
              <w:rPr>
                <w:b/>
                <w:bCs/>
                <w:sz w:val="24"/>
                <w:szCs w:val="24"/>
              </w:rPr>
              <w:t>4</w:t>
            </w:r>
            <w:r w:rsidR="00B17AF5">
              <w:rPr>
                <w:b/>
                <w:bCs/>
                <w:sz w:val="24"/>
                <w:szCs w:val="24"/>
              </w:rPr>
              <w:t>.1</w:t>
            </w:r>
          </w:p>
        </w:tc>
        <w:tc>
          <w:tcPr>
            <w:tcW w:w="9095" w:type="dxa"/>
            <w:tcBorders>
              <w:top w:val="nil"/>
              <w:left w:val="nil"/>
              <w:bottom w:val="single" w:sz="8" w:space="0" w:color="auto"/>
              <w:right w:val="single" w:sz="8" w:space="0" w:color="auto"/>
            </w:tcBorders>
            <w:tcMar>
              <w:top w:w="0" w:type="dxa"/>
              <w:left w:w="108" w:type="dxa"/>
              <w:bottom w:w="0" w:type="dxa"/>
              <w:right w:w="108" w:type="dxa"/>
            </w:tcMar>
            <w:hideMark/>
          </w:tcPr>
          <w:p w14:paraId="2280C774" w14:textId="77777777" w:rsidR="00B17AF5" w:rsidRDefault="00B17AF5" w:rsidP="009978A9">
            <w:pPr>
              <w:spacing w:before="60" w:afterLines="60" w:after="144" w:line="240" w:lineRule="auto"/>
              <w:rPr>
                <w:rFonts w:ascii="Arial" w:hAnsi="Arial" w:cs="Arial"/>
                <w:sz w:val="24"/>
                <w:szCs w:val="24"/>
              </w:rPr>
            </w:pPr>
            <w:r>
              <w:rPr>
                <w:rFonts w:ascii="Arial" w:hAnsi="Arial" w:cs="Arial"/>
                <w:sz w:val="24"/>
                <w:szCs w:val="24"/>
              </w:rPr>
              <w:t xml:space="preserve">Describe applicant’s overall readiness to proceed </w:t>
            </w:r>
            <w:r w:rsidR="00C0205F">
              <w:rPr>
                <w:rFonts w:ascii="Arial" w:hAnsi="Arial" w:cs="Arial"/>
                <w:sz w:val="24"/>
                <w:szCs w:val="24"/>
              </w:rPr>
              <w:t>and begin construction</w:t>
            </w:r>
            <w:r>
              <w:rPr>
                <w:rFonts w:ascii="Arial" w:hAnsi="Arial" w:cs="Arial"/>
                <w:sz w:val="24"/>
                <w:szCs w:val="24"/>
              </w:rPr>
              <w:t xml:space="preserve"> upon grant award</w:t>
            </w:r>
            <w:r w:rsidR="00485150">
              <w:rPr>
                <w:rFonts w:ascii="Arial" w:hAnsi="Arial" w:cs="Arial"/>
                <w:sz w:val="24"/>
                <w:szCs w:val="24"/>
              </w:rPr>
              <w:t xml:space="preserve">, </w:t>
            </w:r>
            <w:r w:rsidR="00485150" w:rsidRPr="00485150">
              <w:rPr>
                <w:rFonts w:ascii="Arial" w:hAnsi="Arial" w:cs="Arial"/>
                <w:sz w:val="24"/>
                <w:szCs w:val="24"/>
              </w:rPr>
              <w:t xml:space="preserve">including how the proposed renovations, remodels or improvements will be complete by the end of the grant cycle.  </w:t>
            </w:r>
          </w:p>
        </w:tc>
      </w:tr>
      <w:tr w:rsidR="00B17AF5" w14:paraId="65E34DDF" w14:textId="77777777" w:rsidTr="00A30A32">
        <w:trPr>
          <w:jc w:val="center"/>
        </w:trPr>
        <w:tc>
          <w:tcPr>
            <w:tcW w:w="985" w:type="dxa"/>
            <w:tcBorders>
              <w:top w:val="nil"/>
              <w:left w:val="single" w:sz="8" w:space="0" w:color="525252"/>
              <w:bottom w:val="single" w:sz="8" w:space="0" w:color="525252"/>
              <w:right w:val="single" w:sz="8" w:space="0" w:color="525252"/>
            </w:tcBorders>
            <w:tcMar>
              <w:top w:w="0" w:type="dxa"/>
              <w:left w:w="108" w:type="dxa"/>
              <w:bottom w:w="0" w:type="dxa"/>
              <w:right w:w="108" w:type="dxa"/>
            </w:tcMar>
            <w:hideMark/>
          </w:tcPr>
          <w:p w14:paraId="0F2BDF97" w14:textId="77777777" w:rsidR="00B17AF5" w:rsidRDefault="009F7E41" w:rsidP="00924BFF">
            <w:pPr>
              <w:spacing w:before="120" w:after="120" w:line="240" w:lineRule="auto"/>
              <w:jc w:val="both"/>
              <w:rPr>
                <w:rFonts w:ascii="Calibri" w:hAnsi="Calibri" w:cs="Calibri"/>
                <w:b/>
                <w:bCs/>
                <w:sz w:val="24"/>
                <w:szCs w:val="24"/>
              </w:rPr>
            </w:pPr>
            <w:r>
              <w:rPr>
                <w:b/>
                <w:bCs/>
                <w:sz w:val="24"/>
                <w:szCs w:val="24"/>
              </w:rPr>
              <w:t>4</w:t>
            </w:r>
            <w:r w:rsidR="00B17AF5">
              <w:rPr>
                <w:b/>
                <w:bCs/>
                <w:sz w:val="24"/>
                <w:szCs w:val="24"/>
              </w:rPr>
              <w:t>.2</w:t>
            </w:r>
          </w:p>
        </w:tc>
        <w:tc>
          <w:tcPr>
            <w:tcW w:w="9095" w:type="dxa"/>
            <w:tcBorders>
              <w:top w:val="nil"/>
              <w:left w:val="nil"/>
              <w:bottom w:val="single" w:sz="8" w:space="0" w:color="auto"/>
              <w:right w:val="single" w:sz="8" w:space="0" w:color="auto"/>
            </w:tcBorders>
            <w:tcMar>
              <w:top w:w="0" w:type="dxa"/>
              <w:left w:w="108" w:type="dxa"/>
              <w:bottom w:w="0" w:type="dxa"/>
              <w:right w:w="108" w:type="dxa"/>
            </w:tcMar>
            <w:hideMark/>
          </w:tcPr>
          <w:p w14:paraId="212D675E" w14:textId="77777777" w:rsidR="00C0205F" w:rsidRPr="00C0205F" w:rsidRDefault="00C0205F" w:rsidP="009978A9">
            <w:pPr>
              <w:spacing w:before="60" w:afterLines="60" w:after="144" w:line="240" w:lineRule="auto"/>
              <w:rPr>
                <w:rFonts w:ascii="Arial" w:hAnsi="Arial" w:cs="Arial"/>
                <w:sz w:val="24"/>
                <w:szCs w:val="24"/>
              </w:rPr>
            </w:pPr>
            <w:r>
              <w:rPr>
                <w:rFonts w:ascii="Arial" w:hAnsi="Arial" w:cs="Arial"/>
                <w:sz w:val="24"/>
                <w:szCs w:val="24"/>
              </w:rPr>
              <w:t>Describe applicant’s current status in obtaining permits and satisfying any other state and local requirements</w:t>
            </w:r>
            <w:r w:rsidR="00DC0092">
              <w:rPr>
                <w:rFonts w:ascii="Arial" w:hAnsi="Arial" w:cs="Arial"/>
                <w:sz w:val="24"/>
                <w:szCs w:val="24"/>
              </w:rPr>
              <w:t xml:space="preserve">, including CEQA, </w:t>
            </w:r>
            <w:r>
              <w:rPr>
                <w:rFonts w:ascii="Arial" w:hAnsi="Arial" w:cs="Arial"/>
                <w:sz w:val="24"/>
                <w:szCs w:val="24"/>
              </w:rPr>
              <w:t xml:space="preserve">that are needed to begin the ARG Rehab </w:t>
            </w:r>
            <w:r w:rsidR="00DC0092">
              <w:rPr>
                <w:rFonts w:ascii="Arial" w:hAnsi="Arial" w:cs="Arial"/>
                <w:sz w:val="24"/>
                <w:szCs w:val="24"/>
              </w:rPr>
              <w:t xml:space="preserve">of Property </w:t>
            </w:r>
            <w:r>
              <w:rPr>
                <w:rFonts w:ascii="Arial" w:hAnsi="Arial" w:cs="Arial"/>
                <w:sz w:val="24"/>
                <w:szCs w:val="24"/>
              </w:rPr>
              <w:t>Project.</w:t>
            </w:r>
          </w:p>
        </w:tc>
      </w:tr>
      <w:tr w:rsidR="00B17AF5" w14:paraId="0C0FD710" w14:textId="77777777" w:rsidTr="00A30A32">
        <w:trPr>
          <w:jc w:val="center"/>
        </w:trPr>
        <w:tc>
          <w:tcPr>
            <w:tcW w:w="985" w:type="dxa"/>
            <w:tcBorders>
              <w:top w:val="nil"/>
              <w:left w:val="single" w:sz="8" w:space="0" w:color="525252"/>
              <w:bottom w:val="single" w:sz="8" w:space="0" w:color="525252"/>
              <w:right w:val="single" w:sz="8" w:space="0" w:color="525252"/>
            </w:tcBorders>
            <w:tcMar>
              <w:top w:w="0" w:type="dxa"/>
              <w:left w:w="108" w:type="dxa"/>
              <w:bottom w:w="0" w:type="dxa"/>
              <w:right w:w="108" w:type="dxa"/>
            </w:tcMar>
            <w:hideMark/>
          </w:tcPr>
          <w:p w14:paraId="5C2F6436" w14:textId="77777777" w:rsidR="00B17AF5" w:rsidRDefault="009F7E41" w:rsidP="00924BFF">
            <w:pPr>
              <w:spacing w:before="120" w:after="120" w:line="240" w:lineRule="auto"/>
              <w:jc w:val="both"/>
              <w:rPr>
                <w:b/>
                <w:bCs/>
                <w:sz w:val="24"/>
                <w:szCs w:val="24"/>
              </w:rPr>
            </w:pPr>
            <w:r>
              <w:rPr>
                <w:b/>
                <w:bCs/>
                <w:sz w:val="24"/>
                <w:szCs w:val="24"/>
              </w:rPr>
              <w:t>4</w:t>
            </w:r>
            <w:r w:rsidR="00B17AF5">
              <w:rPr>
                <w:b/>
                <w:bCs/>
                <w:sz w:val="24"/>
                <w:szCs w:val="24"/>
              </w:rPr>
              <w:t xml:space="preserve">.3 </w:t>
            </w:r>
          </w:p>
        </w:tc>
        <w:tc>
          <w:tcPr>
            <w:tcW w:w="9095" w:type="dxa"/>
            <w:tcBorders>
              <w:top w:val="nil"/>
              <w:left w:val="nil"/>
              <w:bottom w:val="single" w:sz="8" w:space="0" w:color="auto"/>
              <w:right w:val="single" w:sz="8" w:space="0" w:color="auto"/>
            </w:tcBorders>
            <w:tcMar>
              <w:top w:w="0" w:type="dxa"/>
              <w:left w:w="108" w:type="dxa"/>
              <w:bottom w:w="0" w:type="dxa"/>
              <w:right w:w="108" w:type="dxa"/>
            </w:tcMar>
          </w:tcPr>
          <w:p w14:paraId="212463A8" w14:textId="77777777" w:rsidR="00B17AF5" w:rsidRPr="00C0205F" w:rsidRDefault="00C0205F" w:rsidP="009978A9">
            <w:pPr>
              <w:spacing w:before="60" w:afterLines="60" w:after="144" w:line="240" w:lineRule="auto"/>
              <w:rPr>
                <w:rFonts w:ascii="Arial" w:hAnsi="Arial" w:cs="Arial"/>
                <w:color w:val="000000"/>
                <w:sz w:val="24"/>
                <w:szCs w:val="24"/>
              </w:rPr>
            </w:pPr>
            <w:r w:rsidRPr="00C0205F">
              <w:rPr>
                <w:rFonts w:ascii="Arial" w:hAnsi="Arial" w:cs="Arial"/>
                <w:sz w:val="24"/>
                <w:szCs w:val="24"/>
              </w:rPr>
              <w:t>Describe applicant’s current funding sources and whether funding is available to begin construction or whether applicant will require a loan or need to acquire other funding for the project.</w:t>
            </w:r>
          </w:p>
        </w:tc>
      </w:tr>
    </w:tbl>
    <w:p w14:paraId="56BA28AC" w14:textId="77777777" w:rsidR="00B17AF5" w:rsidRDefault="00B17AF5" w:rsidP="00924BFF">
      <w:pPr>
        <w:spacing w:after="0" w:line="240" w:lineRule="auto"/>
        <w:rPr>
          <w:rFonts w:ascii="Arial" w:hAnsi="Arial" w:cs="Arial"/>
          <w:b/>
          <w:sz w:val="24"/>
          <w:szCs w:val="24"/>
        </w:rPr>
      </w:pPr>
    </w:p>
    <w:p w14:paraId="42CABAB7" w14:textId="77777777" w:rsidR="00883EE4" w:rsidRDefault="00883EE4" w:rsidP="000D77EE">
      <w:pPr>
        <w:spacing w:after="0" w:line="240" w:lineRule="auto"/>
        <w:jc w:val="both"/>
        <w:rPr>
          <w:rFonts w:ascii="Arial" w:hAnsi="Arial" w:cs="Arial"/>
          <w:b/>
          <w:sz w:val="24"/>
          <w:szCs w:val="24"/>
        </w:rPr>
      </w:pPr>
    </w:p>
    <w:p w14:paraId="3EB7409A" w14:textId="5D6D3D04" w:rsidR="000D2612" w:rsidRPr="00F67658" w:rsidRDefault="000D2612" w:rsidP="000D77EE">
      <w:pPr>
        <w:spacing w:after="0" w:line="240" w:lineRule="auto"/>
        <w:jc w:val="both"/>
        <w:rPr>
          <w:rFonts w:ascii="Arial" w:hAnsi="Arial" w:cs="Arial"/>
          <w:b/>
          <w:sz w:val="24"/>
          <w:szCs w:val="24"/>
        </w:rPr>
      </w:pPr>
      <w:r w:rsidRPr="00F67658">
        <w:rPr>
          <w:rFonts w:ascii="Arial" w:hAnsi="Arial" w:cs="Arial"/>
          <w:b/>
          <w:sz w:val="24"/>
          <w:szCs w:val="24"/>
        </w:rPr>
        <w:t xml:space="preserve">Address the rating factor below by completing </w:t>
      </w:r>
      <w:r w:rsidR="000D77EE">
        <w:rPr>
          <w:rFonts w:ascii="Arial" w:hAnsi="Arial" w:cs="Arial"/>
          <w:b/>
          <w:sz w:val="24"/>
          <w:szCs w:val="24"/>
        </w:rPr>
        <w:t xml:space="preserve">the 5a ARG Rehab Project </w:t>
      </w:r>
      <w:r w:rsidR="001B09F8">
        <w:rPr>
          <w:rFonts w:ascii="Arial" w:hAnsi="Arial" w:cs="Arial"/>
          <w:b/>
          <w:sz w:val="24"/>
          <w:szCs w:val="24"/>
        </w:rPr>
        <w:t>Budget</w:t>
      </w:r>
      <w:r w:rsidR="00DD588F">
        <w:rPr>
          <w:rFonts w:ascii="Arial" w:hAnsi="Arial" w:cs="Arial"/>
          <w:b/>
          <w:sz w:val="24"/>
          <w:szCs w:val="24"/>
        </w:rPr>
        <w:t xml:space="preserve"> </w:t>
      </w:r>
      <w:r w:rsidR="000D77EE">
        <w:rPr>
          <w:rFonts w:ascii="Arial" w:hAnsi="Arial" w:cs="Arial"/>
          <w:b/>
          <w:sz w:val="24"/>
          <w:szCs w:val="24"/>
        </w:rPr>
        <w:t xml:space="preserve">Attachment (accessible by link below), which includes a Budget </w:t>
      </w:r>
      <w:r w:rsidR="00DD588F">
        <w:rPr>
          <w:rFonts w:ascii="Arial" w:hAnsi="Arial" w:cs="Arial"/>
          <w:b/>
          <w:sz w:val="24"/>
          <w:szCs w:val="24"/>
        </w:rPr>
        <w:t>Table</w:t>
      </w:r>
      <w:r w:rsidR="001B09F8">
        <w:rPr>
          <w:rFonts w:ascii="Arial" w:hAnsi="Arial" w:cs="Arial"/>
          <w:b/>
          <w:sz w:val="24"/>
          <w:szCs w:val="24"/>
        </w:rPr>
        <w:t xml:space="preserve"> and Budget</w:t>
      </w:r>
      <w:r w:rsidR="00DD588F">
        <w:rPr>
          <w:rFonts w:ascii="Arial" w:hAnsi="Arial" w:cs="Arial"/>
          <w:b/>
          <w:sz w:val="24"/>
          <w:szCs w:val="24"/>
        </w:rPr>
        <w:t xml:space="preserve"> Line Item Detail</w:t>
      </w:r>
      <w:r w:rsidR="000D77EE">
        <w:rPr>
          <w:rFonts w:ascii="Arial" w:hAnsi="Arial" w:cs="Arial"/>
          <w:b/>
          <w:sz w:val="24"/>
          <w:szCs w:val="24"/>
        </w:rPr>
        <w:t xml:space="preserve">. </w:t>
      </w:r>
      <w:r w:rsidR="001674FB" w:rsidRPr="001674FB">
        <w:rPr>
          <w:rFonts w:ascii="Arial" w:hAnsi="Arial" w:cs="Arial"/>
          <w:b/>
          <w:sz w:val="24"/>
          <w:szCs w:val="24"/>
        </w:rPr>
        <w:t xml:space="preserve">Then complete </w:t>
      </w:r>
      <w:r w:rsidR="00AB6429">
        <w:rPr>
          <w:rFonts w:ascii="Arial" w:hAnsi="Arial" w:cs="Arial"/>
          <w:b/>
          <w:sz w:val="24"/>
          <w:szCs w:val="24"/>
        </w:rPr>
        <w:t xml:space="preserve">the 5b </w:t>
      </w:r>
      <w:r w:rsidR="001674FB" w:rsidRPr="001674FB">
        <w:rPr>
          <w:rFonts w:ascii="Arial" w:hAnsi="Arial" w:cs="Arial"/>
          <w:b/>
          <w:sz w:val="24"/>
          <w:szCs w:val="24"/>
        </w:rPr>
        <w:t>Budget</w:t>
      </w:r>
      <w:r w:rsidR="006B5663" w:rsidRPr="001674FB">
        <w:rPr>
          <w:rFonts w:ascii="Arial" w:hAnsi="Arial" w:cs="Arial"/>
          <w:b/>
          <w:sz w:val="24"/>
          <w:szCs w:val="24"/>
        </w:rPr>
        <w:t xml:space="preserve"> </w:t>
      </w:r>
      <w:r w:rsidR="00DD588F" w:rsidRPr="001674FB">
        <w:rPr>
          <w:rFonts w:ascii="Arial" w:hAnsi="Arial" w:cs="Arial"/>
          <w:b/>
          <w:sz w:val="24"/>
          <w:szCs w:val="24"/>
        </w:rPr>
        <w:t>Description</w:t>
      </w:r>
      <w:r w:rsidR="006B5663" w:rsidRPr="00F67658">
        <w:rPr>
          <w:rFonts w:ascii="Arial" w:hAnsi="Arial" w:cs="Arial"/>
          <w:b/>
          <w:sz w:val="24"/>
          <w:szCs w:val="24"/>
        </w:rPr>
        <w:t xml:space="preserve"> </w:t>
      </w:r>
      <w:r w:rsidR="001674FB">
        <w:rPr>
          <w:rFonts w:ascii="Arial" w:hAnsi="Arial" w:cs="Arial"/>
          <w:b/>
          <w:sz w:val="24"/>
          <w:szCs w:val="24"/>
        </w:rPr>
        <w:t xml:space="preserve">template </w:t>
      </w:r>
      <w:r w:rsidRPr="00F67658">
        <w:rPr>
          <w:rFonts w:ascii="Arial" w:hAnsi="Arial" w:cs="Arial"/>
          <w:b/>
          <w:sz w:val="24"/>
          <w:szCs w:val="24"/>
        </w:rPr>
        <w:t xml:space="preserve">(Instructions </w:t>
      </w:r>
      <w:r w:rsidR="001674FB">
        <w:rPr>
          <w:rFonts w:ascii="Arial" w:hAnsi="Arial" w:cs="Arial"/>
          <w:b/>
          <w:sz w:val="24"/>
          <w:szCs w:val="24"/>
        </w:rPr>
        <w:t>and template below</w:t>
      </w:r>
      <w:r w:rsidRPr="00F67658">
        <w:rPr>
          <w:rFonts w:ascii="Arial" w:hAnsi="Arial" w:cs="Arial"/>
          <w:b/>
          <w:sz w:val="24"/>
          <w:szCs w:val="24"/>
        </w:rPr>
        <w:t>)</w:t>
      </w:r>
      <w:r w:rsidR="001B09F8">
        <w:rPr>
          <w:rFonts w:ascii="Arial" w:hAnsi="Arial" w:cs="Arial"/>
          <w:b/>
          <w:sz w:val="24"/>
          <w:szCs w:val="24"/>
        </w:rPr>
        <w:t>.</w:t>
      </w:r>
    </w:p>
    <w:p w14:paraId="17361FED" w14:textId="77777777" w:rsidR="000D2612" w:rsidRPr="00F67658" w:rsidRDefault="000D2612" w:rsidP="00924BFF">
      <w:pPr>
        <w:spacing w:after="0" w:line="240" w:lineRule="auto"/>
        <w:jc w:val="center"/>
        <w:rPr>
          <w:rFonts w:ascii="Arial" w:hAnsi="Arial" w:cs="Arial"/>
          <w:b/>
          <w:sz w:val="24"/>
          <w:szCs w:val="24"/>
          <w:u w:val="single"/>
        </w:rPr>
      </w:pPr>
    </w:p>
    <w:tbl>
      <w:tblPr>
        <w:tblStyle w:val="TableGrid4"/>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011"/>
        <w:gridCol w:w="8349"/>
      </w:tblGrid>
      <w:tr w:rsidR="000D2612" w:rsidRPr="00F67658" w14:paraId="74405EEA" w14:textId="77777777" w:rsidTr="00A30A32">
        <w:trPr>
          <w:trHeight w:val="64"/>
          <w:jc w:val="center"/>
        </w:trPr>
        <w:tc>
          <w:tcPr>
            <w:tcW w:w="10180" w:type="dxa"/>
            <w:gridSpan w:val="2"/>
            <w:shd w:val="clear" w:color="auto" w:fill="B8CCE4" w:themeFill="accent1" w:themeFillTint="66"/>
            <w:vAlign w:val="center"/>
          </w:tcPr>
          <w:p w14:paraId="1273819F" w14:textId="77777777" w:rsidR="000D2612" w:rsidRPr="00911706" w:rsidRDefault="000D2612" w:rsidP="00D32AB0">
            <w:pPr>
              <w:spacing w:before="60" w:after="60"/>
              <w:rPr>
                <w:rFonts w:ascii="Arial" w:hAnsi="Arial" w:cs="Arial"/>
                <w:b/>
                <w:sz w:val="24"/>
                <w:szCs w:val="24"/>
              </w:rPr>
            </w:pPr>
            <w:bookmarkStart w:id="80" w:name="_Hlk14863198"/>
            <w:r w:rsidRPr="00F67658">
              <w:rPr>
                <w:rFonts w:ascii="Arial" w:hAnsi="Arial" w:cs="Arial"/>
                <w:b/>
                <w:sz w:val="24"/>
                <w:szCs w:val="24"/>
              </w:rPr>
              <w:t xml:space="preserve">Section </w:t>
            </w:r>
            <w:r w:rsidR="009F7E41">
              <w:rPr>
                <w:rFonts w:ascii="Arial" w:hAnsi="Arial" w:cs="Arial"/>
                <w:b/>
                <w:sz w:val="24"/>
                <w:szCs w:val="24"/>
              </w:rPr>
              <w:t>5</w:t>
            </w:r>
            <w:r w:rsidRPr="00F67658">
              <w:rPr>
                <w:rFonts w:ascii="Arial" w:hAnsi="Arial" w:cs="Arial"/>
                <w:b/>
                <w:sz w:val="24"/>
                <w:szCs w:val="24"/>
              </w:rPr>
              <w:t xml:space="preserve">: </w:t>
            </w:r>
            <w:r w:rsidR="00267267" w:rsidRPr="00F67658">
              <w:rPr>
                <w:rFonts w:ascii="Arial" w:hAnsi="Arial" w:cs="Arial"/>
                <w:b/>
                <w:sz w:val="24"/>
                <w:szCs w:val="24"/>
              </w:rPr>
              <w:t>Project Budget</w:t>
            </w:r>
            <w:r w:rsidR="00547C17" w:rsidRPr="00F67658">
              <w:rPr>
                <w:rFonts w:ascii="Arial" w:hAnsi="Arial" w:cs="Arial"/>
                <w:b/>
                <w:sz w:val="24"/>
                <w:szCs w:val="24"/>
              </w:rPr>
              <w:t xml:space="preserve"> </w:t>
            </w:r>
            <w:r w:rsidRPr="00F67658">
              <w:rPr>
                <w:rFonts w:ascii="Arial" w:hAnsi="Arial" w:cs="Arial"/>
                <w:sz w:val="24"/>
                <w:szCs w:val="24"/>
              </w:rPr>
              <w:t>(</w:t>
            </w:r>
            <w:r w:rsidR="00267267" w:rsidRPr="00F67658">
              <w:rPr>
                <w:rFonts w:ascii="Arial" w:eastAsia="Times New Roman" w:hAnsi="Arial" w:cs="Arial"/>
                <w:color w:val="000000"/>
                <w:sz w:val="24"/>
                <w:szCs w:val="24"/>
              </w:rPr>
              <w:t xml:space="preserve">Weighted </w:t>
            </w:r>
            <w:r w:rsidR="00C0205F">
              <w:rPr>
                <w:rFonts w:ascii="Arial" w:eastAsia="Times New Roman" w:hAnsi="Arial" w:cs="Arial"/>
                <w:color w:val="000000"/>
                <w:sz w:val="24"/>
                <w:szCs w:val="24"/>
              </w:rPr>
              <w:t xml:space="preserve">at </w:t>
            </w:r>
            <w:r w:rsidR="00485150">
              <w:rPr>
                <w:rFonts w:ascii="Arial" w:eastAsia="Times New Roman" w:hAnsi="Arial" w:cs="Arial"/>
                <w:color w:val="000000"/>
                <w:sz w:val="24"/>
                <w:szCs w:val="24"/>
              </w:rPr>
              <w:t>20</w:t>
            </w:r>
            <w:r w:rsidR="00C0205F" w:rsidRPr="00485150">
              <w:rPr>
                <w:rFonts w:ascii="Arial" w:eastAsia="Times New Roman" w:hAnsi="Arial" w:cs="Arial"/>
                <w:color w:val="000000"/>
                <w:sz w:val="24"/>
                <w:szCs w:val="24"/>
              </w:rPr>
              <w:t>%)</w:t>
            </w:r>
          </w:p>
        </w:tc>
      </w:tr>
      <w:tr w:rsidR="00373DAB" w:rsidRPr="00F67658" w14:paraId="6B21CE79" w14:textId="77777777" w:rsidTr="00A30A32">
        <w:trPr>
          <w:jc w:val="center"/>
        </w:trPr>
        <w:tc>
          <w:tcPr>
            <w:tcW w:w="1075" w:type="dxa"/>
          </w:tcPr>
          <w:p w14:paraId="64863303" w14:textId="77777777" w:rsidR="00373DAB" w:rsidRPr="00F67658" w:rsidRDefault="00373DAB" w:rsidP="00373DAB">
            <w:pPr>
              <w:spacing w:before="80" w:after="80"/>
              <w:rPr>
                <w:rFonts w:ascii="Arial" w:hAnsi="Arial" w:cs="Arial"/>
                <w:sz w:val="24"/>
                <w:szCs w:val="24"/>
              </w:rPr>
            </w:pPr>
            <w:r>
              <w:rPr>
                <w:rFonts w:ascii="Arial" w:hAnsi="Arial" w:cs="Arial"/>
                <w:sz w:val="24"/>
                <w:szCs w:val="24"/>
              </w:rPr>
              <w:t>5</w:t>
            </w:r>
            <w:r w:rsidRPr="00F67658">
              <w:rPr>
                <w:rFonts w:ascii="Arial" w:hAnsi="Arial" w:cs="Arial"/>
                <w:sz w:val="24"/>
                <w:szCs w:val="24"/>
              </w:rPr>
              <w:t>.1</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0B5FEB9C" w14:textId="77777777" w:rsidR="00373DAB" w:rsidRPr="00F67658" w:rsidRDefault="00373DAB" w:rsidP="00373DAB">
            <w:pPr>
              <w:spacing w:before="60" w:after="60"/>
              <w:rPr>
                <w:rFonts w:ascii="Arial" w:hAnsi="Arial" w:cs="Arial"/>
                <w:sz w:val="24"/>
                <w:szCs w:val="24"/>
              </w:rPr>
            </w:pPr>
            <w:r w:rsidRPr="00F67658">
              <w:rPr>
                <w:rFonts w:ascii="Arial" w:hAnsi="Arial" w:cs="Arial"/>
                <w:sz w:val="24"/>
                <w:szCs w:val="24"/>
              </w:rPr>
              <w:t xml:space="preserve">Provide complete and detailed budget information in each section of the </w:t>
            </w:r>
            <w:r>
              <w:rPr>
                <w:rFonts w:ascii="Arial" w:hAnsi="Arial" w:cs="Arial"/>
                <w:sz w:val="24"/>
                <w:szCs w:val="24"/>
              </w:rPr>
              <w:t xml:space="preserve">ARG </w:t>
            </w:r>
            <w:r w:rsidRPr="00F67658">
              <w:rPr>
                <w:rFonts w:ascii="Arial" w:hAnsi="Arial" w:cs="Arial"/>
                <w:sz w:val="24"/>
                <w:szCs w:val="24"/>
              </w:rPr>
              <w:t>Rehab</w:t>
            </w:r>
            <w:r>
              <w:rPr>
                <w:rFonts w:ascii="Arial" w:hAnsi="Arial" w:cs="Arial"/>
                <w:sz w:val="24"/>
                <w:szCs w:val="24"/>
              </w:rPr>
              <w:t xml:space="preserve"> Project</w:t>
            </w:r>
            <w:r w:rsidRPr="00F67658">
              <w:rPr>
                <w:rFonts w:ascii="Arial" w:hAnsi="Arial" w:cs="Arial"/>
                <w:sz w:val="24"/>
                <w:szCs w:val="24"/>
              </w:rPr>
              <w:t xml:space="preserve"> Budget Attachment</w:t>
            </w:r>
            <w:r>
              <w:rPr>
                <w:rFonts w:ascii="Arial" w:hAnsi="Arial" w:cs="Arial"/>
                <w:sz w:val="24"/>
                <w:szCs w:val="24"/>
              </w:rPr>
              <w:t xml:space="preserve"> </w:t>
            </w:r>
            <w:r w:rsidRPr="00F67658">
              <w:rPr>
                <w:rFonts w:ascii="Arial" w:hAnsi="Arial" w:cs="Arial"/>
                <w:sz w:val="24"/>
                <w:szCs w:val="24"/>
              </w:rPr>
              <w:t>(</w:t>
            </w:r>
            <w:r>
              <w:rPr>
                <w:rFonts w:ascii="Arial" w:hAnsi="Arial" w:cs="Arial"/>
                <w:sz w:val="24"/>
                <w:szCs w:val="24"/>
              </w:rPr>
              <w:t xml:space="preserve">5a </w:t>
            </w:r>
            <w:r w:rsidRPr="00F67658">
              <w:rPr>
                <w:rFonts w:ascii="Arial" w:hAnsi="Arial" w:cs="Arial"/>
                <w:sz w:val="24"/>
                <w:szCs w:val="24"/>
              </w:rPr>
              <w:t xml:space="preserve">link below) </w:t>
            </w:r>
            <w:r>
              <w:rPr>
                <w:rFonts w:ascii="Arial" w:hAnsi="Arial" w:cs="Arial"/>
                <w:sz w:val="24"/>
                <w:szCs w:val="24"/>
              </w:rPr>
              <w:t xml:space="preserve">and Budget Description (5b narrative instructions below) </w:t>
            </w:r>
            <w:r w:rsidRPr="00F67658">
              <w:rPr>
                <w:rFonts w:ascii="Arial" w:hAnsi="Arial" w:cs="Arial"/>
                <w:sz w:val="24"/>
                <w:szCs w:val="24"/>
              </w:rPr>
              <w:t>that includes:</w:t>
            </w:r>
          </w:p>
          <w:p w14:paraId="79DE7A43" w14:textId="77777777" w:rsidR="00373DAB" w:rsidRPr="00F67658" w:rsidRDefault="00373DAB" w:rsidP="00373DAB">
            <w:pPr>
              <w:pStyle w:val="ListParagraph"/>
              <w:numPr>
                <w:ilvl w:val="0"/>
                <w:numId w:val="12"/>
              </w:numPr>
              <w:spacing w:before="60" w:after="60"/>
              <w:ind w:left="519" w:hanging="268"/>
              <w:contextualSpacing w:val="0"/>
              <w:rPr>
                <w:rFonts w:ascii="Arial" w:hAnsi="Arial" w:cs="Arial"/>
                <w:sz w:val="24"/>
                <w:szCs w:val="24"/>
              </w:rPr>
            </w:pPr>
            <w:r w:rsidRPr="00F67658">
              <w:rPr>
                <w:rFonts w:ascii="Arial" w:hAnsi="Arial" w:cs="Arial"/>
                <w:sz w:val="24"/>
                <w:szCs w:val="24"/>
              </w:rPr>
              <w:t>Language justifying each expense.</w:t>
            </w:r>
          </w:p>
          <w:p w14:paraId="67055E30" w14:textId="77777777" w:rsidR="00373DAB" w:rsidRDefault="00373DAB" w:rsidP="00373DAB">
            <w:pPr>
              <w:pStyle w:val="ListParagraph"/>
              <w:numPr>
                <w:ilvl w:val="0"/>
                <w:numId w:val="12"/>
              </w:numPr>
              <w:spacing w:before="60" w:after="60"/>
              <w:ind w:left="519" w:hanging="268"/>
              <w:contextualSpacing w:val="0"/>
              <w:rPr>
                <w:rFonts w:ascii="Arial" w:hAnsi="Arial" w:cs="Arial"/>
                <w:sz w:val="24"/>
                <w:szCs w:val="24"/>
              </w:rPr>
            </w:pPr>
            <w:r w:rsidRPr="00F67658">
              <w:rPr>
                <w:rFonts w:ascii="Arial" w:hAnsi="Arial" w:cs="Arial"/>
                <w:sz w:val="24"/>
                <w:szCs w:val="24"/>
              </w:rPr>
              <w:lastRenderedPageBreak/>
              <w:t>Expenses that are tied to project and planned project activities.</w:t>
            </w:r>
          </w:p>
          <w:p w14:paraId="53FB4F66" w14:textId="77777777" w:rsidR="00373DAB" w:rsidRPr="00F67658" w:rsidRDefault="00373DAB" w:rsidP="00373DAB">
            <w:pPr>
              <w:pStyle w:val="ListParagraph"/>
              <w:numPr>
                <w:ilvl w:val="0"/>
                <w:numId w:val="12"/>
              </w:numPr>
              <w:spacing w:before="60" w:after="60"/>
              <w:ind w:left="519" w:hanging="268"/>
              <w:contextualSpacing w:val="0"/>
              <w:rPr>
                <w:rFonts w:ascii="Arial" w:hAnsi="Arial" w:cs="Arial"/>
                <w:sz w:val="24"/>
                <w:szCs w:val="24"/>
              </w:rPr>
            </w:pPr>
            <w:r w:rsidRPr="001674FB">
              <w:rPr>
                <w:rFonts w:ascii="Arial" w:hAnsi="Arial" w:cs="Arial"/>
                <w:sz w:val="24"/>
                <w:szCs w:val="24"/>
              </w:rPr>
              <w:t>Positions and roles/responsibilities of staff outlined in the RFP</w:t>
            </w:r>
          </w:p>
        </w:tc>
      </w:tr>
      <w:tr w:rsidR="00267267" w:rsidRPr="00F67658" w14:paraId="1E302CDF" w14:textId="77777777" w:rsidTr="00A30A32">
        <w:trPr>
          <w:jc w:val="center"/>
        </w:trPr>
        <w:tc>
          <w:tcPr>
            <w:tcW w:w="1075" w:type="dxa"/>
          </w:tcPr>
          <w:p w14:paraId="0AFAF0AC" w14:textId="77777777" w:rsidR="00267267" w:rsidRPr="00F67658" w:rsidRDefault="009F7E41" w:rsidP="00924BFF">
            <w:pPr>
              <w:spacing w:before="80" w:after="80"/>
              <w:rPr>
                <w:rFonts w:ascii="Arial" w:hAnsi="Arial" w:cs="Arial"/>
                <w:sz w:val="24"/>
                <w:szCs w:val="24"/>
              </w:rPr>
            </w:pPr>
            <w:r>
              <w:rPr>
                <w:rFonts w:ascii="Arial" w:hAnsi="Arial" w:cs="Arial"/>
                <w:sz w:val="24"/>
                <w:szCs w:val="24"/>
              </w:rPr>
              <w:lastRenderedPageBreak/>
              <w:t>5</w:t>
            </w:r>
            <w:r w:rsidR="00267267" w:rsidRPr="00F67658">
              <w:rPr>
                <w:rFonts w:ascii="Arial" w:hAnsi="Arial" w:cs="Arial"/>
                <w:sz w:val="24"/>
                <w:szCs w:val="24"/>
              </w:rPr>
              <w:t>.2</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57EF9B93" w14:textId="77777777" w:rsidR="00267267" w:rsidRPr="00F67658" w:rsidRDefault="00267267" w:rsidP="009978A9">
            <w:pPr>
              <w:spacing w:before="60" w:after="60"/>
              <w:rPr>
                <w:rFonts w:ascii="Arial" w:hAnsi="Arial" w:cs="Arial"/>
                <w:sz w:val="24"/>
                <w:szCs w:val="24"/>
              </w:rPr>
            </w:pPr>
            <w:r w:rsidRPr="00F67658">
              <w:rPr>
                <w:rFonts w:ascii="Arial" w:hAnsi="Arial" w:cs="Arial"/>
                <w:sz w:val="24"/>
                <w:szCs w:val="24"/>
              </w:rPr>
              <w:t xml:space="preserve">Describe </w:t>
            </w:r>
            <w:r w:rsidRPr="00921EDD">
              <w:rPr>
                <w:rFonts w:ascii="Arial" w:hAnsi="Arial" w:cs="Arial"/>
                <w:sz w:val="24"/>
                <w:szCs w:val="24"/>
              </w:rPr>
              <w:t>the cost effectiveness of the project</w:t>
            </w:r>
            <w:r w:rsidR="00B74FE3" w:rsidRPr="00921EDD">
              <w:rPr>
                <w:rFonts w:ascii="Arial" w:hAnsi="Arial" w:cs="Arial"/>
                <w:sz w:val="24"/>
                <w:szCs w:val="24"/>
              </w:rPr>
              <w:t xml:space="preserve"> within </w:t>
            </w:r>
            <w:r w:rsidR="00AB6429">
              <w:rPr>
                <w:rFonts w:ascii="Arial" w:hAnsi="Arial" w:cs="Arial"/>
                <w:sz w:val="24"/>
                <w:szCs w:val="24"/>
              </w:rPr>
              <w:t xml:space="preserve">the </w:t>
            </w:r>
            <w:r w:rsidR="00814D4A" w:rsidRPr="00921EDD">
              <w:rPr>
                <w:rFonts w:ascii="Arial" w:hAnsi="Arial" w:cs="Arial"/>
                <w:sz w:val="24"/>
                <w:szCs w:val="24"/>
              </w:rPr>
              <w:t>Budget</w:t>
            </w:r>
            <w:r w:rsidR="00B74FE3" w:rsidRPr="00921EDD">
              <w:rPr>
                <w:rFonts w:ascii="Arial" w:hAnsi="Arial" w:cs="Arial"/>
                <w:sz w:val="24"/>
                <w:szCs w:val="24"/>
              </w:rPr>
              <w:t xml:space="preserve"> </w:t>
            </w:r>
            <w:r w:rsidR="00814D4A" w:rsidRPr="00921EDD">
              <w:rPr>
                <w:rFonts w:ascii="Arial" w:hAnsi="Arial" w:cs="Arial"/>
                <w:sz w:val="24"/>
                <w:szCs w:val="24"/>
              </w:rPr>
              <w:t>D</w:t>
            </w:r>
            <w:r w:rsidR="00B74FE3" w:rsidRPr="00921EDD">
              <w:rPr>
                <w:rFonts w:ascii="Arial" w:hAnsi="Arial" w:cs="Arial"/>
                <w:sz w:val="24"/>
                <w:szCs w:val="24"/>
              </w:rPr>
              <w:t>e</w:t>
            </w:r>
            <w:r w:rsidR="00373DAB">
              <w:rPr>
                <w:rFonts w:ascii="Arial" w:hAnsi="Arial" w:cs="Arial"/>
                <w:sz w:val="24"/>
                <w:szCs w:val="24"/>
              </w:rPr>
              <w:t>scription</w:t>
            </w:r>
            <w:r w:rsidR="00B74FE3" w:rsidRPr="00921EDD">
              <w:rPr>
                <w:rFonts w:ascii="Arial" w:hAnsi="Arial" w:cs="Arial"/>
                <w:sz w:val="24"/>
                <w:szCs w:val="24"/>
              </w:rPr>
              <w:t xml:space="preserve"> format (</w:t>
            </w:r>
            <w:r w:rsidR="00AB6429">
              <w:rPr>
                <w:rFonts w:ascii="Arial" w:hAnsi="Arial" w:cs="Arial"/>
                <w:sz w:val="24"/>
                <w:szCs w:val="24"/>
              </w:rPr>
              <w:t xml:space="preserve">Section 5b </w:t>
            </w:r>
            <w:r w:rsidR="00B74FE3" w:rsidRPr="00921EDD">
              <w:rPr>
                <w:rFonts w:ascii="Arial" w:hAnsi="Arial" w:cs="Arial"/>
                <w:sz w:val="24"/>
                <w:szCs w:val="24"/>
              </w:rPr>
              <w:t>below)</w:t>
            </w:r>
            <w:r w:rsidR="00051900" w:rsidRPr="00921EDD">
              <w:rPr>
                <w:rFonts w:ascii="Arial" w:hAnsi="Arial" w:cs="Arial"/>
                <w:sz w:val="24"/>
                <w:szCs w:val="24"/>
              </w:rPr>
              <w:t>.</w:t>
            </w:r>
          </w:p>
        </w:tc>
      </w:tr>
      <w:tr w:rsidR="00814D4A" w:rsidRPr="00F67658" w14:paraId="297E83B0" w14:textId="77777777" w:rsidTr="00A30A32">
        <w:trPr>
          <w:jc w:val="center"/>
        </w:trPr>
        <w:tc>
          <w:tcPr>
            <w:tcW w:w="1075" w:type="dxa"/>
          </w:tcPr>
          <w:p w14:paraId="39363204" w14:textId="77777777" w:rsidR="00814D4A" w:rsidRPr="00F67658" w:rsidRDefault="009F7E41" w:rsidP="00924BFF">
            <w:pPr>
              <w:spacing w:before="80" w:after="80"/>
              <w:rPr>
                <w:rFonts w:ascii="Arial" w:hAnsi="Arial" w:cs="Arial"/>
                <w:sz w:val="24"/>
                <w:szCs w:val="24"/>
              </w:rPr>
            </w:pPr>
            <w:r>
              <w:rPr>
                <w:rFonts w:ascii="Arial" w:hAnsi="Arial" w:cs="Arial"/>
                <w:sz w:val="24"/>
                <w:szCs w:val="24"/>
              </w:rPr>
              <w:t>5</w:t>
            </w:r>
            <w:r w:rsidR="00814D4A">
              <w:rPr>
                <w:rFonts w:ascii="Arial" w:hAnsi="Arial" w:cs="Arial"/>
                <w:sz w:val="24"/>
                <w:szCs w:val="24"/>
              </w:rPr>
              <w:t>.</w:t>
            </w:r>
            <w:r w:rsidR="00911706">
              <w:rPr>
                <w:rFonts w:ascii="Arial" w:hAnsi="Arial" w:cs="Arial"/>
                <w:sz w:val="24"/>
                <w:szCs w:val="24"/>
              </w:rPr>
              <w:t>3</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6F299679" w14:textId="77777777" w:rsidR="00814D4A" w:rsidRPr="00F67658" w:rsidRDefault="00814D4A" w:rsidP="009978A9">
            <w:pPr>
              <w:spacing w:before="60" w:after="60"/>
              <w:rPr>
                <w:rFonts w:ascii="Arial" w:hAnsi="Arial" w:cs="Arial"/>
                <w:sz w:val="24"/>
                <w:szCs w:val="24"/>
              </w:rPr>
            </w:pPr>
            <w:r>
              <w:rPr>
                <w:rFonts w:ascii="Arial" w:hAnsi="Arial" w:cs="Arial"/>
                <w:sz w:val="24"/>
                <w:szCs w:val="24"/>
              </w:rPr>
              <w:t xml:space="preserve">Describe the source of the matching funds within </w:t>
            </w:r>
            <w:r w:rsidR="00AB6429">
              <w:rPr>
                <w:rFonts w:ascii="Arial" w:hAnsi="Arial" w:cs="Arial"/>
                <w:sz w:val="24"/>
                <w:szCs w:val="24"/>
              </w:rPr>
              <w:t>the</w:t>
            </w:r>
            <w:r w:rsidR="00373DAB">
              <w:rPr>
                <w:rFonts w:ascii="Arial" w:hAnsi="Arial" w:cs="Arial"/>
                <w:sz w:val="24"/>
                <w:szCs w:val="24"/>
              </w:rPr>
              <w:t xml:space="preserve"> </w:t>
            </w:r>
            <w:r w:rsidR="00373DAB" w:rsidRPr="00921EDD">
              <w:rPr>
                <w:rFonts w:ascii="Arial" w:hAnsi="Arial" w:cs="Arial"/>
                <w:sz w:val="24"/>
                <w:szCs w:val="24"/>
              </w:rPr>
              <w:t>Budget De</w:t>
            </w:r>
            <w:r w:rsidR="00373DAB">
              <w:rPr>
                <w:rFonts w:ascii="Arial" w:hAnsi="Arial" w:cs="Arial"/>
                <w:sz w:val="24"/>
                <w:szCs w:val="24"/>
              </w:rPr>
              <w:t>scription</w:t>
            </w:r>
            <w:r w:rsidR="00373DAB" w:rsidRPr="00921EDD">
              <w:rPr>
                <w:rFonts w:ascii="Arial" w:hAnsi="Arial" w:cs="Arial"/>
                <w:sz w:val="24"/>
                <w:szCs w:val="24"/>
              </w:rPr>
              <w:t xml:space="preserve"> </w:t>
            </w:r>
            <w:r>
              <w:rPr>
                <w:rFonts w:ascii="Arial" w:hAnsi="Arial" w:cs="Arial"/>
                <w:sz w:val="24"/>
                <w:szCs w:val="24"/>
              </w:rPr>
              <w:t>(</w:t>
            </w:r>
            <w:r w:rsidR="00AB6429">
              <w:rPr>
                <w:rFonts w:ascii="Arial" w:hAnsi="Arial" w:cs="Arial"/>
                <w:sz w:val="24"/>
                <w:szCs w:val="24"/>
              </w:rPr>
              <w:t xml:space="preserve">Section 5b </w:t>
            </w:r>
            <w:r>
              <w:rPr>
                <w:rFonts w:ascii="Arial" w:hAnsi="Arial" w:cs="Arial"/>
                <w:sz w:val="24"/>
                <w:szCs w:val="24"/>
              </w:rPr>
              <w:t xml:space="preserve">below). </w:t>
            </w:r>
          </w:p>
        </w:tc>
      </w:tr>
      <w:tr w:rsidR="00814D4A" w:rsidRPr="00F67658" w14:paraId="0990C165" w14:textId="77777777" w:rsidTr="00A30A32">
        <w:trPr>
          <w:trHeight w:val="440"/>
          <w:jc w:val="center"/>
        </w:trPr>
        <w:tc>
          <w:tcPr>
            <w:tcW w:w="1075" w:type="dxa"/>
          </w:tcPr>
          <w:p w14:paraId="758EC7C8" w14:textId="77777777" w:rsidR="00814D4A" w:rsidRPr="00F67658" w:rsidRDefault="009F7E41" w:rsidP="00924BFF">
            <w:pPr>
              <w:spacing w:before="80" w:after="80"/>
              <w:rPr>
                <w:rFonts w:ascii="Arial" w:hAnsi="Arial" w:cs="Arial"/>
                <w:sz w:val="24"/>
                <w:szCs w:val="24"/>
              </w:rPr>
            </w:pPr>
            <w:r>
              <w:rPr>
                <w:rFonts w:ascii="Arial" w:hAnsi="Arial" w:cs="Arial"/>
                <w:sz w:val="24"/>
                <w:szCs w:val="24"/>
              </w:rPr>
              <w:t>5</w:t>
            </w:r>
            <w:r w:rsidR="00911706">
              <w:rPr>
                <w:rFonts w:ascii="Arial" w:hAnsi="Arial" w:cs="Arial"/>
                <w:sz w:val="24"/>
                <w:szCs w:val="24"/>
              </w:rPr>
              <w:t>.4</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0193437D" w14:textId="77777777" w:rsidR="00814D4A" w:rsidRPr="00F67658" w:rsidRDefault="00373DAB" w:rsidP="00A74E5D">
            <w:pPr>
              <w:spacing w:before="60" w:after="60"/>
              <w:rPr>
                <w:rFonts w:ascii="Arial" w:hAnsi="Arial" w:cs="Arial"/>
                <w:sz w:val="24"/>
                <w:szCs w:val="24"/>
              </w:rPr>
            </w:pPr>
            <w:r>
              <w:rPr>
                <w:rFonts w:ascii="Arial" w:hAnsi="Arial" w:cs="Arial"/>
                <w:sz w:val="24"/>
                <w:szCs w:val="24"/>
              </w:rPr>
              <w:t xml:space="preserve">If the </w:t>
            </w:r>
            <w:r w:rsidR="0039663A">
              <w:rPr>
                <w:rFonts w:ascii="Arial" w:hAnsi="Arial" w:cs="Arial"/>
                <w:sz w:val="24"/>
                <w:szCs w:val="24"/>
              </w:rPr>
              <w:t>Total Project Value</w:t>
            </w:r>
            <w:r w:rsidR="000D77EE">
              <w:rPr>
                <w:rFonts w:ascii="Arial" w:hAnsi="Arial" w:cs="Arial"/>
                <w:sz w:val="24"/>
                <w:szCs w:val="24"/>
              </w:rPr>
              <w:t xml:space="preserve"> </w:t>
            </w:r>
            <w:r>
              <w:rPr>
                <w:rFonts w:ascii="Arial" w:hAnsi="Arial" w:cs="Arial"/>
                <w:sz w:val="24"/>
                <w:szCs w:val="24"/>
              </w:rPr>
              <w:t xml:space="preserve">exceeds the amount of BSCC grant funds requested, describe the source, amount and purpose of additional funds that will support the total project in </w:t>
            </w:r>
            <w:r w:rsidR="00AB6429">
              <w:rPr>
                <w:rFonts w:ascii="Arial" w:hAnsi="Arial" w:cs="Arial"/>
                <w:sz w:val="24"/>
                <w:szCs w:val="24"/>
              </w:rPr>
              <w:t xml:space="preserve">the </w:t>
            </w:r>
            <w:r w:rsidR="00AB6429" w:rsidRPr="00921EDD">
              <w:rPr>
                <w:rFonts w:ascii="Arial" w:hAnsi="Arial" w:cs="Arial"/>
                <w:sz w:val="24"/>
                <w:szCs w:val="24"/>
              </w:rPr>
              <w:t>Budget De</w:t>
            </w:r>
            <w:r w:rsidR="00AB6429">
              <w:rPr>
                <w:rFonts w:ascii="Arial" w:hAnsi="Arial" w:cs="Arial"/>
                <w:sz w:val="24"/>
                <w:szCs w:val="24"/>
              </w:rPr>
              <w:t>scription (Section 5b below)</w:t>
            </w:r>
            <w:r>
              <w:rPr>
                <w:rFonts w:ascii="Arial" w:hAnsi="Arial" w:cs="Arial"/>
                <w:sz w:val="24"/>
                <w:szCs w:val="24"/>
              </w:rPr>
              <w:t>.</w:t>
            </w:r>
          </w:p>
        </w:tc>
      </w:tr>
      <w:bookmarkEnd w:id="80"/>
    </w:tbl>
    <w:p w14:paraId="1157EEE7" w14:textId="77777777" w:rsidR="00732417" w:rsidRPr="00732417" w:rsidRDefault="00732417" w:rsidP="00924BFF">
      <w:pPr>
        <w:spacing w:line="240" w:lineRule="auto"/>
      </w:pPr>
    </w:p>
    <w:p w14:paraId="7574BD2A" w14:textId="77777777" w:rsidR="001059AE" w:rsidRPr="008B684A" w:rsidRDefault="009F7E41" w:rsidP="00924BFF">
      <w:pPr>
        <w:pStyle w:val="Heading3"/>
      </w:pPr>
      <w:r>
        <w:t>5</w:t>
      </w:r>
      <w:r w:rsidR="006E0B6E">
        <w:t xml:space="preserve">a </w:t>
      </w:r>
      <w:r w:rsidR="000D77EE">
        <w:t>ARG Rehab Project Budget</w:t>
      </w:r>
      <w:r w:rsidR="002A42E7" w:rsidRPr="008B684A">
        <w:t xml:space="preserve"> </w:t>
      </w:r>
      <w:r w:rsidR="006E0B6E">
        <w:t xml:space="preserve">Attachment </w:t>
      </w:r>
      <w:r w:rsidR="001059AE" w:rsidRPr="008B684A">
        <w:t>Instructions:</w:t>
      </w:r>
    </w:p>
    <w:p w14:paraId="1A89E105" w14:textId="77777777" w:rsidR="00E64878" w:rsidRPr="00E64878" w:rsidRDefault="00E64878" w:rsidP="00924BFF">
      <w:pPr>
        <w:spacing w:before="120" w:after="240" w:line="240" w:lineRule="auto"/>
        <w:jc w:val="both"/>
        <w:rPr>
          <w:rFonts w:ascii="Arial" w:hAnsi="Arial" w:cs="Arial"/>
          <w:sz w:val="24"/>
          <w:szCs w:val="24"/>
        </w:rPr>
      </w:pPr>
      <w:r w:rsidRPr="00E64878">
        <w:rPr>
          <w:rFonts w:ascii="Arial" w:hAnsi="Arial" w:cs="Arial"/>
          <w:sz w:val="24"/>
          <w:szCs w:val="24"/>
        </w:rPr>
        <w:t xml:space="preserve">As part of the application process, applicants are required to submit the </w:t>
      </w:r>
      <w:r w:rsidR="00AB6429">
        <w:rPr>
          <w:rFonts w:ascii="Arial" w:hAnsi="Arial" w:cs="Arial"/>
          <w:b/>
          <w:sz w:val="24"/>
          <w:szCs w:val="24"/>
        </w:rPr>
        <w:t xml:space="preserve">5a </w:t>
      </w:r>
      <w:r w:rsidR="000D77EE">
        <w:rPr>
          <w:rFonts w:ascii="Arial" w:hAnsi="Arial" w:cs="Arial"/>
          <w:b/>
          <w:sz w:val="24"/>
          <w:szCs w:val="24"/>
        </w:rPr>
        <w:t xml:space="preserve">ARG Rehab Project Budget Attachment, </w:t>
      </w:r>
      <w:r w:rsidR="000D77EE" w:rsidRPr="000D77EE">
        <w:rPr>
          <w:rFonts w:ascii="Arial" w:hAnsi="Arial" w:cs="Arial"/>
          <w:sz w:val="24"/>
          <w:szCs w:val="24"/>
        </w:rPr>
        <w:t xml:space="preserve">which includes a </w:t>
      </w:r>
      <w:r w:rsidRPr="000D77EE">
        <w:rPr>
          <w:rFonts w:ascii="Arial" w:hAnsi="Arial" w:cs="Arial"/>
          <w:sz w:val="24"/>
          <w:szCs w:val="24"/>
        </w:rPr>
        <w:t xml:space="preserve">Budget Table </w:t>
      </w:r>
      <w:r w:rsidR="004406D9" w:rsidRPr="000D77EE">
        <w:rPr>
          <w:rFonts w:ascii="Arial" w:hAnsi="Arial" w:cs="Arial"/>
          <w:sz w:val="24"/>
          <w:szCs w:val="24"/>
        </w:rPr>
        <w:t xml:space="preserve">and Budget </w:t>
      </w:r>
      <w:r w:rsidR="00DD588F" w:rsidRPr="000D77EE">
        <w:rPr>
          <w:rFonts w:ascii="Arial" w:hAnsi="Arial" w:cs="Arial"/>
          <w:sz w:val="24"/>
          <w:szCs w:val="24"/>
        </w:rPr>
        <w:t xml:space="preserve">Line Item </w:t>
      </w:r>
      <w:r w:rsidR="004406D9" w:rsidRPr="000D77EE">
        <w:rPr>
          <w:rFonts w:ascii="Arial" w:hAnsi="Arial" w:cs="Arial"/>
          <w:sz w:val="24"/>
          <w:szCs w:val="24"/>
        </w:rPr>
        <w:t>Detail</w:t>
      </w:r>
      <w:r w:rsidR="000D77EE">
        <w:rPr>
          <w:rFonts w:ascii="Arial" w:hAnsi="Arial" w:cs="Arial"/>
          <w:sz w:val="24"/>
          <w:szCs w:val="24"/>
        </w:rPr>
        <w:t xml:space="preserve"> in</w:t>
      </w:r>
      <w:r w:rsidRPr="00E64878">
        <w:rPr>
          <w:rFonts w:ascii="Arial" w:hAnsi="Arial" w:cs="Arial"/>
          <w:sz w:val="24"/>
          <w:szCs w:val="24"/>
        </w:rPr>
        <w:t xml:space="preserve"> an Excel Workbook that can be accessed using the link below. </w:t>
      </w:r>
    </w:p>
    <w:p w14:paraId="368A3623" w14:textId="77777777" w:rsidR="00E64878" w:rsidRPr="00E64878" w:rsidRDefault="00E64878" w:rsidP="00924BFF">
      <w:pPr>
        <w:spacing w:after="240" w:line="240" w:lineRule="auto"/>
        <w:jc w:val="both"/>
        <w:rPr>
          <w:rFonts w:ascii="Arial" w:hAnsi="Arial" w:cs="Arial"/>
          <w:sz w:val="24"/>
          <w:szCs w:val="24"/>
        </w:rPr>
      </w:pPr>
      <w:r w:rsidRPr="00E64878">
        <w:rPr>
          <w:rFonts w:ascii="Arial" w:hAnsi="Arial" w:cs="Arial"/>
          <w:sz w:val="24"/>
          <w:szCs w:val="24"/>
        </w:rPr>
        <w:t xml:space="preserve">Upon submission, the </w:t>
      </w:r>
      <w:r w:rsidR="000D77EE" w:rsidRPr="000D77EE">
        <w:rPr>
          <w:rFonts w:ascii="Arial" w:hAnsi="Arial" w:cs="Arial"/>
          <w:sz w:val="24"/>
          <w:szCs w:val="24"/>
        </w:rPr>
        <w:t>ARG Rehab Project Budget Attachment</w:t>
      </w:r>
      <w:r w:rsidR="000D77EE" w:rsidRPr="00E64878">
        <w:rPr>
          <w:rFonts w:ascii="Arial" w:hAnsi="Arial" w:cs="Arial"/>
          <w:sz w:val="24"/>
          <w:szCs w:val="24"/>
        </w:rPr>
        <w:t xml:space="preserve"> </w:t>
      </w:r>
      <w:r w:rsidRPr="00E64878">
        <w:rPr>
          <w:rFonts w:ascii="Arial" w:hAnsi="Arial" w:cs="Arial"/>
          <w:sz w:val="24"/>
          <w:szCs w:val="24"/>
        </w:rPr>
        <w:t xml:space="preserve">will become </w:t>
      </w:r>
      <w:r w:rsidRPr="00A9652A">
        <w:rPr>
          <w:rFonts w:ascii="Arial" w:hAnsi="Arial" w:cs="Arial"/>
          <w:sz w:val="24"/>
          <w:szCs w:val="24"/>
        </w:rPr>
        <w:t xml:space="preserve">Section </w:t>
      </w:r>
      <w:r w:rsidR="009F7E41">
        <w:rPr>
          <w:rFonts w:ascii="Arial" w:hAnsi="Arial" w:cs="Arial"/>
          <w:sz w:val="24"/>
          <w:szCs w:val="24"/>
        </w:rPr>
        <w:t>5</w:t>
      </w:r>
      <w:r w:rsidRPr="00A9652A">
        <w:rPr>
          <w:rFonts w:ascii="Arial" w:hAnsi="Arial" w:cs="Arial"/>
          <w:sz w:val="24"/>
          <w:szCs w:val="24"/>
        </w:rPr>
        <w:t>a</w:t>
      </w:r>
      <w:r w:rsidRPr="00E64878">
        <w:rPr>
          <w:rFonts w:ascii="Arial" w:hAnsi="Arial" w:cs="Arial"/>
          <w:sz w:val="24"/>
          <w:szCs w:val="24"/>
        </w:rPr>
        <w:t xml:space="preserve"> of the proposal and will be rated as such based on the Program Budget rating criteria listed above.   </w:t>
      </w:r>
    </w:p>
    <w:p w14:paraId="6F4BB4D4" w14:textId="77777777" w:rsidR="00A74E5D" w:rsidRDefault="00E64878" w:rsidP="00924BFF">
      <w:pPr>
        <w:spacing w:after="240" w:line="240" w:lineRule="auto"/>
        <w:jc w:val="both"/>
        <w:rPr>
          <w:rFonts w:ascii="Arial" w:hAnsi="Arial" w:cs="Arial"/>
          <w:sz w:val="24"/>
          <w:szCs w:val="24"/>
        </w:rPr>
      </w:pPr>
      <w:r w:rsidRPr="00E64878">
        <w:rPr>
          <w:rFonts w:ascii="Arial" w:hAnsi="Arial" w:cs="Arial"/>
          <w:sz w:val="24"/>
          <w:szCs w:val="24"/>
        </w:rPr>
        <w:t>Applicants are solely responsible for the accuracy and completeness of the information entered in the Budget Table</w:t>
      </w:r>
      <w:r w:rsidR="000D77EE">
        <w:rPr>
          <w:rFonts w:ascii="Arial" w:hAnsi="Arial" w:cs="Arial"/>
          <w:sz w:val="24"/>
          <w:szCs w:val="24"/>
        </w:rPr>
        <w:t xml:space="preserve"> and</w:t>
      </w:r>
      <w:r w:rsidR="00DD588F">
        <w:rPr>
          <w:rFonts w:ascii="Arial" w:hAnsi="Arial" w:cs="Arial"/>
          <w:sz w:val="24"/>
          <w:szCs w:val="24"/>
        </w:rPr>
        <w:t xml:space="preserve"> Budget Table Line Item Detail</w:t>
      </w:r>
      <w:r w:rsidR="000D77EE">
        <w:rPr>
          <w:rFonts w:ascii="Arial" w:hAnsi="Arial" w:cs="Arial"/>
          <w:sz w:val="24"/>
          <w:szCs w:val="24"/>
        </w:rPr>
        <w:t xml:space="preserve">. </w:t>
      </w:r>
      <w:r w:rsidR="002F112B" w:rsidRPr="001B09F8">
        <w:rPr>
          <w:rFonts w:ascii="Arial" w:hAnsi="Arial" w:cs="Arial"/>
          <w:sz w:val="24"/>
          <w:szCs w:val="24"/>
        </w:rPr>
        <w:t>While it is understood the applicants will be providing estimated costs at the time of application</w:t>
      </w:r>
      <w:r w:rsidR="00FD1692" w:rsidRPr="001B09F8">
        <w:rPr>
          <w:rFonts w:ascii="Arial" w:hAnsi="Arial" w:cs="Arial"/>
          <w:sz w:val="24"/>
          <w:szCs w:val="24"/>
        </w:rPr>
        <w:t>,</w:t>
      </w:r>
      <w:r w:rsidR="002F112B" w:rsidRPr="001B09F8">
        <w:rPr>
          <w:rFonts w:ascii="Arial" w:hAnsi="Arial" w:cs="Arial"/>
          <w:sz w:val="24"/>
          <w:szCs w:val="24"/>
        </w:rPr>
        <w:t xml:space="preserve"> true costs determined post-award will not result in </w:t>
      </w:r>
      <w:r w:rsidR="00FD1692" w:rsidRPr="001B09F8">
        <w:rPr>
          <w:rFonts w:ascii="Arial" w:hAnsi="Arial" w:cs="Arial"/>
          <w:sz w:val="24"/>
          <w:szCs w:val="24"/>
        </w:rPr>
        <w:t>an increase</w:t>
      </w:r>
      <w:r w:rsidR="00A0575D" w:rsidRPr="001B09F8">
        <w:rPr>
          <w:rFonts w:ascii="Arial" w:hAnsi="Arial" w:cs="Arial"/>
          <w:sz w:val="24"/>
          <w:szCs w:val="24"/>
        </w:rPr>
        <w:t xml:space="preserve"> or decrease</w:t>
      </w:r>
      <w:r w:rsidR="00FD1692" w:rsidRPr="001B09F8">
        <w:rPr>
          <w:rFonts w:ascii="Arial" w:hAnsi="Arial" w:cs="Arial"/>
          <w:sz w:val="24"/>
          <w:szCs w:val="24"/>
        </w:rPr>
        <w:t xml:space="preserve"> to the grant award.</w:t>
      </w:r>
      <w:r w:rsidR="002F112B" w:rsidRPr="001B09F8">
        <w:rPr>
          <w:rFonts w:ascii="Arial" w:hAnsi="Arial" w:cs="Arial"/>
          <w:sz w:val="24"/>
          <w:szCs w:val="24"/>
        </w:rPr>
        <w:t xml:space="preserve"> </w:t>
      </w:r>
      <w:r w:rsidRPr="001B09F8">
        <w:rPr>
          <w:rFonts w:ascii="Arial" w:hAnsi="Arial" w:cs="Arial"/>
          <w:sz w:val="24"/>
          <w:szCs w:val="24"/>
        </w:rPr>
        <w:t xml:space="preserve"> Detailed</w:t>
      </w:r>
      <w:r w:rsidRPr="00E64878">
        <w:rPr>
          <w:rFonts w:ascii="Arial" w:hAnsi="Arial" w:cs="Arial"/>
          <w:sz w:val="24"/>
          <w:szCs w:val="24"/>
        </w:rPr>
        <w:t xml:space="preserve"> instructions for completing the </w:t>
      </w:r>
      <w:r w:rsidR="000D77EE" w:rsidRPr="000D77EE">
        <w:rPr>
          <w:rFonts w:ascii="Arial" w:hAnsi="Arial" w:cs="Arial"/>
          <w:sz w:val="24"/>
          <w:szCs w:val="24"/>
        </w:rPr>
        <w:t>ARG Rehab Project Budget Attachment</w:t>
      </w:r>
      <w:r w:rsidR="000D77EE" w:rsidRPr="00E64878">
        <w:rPr>
          <w:rFonts w:ascii="Arial" w:hAnsi="Arial" w:cs="Arial"/>
          <w:sz w:val="24"/>
          <w:szCs w:val="24"/>
        </w:rPr>
        <w:t xml:space="preserve"> </w:t>
      </w:r>
      <w:r w:rsidRPr="00E64878">
        <w:rPr>
          <w:rFonts w:ascii="Arial" w:hAnsi="Arial" w:cs="Arial"/>
          <w:sz w:val="24"/>
          <w:szCs w:val="24"/>
        </w:rPr>
        <w:t>are listed on the Instructions tab of the Excel workbook.</w:t>
      </w:r>
    </w:p>
    <w:tbl>
      <w:tblPr>
        <w:tblW w:w="7915"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7915"/>
      </w:tblGrid>
      <w:tr w:rsidR="00574321" w:rsidRPr="00C2566B" w14:paraId="2FAC34F5" w14:textId="77777777" w:rsidTr="00AB6429">
        <w:trPr>
          <w:trHeight w:val="422"/>
          <w:jc w:val="center"/>
        </w:trPr>
        <w:tc>
          <w:tcPr>
            <w:tcW w:w="7915" w:type="dxa"/>
            <w:shd w:val="clear" w:color="auto" w:fill="B8CCE4" w:themeFill="accent1" w:themeFillTint="66"/>
            <w:vAlign w:val="center"/>
            <w:hideMark/>
          </w:tcPr>
          <w:p w14:paraId="46651A3B" w14:textId="688DCBAB" w:rsidR="00574321" w:rsidRPr="005301FA" w:rsidRDefault="001059AE" w:rsidP="00924BFF">
            <w:pPr>
              <w:spacing w:after="0" w:line="240" w:lineRule="auto"/>
              <w:jc w:val="center"/>
            </w:pPr>
            <w:r w:rsidRPr="001059AE">
              <w:rPr>
                <w:rFonts w:ascii="Arial" w:hAnsi="Arial" w:cs="Arial"/>
                <w:sz w:val="24"/>
                <w:szCs w:val="24"/>
              </w:rPr>
              <w:t xml:space="preserve"> </w:t>
            </w:r>
            <w:bookmarkStart w:id="81" w:name="_Toc532421425"/>
            <w:bookmarkStart w:id="82" w:name="_Toc18494193"/>
            <w:r w:rsidR="00AB6429">
              <w:rPr>
                <w:rStyle w:val="Heading2Char"/>
                <w:sz w:val="24"/>
              </w:rPr>
              <w:t>5a ARG Rehab Project B</w:t>
            </w:r>
            <w:r w:rsidR="002A42E7" w:rsidRPr="00084A21">
              <w:rPr>
                <w:rStyle w:val="Heading2Char"/>
                <w:sz w:val="24"/>
              </w:rPr>
              <w:t xml:space="preserve">udget </w:t>
            </w:r>
            <w:bookmarkEnd w:id="81"/>
            <w:r w:rsidR="006E0B6E">
              <w:rPr>
                <w:rStyle w:val="Heading2Char"/>
                <w:sz w:val="24"/>
              </w:rPr>
              <w:t xml:space="preserve">Attachment </w:t>
            </w:r>
            <w:r w:rsidR="004239EA" w:rsidRPr="00084A21">
              <w:rPr>
                <w:rStyle w:val="Heading2Char"/>
                <w:sz w:val="24"/>
              </w:rPr>
              <w:t>-</w:t>
            </w:r>
            <w:bookmarkEnd w:id="82"/>
            <w:r w:rsidR="00EB2FE4" w:rsidRPr="00084A21">
              <w:rPr>
                <w:rStyle w:val="Heading2Char"/>
                <w:sz w:val="24"/>
              </w:rPr>
              <w:t xml:space="preserve">  </w:t>
            </w:r>
            <w:hyperlink r:id="rId33" w:history="1">
              <w:r w:rsidR="00EB2FE4" w:rsidRPr="00306DD3">
                <w:rPr>
                  <w:rStyle w:val="Hyperlink"/>
                  <w:rFonts w:ascii="Arial" w:hAnsi="Arial" w:cs="Arial"/>
                  <w:b/>
                  <w:sz w:val="24"/>
                  <w:szCs w:val="24"/>
                </w:rPr>
                <w:t>Link</w:t>
              </w:r>
            </w:hyperlink>
            <w:bookmarkStart w:id="83" w:name="_GoBack"/>
            <w:bookmarkEnd w:id="83"/>
          </w:p>
        </w:tc>
      </w:tr>
    </w:tbl>
    <w:p w14:paraId="7C786794" w14:textId="7153C420" w:rsidR="006E0B6E" w:rsidRPr="006E0B6E" w:rsidRDefault="009F7E41" w:rsidP="000261DA">
      <w:pPr>
        <w:pStyle w:val="Heading3"/>
        <w:spacing w:before="360"/>
      </w:pPr>
      <w:r>
        <w:t>5</w:t>
      </w:r>
      <w:r w:rsidR="006E0B6E" w:rsidRPr="00A9652A">
        <w:t>b</w:t>
      </w:r>
      <w:r w:rsidR="006E0B6E" w:rsidRPr="006E0B6E">
        <w:rPr>
          <w:color w:val="002060"/>
          <w14:textFill>
            <w14:solidFill>
              <w14:srgbClr w14:val="002060">
                <w14:lumMod w14:val="75000"/>
              </w14:srgbClr>
            </w14:solidFill>
          </w14:textFill>
        </w:rPr>
        <w:t xml:space="preserve"> </w:t>
      </w:r>
      <w:r w:rsidR="006E0B6E" w:rsidRPr="006E0B6E">
        <w:t xml:space="preserve">Budget </w:t>
      </w:r>
      <w:r w:rsidR="00DD588F">
        <w:t>Description</w:t>
      </w:r>
      <w:r w:rsidR="006E0B6E" w:rsidRPr="006E0B6E">
        <w:t xml:space="preserve"> Instructions:</w:t>
      </w:r>
      <w:r w:rsidR="006E0B6E" w:rsidRPr="006E0B6E">
        <w:rPr>
          <w:color w:val="002060"/>
          <w14:textFill>
            <w14:solidFill>
              <w14:srgbClr w14:val="002060">
                <w14:lumMod w14:val="75000"/>
              </w14:srgbClr>
            </w14:solidFill>
          </w14:textFill>
        </w:rPr>
        <w:t xml:space="preserve">  </w:t>
      </w:r>
      <w:r w:rsidR="001B09F8">
        <w:rPr>
          <w:color w:val="002060"/>
          <w14:textFill>
            <w14:solidFill>
              <w14:srgbClr w14:val="002060">
                <w14:lumMod w14:val="75000"/>
              </w14:srgbClr>
            </w14:solidFill>
          </w14:textFill>
        </w:rPr>
        <w:t xml:space="preserve"> </w:t>
      </w:r>
    </w:p>
    <w:p w14:paraId="322A8B08" w14:textId="47FD10D4" w:rsidR="006E0B6E" w:rsidRDefault="006E0B6E" w:rsidP="00924BFF">
      <w:pPr>
        <w:spacing w:after="0" w:line="240" w:lineRule="auto"/>
        <w:jc w:val="both"/>
        <w:rPr>
          <w:rFonts w:ascii="Arial" w:hAnsi="Arial" w:cs="Arial"/>
          <w:color w:val="000000" w:themeColor="text1"/>
          <w:sz w:val="24"/>
          <w:szCs w:val="24"/>
        </w:rPr>
      </w:pPr>
      <w:bookmarkStart w:id="84" w:name="_Hlk524448073"/>
      <w:bookmarkStart w:id="85" w:name="_Hlk524703492"/>
      <w:r w:rsidRPr="006E0B6E">
        <w:rPr>
          <w:rFonts w:ascii="Arial" w:hAnsi="Arial" w:cs="Arial"/>
          <w:sz w:val="24"/>
          <w:szCs w:val="24"/>
          <w:u w:val="single"/>
        </w:rPr>
        <w:t>Instructions</w:t>
      </w:r>
      <w:r w:rsidRPr="006E0B6E">
        <w:rPr>
          <w:rFonts w:ascii="Arial" w:hAnsi="Arial" w:cs="Arial"/>
          <w:sz w:val="24"/>
          <w:szCs w:val="24"/>
        </w:rPr>
        <w:t xml:space="preserve">: The purpose of the </w:t>
      </w:r>
      <w:r w:rsidR="000B3F40" w:rsidRPr="000B3F40">
        <w:rPr>
          <w:rFonts w:ascii="Arial" w:hAnsi="Arial" w:cs="Arial"/>
          <w:b/>
          <w:sz w:val="24"/>
          <w:szCs w:val="24"/>
        </w:rPr>
        <w:t xml:space="preserve">5b </w:t>
      </w:r>
      <w:r w:rsidRPr="000B3F40">
        <w:rPr>
          <w:rFonts w:ascii="Arial" w:hAnsi="Arial" w:cs="Arial"/>
          <w:b/>
          <w:sz w:val="24"/>
          <w:szCs w:val="24"/>
        </w:rPr>
        <w:t xml:space="preserve">Budget </w:t>
      </w:r>
      <w:r w:rsidR="006B5663" w:rsidRPr="000B3F40">
        <w:rPr>
          <w:rFonts w:ascii="Arial" w:hAnsi="Arial" w:cs="Arial"/>
          <w:b/>
          <w:sz w:val="24"/>
          <w:szCs w:val="24"/>
        </w:rPr>
        <w:t>De</w:t>
      </w:r>
      <w:r w:rsidR="00DD588F" w:rsidRPr="000B3F40">
        <w:rPr>
          <w:rFonts w:ascii="Arial" w:hAnsi="Arial" w:cs="Arial"/>
          <w:b/>
          <w:sz w:val="24"/>
          <w:szCs w:val="24"/>
        </w:rPr>
        <w:t>scription</w:t>
      </w:r>
      <w:r w:rsidRPr="006E0B6E">
        <w:rPr>
          <w:rFonts w:ascii="Arial" w:hAnsi="Arial" w:cs="Arial"/>
          <w:sz w:val="24"/>
          <w:szCs w:val="24"/>
        </w:rPr>
        <w:t xml:space="preserve"> is to support the amounts requested in the </w:t>
      </w:r>
      <w:r w:rsidR="001B09F8" w:rsidRPr="00E64878">
        <w:rPr>
          <w:rFonts w:ascii="Arial" w:hAnsi="Arial" w:cs="Arial"/>
          <w:sz w:val="24"/>
          <w:szCs w:val="24"/>
        </w:rPr>
        <w:t xml:space="preserve">Budget Table </w:t>
      </w:r>
      <w:r w:rsidR="001B09F8">
        <w:rPr>
          <w:rFonts w:ascii="Arial" w:hAnsi="Arial" w:cs="Arial"/>
          <w:sz w:val="24"/>
          <w:szCs w:val="24"/>
        </w:rPr>
        <w:t xml:space="preserve">and Budget Line Item Detail </w:t>
      </w:r>
      <w:r w:rsidR="000261DA">
        <w:rPr>
          <w:rFonts w:ascii="Arial" w:hAnsi="Arial" w:cs="Arial"/>
          <w:sz w:val="24"/>
          <w:szCs w:val="24"/>
        </w:rPr>
        <w:t xml:space="preserve">in the 5a ARG Rehab Project Budget </w:t>
      </w:r>
      <w:r w:rsidR="001B09F8" w:rsidRPr="00E64878">
        <w:rPr>
          <w:rFonts w:ascii="Arial" w:hAnsi="Arial" w:cs="Arial"/>
          <w:sz w:val="24"/>
          <w:szCs w:val="24"/>
        </w:rPr>
        <w:t>Attachment</w:t>
      </w:r>
      <w:r w:rsidR="001B09F8">
        <w:rPr>
          <w:rFonts w:ascii="Arial" w:hAnsi="Arial" w:cs="Arial"/>
          <w:sz w:val="24"/>
          <w:szCs w:val="24"/>
        </w:rPr>
        <w:t xml:space="preserve"> and further respond to the Budget rating factor</w:t>
      </w:r>
      <w:r w:rsidRPr="006E0B6E">
        <w:rPr>
          <w:rFonts w:ascii="Arial" w:hAnsi="Arial" w:cs="Arial"/>
          <w:sz w:val="24"/>
          <w:szCs w:val="24"/>
        </w:rPr>
        <w:t xml:space="preserve">. The </w:t>
      </w:r>
      <w:r w:rsidR="000B3F40" w:rsidRPr="000B3F40">
        <w:rPr>
          <w:rFonts w:ascii="Arial" w:hAnsi="Arial" w:cs="Arial"/>
          <w:sz w:val="24"/>
          <w:szCs w:val="24"/>
        </w:rPr>
        <w:t xml:space="preserve">5b </w:t>
      </w:r>
      <w:r w:rsidRPr="000B3F40">
        <w:rPr>
          <w:rFonts w:ascii="Arial" w:hAnsi="Arial" w:cs="Arial"/>
          <w:sz w:val="24"/>
          <w:szCs w:val="24"/>
        </w:rPr>
        <w:t xml:space="preserve">Budget </w:t>
      </w:r>
      <w:r w:rsidR="00DD588F" w:rsidRPr="000B3F40">
        <w:rPr>
          <w:rFonts w:ascii="Arial" w:hAnsi="Arial" w:cs="Arial"/>
          <w:sz w:val="24"/>
          <w:szCs w:val="24"/>
        </w:rPr>
        <w:t>Description</w:t>
      </w:r>
      <w:r w:rsidR="00DD588F">
        <w:rPr>
          <w:rFonts w:ascii="Arial" w:hAnsi="Arial" w:cs="Arial"/>
          <w:sz w:val="24"/>
          <w:szCs w:val="24"/>
        </w:rPr>
        <w:t xml:space="preserve"> </w:t>
      </w:r>
      <w:r w:rsidRPr="006E0B6E">
        <w:rPr>
          <w:rFonts w:ascii="Arial" w:hAnsi="Arial" w:cs="Arial"/>
          <w:sz w:val="24"/>
          <w:szCs w:val="24"/>
        </w:rPr>
        <w:t xml:space="preserve">must be submitted in Arial 12-point font with one-inch margins on all four sides. The </w:t>
      </w:r>
      <w:r w:rsidR="00A9652A">
        <w:rPr>
          <w:rFonts w:ascii="Arial" w:hAnsi="Arial" w:cs="Arial"/>
          <w:sz w:val="24"/>
          <w:szCs w:val="24"/>
        </w:rPr>
        <w:t>Budget De</w:t>
      </w:r>
      <w:r w:rsidR="00DD588F">
        <w:rPr>
          <w:rFonts w:ascii="Arial" w:hAnsi="Arial" w:cs="Arial"/>
          <w:sz w:val="24"/>
          <w:szCs w:val="24"/>
        </w:rPr>
        <w:t>scription</w:t>
      </w:r>
      <w:r w:rsidRPr="006E0B6E">
        <w:rPr>
          <w:rFonts w:ascii="Arial" w:hAnsi="Arial" w:cs="Arial"/>
          <w:sz w:val="24"/>
          <w:szCs w:val="24"/>
        </w:rPr>
        <w:t xml:space="preserve"> must be double-spaced and cannot exceed </w:t>
      </w:r>
      <w:r w:rsidR="00981F98" w:rsidRPr="00981F98">
        <w:rPr>
          <w:rFonts w:ascii="Arial" w:hAnsi="Arial" w:cs="Arial"/>
          <w:b/>
          <w:bCs/>
          <w:sz w:val="24"/>
          <w:szCs w:val="24"/>
          <w:shd w:val="clear" w:color="auto" w:fill="FFFFFF" w:themeFill="background1"/>
        </w:rPr>
        <w:t>5</w:t>
      </w:r>
      <w:r w:rsidRPr="00981F98">
        <w:rPr>
          <w:rFonts w:ascii="Arial" w:hAnsi="Arial" w:cs="Arial"/>
          <w:b/>
          <w:bCs/>
          <w:sz w:val="24"/>
          <w:szCs w:val="24"/>
          <w:shd w:val="clear" w:color="auto" w:fill="FFFFFF" w:themeFill="background1"/>
        </w:rPr>
        <w:t xml:space="preserve"> pages</w:t>
      </w:r>
      <w:r w:rsidRPr="00981F98">
        <w:rPr>
          <w:rFonts w:ascii="Arial" w:hAnsi="Arial" w:cs="Arial"/>
          <w:bCs/>
          <w:sz w:val="24"/>
          <w:szCs w:val="24"/>
        </w:rPr>
        <w:t xml:space="preserve"> </w:t>
      </w:r>
      <w:r w:rsidRPr="00981F98">
        <w:rPr>
          <w:rFonts w:ascii="Arial" w:hAnsi="Arial" w:cs="Arial"/>
          <w:sz w:val="24"/>
          <w:szCs w:val="24"/>
        </w:rPr>
        <w:t>in length</w:t>
      </w:r>
      <w:r w:rsidR="00A9652A">
        <w:rPr>
          <w:rFonts w:ascii="Arial" w:hAnsi="Arial" w:cs="Arial"/>
          <w:sz w:val="24"/>
          <w:szCs w:val="24"/>
        </w:rPr>
        <w:t xml:space="preserve"> using the template provided</w:t>
      </w:r>
      <w:r w:rsidR="00DD588F">
        <w:rPr>
          <w:rFonts w:ascii="Arial" w:hAnsi="Arial" w:cs="Arial"/>
          <w:sz w:val="24"/>
          <w:szCs w:val="24"/>
        </w:rPr>
        <w:t xml:space="preserve"> below</w:t>
      </w:r>
      <w:r w:rsidRPr="006E0B6E">
        <w:rPr>
          <w:rFonts w:ascii="Arial" w:hAnsi="Arial" w:cs="Arial"/>
          <w:sz w:val="24"/>
          <w:szCs w:val="24"/>
        </w:rPr>
        <w:t xml:space="preserve">. </w:t>
      </w:r>
      <w:r w:rsidRPr="006E0B6E">
        <w:rPr>
          <w:rFonts w:ascii="Arial" w:hAnsi="Arial" w:cs="Arial"/>
          <w:color w:val="000000" w:themeColor="text1"/>
          <w:sz w:val="24"/>
          <w:szCs w:val="24"/>
        </w:rPr>
        <w:t>Provide the information listed under each line item below with narrative to explain how the requested grant funds</w:t>
      </w:r>
      <w:r w:rsidR="006B5663">
        <w:rPr>
          <w:rFonts w:ascii="Arial" w:hAnsi="Arial" w:cs="Arial"/>
          <w:color w:val="000000" w:themeColor="text1"/>
          <w:sz w:val="24"/>
          <w:szCs w:val="24"/>
        </w:rPr>
        <w:t>, cash match</w:t>
      </w:r>
      <w:r w:rsidRPr="006E0B6E">
        <w:rPr>
          <w:rFonts w:ascii="Arial" w:hAnsi="Arial" w:cs="Arial"/>
          <w:color w:val="000000" w:themeColor="text1"/>
          <w:sz w:val="24"/>
          <w:szCs w:val="24"/>
        </w:rPr>
        <w:t xml:space="preserve"> and </w:t>
      </w:r>
      <w:r w:rsidR="006B5663">
        <w:rPr>
          <w:rFonts w:ascii="Arial" w:hAnsi="Arial" w:cs="Arial"/>
          <w:color w:val="000000" w:themeColor="text1"/>
          <w:sz w:val="24"/>
          <w:szCs w:val="24"/>
        </w:rPr>
        <w:t>any additional funds contributing to the project</w:t>
      </w:r>
      <w:r w:rsidRPr="006E0B6E">
        <w:rPr>
          <w:rFonts w:ascii="Arial" w:hAnsi="Arial" w:cs="Arial"/>
          <w:color w:val="000000" w:themeColor="text1"/>
          <w:sz w:val="24"/>
          <w:szCs w:val="24"/>
        </w:rPr>
        <w:t xml:space="preserve"> will be used to achieve project goals. </w:t>
      </w:r>
      <w:r w:rsidR="00E45DDE">
        <w:rPr>
          <w:rFonts w:ascii="Arial" w:hAnsi="Arial" w:cs="Arial"/>
          <w:color w:val="000000" w:themeColor="text1"/>
          <w:sz w:val="24"/>
          <w:szCs w:val="24"/>
        </w:rPr>
        <w:t xml:space="preserve">The numbers </w:t>
      </w:r>
      <w:proofErr w:type="gramStart"/>
      <w:r w:rsidR="00E45DDE">
        <w:rPr>
          <w:rFonts w:ascii="Arial" w:hAnsi="Arial" w:cs="Arial"/>
          <w:color w:val="000000" w:themeColor="text1"/>
          <w:sz w:val="24"/>
          <w:szCs w:val="24"/>
        </w:rPr>
        <w:t>entered into</w:t>
      </w:r>
      <w:proofErr w:type="gramEnd"/>
      <w:r w:rsidR="00E45DDE">
        <w:rPr>
          <w:rFonts w:ascii="Arial" w:hAnsi="Arial" w:cs="Arial"/>
          <w:color w:val="000000" w:themeColor="text1"/>
          <w:sz w:val="24"/>
          <w:szCs w:val="24"/>
        </w:rPr>
        <w:t xml:space="preserve"> the template below must match those populated in the Budget Table (5a).</w:t>
      </w:r>
    </w:p>
    <w:p w14:paraId="527B6CFB" w14:textId="29986B9C" w:rsidR="00A30A32" w:rsidRDefault="00A30A32">
      <w:pPr>
        <w:rPr>
          <w:rFonts w:ascii="Arial" w:hAnsi="Arial" w:cs="Arial"/>
          <w:color w:val="000000" w:themeColor="text1"/>
          <w:sz w:val="24"/>
          <w:szCs w:val="24"/>
        </w:rPr>
      </w:pPr>
      <w:r>
        <w:rPr>
          <w:rFonts w:ascii="Arial" w:hAnsi="Arial" w:cs="Arial"/>
          <w:color w:val="000000" w:themeColor="text1"/>
          <w:sz w:val="24"/>
          <w:szCs w:val="24"/>
        </w:rPr>
        <w:br w:type="page"/>
      </w:r>
    </w:p>
    <w:p w14:paraId="0617AFCE" w14:textId="77777777" w:rsidR="006E0B6E" w:rsidRPr="00A0575D" w:rsidRDefault="006E0B6E" w:rsidP="0089250E">
      <w:pPr>
        <w:numPr>
          <w:ilvl w:val="0"/>
          <w:numId w:val="17"/>
        </w:numPr>
        <w:spacing w:after="240" w:line="240" w:lineRule="auto"/>
        <w:ind w:left="360"/>
        <w:jc w:val="both"/>
        <w:rPr>
          <w:rFonts w:ascii="Arial" w:hAnsi="Arial" w:cs="Arial"/>
          <w:sz w:val="24"/>
          <w:szCs w:val="24"/>
        </w:rPr>
      </w:pPr>
      <w:bookmarkStart w:id="86" w:name="_Hlk524448110"/>
      <w:bookmarkEnd w:id="84"/>
      <w:r w:rsidRPr="00E64878">
        <w:rPr>
          <w:rFonts w:ascii="Arial" w:hAnsi="Arial" w:cs="Arial"/>
          <w:b/>
          <w:bCs/>
          <w:color w:val="365F91" w:themeColor="accent1" w:themeShade="BF"/>
          <w:sz w:val="24"/>
          <w:szCs w:val="24"/>
        </w:rPr>
        <w:lastRenderedPageBreak/>
        <w:t xml:space="preserve">Administrative Salaries and </w:t>
      </w:r>
      <w:r w:rsidRPr="001B09F8">
        <w:rPr>
          <w:rFonts w:ascii="Arial" w:hAnsi="Arial" w:cs="Arial"/>
          <w:b/>
          <w:bCs/>
          <w:color w:val="365F91" w:themeColor="accent1" w:themeShade="BF"/>
          <w:sz w:val="24"/>
          <w:szCs w:val="24"/>
        </w:rPr>
        <w:t>Benefits</w:t>
      </w:r>
      <w:r w:rsidRPr="001B09F8">
        <w:rPr>
          <w:rFonts w:ascii="Arial" w:hAnsi="Arial" w:cs="Arial"/>
          <w:bCs/>
          <w:color w:val="365F91" w:themeColor="accent1" w:themeShade="BF"/>
          <w:sz w:val="24"/>
          <w:szCs w:val="24"/>
        </w:rPr>
        <w:t xml:space="preserve"> </w:t>
      </w:r>
      <w:r w:rsidRPr="001B09F8">
        <w:rPr>
          <w:rFonts w:ascii="Arial" w:hAnsi="Arial" w:cs="Arial"/>
          <w:bCs/>
          <w:sz w:val="24"/>
          <w:szCs w:val="24"/>
        </w:rPr>
        <w:t xml:space="preserve">(not to exceed </w:t>
      </w:r>
      <w:r w:rsidR="00B532C4">
        <w:rPr>
          <w:rFonts w:ascii="Arial" w:hAnsi="Arial" w:cs="Arial"/>
          <w:bCs/>
          <w:sz w:val="24"/>
          <w:szCs w:val="24"/>
        </w:rPr>
        <w:t>10%</w:t>
      </w:r>
      <w:r w:rsidRPr="001B09F8">
        <w:rPr>
          <w:rFonts w:ascii="Arial" w:hAnsi="Arial" w:cs="Arial"/>
          <w:bCs/>
          <w:sz w:val="24"/>
          <w:szCs w:val="24"/>
        </w:rPr>
        <w:t xml:space="preserve"> percent of grant funds): </w:t>
      </w:r>
      <w:r w:rsidR="001C198B" w:rsidRPr="001B09F8">
        <w:rPr>
          <w:rFonts w:ascii="Arial" w:hAnsi="Arial" w:cs="Arial"/>
          <w:sz w:val="24"/>
          <w:szCs w:val="24"/>
        </w:rPr>
        <w:t>P</w:t>
      </w:r>
      <w:r w:rsidRPr="001B09F8">
        <w:rPr>
          <w:rFonts w:ascii="Arial" w:hAnsi="Arial" w:cs="Arial"/>
          <w:sz w:val="24"/>
          <w:szCs w:val="24"/>
        </w:rPr>
        <w:t>ro</w:t>
      </w:r>
      <w:r w:rsidRPr="00A0575D">
        <w:rPr>
          <w:rFonts w:ascii="Arial" w:hAnsi="Arial" w:cs="Arial"/>
          <w:sz w:val="24"/>
          <w:szCs w:val="24"/>
        </w:rPr>
        <w:t xml:space="preserve">vide the classification/title, percentage of time, salary/hourly rates, and benefits. Note: salaries and benefits of all other contracted staff go under the line item of Subcontractors. </w:t>
      </w:r>
    </w:p>
    <w:p w14:paraId="55C01C9E" w14:textId="77777777" w:rsidR="006E0B6E" w:rsidRPr="00B40CD3" w:rsidRDefault="006E0B6E" w:rsidP="0089250E">
      <w:pPr>
        <w:numPr>
          <w:ilvl w:val="1"/>
          <w:numId w:val="16"/>
        </w:numPr>
        <w:spacing w:after="0" w:line="480" w:lineRule="auto"/>
        <w:ind w:left="806"/>
        <w:jc w:val="both"/>
        <w:rPr>
          <w:rFonts w:ascii="Arial" w:eastAsia="Arial Unicode MS" w:hAnsi="Arial" w:cs="Arial"/>
          <w:sz w:val="24"/>
          <w:szCs w:val="24"/>
        </w:rPr>
      </w:pPr>
      <w:bookmarkStart w:id="87" w:name="_Hlk18670950"/>
      <w:r w:rsidRPr="00B40CD3">
        <w:rPr>
          <w:rFonts w:ascii="Arial" w:eastAsia="Arial Unicode MS" w:hAnsi="Arial" w:cs="Arial"/>
          <w:sz w:val="24"/>
          <w:szCs w:val="24"/>
        </w:rPr>
        <w:t>Grant Funds Requested: $</w:t>
      </w:r>
      <w:bookmarkStart w:id="88" w:name="_Hlk19096356"/>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bookmarkEnd w:id="88"/>
    </w:p>
    <w:p w14:paraId="4616CEBC" w14:textId="77777777" w:rsidR="006E0B6E" w:rsidRPr="00B40CD3" w:rsidRDefault="006E0B6E" w:rsidP="0089250E">
      <w:pPr>
        <w:spacing w:after="0" w:line="480" w:lineRule="auto"/>
        <w:ind w:left="81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0089250E" w:rsidRPr="00B40CD3">
        <w:rPr>
          <w:rFonts w:ascii="Arial" w:eastAsia="Arial Unicode MS" w:hAnsi="Arial" w:cs="Arial"/>
          <w:sz w:val="24"/>
          <w:szCs w:val="24"/>
        </w:rPr>
        <w:fldChar w:fldCharType="begin">
          <w:ffData>
            <w:name w:val="Text107"/>
            <w:enabled/>
            <w:calcOnExit w:val="0"/>
            <w:textInput/>
          </w:ffData>
        </w:fldChar>
      </w:r>
      <w:r w:rsidR="0089250E" w:rsidRPr="00B40CD3">
        <w:rPr>
          <w:rFonts w:ascii="Arial" w:eastAsia="Arial Unicode MS" w:hAnsi="Arial" w:cs="Arial"/>
          <w:sz w:val="24"/>
          <w:szCs w:val="24"/>
        </w:rPr>
        <w:instrText xml:space="preserve"> FORMTEXT </w:instrText>
      </w:r>
      <w:r w:rsidR="0089250E" w:rsidRPr="00B40CD3">
        <w:rPr>
          <w:rFonts w:ascii="Arial" w:eastAsia="Arial Unicode MS" w:hAnsi="Arial" w:cs="Arial"/>
          <w:sz w:val="24"/>
          <w:szCs w:val="24"/>
        </w:rPr>
      </w:r>
      <w:r w:rsidR="0089250E" w:rsidRPr="00B40CD3">
        <w:rPr>
          <w:rFonts w:ascii="Arial" w:eastAsia="Arial Unicode MS" w:hAnsi="Arial" w:cs="Arial"/>
          <w:sz w:val="24"/>
          <w:szCs w:val="24"/>
        </w:rPr>
        <w:fldChar w:fldCharType="separate"/>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eastAsia="Arial Unicode MS" w:hAnsi="Arial" w:cs="Arial"/>
          <w:sz w:val="24"/>
          <w:szCs w:val="24"/>
        </w:rPr>
        <w:fldChar w:fldCharType="end"/>
      </w:r>
    </w:p>
    <w:p w14:paraId="7405ED5E" w14:textId="77777777" w:rsidR="006E0B6E" w:rsidRPr="00B40CD3" w:rsidRDefault="006E0B6E" w:rsidP="0089250E">
      <w:pPr>
        <w:numPr>
          <w:ilvl w:val="1"/>
          <w:numId w:val="16"/>
        </w:numPr>
        <w:spacing w:after="0" w:line="480" w:lineRule="auto"/>
        <w:ind w:left="81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2701EA5" w14:textId="77777777" w:rsidR="006E0B6E" w:rsidRPr="00B40CD3" w:rsidRDefault="006E0B6E" w:rsidP="0089250E">
      <w:pPr>
        <w:spacing w:after="0" w:line="480" w:lineRule="auto"/>
        <w:ind w:left="81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42545E35" w14:textId="77777777" w:rsidR="000B3F40" w:rsidRDefault="000B3F40" w:rsidP="0089250E">
      <w:pPr>
        <w:numPr>
          <w:ilvl w:val="1"/>
          <w:numId w:val="16"/>
        </w:numPr>
        <w:spacing w:after="0" w:line="480" w:lineRule="auto"/>
        <w:ind w:left="810"/>
        <w:jc w:val="both"/>
        <w:rPr>
          <w:rFonts w:ascii="Arial" w:eastAsia="Arial Unicode MS" w:hAnsi="Arial" w:cs="Arial"/>
          <w:sz w:val="24"/>
          <w:szCs w:val="24"/>
        </w:rPr>
      </w:pPr>
      <w:r>
        <w:rPr>
          <w:rFonts w:ascii="Arial" w:eastAsia="Arial Unicode MS" w:hAnsi="Arial" w:cs="Arial"/>
          <w:sz w:val="24"/>
          <w:szCs w:val="24"/>
        </w:rPr>
        <w:t>Grant Total (</w:t>
      </w:r>
      <w:r w:rsidR="0071606A">
        <w:rPr>
          <w:rFonts w:ascii="Arial" w:eastAsia="Arial Unicode MS" w:hAnsi="Arial" w:cs="Arial"/>
          <w:sz w:val="24"/>
          <w:szCs w:val="24"/>
        </w:rPr>
        <w:t>A</w:t>
      </w:r>
      <w:r>
        <w:rPr>
          <w:rFonts w:ascii="Arial" w:eastAsia="Arial Unicode MS" w:hAnsi="Arial" w:cs="Arial"/>
          <w:sz w:val="24"/>
          <w:szCs w:val="24"/>
        </w:rPr>
        <w:t xml:space="preserve"> + </w:t>
      </w:r>
      <w:r w:rsidR="0071606A">
        <w:rPr>
          <w:rFonts w:ascii="Arial" w:eastAsia="Arial Unicode MS" w:hAnsi="Arial" w:cs="Arial"/>
          <w:sz w:val="24"/>
          <w:szCs w:val="24"/>
        </w:rPr>
        <w:t>B</w:t>
      </w:r>
      <w:r>
        <w:rPr>
          <w:rFonts w:ascii="Arial" w:eastAsia="Arial Unicode MS" w:hAnsi="Arial" w:cs="Arial"/>
          <w:sz w:val="24"/>
          <w:szCs w:val="24"/>
        </w:rPr>
        <w:t xml:space="preserve">):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9AEEEEC" w14:textId="2A3679F1" w:rsidR="006E0B6E" w:rsidRPr="00116F86" w:rsidRDefault="006E0B6E" w:rsidP="00116F86">
      <w:pPr>
        <w:pStyle w:val="ListParagraph"/>
        <w:numPr>
          <w:ilvl w:val="1"/>
          <w:numId w:val="16"/>
        </w:numPr>
        <w:spacing w:after="0" w:line="480" w:lineRule="auto"/>
        <w:ind w:left="810"/>
        <w:jc w:val="both"/>
        <w:rPr>
          <w:rFonts w:ascii="Arial" w:eastAsia="Arial Unicode MS" w:hAnsi="Arial" w:cs="Arial"/>
          <w:sz w:val="24"/>
          <w:szCs w:val="24"/>
        </w:rPr>
      </w:pPr>
      <w:r w:rsidRPr="00116F86">
        <w:rPr>
          <w:rFonts w:ascii="Arial" w:eastAsia="Arial Unicode MS" w:hAnsi="Arial" w:cs="Arial"/>
          <w:sz w:val="24"/>
          <w:szCs w:val="24"/>
        </w:rPr>
        <w:t>Additional Funds Contributing to the Overall Project: $</w:t>
      </w:r>
      <w:r w:rsidRPr="00116F86">
        <w:rPr>
          <w:rFonts w:ascii="Arial" w:eastAsia="Arial Unicode MS" w:hAnsi="Arial" w:cs="Arial"/>
          <w:sz w:val="24"/>
          <w:szCs w:val="24"/>
        </w:rPr>
        <w:fldChar w:fldCharType="begin">
          <w:ffData>
            <w:name w:val="Text107"/>
            <w:enabled/>
            <w:calcOnExit w:val="0"/>
            <w:textInput/>
          </w:ffData>
        </w:fldChar>
      </w:r>
      <w:r w:rsidRPr="00116F86">
        <w:rPr>
          <w:rFonts w:ascii="Arial" w:eastAsia="Arial Unicode MS" w:hAnsi="Arial" w:cs="Arial"/>
          <w:sz w:val="24"/>
          <w:szCs w:val="24"/>
        </w:rPr>
        <w:instrText xml:space="preserve"> FORMTEXT </w:instrText>
      </w:r>
      <w:r w:rsidRPr="00116F86">
        <w:rPr>
          <w:rFonts w:ascii="Arial" w:eastAsia="Arial Unicode MS" w:hAnsi="Arial" w:cs="Arial"/>
          <w:sz w:val="24"/>
          <w:szCs w:val="24"/>
        </w:rPr>
      </w:r>
      <w:r w:rsidRPr="00116F86">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116F86">
        <w:rPr>
          <w:rFonts w:ascii="Arial" w:eastAsia="Arial Unicode MS" w:hAnsi="Arial" w:cs="Arial"/>
          <w:sz w:val="24"/>
          <w:szCs w:val="24"/>
        </w:rPr>
        <w:fldChar w:fldCharType="end"/>
      </w:r>
    </w:p>
    <w:p w14:paraId="07109B25" w14:textId="77777777" w:rsidR="006E0B6E" w:rsidRPr="00B40CD3" w:rsidRDefault="006E0B6E" w:rsidP="0089250E">
      <w:pPr>
        <w:spacing w:after="0" w:line="480" w:lineRule="auto"/>
        <w:ind w:left="81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31C91E4" w14:textId="77777777" w:rsidR="006E0B6E" w:rsidRPr="000B3F40" w:rsidRDefault="006E0B6E" w:rsidP="0089250E">
      <w:pPr>
        <w:pStyle w:val="ListParagraph"/>
        <w:numPr>
          <w:ilvl w:val="1"/>
          <w:numId w:val="16"/>
        </w:numPr>
        <w:spacing w:after="0" w:line="480" w:lineRule="auto"/>
        <w:ind w:left="810"/>
        <w:contextualSpacing w:val="0"/>
        <w:jc w:val="both"/>
        <w:rPr>
          <w:rFonts w:ascii="Arial" w:eastAsia="Arial Unicode MS" w:hAnsi="Arial" w:cs="Arial"/>
          <w:sz w:val="24"/>
          <w:szCs w:val="24"/>
        </w:rPr>
      </w:pPr>
      <w:r w:rsidRPr="000B3F40">
        <w:rPr>
          <w:rFonts w:ascii="Arial" w:eastAsia="Arial Unicode MS" w:hAnsi="Arial" w:cs="Arial"/>
          <w:sz w:val="24"/>
          <w:szCs w:val="24"/>
        </w:rPr>
        <w:t xml:space="preserve">Total Project </w:t>
      </w:r>
      <w:r w:rsidR="000B3F40" w:rsidRPr="000B3F40">
        <w:rPr>
          <w:rFonts w:ascii="Arial" w:eastAsia="Arial Unicode MS" w:hAnsi="Arial" w:cs="Arial"/>
          <w:sz w:val="24"/>
          <w:szCs w:val="24"/>
        </w:rPr>
        <w:t xml:space="preserve">Value </w:t>
      </w:r>
      <w:r w:rsidRPr="000B3F40">
        <w:rPr>
          <w:rFonts w:ascii="Arial" w:eastAsia="Arial Unicode MS" w:hAnsi="Arial" w:cs="Arial"/>
          <w:sz w:val="24"/>
          <w:szCs w:val="24"/>
        </w:rPr>
        <w:t>(</w:t>
      </w:r>
      <w:r w:rsidR="0071606A">
        <w:rPr>
          <w:rFonts w:ascii="Arial" w:eastAsia="Arial Unicode MS" w:hAnsi="Arial" w:cs="Arial"/>
          <w:sz w:val="24"/>
          <w:szCs w:val="24"/>
        </w:rPr>
        <w:t>A</w:t>
      </w:r>
      <w:r w:rsidR="00267267" w:rsidRPr="000B3F40">
        <w:rPr>
          <w:rFonts w:ascii="Arial" w:eastAsia="Arial Unicode MS" w:hAnsi="Arial" w:cs="Arial"/>
          <w:sz w:val="24"/>
          <w:szCs w:val="24"/>
        </w:rPr>
        <w:t xml:space="preserve"> </w:t>
      </w:r>
      <w:r w:rsidRPr="000B3F40">
        <w:rPr>
          <w:rFonts w:ascii="Arial" w:eastAsia="Arial Unicode MS" w:hAnsi="Arial" w:cs="Arial"/>
          <w:sz w:val="24"/>
          <w:szCs w:val="24"/>
        </w:rPr>
        <w:t>+</w:t>
      </w:r>
      <w:r w:rsidR="00267267" w:rsidRPr="000B3F40">
        <w:rPr>
          <w:rFonts w:ascii="Arial" w:eastAsia="Arial Unicode MS" w:hAnsi="Arial" w:cs="Arial"/>
          <w:sz w:val="24"/>
          <w:szCs w:val="24"/>
        </w:rPr>
        <w:t xml:space="preserve"> </w:t>
      </w:r>
      <w:r w:rsidR="0071606A">
        <w:rPr>
          <w:rFonts w:ascii="Arial" w:eastAsia="Arial Unicode MS" w:hAnsi="Arial" w:cs="Arial"/>
          <w:sz w:val="24"/>
          <w:szCs w:val="24"/>
        </w:rPr>
        <w:t>B</w:t>
      </w:r>
      <w:r w:rsidR="00267267" w:rsidRPr="000B3F40">
        <w:rPr>
          <w:rFonts w:ascii="Arial" w:eastAsia="Arial Unicode MS" w:hAnsi="Arial" w:cs="Arial"/>
          <w:sz w:val="24"/>
          <w:szCs w:val="24"/>
        </w:rPr>
        <w:t xml:space="preserve"> </w:t>
      </w:r>
      <w:r w:rsidRPr="000B3F40">
        <w:rPr>
          <w:rFonts w:ascii="Arial" w:eastAsia="Arial Unicode MS" w:hAnsi="Arial" w:cs="Arial"/>
          <w:sz w:val="24"/>
          <w:szCs w:val="24"/>
        </w:rPr>
        <w:t>+</w:t>
      </w:r>
      <w:r w:rsidR="00267267" w:rsidRPr="000B3F40">
        <w:rPr>
          <w:rFonts w:ascii="Arial" w:eastAsia="Arial Unicode MS" w:hAnsi="Arial" w:cs="Arial"/>
          <w:sz w:val="24"/>
          <w:szCs w:val="24"/>
        </w:rPr>
        <w:t xml:space="preserve"> </w:t>
      </w:r>
      <w:r w:rsidR="0071606A">
        <w:rPr>
          <w:rFonts w:ascii="Arial" w:eastAsia="Arial Unicode MS" w:hAnsi="Arial" w:cs="Arial"/>
          <w:sz w:val="24"/>
          <w:szCs w:val="24"/>
        </w:rPr>
        <w:t>D</w:t>
      </w:r>
      <w:r w:rsidRPr="000B3F40">
        <w:rPr>
          <w:rFonts w:ascii="Arial" w:eastAsia="Arial Unicode MS" w:hAnsi="Arial" w:cs="Arial"/>
          <w:sz w:val="24"/>
          <w:szCs w:val="24"/>
        </w:rPr>
        <w:t xml:space="preserve">) for </w:t>
      </w:r>
      <w:bookmarkEnd w:id="87"/>
      <w:r w:rsidRPr="000B3F40">
        <w:rPr>
          <w:rFonts w:ascii="Arial" w:eastAsia="Arial Unicode MS" w:hAnsi="Arial" w:cs="Arial"/>
          <w:sz w:val="24"/>
          <w:szCs w:val="24"/>
        </w:rPr>
        <w:t>Administrative Salaries &amp; Benefits: $</w:t>
      </w:r>
      <w:r w:rsidRPr="000B3F40">
        <w:rPr>
          <w:rFonts w:ascii="Arial" w:eastAsia="Arial Unicode MS" w:hAnsi="Arial" w:cs="Arial"/>
          <w:sz w:val="24"/>
          <w:szCs w:val="24"/>
        </w:rPr>
        <w:fldChar w:fldCharType="begin">
          <w:ffData>
            <w:name w:val="Text107"/>
            <w:enabled/>
            <w:calcOnExit w:val="0"/>
            <w:textInput/>
          </w:ffData>
        </w:fldChar>
      </w:r>
      <w:r w:rsidRPr="000B3F40">
        <w:rPr>
          <w:rFonts w:ascii="Arial" w:eastAsia="Arial Unicode MS" w:hAnsi="Arial" w:cs="Arial"/>
          <w:sz w:val="24"/>
          <w:szCs w:val="24"/>
        </w:rPr>
        <w:instrText xml:space="preserve"> FORMTEXT </w:instrText>
      </w:r>
      <w:r w:rsidRPr="000B3F40">
        <w:rPr>
          <w:rFonts w:ascii="Arial" w:eastAsia="Arial Unicode MS" w:hAnsi="Arial" w:cs="Arial"/>
          <w:sz w:val="24"/>
          <w:szCs w:val="24"/>
        </w:rPr>
      </w:r>
      <w:r w:rsidRPr="000B3F40">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0B3F40">
        <w:rPr>
          <w:rFonts w:ascii="Arial" w:eastAsia="Arial Unicode MS" w:hAnsi="Arial" w:cs="Arial"/>
          <w:sz w:val="24"/>
          <w:szCs w:val="24"/>
        </w:rPr>
        <w:fldChar w:fldCharType="end"/>
      </w:r>
    </w:p>
    <w:p w14:paraId="1A159B31" w14:textId="77777777" w:rsidR="00E57F62" w:rsidRPr="00B40CD3" w:rsidRDefault="006E0B6E" w:rsidP="0089250E">
      <w:pPr>
        <w:numPr>
          <w:ilvl w:val="0"/>
          <w:numId w:val="17"/>
        </w:numPr>
        <w:spacing w:after="240" w:line="240" w:lineRule="auto"/>
        <w:ind w:left="360"/>
        <w:jc w:val="both"/>
        <w:rPr>
          <w:rFonts w:ascii="Arial" w:eastAsia="Arial Unicode MS" w:hAnsi="Arial" w:cs="Arial"/>
          <w:sz w:val="24"/>
          <w:szCs w:val="24"/>
        </w:rPr>
      </w:pPr>
      <w:r w:rsidRPr="00B40CD3">
        <w:rPr>
          <w:rFonts w:ascii="Arial" w:hAnsi="Arial" w:cs="Arial"/>
          <w:b/>
          <w:bCs/>
          <w:color w:val="365F91" w:themeColor="accent1" w:themeShade="BF"/>
          <w:sz w:val="24"/>
          <w:szCs w:val="24"/>
        </w:rPr>
        <w:t>Sub-Contractors</w:t>
      </w:r>
      <w:r w:rsidR="00E64878" w:rsidRPr="00B40CD3">
        <w:rPr>
          <w:rFonts w:ascii="Arial" w:hAnsi="Arial" w:cs="Arial"/>
          <w:b/>
          <w:bCs/>
          <w:color w:val="365F91" w:themeColor="accent1" w:themeShade="BF"/>
          <w:sz w:val="24"/>
          <w:szCs w:val="24"/>
        </w:rPr>
        <w:t xml:space="preserve">: </w:t>
      </w:r>
      <w:r w:rsidR="00E57F62" w:rsidRPr="00B40CD3">
        <w:rPr>
          <w:rFonts w:ascii="Arial" w:hAnsi="Arial" w:cs="Arial"/>
          <w:sz w:val="24"/>
          <w:szCs w:val="24"/>
        </w:rPr>
        <w:t>List all individual</w:t>
      </w:r>
      <w:r w:rsidR="000830BD">
        <w:rPr>
          <w:rFonts w:ascii="Arial" w:hAnsi="Arial" w:cs="Arial"/>
          <w:sz w:val="24"/>
          <w:szCs w:val="24"/>
        </w:rPr>
        <w:t>s</w:t>
      </w:r>
      <w:r w:rsidR="00E57F62" w:rsidRPr="00B40CD3">
        <w:rPr>
          <w:rFonts w:ascii="Arial" w:hAnsi="Arial" w:cs="Arial"/>
          <w:sz w:val="24"/>
          <w:szCs w:val="24"/>
        </w:rPr>
        <w:t xml:space="preserve"> or businesses with whom the grantee will contract to perform part or </w:t>
      </w:r>
      <w:proofErr w:type="gramStart"/>
      <w:r w:rsidR="00E57F62" w:rsidRPr="00B40CD3">
        <w:rPr>
          <w:rFonts w:ascii="Arial" w:hAnsi="Arial" w:cs="Arial"/>
          <w:sz w:val="24"/>
          <w:szCs w:val="24"/>
        </w:rPr>
        <w:t>all of</w:t>
      </w:r>
      <w:proofErr w:type="gramEnd"/>
      <w:r w:rsidR="00E57F62" w:rsidRPr="00B40CD3">
        <w:rPr>
          <w:rFonts w:ascii="Arial" w:hAnsi="Arial" w:cs="Arial"/>
          <w:sz w:val="24"/>
          <w:szCs w:val="24"/>
        </w:rPr>
        <w:t xml:space="preserve"> the obligations of the BSCC Grant Agreement. </w:t>
      </w:r>
      <w:r w:rsidR="001D1001" w:rsidRPr="00B40CD3">
        <w:rPr>
          <w:rFonts w:ascii="Arial" w:hAnsi="Arial" w:cs="Arial"/>
          <w:sz w:val="24"/>
          <w:szCs w:val="24"/>
        </w:rPr>
        <w:t>This line item</w:t>
      </w:r>
      <w:r w:rsidR="00B40CD3" w:rsidRPr="00B40CD3">
        <w:rPr>
          <w:rFonts w:ascii="Arial" w:hAnsi="Arial" w:cs="Arial"/>
          <w:sz w:val="24"/>
          <w:szCs w:val="24"/>
        </w:rPr>
        <w:t xml:space="preserve"> sha</w:t>
      </w:r>
      <w:r w:rsidR="00B40CD3">
        <w:rPr>
          <w:rFonts w:ascii="Arial" w:hAnsi="Arial" w:cs="Arial"/>
          <w:sz w:val="24"/>
          <w:szCs w:val="24"/>
        </w:rPr>
        <w:t>l</w:t>
      </w:r>
      <w:r w:rsidR="00B40CD3" w:rsidRPr="00B40CD3">
        <w:rPr>
          <w:rFonts w:ascii="Arial" w:hAnsi="Arial" w:cs="Arial"/>
          <w:sz w:val="24"/>
          <w:szCs w:val="24"/>
        </w:rPr>
        <w:t>l include a</w:t>
      </w:r>
      <w:r w:rsidR="00B40CD3" w:rsidRPr="001D1001">
        <w:rPr>
          <w:rFonts w:ascii="Arial" w:hAnsi="Arial" w:cs="Arial"/>
          <w:sz w:val="24"/>
          <w:szCs w:val="24"/>
        </w:rPr>
        <w:t xml:space="preserve"> “general contractor</w:t>
      </w:r>
      <w:r w:rsidR="00B40CD3">
        <w:rPr>
          <w:rFonts w:ascii="Arial" w:hAnsi="Arial" w:cs="Arial"/>
          <w:sz w:val="24"/>
          <w:szCs w:val="24"/>
        </w:rPr>
        <w:t>’</w:t>
      </w:r>
      <w:r w:rsidR="00B40CD3" w:rsidRPr="001D1001">
        <w:rPr>
          <w:rFonts w:ascii="Arial" w:hAnsi="Arial" w:cs="Arial"/>
          <w:sz w:val="24"/>
          <w:szCs w:val="24"/>
        </w:rPr>
        <w:t xml:space="preserve"> with overall responsibility for</w:t>
      </w:r>
      <w:r w:rsidR="00B40CD3">
        <w:rPr>
          <w:rFonts w:ascii="Arial" w:hAnsi="Arial" w:cs="Arial"/>
          <w:sz w:val="24"/>
          <w:szCs w:val="24"/>
        </w:rPr>
        <w:t xml:space="preserve"> part or </w:t>
      </w:r>
      <w:proofErr w:type="gramStart"/>
      <w:r w:rsidR="00B40CD3">
        <w:rPr>
          <w:rFonts w:ascii="Arial" w:hAnsi="Arial" w:cs="Arial"/>
          <w:sz w:val="24"/>
          <w:szCs w:val="24"/>
        </w:rPr>
        <w:t>all of</w:t>
      </w:r>
      <w:proofErr w:type="gramEnd"/>
      <w:r w:rsidR="00B40CD3" w:rsidRPr="001D1001">
        <w:rPr>
          <w:rFonts w:ascii="Arial" w:hAnsi="Arial" w:cs="Arial"/>
          <w:sz w:val="24"/>
          <w:szCs w:val="24"/>
        </w:rPr>
        <w:t xml:space="preserve"> the project</w:t>
      </w:r>
      <w:r w:rsidR="00B40CD3">
        <w:rPr>
          <w:rFonts w:ascii="Arial" w:hAnsi="Arial" w:cs="Arial"/>
          <w:sz w:val="24"/>
          <w:szCs w:val="24"/>
        </w:rPr>
        <w:t xml:space="preserve"> </w:t>
      </w:r>
      <w:r w:rsidR="00B40CD3" w:rsidRPr="00B40CD3">
        <w:rPr>
          <w:rFonts w:ascii="Arial" w:hAnsi="Arial" w:cs="Arial"/>
          <w:sz w:val="24"/>
          <w:szCs w:val="24"/>
        </w:rPr>
        <w:t xml:space="preserve">and may also </w:t>
      </w:r>
      <w:r w:rsidR="001D1001" w:rsidRPr="00B40CD3">
        <w:rPr>
          <w:rFonts w:ascii="Arial" w:hAnsi="Arial" w:cs="Arial"/>
          <w:sz w:val="24"/>
          <w:szCs w:val="24"/>
        </w:rPr>
        <w:t xml:space="preserve">include </w:t>
      </w:r>
      <w:r w:rsidR="00B40CD3" w:rsidRPr="00B40CD3">
        <w:rPr>
          <w:rFonts w:ascii="Arial" w:hAnsi="Arial" w:cs="Arial"/>
          <w:sz w:val="24"/>
          <w:szCs w:val="24"/>
        </w:rPr>
        <w:t>other</w:t>
      </w:r>
      <w:r w:rsidR="00E57F62" w:rsidRPr="00B40CD3">
        <w:rPr>
          <w:rFonts w:ascii="Arial" w:hAnsi="Arial" w:cs="Arial"/>
          <w:sz w:val="24"/>
          <w:szCs w:val="24"/>
        </w:rPr>
        <w:t xml:space="preserve"> subcontractor</w:t>
      </w:r>
      <w:r w:rsidR="001D1001" w:rsidRPr="00B40CD3">
        <w:rPr>
          <w:rFonts w:ascii="Arial" w:hAnsi="Arial" w:cs="Arial"/>
          <w:sz w:val="24"/>
          <w:szCs w:val="24"/>
        </w:rPr>
        <w:t xml:space="preserve">s </w:t>
      </w:r>
      <w:r w:rsidR="00B40CD3">
        <w:rPr>
          <w:rFonts w:ascii="Arial" w:hAnsi="Arial" w:cs="Arial"/>
          <w:sz w:val="24"/>
          <w:szCs w:val="24"/>
        </w:rPr>
        <w:t>as needed for the project.</w:t>
      </w:r>
    </w:p>
    <w:p w14:paraId="49EF6597" w14:textId="77777777" w:rsidR="006E0B6E" w:rsidRPr="00B40CD3"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Grant Funds Requested: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01933F1" w14:textId="77777777" w:rsidR="006E0B6E" w:rsidRPr="00B40CD3" w:rsidRDefault="006E0B6E"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61EA4F1C" w14:textId="77777777" w:rsidR="006E0B6E" w:rsidRPr="00B40CD3"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74E9C59A" w14:textId="77777777" w:rsidR="006E0B6E" w:rsidRPr="00B40CD3" w:rsidRDefault="006E0B6E"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474EAA05" w14:textId="77777777" w:rsidR="0071606A" w:rsidRDefault="0071606A" w:rsidP="0089250E">
      <w:pPr>
        <w:numPr>
          <w:ilvl w:val="1"/>
          <w:numId w:val="18"/>
        </w:numPr>
        <w:spacing w:after="0" w:line="480" w:lineRule="auto"/>
        <w:ind w:left="720"/>
        <w:jc w:val="both"/>
        <w:rPr>
          <w:rFonts w:ascii="Arial" w:eastAsia="Arial Unicode MS" w:hAnsi="Arial" w:cs="Arial"/>
          <w:sz w:val="24"/>
          <w:szCs w:val="24"/>
        </w:rPr>
      </w:pPr>
      <w:r>
        <w:rPr>
          <w:rFonts w:ascii="Arial" w:eastAsia="Arial Unicode MS" w:hAnsi="Arial" w:cs="Arial"/>
          <w:sz w:val="24"/>
          <w:szCs w:val="24"/>
        </w:rPr>
        <w:t xml:space="preserve">Grant Total (A + B)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FDD4C12" w14:textId="77777777" w:rsidR="006E0B6E" w:rsidRPr="00B40CD3"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7BC289A" w14:textId="77777777" w:rsidR="006E0B6E" w:rsidRPr="00B40CD3" w:rsidRDefault="006E0B6E"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686E8285" w14:textId="77777777" w:rsidR="006E0B6E"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Total Project </w:t>
      </w:r>
      <w:r w:rsidR="0071606A">
        <w:rPr>
          <w:rFonts w:ascii="Arial" w:eastAsia="Arial Unicode MS" w:hAnsi="Arial" w:cs="Arial"/>
          <w:sz w:val="24"/>
          <w:szCs w:val="24"/>
        </w:rPr>
        <w:t>Value</w:t>
      </w:r>
      <w:r w:rsidRPr="00B40CD3">
        <w:rPr>
          <w:rFonts w:ascii="Arial" w:eastAsia="Arial Unicode MS" w:hAnsi="Arial" w:cs="Arial"/>
          <w:sz w:val="24"/>
          <w:szCs w:val="24"/>
        </w:rPr>
        <w:t xml:space="preserve"> (a + b + c) for Sub Contractor(s):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72921BB4" w14:textId="77777777" w:rsidR="00E64878" w:rsidRPr="000871CC" w:rsidRDefault="00E64878" w:rsidP="0089250E">
      <w:pPr>
        <w:pStyle w:val="ListParagraph"/>
        <w:numPr>
          <w:ilvl w:val="0"/>
          <w:numId w:val="17"/>
        </w:numPr>
        <w:autoSpaceDE w:val="0"/>
        <w:autoSpaceDN w:val="0"/>
        <w:adjustRightInd w:val="0"/>
        <w:spacing w:after="240" w:line="240" w:lineRule="auto"/>
        <w:ind w:left="360"/>
        <w:contextualSpacing w:val="0"/>
        <w:jc w:val="both"/>
        <w:rPr>
          <w:rFonts w:ascii="Arial" w:hAnsi="Arial" w:cs="Arial"/>
          <w:sz w:val="24"/>
          <w:szCs w:val="24"/>
        </w:rPr>
      </w:pPr>
      <w:r w:rsidRPr="000871CC">
        <w:rPr>
          <w:rFonts w:ascii="Arial" w:hAnsi="Arial" w:cs="Arial"/>
          <w:b/>
          <w:color w:val="365F91" w:themeColor="accent1" w:themeShade="BF"/>
          <w:sz w:val="24"/>
          <w:szCs w:val="24"/>
        </w:rPr>
        <w:t>Architectural Planning:</w:t>
      </w:r>
      <w:r w:rsidR="001C198B" w:rsidRPr="000871CC">
        <w:rPr>
          <w:rFonts w:ascii="Arial" w:hAnsi="Arial" w:cs="Arial"/>
          <w:sz w:val="24"/>
          <w:szCs w:val="24"/>
        </w:rPr>
        <w:t xml:space="preserve"> Cost related to </w:t>
      </w:r>
      <w:r w:rsidR="00E57F62" w:rsidRPr="000871CC">
        <w:rPr>
          <w:rFonts w:ascii="Arial" w:hAnsi="Arial" w:cs="Arial"/>
          <w:sz w:val="24"/>
          <w:szCs w:val="24"/>
        </w:rPr>
        <w:t>a</w:t>
      </w:r>
      <w:r w:rsidR="001C198B" w:rsidRPr="000871CC">
        <w:rPr>
          <w:rFonts w:ascii="Arial" w:hAnsi="Arial" w:cs="Arial"/>
          <w:sz w:val="24"/>
          <w:szCs w:val="24"/>
        </w:rPr>
        <w:t>rchitectural plans and specifications that</w:t>
      </w:r>
      <w:r w:rsidR="00E57F62" w:rsidRPr="000871CC">
        <w:rPr>
          <w:rFonts w:ascii="Arial" w:hAnsi="Arial" w:cs="Arial"/>
          <w:sz w:val="24"/>
          <w:szCs w:val="24"/>
        </w:rPr>
        <w:t xml:space="preserve"> may</w:t>
      </w:r>
      <w:r w:rsidR="00213E7D" w:rsidRPr="000871CC">
        <w:rPr>
          <w:rFonts w:ascii="Arial" w:hAnsi="Arial" w:cs="Arial"/>
          <w:sz w:val="24"/>
          <w:szCs w:val="24"/>
        </w:rPr>
        <w:t xml:space="preserve"> </w:t>
      </w:r>
      <w:r w:rsidR="001C198B" w:rsidRPr="000871CC">
        <w:rPr>
          <w:rFonts w:ascii="Arial" w:hAnsi="Arial" w:cs="Arial"/>
          <w:sz w:val="24"/>
          <w:szCs w:val="24"/>
        </w:rPr>
        <w:t>include: outline specifications (equipment, and furnishings); floor plans (to scale with dimensions, room designation,</w:t>
      </w:r>
      <w:r w:rsidR="00E57F62" w:rsidRPr="000871CC">
        <w:rPr>
          <w:rFonts w:ascii="Arial" w:hAnsi="Arial" w:cs="Arial"/>
          <w:sz w:val="24"/>
          <w:szCs w:val="24"/>
        </w:rPr>
        <w:t xml:space="preserve"> </w:t>
      </w:r>
      <w:r w:rsidR="001C198B" w:rsidRPr="000871CC">
        <w:rPr>
          <w:rFonts w:ascii="Arial" w:hAnsi="Arial" w:cs="Arial"/>
          <w:sz w:val="24"/>
          <w:szCs w:val="24"/>
        </w:rPr>
        <w:t>references, wall types, and ratings); building sections (heights and dimensions); interior</w:t>
      </w:r>
      <w:r w:rsidR="00E57F62" w:rsidRPr="000871CC">
        <w:rPr>
          <w:rFonts w:ascii="Arial" w:hAnsi="Arial" w:cs="Arial"/>
          <w:sz w:val="24"/>
          <w:szCs w:val="24"/>
        </w:rPr>
        <w:t xml:space="preserve"> </w:t>
      </w:r>
      <w:r w:rsidR="001C198B" w:rsidRPr="000871CC">
        <w:rPr>
          <w:rFonts w:ascii="Arial" w:hAnsi="Arial" w:cs="Arial"/>
          <w:sz w:val="24"/>
          <w:szCs w:val="24"/>
        </w:rPr>
        <w:t>elevations; and preliminary structural, mechanical, and electrical drawings.</w:t>
      </w:r>
    </w:p>
    <w:p w14:paraId="6A3DBE1A" w14:textId="77777777" w:rsidR="0071606A" w:rsidRPr="00B40CD3" w:rsidRDefault="0071606A" w:rsidP="0089250E">
      <w:pPr>
        <w:numPr>
          <w:ilvl w:val="1"/>
          <w:numId w:val="62"/>
        </w:numPr>
        <w:spacing w:after="0" w:line="480" w:lineRule="auto"/>
        <w:ind w:left="720"/>
        <w:jc w:val="both"/>
        <w:rPr>
          <w:rFonts w:ascii="Arial" w:eastAsia="Arial Unicode MS" w:hAnsi="Arial" w:cs="Arial"/>
          <w:sz w:val="24"/>
          <w:szCs w:val="24"/>
        </w:rPr>
      </w:pPr>
      <w:bookmarkStart w:id="89" w:name="_Hlk18671043"/>
      <w:r w:rsidRPr="00B40CD3">
        <w:rPr>
          <w:rFonts w:ascii="Arial" w:eastAsia="Arial Unicode MS" w:hAnsi="Arial" w:cs="Arial"/>
          <w:sz w:val="24"/>
          <w:szCs w:val="24"/>
        </w:rPr>
        <w:lastRenderedPageBreak/>
        <w:t>Grant Funds Requested: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DB2D312"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0583B66" w14:textId="77777777" w:rsidR="0071606A" w:rsidRPr="00B40CD3" w:rsidRDefault="0071606A" w:rsidP="0089250E">
      <w:pPr>
        <w:numPr>
          <w:ilvl w:val="1"/>
          <w:numId w:val="62"/>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43EB7413"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AD0C356" w14:textId="77777777" w:rsidR="0071606A" w:rsidRPr="0089250E" w:rsidRDefault="0071606A" w:rsidP="0089250E">
      <w:pPr>
        <w:pStyle w:val="ListParagraph"/>
        <w:numPr>
          <w:ilvl w:val="1"/>
          <w:numId w:val="62"/>
        </w:numPr>
        <w:spacing w:after="0" w:line="480" w:lineRule="auto"/>
        <w:ind w:left="720"/>
        <w:contextualSpacing w:val="0"/>
        <w:jc w:val="both"/>
        <w:rPr>
          <w:rFonts w:ascii="Arial" w:eastAsia="Arial Unicode MS" w:hAnsi="Arial" w:cs="Arial"/>
          <w:sz w:val="24"/>
          <w:szCs w:val="24"/>
        </w:rPr>
      </w:pPr>
      <w:r w:rsidRPr="0089250E">
        <w:rPr>
          <w:rFonts w:ascii="Arial" w:eastAsia="Arial Unicode MS" w:hAnsi="Arial" w:cs="Arial"/>
          <w:sz w:val="24"/>
          <w:szCs w:val="24"/>
        </w:rPr>
        <w:t>Grant Total (A + B): $</w:t>
      </w:r>
      <w:r w:rsidRPr="0089250E">
        <w:rPr>
          <w:rFonts w:ascii="Arial" w:eastAsia="Arial Unicode MS" w:hAnsi="Arial" w:cs="Arial"/>
          <w:sz w:val="24"/>
          <w:szCs w:val="24"/>
        </w:rPr>
        <w:fldChar w:fldCharType="begin">
          <w:ffData>
            <w:name w:val="Text107"/>
            <w:enabled/>
            <w:calcOnExit w:val="0"/>
            <w:textInput/>
          </w:ffData>
        </w:fldChar>
      </w:r>
      <w:r w:rsidRPr="0089250E">
        <w:rPr>
          <w:rFonts w:ascii="Arial" w:eastAsia="Arial Unicode MS" w:hAnsi="Arial" w:cs="Arial"/>
          <w:sz w:val="24"/>
          <w:szCs w:val="24"/>
        </w:rPr>
        <w:instrText xml:space="preserve"> FORMTEXT </w:instrText>
      </w:r>
      <w:r w:rsidRPr="0089250E">
        <w:rPr>
          <w:rFonts w:ascii="Arial" w:eastAsia="Arial Unicode MS" w:hAnsi="Arial" w:cs="Arial"/>
          <w:sz w:val="24"/>
          <w:szCs w:val="24"/>
        </w:rPr>
      </w:r>
      <w:r w:rsidRPr="0089250E">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89250E">
        <w:rPr>
          <w:rFonts w:ascii="Arial" w:eastAsia="Arial Unicode MS" w:hAnsi="Arial" w:cs="Arial"/>
          <w:sz w:val="24"/>
          <w:szCs w:val="24"/>
        </w:rPr>
        <w:fldChar w:fldCharType="end"/>
      </w:r>
    </w:p>
    <w:p w14:paraId="75E28A30" w14:textId="77777777" w:rsidR="0071606A" w:rsidRPr="0089250E" w:rsidRDefault="0071606A" w:rsidP="0089250E">
      <w:pPr>
        <w:numPr>
          <w:ilvl w:val="1"/>
          <w:numId w:val="62"/>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EDC4C60"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46AB8F2" w14:textId="77777777" w:rsidR="00E64878" w:rsidRPr="0071606A" w:rsidRDefault="0071606A" w:rsidP="0089250E">
      <w:pPr>
        <w:pStyle w:val="ListParagraph"/>
        <w:numPr>
          <w:ilvl w:val="1"/>
          <w:numId w:val="62"/>
        </w:numPr>
        <w:spacing w:after="0" w:line="480" w:lineRule="auto"/>
        <w:ind w:left="720"/>
        <w:contextualSpacing w:val="0"/>
        <w:jc w:val="both"/>
        <w:rPr>
          <w:rFonts w:ascii="Arial" w:eastAsia="Arial Unicode MS" w:hAnsi="Arial" w:cs="Arial"/>
          <w:sz w:val="24"/>
          <w:szCs w:val="24"/>
        </w:rPr>
      </w:pPr>
      <w:r w:rsidRPr="0071606A">
        <w:rPr>
          <w:rFonts w:ascii="Arial" w:eastAsia="Arial Unicode MS" w:hAnsi="Arial" w:cs="Arial"/>
          <w:sz w:val="24"/>
          <w:szCs w:val="24"/>
        </w:rPr>
        <w:t xml:space="preserve">Total Project Value (A + B + D) for </w:t>
      </w:r>
      <w:bookmarkEnd w:id="89"/>
      <w:r w:rsidR="000871CC" w:rsidRPr="0071606A">
        <w:rPr>
          <w:rFonts w:ascii="Arial" w:eastAsia="Arial Unicode MS" w:hAnsi="Arial" w:cs="Arial"/>
          <w:sz w:val="24"/>
          <w:szCs w:val="24"/>
        </w:rPr>
        <w:t>Architectural Planning</w:t>
      </w:r>
      <w:r w:rsidR="00E64878" w:rsidRPr="0071606A">
        <w:rPr>
          <w:rFonts w:ascii="Arial" w:eastAsia="Arial Unicode MS" w:hAnsi="Arial" w:cs="Arial"/>
          <w:sz w:val="24"/>
          <w:szCs w:val="24"/>
        </w:rPr>
        <w:t>(s): $</w:t>
      </w:r>
      <w:r w:rsidR="00E64878" w:rsidRPr="0071606A">
        <w:rPr>
          <w:rFonts w:ascii="Arial" w:eastAsia="Arial Unicode MS" w:hAnsi="Arial" w:cs="Arial"/>
          <w:sz w:val="24"/>
          <w:szCs w:val="24"/>
        </w:rPr>
        <w:fldChar w:fldCharType="begin">
          <w:ffData>
            <w:name w:val="Text107"/>
            <w:enabled/>
            <w:calcOnExit w:val="0"/>
            <w:textInput/>
          </w:ffData>
        </w:fldChar>
      </w:r>
      <w:r w:rsidR="00E64878" w:rsidRPr="0071606A">
        <w:rPr>
          <w:rFonts w:ascii="Arial" w:eastAsia="Arial Unicode MS" w:hAnsi="Arial" w:cs="Arial"/>
          <w:sz w:val="24"/>
          <w:szCs w:val="24"/>
        </w:rPr>
        <w:instrText xml:space="preserve"> FORMTEXT </w:instrText>
      </w:r>
      <w:r w:rsidR="00E64878" w:rsidRPr="0071606A">
        <w:rPr>
          <w:rFonts w:ascii="Arial" w:eastAsia="Arial Unicode MS" w:hAnsi="Arial" w:cs="Arial"/>
          <w:sz w:val="24"/>
          <w:szCs w:val="24"/>
        </w:rPr>
      </w:r>
      <w:r w:rsidR="00E64878" w:rsidRPr="0071606A">
        <w:rPr>
          <w:rFonts w:ascii="Arial" w:eastAsia="Arial Unicode MS" w:hAnsi="Arial" w:cs="Arial"/>
          <w:sz w:val="24"/>
          <w:szCs w:val="24"/>
        </w:rPr>
        <w:fldChar w:fldCharType="separate"/>
      </w:r>
      <w:r w:rsidR="00E64878" w:rsidRPr="006E0B6E">
        <w:rPr>
          <w:noProof/>
        </w:rPr>
        <w:t> </w:t>
      </w:r>
      <w:r w:rsidR="00E64878" w:rsidRPr="006E0B6E">
        <w:rPr>
          <w:noProof/>
        </w:rPr>
        <w:t> </w:t>
      </w:r>
      <w:r w:rsidR="00E64878" w:rsidRPr="006E0B6E">
        <w:rPr>
          <w:noProof/>
        </w:rPr>
        <w:t> </w:t>
      </w:r>
      <w:r w:rsidR="00E64878" w:rsidRPr="006E0B6E">
        <w:rPr>
          <w:noProof/>
        </w:rPr>
        <w:t> </w:t>
      </w:r>
      <w:r w:rsidR="00E64878" w:rsidRPr="006E0B6E">
        <w:rPr>
          <w:noProof/>
        </w:rPr>
        <w:t> </w:t>
      </w:r>
      <w:r w:rsidR="00E64878" w:rsidRPr="0071606A">
        <w:rPr>
          <w:rFonts w:ascii="Arial" w:eastAsia="Arial Unicode MS" w:hAnsi="Arial" w:cs="Arial"/>
          <w:sz w:val="24"/>
          <w:szCs w:val="24"/>
        </w:rPr>
        <w:fldChar w:fldCharType="end"/>
      </w:r>
    </w:p>
    <w:p w14:paraId="7D45ECFC" w14:textId="77777777" w:rsidR="006E0B6E" w:rsidRPr="006E0B6E" w:rsidRDefault="006E0B6E" w:rsidP="0089250E">
      <w:pPr>
        <w:numPr>
          <w:ilvl w:val="0"/>
          <w:numId w:val="17"/>
        </w:numPr>
        <w:spacing w:after="0" w:line="480" w:lineRule="auto"/>
        <w:ind w:left="360"/>
        <w:jc w:val="both"/>
        <w:rPr>
          <w:rFonts w:ascii="Arial" w:hAnsi="Arial" w:cs="Arial"/>
          <w:sz w:val="24"/>
          <w:szCs w:val="24"/>
        </w:rPr>
      </w:pPr>
      <w:r w:rsidRPr="00E64878">
        <w:rPr>
          <w:rFonts w:ascii="Arial" w:hAnsi="Arial" w:cs="Arial"/>
          <w:b/>
          <w:bCs/>
          <w:color w:val="365F91" w:themeColor="accent1" w:themeShade="BF"/>
          <w:sz w:val="24"/>
          <w:szCs w:val="24"/>
        </w:rPr>
        <w:t>Additional Eligible Costs</w:t>
      </w:r>
      <w:r w:rsidR="00E64878">
        <w:rPr>
          <w:rFonts w:ascii="Arial" w:hAnsi="Arial" w:cs="Arial"/>
          <w:b/>
          <w:bCs/>
          <w:color w:val="365F91" w:themeColor="accent1" w:themeShade="BF"/>
          <w:sz w:val="24"/>
          <w:szCs w:val="24"/>
        </w:rPr>
        <w:t>:</w:t>
      </w:r>
      <w:r w:rsidRPr="00E64878">
        <w:rPr>
          <w:rFonts w:ascii="Arial" w:hAnsi="Arial" w:cs="Arial"/>
          <w:bCs/>
          <w:color w:val="365F91" w:themeColor="accent1" w:themeShade="BF"/>
          <w:sz w:val="24"/>
          <w:szCs w:val="24"/>
        </w:rPr>
        <w:t xml:space="preserve"> </w:t>
      </w:r>
      <w:r w:rsidRPr="006E0B6E">
        <w:rPr>
          <w:rFonts w:ascii="Arial" w:hAnsi="Arial" w:cs="Arial"/>
          <w:bCs/>
          <w:sz w:val="24"/>
          <w:szCs w:val="24"/>
        </w:rPr>
        <w:t xml:space="preserve">(See list of Eligible </w:t>
      </w:r>
      <w:r w:rsidRPr="00A9652A">
        <w:rPr>
          <w:rFonts w:ascii="Arial" w:hAnsi="Arial" w:cs="Arial"/>
          <w:bCs/>
          <w:sz w:val="24"/>
          <w:szCs w:val="24"/>
        </w:rPr>
        <w:t xml:space="preserve">Costs </w:t>
      </w:r>
      <w:r w:rsidR="00A9652A" w:rsidRPr="00A9652A">
        <w:rPr>
          <w:rFonts w:ascii="Arial" w:hAnsi="Arial" w:cs="Arial"/>
          <w:bCs/>
          <w:sz w:val="24"/>
          <w:szCs w:val="24"/>
        </w:rPr>
        <w:t>(pgs. 4-5</w:t>
      </w:r>
      <w:r w:rsidRPr="00A9652A">
        <w:rPr>
          <w:rFonts w:ascii="Arial" w:hAnsi="Arial" w:cs="Arial"/>
          <w:bCs/>
          <w:sz w:val="24"/>
          <w:szCs w:val="24"/>
        </w:rPr>
        <w:t>)</w:t>
      </w:r>
    </w:p>
    <w:p w14:paraId="7EA16DEA"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bookmarkStart w:id="90" w:name="_Hlk18671108"/>
      <w:r w:rsidRPr="00B40CD3">
        <w:rPr>
          <w:rFonts w:ascii="Arial" w:eastAsia="Arial Unicode MS" w:hAnsi="Arial" w:cs="Arial"/>
          <w:sz w:val="24"/>
          <w:szCs w:val="24"/>
        </w:rPr>
        <w:t>Grant Funds Requested: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12029948"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8BF0898"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3B973DB"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1C9E5AB9"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r>
        <w:rPr>
          <w:rFonts w:ascii="Arial" w:eastAsia="Arial Unicode MS" w:hAnsi="Arial" w:cs="Arial"/>
          <w:sz w:val="24"/>
          <w:szCs w:val="24"/>
        </w:rPr>
        <w:t xml:space="preserve">Grant Total (A + B):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20B2D99"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1E0F784"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E842786" w14:textId="77777777" w:rsidR="006E0B6E" w:rsidRPr="0071606A" w:rsidRDefault="0071606A" w:rsidP="0089250E">
      <w:pPr>
        <w:pStyle w:val="ListParagraph"/>
        <w:numPr>
          <w:ilvl w:val="1"/>
          <w:numId w:val="63"/>
        </w:numPr>
        <w:spacing w:after="0" w:line="480" w:lineRule="auto"/>
        <w:ind w:left="720"/>
        <w:contextualSpacing w:val="0"/>
        <w:jc w:val="both"/>
        <w:rPr>
          <w:rFonts w:ascii="Arial" w:eastAsia="Arial Unicode MS" w:hAnsi="Arial" w:cs="Arial"/>
          <w:sz w:val="24"/>
          <w:szCs w:val="24"/>
        </w:rPr>
      </w:pPr>
      <w:r w:rsidRPr="0071606A">
        <w:rPr>
          <w:rFonts w:ascii="Arial" w:eastAsia="Arial Unicode MS" w:hAnsi="Arial" w:cs="Arial"/>
          <w:sz w:val="24"/>
          <w:szCs w:val="24"/>
        </w:rPr>
        <w:t xml:space="preserve">Total Project Value (A + B + D) for </w:t>
      </w:r>
      <w:bookmarkEnd w:id="90"/>
      <w:r w:rsidR="006E0B6E" w:rsidRPr="0071606A">
        <w:rPr>
          <w:rFonts w:ascii="Arial" w:eastAsia="Arial Unicode MS" w:hAnsi="Arial" w:cs="Arial"/>
          <w:sz w:val="24"/>
          <w:szCs w:val="24"/>
        </w:rPr>
        <w:t>Additional Eligible Costs: $</w:t>
      </w:r>
      <w:r w:rsidR="006E0B6E" w:rsidRPr="0071606A">
        <w:rPr>
          <w:rFonts w:ascii="Arial" w:eastAsia="Arial Unicode MS" w:hAnsi="Arial" w:cs="Arial"/>
          <w:sz w:val="24"/>
          <w:szCs w:val="24"/>
        </w:rPr>
        <w:fldChar w:fldCharType="begin">
          <w:ffData>
            <w:name w:val="Text107"/>
            <w:enabled/>
            <w:calcOnExit w:val="0"/>
            <w:textInput/>
          </w:ffData>
        </w:fldChar>
      </w:r>
      <w:r w:rsidR="006E0B6E" w:rsidRPr="0071606A">
        <w:rPr>
          <w:rFonts w:ascii="Arial" w:eastAsia="Arial Unicode MS" w:hAnsi="Arial" w:cs="Arial"/>
          <w:sz w:val="24"/>
          <w:szCs w:val="24"/>
        </w:rPr>
        <w:instrText xml:space="preserve"> FORMTEXT </w:instrText>
      </w:r>
      <w:r w:rsidR="006E0B6E" w:rsidRPr="0071606A">
        <w:rPr>
          <w:rFonts w:ascii="Arial" w:eastAsia="Arial Unicode MS" w:hAnsi="Arial" w:cs="Arial"/>
          <w:sz w:val="24"/>
          <w:szCs w:val="24"/>
        </w:rPr>
      </w:r>
      <w:r w:rsidR="006E0B6E" w:rsidRPr="0071606A">
        <w:rPr>
          <w:rFonts w:ascii="Arial" w:eastAsia="Arial Unicode MS" w:hAnsi="Arial" w:cs="Arial"/>
          <w:sz w:val="24"/>
          <w:szCs w:val="24"/>
        </w:rPr>
        <w:fldChar w:fldCharType="separate"/>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71606A">
        <w:rPr>
          <w:rFonts w:ascii="Arial" w:eastAsia="Arial Unicode MS" w:hAnsi="Arial" w:cs="Arial"/>
          <w:sz w:val="24"/>
          <w:szCs w:val="24"/>
        </w:rPr>
        <w:fldChar w:fldCharType="end"/>
      </w:r>
    </w:p>
    <w:p w14:paraId="1EECFC5F" w14:textId="77777777" w:rsidR="006E0B6E" w:rsidRPr="006E0B6E" w:rsidRDefault="006E0B6E" w:rsidP="0089250E">
      <w:pPr>
        <w:numPr>
          <w:ilvl w:val="0"/>
          <w:numId w:val="17"/>
        </w:numPr>
        <w:spacing w:after="240" w:line="240" w:lineRule="auto"/>
        <w:ind w:left="360"/>
        <w:jc w:val="both"/>
        <w:rPr>
          <w:rFonts w:ascii="Arial" w:hAnsi="Arial" w:cs="Arial"/>
          <w:sz w:val="24"/>
          <w:szCs w:val="24"/>
        </w:rPr>
      </w:pPr>
      <w:bookmarkStart w:id="91" w:name="_Hlk524448649"/>
      <w:bookmarkEnd w:id="86"/>
      <w:r w:rsidRPr="00E64878">
        <w:rPr>
          <w:rFonts w:ascii="Arial" w:hAnsi="Arial" w:cs="Arial"/>
          <w:b/>
          <w:bCs/>
          <w:color w:val="365F91" w:themeColor="accent1" w:themeShade="BF"/>
          <w:sz w:val="24"/>
          <w:szCs w:val="24"/>
        </w:rPr>
        <w:t xml:space="preserve">Other </w:t>
      </w:r>
      <w:r w:rsidRPr="00E64878">
        <w:rPr>
          <w:rFonts w:ascii="Arial" w:hAnsi="Arial" w:cs="Arial"/>
          <w:bCs/>
          <w:color w:val="365F91" w:themeColor="accent1" w:themeShade="BF"/>
          <w:sz w:val="24"/>
          <w:szCs w:val="24"/>
        </w:rPr>
        <w:t xml:space="preserve">(Travel): </w:t>
      </w:r>
      <w:r w:rsidRPr="006E0B6E">
        <w:rPr>
          <w:rFonts w:ascii="Arial" w:hAnsi="Arial" w:cs="Arial"/>
          <w:sz w:val="24"/>
          <w:szCs w:val="24"/>
        </w:rPr>
        <w:t xml:space="preserve">Itemize all costs associated with travel for one trip to Sacramento for grantee </w:t>
      </w:r>
      <w:r w:rsidR="001D1001">
        <w:rPr>
          <w:rFonts w:ascii="Arial" w:hAnsi="Arial" w:cs="Arial"/>
          <w:sz w:val="24"/>
          <w:szCs w:val="24"/>
        </w:rPr>
        <w:t>orientation</w:t>
      </w:r>
      <w:r w:rsidRPr="006E0B6E">
        <w:rPr>
          <w:rFonts w:ascii="Arial" w:hAnsi="Arial" w:cs="Arial"/>
          <w:sz w:val="24"/>
          <w:szCs w:val="24"/>
        </w:rPr>
        <w:t>.</w:t>
      </w:r>
    </w:p>
    <w:bookmarkEnd w:id="85"/>
    <w:bookmarkEnd w:id="91"/>
    <w:p w14:paraId="049A794B" w14:textId="77777777" w:rsidR="0071606A" w:rsidRPr="0089250E" w:rsidRDefault="0071606A" w:rsidP="0089250E">
      <w:pPr>
        <w:pStyle w:val="ListParagraph"/>
        <w:numPr>
          <w:ilvl w:val="0"/>
          <w:numId w:val="65"/>
        </w:numPr>
        <w:spacing w:after="0" w:line="480" w:lineRule="auto"/>
        <w:ind w:left="720"/>
        <w:jc w:val="both"/>
        <w:rPr>
          <w:rFonts w:ascii="Arial" w:eastAsia="Arial Unicode MS" w:hAnsi="Arial" w:cs="Arial"/>
          <w:sz w:val="24"/>
          <w:szCs w:val="24"/>
        </w:rPr>
      </w:pPr>
      <w:r w:rsidRPr="0089250E">
        <w:rPr>
          <w:rFonts w:ascii="Arial" w:eastAsia="Arial Unicode MS" w:hAnsi="Arial" w:cs="Arial"/>
          <w:sz w:val="24"/>
          <w:szCs w:val="24"/>
        </w:rPr>
        <w:t>Grant Funds Requested: $</w:t>
      </w:r>
      <w:r w:rsidRPr="0089250E">
        <w:rPr>
          <w:rFonts w:ascii="Arial" w:eastAsia="Arial Unicode MS" w:hAnsi="Arial" w:cs="Arial"/>
          <w:sz w:val="24"/>
          <w:szCs w:val="24"/>
        </w:rPr>
        <w:fldChar w:fldCharType="begin">
          <w:ffData>
            <w:name w:val="Text107"/>
            <w:enabled/>
            <w:calcOnExit w:val="0"/>
            <w:textInput/>
          </w:ffData>
        </w:fldChar>
      </w:r>
      <w:r w:rsidRPr="0089250E">
        <w:rPr>
          <w:rFonts w:ascii="Arial" w:eastAsia="Arial Unicode MS" w:hAnsi="Arial" w:cs="Arial"/>
          <w:sz w:val="24"/>
          <w:szCs w:val="24"/>
        </w:rPr>
        <w:instrText xml:space="preserve"> FORMTEXT </w:instrText>
      </w:r>
      <w:r w:rsidRPr="0089250E">
        <w:rPr>
          <w:rFonts w:ascii="Arial" w:eastAsia="Arial Unicode MS" w:hAnsi="Arial" w:cs="Arial"/>
          <w:sz w:val="24"/>
          <w:szCs w:val="24"/>
        </w:rPr>
      </w:r>
      <w:r w:rsidRPr="0089250E">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89250E">
        <w:rPr>
          <w:rFonts w:ascii="Arial" w:eastAsia="Arial Unicode MS" w:hAnsi="Arial" w:cs="Arial"/>
          <w:sz w:val="24"/>
          <w:szCs w:val="24"/>
        </w:rPr>
        <w:fldChar w:fldCharType="end"/>
      </w:r>
    </w:p>
    <w:p w14:paraId="352BEF3D"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7185CB74" w14:textId="77777777" w:rsidR="0071606A" w:rsidRPr="0089250E" w:rsidRDefault="0071606A" w:rsidP="0089250E">
      <w:pPr>
        <w:numPr>
          <w:ilvl w:val="1"/>
          <w:numId w:val="64"/>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4DB083E"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1D809F7" w14:textId="77777777" w:rsidR="0071606A" w:rsidRPr="0089250E" w:rsidRDefault="0071606A" w:rsidP="0089250E">
      <w:pPr>
        <w:numPr>
          <w:ilvl w:val="1"/>
          <w:numId w:val="64"/>
        </w:numPr>
        <w:spacing w:after="0" w:line="480" w:lineRule="auto"/>
        <w:ind w:left="720"/>
        <w:jc w:val="both"/>
        <w:rPr>
          <w:rFonts w:ascii="Arial" w:eastAsia="Arial Unicode MS" w:hAnsi="Arial" w:cs="Arial"/>
          <w:sz w:val="24"/>
          <w:szCs w:val="24"/>
        </w:rPr>
      </w:pPr>
      <w:r>
        <w:rPr>
          <w:rFonts w:ascii="Arial" w:eastAsia="Arial Unicode MS" w:hAnsi="Arial" w:cs="Arial"/>
          <w:sz w:val="24"/>
          <w:szCs w:val="24"/>
        </w:rPr>
        <w:t xml:space="preserve">Grant Total (A + B):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68032198" w14:textId="77777777" w:rsidR="0071606A" w:rsidRPr="0089250E" w:rsidRDefault="0071606A" w:rsidP="0089250E">
      <w:pPr>
        <w:numPr>
          <w:ilvl w:val="1"/>
          <w:numId w:val="64"/>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lastRenderedPageBreak/>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B2CAE64"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C2B1AED" w14:textId="77777777" w:rsidR="00B74FE3" w:rsidRPr="0071606A" w:rsidRDefault="0071606A" w:rsidP="0089250E">
      <w:pPr>
        <w:pStyle w:val="ListParagraph"/>
        <w:numPr>
          <w:ilvl w:val="1"/>
          <w:numId w:val="64"/>
        </w:numPr>
        <w:spacing w:after="0" w:line="480" w:lineRule="auto"/>
        <w:ind w:left="720"/>
        <w:contextualSpacing w:val="0"/>
        <w:jc w:val="both"/>
        <w:rPr>
          <w:rFonts w:ascii="Arial" w:eastAsia="Arial Unicode MS" w:hAnsi="Arial" w:cs="Arial"/>
          <w:sz w:val="24"/>
          <w:szCs w:val="24"/>
        </w:rPr>
      </w:pPr>
      <w:r w:rsidRPr="0071606A">
        <w:rPr>
          <w:rFonts w:ascii="Arial" w:eastAsia="Arial Unicode MS" w:hAnsi="Arial" w:cs="Arial"/>
          <w:sz w:val="24"/>
          <w:szCs w:val="24"/>
        </w:rPr>
        <w:t xml:space="preserve">Total Project Value (A + B + D) for </w:t>
      </w:r>
      <w:r w:rsidR="006E0B6E" w:rsidRPr="0071606A">
        <w:rPr>
          <w:rFonts w:ascii="Arial" w:eastAsia="Arial Unicode MS" w:hAnsi="Arial" w:cs="Arial"/>
          <w:sz w:val="24"/>
          <w:szCs w:val="24"/>
        </w:rPr>
        <w:t>Other: $</w:t>
      </w:r>
      <w:r w:rsidR="006E0B6E" w:rsidRPr="0071606A">
        <w:rPr>
          <w:rFonts w:ascii="Arial" w:eastAsia="Arial Unicode MS" w:hAnsi="Arial" w:cs="Arial"/>
          <w:sz w:val="24"/>
          <w:szCs w:val="24"/>
        </w:rPr>
        <w:fldChar w:fldCharType="begin">
          <w:ffData>
            <w:name w:val="Text107"/>
            <w:enabled/>
            <w:calcOnExit w:val="0"/>
            <w:textInput/>
          </w:ffData>
        </w:fldChar>
      </w:r>
      <w:r w:rsidR="006E0B6E" w:rsidRPr="0071606A">
        <w:rPr>
          <w:rFonts w:ascii="Arial" w:eastAsia="Arial Unicode MS" w:hAnsi="Arial" w:cs="Arial"/>
          <w:sz w:val="24"/>
          <w:szCs w:val="24"/>
        </w:rPr>
        <w:instrText xml:space="preserve"> FORMTEXT </w:instrText>
      </w:r>
      <w:r w:rsidR="006E0B6E" w:rsidRPr="0071606A">
        <w:rPr>
          <w:rFonts w:ascii="Arial" w:eastAsia="Arial Unicode MS" w:hAnsi="Arial" w:cs="Arial"/>
          <w:sz w:val="24"/>
          <w:szCs w:val="24"/>
        </w:rPr>
      </w:r>
      <w:r w:rsidR="006E0B6E" w:rsidRPr="0071606A">
        <w:rPr>
          <w:rFonts w:ascii="Arial" w:eastAsia="Arial Unicode MS" w:hAnsi="Arial" w:cs="Arial"/>
          <w:sz w:val="24"/>
          <w:szCs w:val="24"/>
        </w:rPr>
        <w:fldChar w:fldCharType="separate"/>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71606A">
        <w:rPr>
          <w:rFonts w:ascii="Arial" w:eastAsia="Arial Unicode MS" w:hAnsi="Arial" w:cs="Arial"/>
          <w:sz w:val="24"/>
          <w:szCs w:val="24"/>
        </w:rPr>
        <w:fldChar w:fldCharType="end"/>
      </w:r>
    </w:p>
    <w:p w14:paraId="7CB4E5D0" w14:textId="77777777" w:rsidR="00C2566B" w:rsidRDefault="00C2566B" w:rsidP="00924BFF">
      <w:pPr>
        <w:spacing w:line="240" w:lineRule="auto"/>
        <w:rPr>
          <w:rFonts w:ascii="Arial" w:hAnsi="Arial" w:cs="Arial"/>
          <w:sz w:val="24"/>
          <w:szCs w:val="24"/>
        </w:rPr>
        <w:sectPr w:rsidR="00C2566B" w:rsidSect="00A30A32">
          <w:pgSz w:w="12240" w:h="15840"/>
          <w:pgMar w:top="1440" w:right="1440" w:bottom="1440" w:left="1440" w:header="0" w:footer="432" w:gutter="0"/>
          <w:cols w:space="720"/>
          <w:docGrid w:linePitch="299"/>
        </w:sectPr>
      </w:pPr>
    </w:p>
    <w:tbl>
      <w:tblPr>
        <w:tblW w:w="1080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10800"/>
      </w:tblGrid>
      <w:tr w:rsidR="00EE3C09" w:rsidRPr="00574321" w14:paraId="59B0C889" w14:textId="77777777" w:rsidTr="00FB72BE">
        <w:trPr>
          <w:trHeight w:val="504"/>
          <w:jc w:val="center"/>
        </w:trPr>
        <w:tc>
          <w:tcPr>
            <w:tcW w:w="10800" w:type="dxa"/>
            <w:shd w:val="clear" w:color="auto" w:fill="B8CCE4" w:themeFill="accent1" w:themeFillTint="66"/>
            <w:vAlign w:val="center"/>
            <w:hideMark/>
          </w:tcPr>
          <w:p w14:paraId="42E15619" w14:textId="77777777" w:rsidR="00EE3C09" w:rsidRPr="00BD6053" w:rsidRDefault="005301FA" w:rsidP="00924BFF">
            <w:pPr>
              <w:pStyle w:val="Heading2"/>
              <w:pBdr>
                <w:bottom w:val="none" w:sz="0" w:space="0" w:color="auto"/>
              </w:pBdr>
              <w:spacing w:before="120"/>
              <w:rPr>
                <w:caps/>
              </w:rPr>
            </w:pPr>
            <w:bookmarkStart w:id="92" w:name="_Toc534633698"/>
            <w:bookmarkStart w:id="93" w:name="_Toc18494194"/>
            <w:r w:rsidRPr="00BD6053">
              <w:lastRenderedPageBreak/>
              <w:t xml:space="preserve">Attachment A:  </w:t>
            </w:r>
            <w:bookmarkEnd w:id="92"/>
            <w:r w:rsidR="0025019E">
              <w:t xml:space="preserve">Project </w:t>
            </w:r>
            <w:r w:rsidR="008B684A">
              <w:t xml:space="preserve">Activity </w:t>
            </w:r>
            <w:r w:rsidR="0025019E">
              <w:t>Time</w:t>
            </w:r>
            <w:r w:rsidR="00911706">
              <w:t>line</w:t>
            </w:r>
            <w:bookmarkEnd w:id="93"/>
            <w:r w:rsidR="008B684A">
              <w:t xml:space="preserve"> </w:t>
            </w:r>
          </w:p>
        </w:tc>
      </w:tr>
    </w:tbl>
    <w:p w14:paraId="6E0A063C" w14:textId="77777777" w:rsidR="0025019E" w:rsidRDefault="0025019E" w:rsidP="00432B96">
      <w:pPr>
        <w:autoSpaceDE w:val="0"/>
        <w:autoSpaceDN w:val="0"/>
        <w:adjustRightInd w:val="0"/>
        <w:spacing w:before="120" w:after="0" w:line="240" w:lineRule="auto"/>
        <w:rPr>
          <w:rFonts w:ascii="Arial" w:hAnsi="Arial" w:cs="Arial"/>
          <w:sz w:val="23"/>
          <w:szCs w:val="23"/>
        </w:rPr>
      </w:pPr>
      <w:r w:rsidRPr="001C1CB3">
        <w:rPr>
          <w:rFonts w:ascii="Arial" w:hAnsi="Arial" w:cs="Arial"/>
        </w:rPr>
        <w:t xml:space="preserve">Provide a timeline for the major activities to be accomplished or obstacles to be cleared in order to </w:t>
      </w:r>
      <w:r>
        <w:rPr>
          <w:rFonts w:ascii="Arial" w:hAnsi="Arial" w:cs="Arial"/>
        </w:rPr>
        <w:t>complete the</w:t>
      </w:r>
      <w:r w:rsidRPr="001C1CB3">
        <w:rPr>
          <w:rFonts w:ascii="Arial" w:hAnsi="Arial" w:cs="Arial"/>
        </w:rPr>
        <w:t xml:space="preserve"> </w:t>
      </w:r>
      <w:r w:rsidR="00084A21" w:rsidRPr="008A3707">
        <w:rPr>
          <w:rFonts w:ascii="Arial" w:hAnsi="Arial" w:cs="Arial"/>
        </w:rPr>
        <w:t>three</w:t>
      </w:r>
      <w:r w:rsidRPr="008A3707">
        <w:rPr>
          <w:rFonts w:ascii="Arial" w:hAnsi="Arial" w:cs="Arial"/>
        </w:rPr>
        <w:t>-</w:t>
      </w:r>
      <w:r w:rsidR="00084A21" w:rsidRPr="008A3707">
        <w:rPr>
          <w:rFonts w:ascii="Arial" w:hAnsi="Arial" w:cs="Arial"/>
        </w:rPr>
        <w:t>year</w:t>
      </w:r>
      <w:r w:rsidR="00084A21">
        <w:rPr>
          <w:rFonts w:ascii="Arial" w:hAnsi="Arial" w:cs="Arial"/>
        </w:rPr>
        <w:t xml:space="preserve"> rehab</w:t>
      </w:r>
      <w:r w:rsidR="00FB72BE">
        <w:rPr>
          <w:rFonts w:ascii="Arial" w:hAnsi="Arial" w:cs="Arial"/>
        </w:rPr>
        <w:t xml:space="preserve"> project.</w:t>
      </w:r>
      <w:r w:rsidR="00FB72BE" w:rsidRPr="00FB72BE">
        <w:rPr>
          <w:rFonts w:ascii="Arial" w:hAnsi="Arial" w:cs="Arial"/>
          <w:sz w:val="23"/>
          <w:szCs w:val="23"/>
        </w:rPr>
        <w:t xml:space="preserve"> </w:t>
      </w:r>
      <w:r w:rsidR="00FB72BE">
        <w:rPr>
          <w:rFonts w:ascii="Arial" w:hAnsi="Arial" w:cs="Arial"/>
          <w:sz w:val="23"/>
          <w:szCs w:val="23"/>
        </w:rPr>
        <w:t>Complete the table below indicating start and completion dates for each key event, including comments if desired.</w:t>
      </w:r>
    </w:p>
    <w:p w14:paraId="119E1D2B" w14:textId="77777777" w:rsidR="00FB72BE" w:rsidRDefault="00FB72BE" w:rsidP="00924BFF">
      <w:pPr>
        <w:autoSpaceDE w:val="0"/>
        <w:autoSpaceDN w:val="0"/>
        <w:adjustRightInd w:val="0"/>
        <w:spacing w:after="0" w:line="240" w:lineRule="auto"/>
        <w:rPr>
          <w:rFonts w:ascii="Arial" w:hAnsi="Arial" w:cs="Arial"/>
          <w:sz w:val="23"/>
          <w:szCs w:val="23"/>
        </w:rPr>
      </w:pPr>
    </w:p>
    <w:tbl>
      <w:tblPr>
        <w:tblStyle w:val="TableGrid"/>
        <w:tblW w:w="0" w:type="auto"/>
        <w:tblLook w:val="04A0" w:firstRow="1" w:lastRow="0" w:firstColumn="1" w:lastColumn="0" w:noHBand="0" w:noVBand="1"/>
      </w:tblPr>
      <w:tblGrid>
        <w:gridCol w:w="2494"/>
        <w:gridCol w:w="2481"/>
        <w:gridCol w:w="2551"/>
        <w:gridCol w:w="2544"/>
      </w:tblGrid>
      <w:tr w:rsidR="00FB72BE" w:rsidRPr="00FB72BE" w14:paraId="44A6A8C5" w14:textId="77777777" w:rsidTr="00B97832">
        <w:trPr>
          <w:trHeight w:val="602"/>
        </w:trPr>
        <w:tc>
          <w:tcPr>
            <w:tcW w:w="2697" w:type="dxa"/>
            <w:shd w:val="clear" w:color="auto" w:fill="DBE5F1" w:themeFill="accent1" w:themeFillTint="33"/>
            <w:vAlign w:val="center"/>
          </w:tcPr>
          <w:p w14:paraId="79D1A75A" w14:textId="77777777" w:rsidR="00FB72BE" w:rsidRPr="00FB72BE" w:rsidRDefault="00FB72BE" w:rsidP="00432B96">
            <w:pPr>
              <w:autoSpaceDE w:val="0"/>
              <w:autoSpaceDN w:val="0"/>
              <w:adjustRightInd w:val="0"/>
              <w:jc w:val="center"/>
              <w:rPr>
                <w:rFonts w:ascii="Arial" w:hAnsi="Arial" w:cs="Arial"/>
                <w:sz w:val="24"/>
                <w:szCs w:val="24"/>
              </w:rPr>
            </w:pPr>
            <w:r>
              <w:rPr>
                <w:rFonts w:ascii="Arial" w:hAnsi="Arial" w:cs="Arial"/>
                <w:sz w:val="24"/>
                <w:szCs w:val="24"/>
              </w:rPr>
              <w:t>Key Events</w:t>
            </w:r>
          </w:p>
        </w:tc>
        <w:tc>
          <w:tcPr>
            <w:tcW w:w="2697" w:type="dxa"/>
            <w:shd w:val="clear" w:color="auto" w:fill="DBE5F1" w:themeFill="accent1" w:themeFillTint="33"/>
            <w:vAlign w:val="center"/>
          </w:tcPr>
          <w:p w14:paraId="7B0E1264" w14:textId="77777777" w:rsidR="00FB72BE" w:rsidRPr="00FB72BE" w:rsidRDefault="00FB72BE" w:rsidP="00924BFF">
            <w:pPr>
              <w:autoSpaceDE w:val="0"/>
              <w:autoSpaceDN w:val="0"/>
              <w:adjustRightInd w:val="0"/>
              <w:jc w:val="center"/>
              <w:rPr>
                <w:rFonts w:ascii="Arial" w:hAnsi="Arial" w:cs="Arial"/>
                <w:sz w:val="24"/>
                <w:szCs w:val="24"/>
              </w:rPr>
            </w:pPr>
            <w:r>
              <w:rPr>
                <w:rFonts w:ascii="Arial" w:hAnsi="Arial" w:cs="Arial"/>
                <w:sz w:val="24"/>
                <w:szCs w:val="24"/>
              </w:rPr>
              <w:t>Start Dates</w:t>
            </w:r>
          </w:p>
        </w:tc>
        <w:tc>
          <w:tcPr>
            <w:tcW w:w="2698" w:type="dxa"/>
            <w:shd w:val="clear" w:color="auto" w:fill="DBE5F1" w:themeFill="accent1" w:themeFillTint="33"/>
            <w:vAlign w:val="center"/>
          </w:tcPr>
          <w:p w14:paraId="65E47957" w14:textId="77777777" w:rsidR="00FB72BE" w:rsidRPr="00FB72BE" w:rsidRDefault="00FB72BE" w:rsidP="00924BFF">
            <w:pPr>
              <w:autoSpaceDE w:val="0"/>
              <w:autoSpaceDN w:val="0"/>
              <w:adjustRightInd w:val="0"/>
              <w:jc w:val="center"/>
              <w:rPr>
                <w:rFonts w:ascii="Arial" w:hAnsi="Arial" w:cs="Arial"/>
                <w:sz w:val="24"/>
                <w:szCs w:val="24"/>
              </w:rPr>
            </w:pPr>
            <w:r>
              <w:rPr>
                <w:rFonts w:ascii="Arial" w:hAnsi="Arial" w:cs="Arial"/>
                <w:sz w:val="24"/>
                <w:szCs w:val="24"/>
              </w:rPr>
              <w:t>Completion Dates</w:t>
            </w:r>
          </w:p>
        </w:tc>
        <w:tc>
          <w:tcPr>
            <w:tcW w:w="2698" w:type="dxa"/>
            <w:shd w:val="clear" w:color="auto" w:fill="DBE5F1" w:themeFill="accent1" w:themeFillTint="33"/>
            <w:vAlign w:val="center"/>
          </w:tcPr>
          <w:p w14:paraId="090FF7EB" w14:textId="77777777" w:rsidR="00FB72BE" w:rsidRPr="00FB72BE" w:rsidRDefault="00FB72BE" w:rsidP="00924BFF">
            <w:pPr>
              <w:autoSpaceDE w:val="0"/>
              <w:autoSpaceDN w:val="0"/>
              <w:adjustRightInd w:val="0"/>
              <w:jc w:val="center"/>
              <w:rPr>
                <w:rFonts w:ascii="Arial" w:hAnsi="Arial" w:cs="Arial"/>
                <w:sz w:val="24"/>
                <w:szCs w:val="24"/>
              </w:rPr>
            </w:pPr>
            <w:r>
              <w:rPr>
                <w:rFonts w:ascii="Arial" w:hAnsi="Arial" w:cs="Arial"/>
                <w:sz w:val="24"/>
                <w:szCs w:val="24"/>
              </w:rPr>
              <w:t>Comments</w:t>
            </w:r>
          </w:p>
        </w:tc>
      </w:tr>
      <w:tr w:rsidR="00FB72BE" w:rsidRPr="00FB72BE" w14:paraId="27810C41" w14:textId="77777777" w:rsidTr="00B97832">
        <w:trPr>
          <w:trHeight w:val="555"/>
        </w:trPr>
        <w:tc>
          <w:tcPr>
            <w:tcW w:w="2697" w:type="dxa"/>
            <w:vAlign w:val="center"/>
          </w:tcPr>
          <w:p w14:paraId="48A56276"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BBF1AFE"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D7B38B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B3CD340"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514DB14" w14:textId="77777777" w:rsidTr="00B97832">
        <w:trPr>
          <w:trHeight w:val="555"/>
        </w:trPr>
        <w:tc>
          <w:tcPr>
            <w:tcW w:w="2697" w:type="dxa"/>
            <w:vAlign w:val="center"/>
          </w:tcPr>
          <w:p w14:paraId="1CBFD077"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5AD1736"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C602C03"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0854E2C"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76B124D" w14:textId="77777777" w:rsidTr="00B97832">
        <w:trPr>
          <w:trHeight w:val="555"/>
        </w:trPr>
        <w:tc>
          <w:tcPr>
            <w:tcW w:w="2697" w:type="dxa"/>
            <w:vAlign w:val="center"/>
          </w:tcPr>
          <w:p w14:paraId="4C257A16"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54C9867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2377ED5"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6098CCB"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0AAE3F5" w14:textId="77777777" w:rsidTr="00B97832">
        <w:trPr>
          <w:trHeight w:val="555"/>
        </w:trPr>
        <w:tc>
          <w:tcPr>
            <w:tcW w:w="2697" w:type="dxa"/>
            <w:vAlign w:val="center"/>
          </w:tcPr>
          <w:p w14:paraId="51A9E38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7D8B47F3"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3542A2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EE274E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69A861C" w14:textId="77777777" w:rsidTr="00B97832">
        <w:trPr>
          <w:trHeight w:val="555"/>
        </w:trPr>
        <w:tc>
          <w:tcPr>
            <w:tcW w:w="2697" w:type="dxa"/>
            <w:vAlign w:val="center"/>
          </w:tcPr>
          <w:p w14:paraId="76F81062"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5996C66"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9E05502"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E29D9EE"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8AC4EB6" w14:textId="77777777" w:rsidTr="00B97832">
        <w:trPr>
          <w:trHeight w:val="555"/>
        </w:trPr>
        <w:tc>
          <w:tcPr>
            <w:tcW w:w="2697" w:type="dxa"/>
            <w:vAlign w:val="center"/>
          </w:tcPr>
          <w:p w14:paraId="1117A363"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52E3BDD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5F5E54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4568986C"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7B41784F" w14:textId="77777777" w:rsidTr="00B97832">
        <w:trPr>
          <w:trHeight w:val="555"/>
        </w:trPr>
        <w:tc>
          <w:tcPr>
            <w:tcW w:w="2697" w:type="dxa"/>
            <w:vAlign w:val="center"/>
          </w:tcPr>
          <w:p w14:paraId="65547009"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735AF3E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34B5DE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D5D318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6D139E9" w14:textId="77777777" w:rsidTr="00B97832">
        <w:trPr>
          <w:trHeight w:val="555"/>
        </w:trPr>
        <w:tc>
          <w:tcPr>
            <w:tcW w:w="2697" w:type="dxa"/>
            <w:vAlign w:val="center"/>
          </w:tcPr>
          <w:p w14:paraId="19B15A13"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43D9499E"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1EA0D8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B152FA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3C460A63" w14:textId="77777777" w:rsidTr="00B97832">
        <w:trPr>
          <w:trHeight w:val="555"/>
        </w:trPr>
        <w:tc>
          <w:tcPr>
            <w:tcW w:w="2697" w:type="dxa"/>
            <w:vAlign w:val="center"/>
          </w:tcPr>
          <w:p w14:paraId="63A78B3B"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D95410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1EDA222"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471C958"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0D38432A" w14:textId="77777777" w:rsidTr="00B97832">
        <w:trPr>
          <w:trHeight w:val="555"/>
        </w:trPr>
        <w:tc>
          <w:tcPr>
            <w:tcW w:w="2697" w:type="dxa"/>
            <w:vAlign w:val="center"/>
          </w:tcPr>
          <w:p w14:paraId="66095480"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EFB98D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523C1AE"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7CA0BED"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0805760" w14:textId="77777777" w:rsidTr="00B97832">
        <w:trPr>
          <w:trHeight w:val="555"/>
        </w:trPr>
        <w:tc>
          <w:tcPr>
            <w:tcW w:w="2697" w:type="dxa"/>
            <w:vAlign w:val="center"/>
          </w:tcPr>
          <w:p w14:paraId="42756159"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C246AED"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C26C68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469B57B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A799F4F" w14:textId="77777777" w:rsidTr="00B97832">
        <w:trPr>
          <w:trHeight w:val="555"/>
        </w:trPr>
        <w:tc>
          <w:tcPr>
            <w:tcW w:w="2697" w:type="dxa"/>
            <w:vAlign w:val="center"/>
          </w:tcPr>
          <w:p w14:paraId="66A4E68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5F2D7F8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F82ECE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CC7725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699FCFA" w14:textId="77777777" w:rsidTr="00B97832">
        <w:trPr>
          <w:trHeight w:val="555"/>
        </w:trPr>
        <w:tc>
          <w:tcPr>
            <w:tcW w:w="2697" w:type="dxa"/>
            <w:vAlign w:val="center"/>
          </w:tcPr>
          <w:p w14:paraId="06E18CA5"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15DD3B7C"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33FB799"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E734139"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BDC4253" w14:textId="77777777" w:rsidTr="00B97832">
        <w:trPr>
          <w:trHeight w:val="555"/>
        </w:trPr>
        <w:tc>
          <w:tcPr>
            <w:tcW w:w="2697" w:type="dxa"/>
            <w:vAlign w:val="center"/>
          </w:tcPr>
          <w:p w14:paraId="1C8AD16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1490E47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59986F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DDB947D"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92F5BB4" w14:textId="77777777" w:rsidTr="00B97832">
        <w:trPr>
          <w:trHeight w:val="555"/>
        </w:trPr>
        <w:tc>
          <w:tcPr>
            <w:tcW w:w="2697" w:type="dxa"/>
            <w:vAlign w:val="center"/>
          </w:tcPr>
          <w:p w14:paraId="3BE9257F"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7A504D9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5BD1BCD"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2E07D2F"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A8BDCCB" w14:textId="77777777" w:rsidTr="00B97832">
        <w:trPr>
          <w:trHeight w:val="555"/>
        </w:trPr>
        <w:tc>
          <w:tcPr>
            <w:tcW w:w="2697" w:type="dxa"/>
            <w:vAlign w:val="center"/>
          </w:tcPr>
          <w:p w14:paraId="18DDC3F6"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EB3775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5F6A05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1732CD6"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01B3237F" w14:textId="77777777" w:rsidTr="00B97832">
        <w:trPr>
          <w:trHeight w:val="555"/>
        </w:trPr>
        <w:tc>
          <w:tcPr>
            <w:tcW w:w="2697" w:type="dxa"/>
            <w:vAlign w:val="center"/>
          </w:tcPr>
          <w:p w14:paraId="52A2236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3135D19C"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8B70C4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1602D36"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1A44E468" w14:textId="77777777" w:rsidTr="00B97832">
        <w:trPr>
          <w:trHeight w:val="555"/>
        </w:trPr>
        <w:tc>
          <w:tcPr>
            <w:tcW w:w="2697" w:type="dxa"/>
            <w:vAlign w:val="center"/>
          </w:tcPr>
          <w:p w14:paraId="50657F6D"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60D64C9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845457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4862BA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7AD17805" w14:textId="77777777" w:rsidTr="00B97832">
        <w:trPr>
          <w:trHeight w:val="555"/>
        </w:trPr>
        <w:tc>
          <w:tcPr>
            <w:tcW w:w="2697" w:type="dxa"/>
            <w:vAlign w:val="center"/>
          </w:tcPr>
          <w:p w14:paraId="5FFB3B9A"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442A6A46"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A3BC56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2114002"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8779AA5" w14:textId="77777777" w:rsidTr="00B97832">
        <w:trPr>
          <w:trHeight w:val="555"/>
        </w:trPr>
        <w:tc>
          <w:tcPr>
            <w:tcW w:w="2697" w:type="dxa"/>
            <w:vAlign w:val="center"/>
          </w:tcPr>
          <w:p w14:paraId="50F65C37"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163C8253"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A60638D"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4ED7D0F1"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412E78A" w14:textId="77777777" w:rsidTr="00B97832">
        <w:trPr>
          <w:trHeight w:val="555"/>
        </w:trPr>
        <w:tc>
          <w:tcPr>
            <w:tcW w:w="2697" w:type="dxa"/>
            <w:vAlign w:val="center"/>
          </w:tcPr>
          <w:p w14:paraId="2F7497C4"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6EEFC4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95184A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75B492D" w14:textId="77777777" w:rsidR="00FB72BE" w:rsidRPr="00FB72BE" w:rsidRDefault="00FB72BE" w:rsidP="00924BFF">
            <w:pPr>
              <w:autoSpaceDE w:val="0"/>
              <w:autoSpaceDN w:val="0"/>
              <w:adjustRightInd w:val="0"/>
              <w:rPr>
                <w:rFonts w:ascii="Arial" w:hAnsi="Arial" w:cs="Arial"/>
                <w:sz w:val="24"/>
                <w:szCs w:val="24"/>
              </w:rPr>
            </w:pPr>
          </w:p>
        </w:tc>
      </w:tr>
    </w:tbl>
    <w:p w14:paraId="744968B4" w14:textId="77777777" w:rsidR="0025019E" w:rsidRDefault="0025019E" w:rsidP="00924BFF">
      <w:pPr>
        <w:spacing w:after="0" w:line="240" w:lineRule="auto"/>
        <w:rPr>
          <w:rFonts w:ascii="Arial" w:hAnsi="Arial" w:cs="Arial"/>
          <w:sz w:val="24"/>
          <w:szCs w:val="24"/>
        </w:rPr>
        <w:sectPr w:rsidR="0025019E" w:rsidSect="00216071">
          <w:pgSz w:w="12240" w:h="15840"/>
          <w:pgMar w:top="720" w:right="1080" w:bottom="720" w:left="1080" w:header="0" w:footer="432" w:gutter="0"/>
          <w:cols w:space="720"/>
          <w:docGrid w:linePitch="299"/>
        </w:sect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80"/>
      </w:tblGrid>
      <w:tr w:rsidR="00F95E38" w:rsidRPr="00E5140E" w14:paraId="7E79FC6E" w14:textId="77777777" w:rsidTr="00A14795">
        <w:trPr>
          <w:trHeight w:val="350"/>
        </w:trPr>
        <w:tc>
          <w:tcPr>
            <w:tcW w:w="10080" w:type="dxa"/>
            <w:shd w:val="clear" w:color="auto" w:fill="17365D"/>
            <w:vAlign w:val="center"/>
          </w:tcPr>
          <w:p w14:paraId="3F42BDD9" w14:textId="77777777" w:rsidR="00F95E38" w:rsidRPr="001B03CF" w:rsidRDefault="00274D91" w:rsidP="00924BFF">
            <w:pPr>
              <w:pStyle w:val="Heading1"/>
              <w:framePr w:hSpace="0" w:wrap="auto" w:vAnchor="margin" w:hAnchor="text" w:yAlign="inline"/>
              <w:rPr>
                <w:rFonts w:eastAsiaTheme="majorEastAsia"/>
              </w:rPr>
            </w:pPr>
            <w:bookmarkStart w:id="94" w:name="_Toc534633706"/>
            <w:bookmarkStart w:id="95" w:name="_Toc18494195"/>
            <w:bookmarkStart w:id="96" w:name="_Hlk532290760"/>
            <w:bookmarkStart w:id="97" w:name="_Hlk532290981"/>
            <w:r>
              <w:rPr>
                <w:rFonts w:eastAsiaTheme="majorEastAsia"/>
                <w:sz w:val="28"/>
              </w:rPr>
              <w:lastRenderedPageBreak/>
              <w:t xml:space="preserve">Part III: </w:t>
            </w:r>
            <w:r w:rsidR="005301FA" w:rsidRPr="00F56BF6">
              <w:rPr>
                <w:rFonts w:eastAsiaTheme="majorEastAsia"/>
                <w:sz w:val="28"/>
              </w:rPr>
              <w:t xml:space="preserve">General </w:t>
            </w:r>
            <w:r w:rsidR="00F95E38" w:rsidRPr="00F56BF6">
              <w:rPr>
                <w:rFonts w:eastAsiaTheme="majorEastAsia"/>
                <w:sz w:val="28"/>
              </w:rPr>
              <w:t xml:space="preserve">RFP </w:t>
            </w:r>
            <w:r w:rsidR="005301FA" w:rsidRPr="00F56BF6">
              <w:rPr>
                <w:rFonts w:eastAsiaTheme="majorEastAsia"/>
                <w:sz w:val="28"/>
              </w:rPr>
              <w:t>Appendices</w:t>
            </w:r>
            <w:bookmarkEnd w:id="94"/>
            <w:bookmarkEnd w:id="95"/>
          </w:p>
        </w:tc>
      </w:tr>
    </w:tbl>
    <w:p w14:paraId="28D5F68F" w14:textId="77777777" w:rsidR="00F95E38" w:rsidRDefault="00F95E38" w:rsidP="00B97832">
      <w:pPr>
        <w:spacing w:after="0" w:line="240" w:lineRule="auto"/>
        <w:rPr>
          <w:rFonts w:ascii="Arial" w:hAnsi="Arial"/>
          <w:sz w:val="28"/>
          <w:szCs w:val="28"/>
        </w:rPr>
      </w:pPr>
    </w:p>
    <w:p w14:paraId="33608353" w14:textId="77777777" w:rsidR="00F95E38" w:rsidRPr="00F56BF6" w:rsidRDefault="00F56BF6" w:rsidP="00924BFF">
      <w:pPr>
        <w:tabs>
          <w:tab w:val="right" w:leader="dot" w:pos="10080"/>
        </w:tabs>
        <w:spacing w:after="360" w:line="240" w:lineRule="auto"/>
        <w:rPr>
          <w:rFonts w:ascii="Arial" w:hAnsi="Arial"/>
          <w:sz w:val="24"/>
          <w:szCs w:val="28"/>
        </w:rPr>
      </w:pPr>
      <w:r w:rsidRPr="00F56BF6">
        <w:rPr>
          <w:rFonts w:ascii="Arial" w:hAnsi="Arial"/>
          <w:sz w:val="24"/>
          <w:szCs w:val="28"/>
        </w:rPr>
        <w:t>General RFP Appendix A</w:t>
      </w:r>
      <w:r>
        <w:rPr>
          <w:rFonts w:ascii="Arial" w:hAnsi="Arial"/>
          <w:sz w:val="24"/>
          <w:szCs w:val="28"/>
        </w:rPr>
        <w:t>.</w:t>
      </w:r>
      <w:r>
        <w:rPr>
          <w:rFonts w:ascii="Arial" w:hAnsi="Arial"/>
          <w:sz w:val="24"/>
          <w:szCs w:val="28"/>
        </w:rPr>
        <w:tab/>
        <w:t>Senate Bill 840</w:t>
      </w:r>
    </w:p>
    <w:p w14:paraId="189AC38C" w14:textId="77777777" w:rsidR="00C931C7" w:rsidRDefault="00C931C7" w:rsidP="00924BFF">
      <w:pPr>
        <w:tabs>
          <w:tab w:val="right" w:leader="dot" w:pos="10080"/>
        </w:tabs>
        <w:spacing w:after="360" w:line="240" w:lineRule="auto"/>
        <w:rPr>
          <w:rFonts w:ascii="Arial" w:hAnsi="Arial"/>
          <w:sz w:val="24"/>
          <w:szCs w:val="28"/>
        </w:rPr>
      </w:pPr>
      <w:r>
        <w:rPr>
          <w:rFonts w:ascii="Arial" w:hAnsi="Arial"/>
          <w:sz w:val="24"/>
          <w:szCs w:val="28"/>
        </w:rPr>
        <w:t>General RFP Appendix B</w:t>
      </w:r>
      <w:r w:rsidR="00E00E1F">
        <w:rPr>
          <w:rFonts w:ascii="Arial" w:hAnsi="Arial"/>
          <w:sz w:val="24"/>
          <w:szCs w:val="28"/>
        </w:rPr>
        <w:tab/>
        <w:t>Sample</w:t>
      </w:r>
      <w:r>
        <w:rPr>
          <w:rFonts w:ascii="Arial" w:hAnsi="Arial"/>
          <w:sz w:val="24"/>
          <w:szCs w:val="28"/>
        </w:rPr>
        <w:t xml:space="preserve"> Grant Agreement</w:t>
      </w:r>
    </w:p>
    <w:p w14:paraId="044C94C6" w14:textId="77777777" w:rsidR="00F56BF6" w:rsidRPr="00F56BF6" w:rsidRDefault="00F56BF6" w:rsidP="00924BFF">
      <w:pPr>
        <w:tabs>
          <w:tab w:val="right" w:leader="dot" w:pos="10080"/>
        </w:tabs>
        <w:spacing w:after="360" w:line="240" w:lineRule="auto"/>
        <w:rPr>
          <w:rFonts w:ascii="Arial" w:hAnsi="Arial"/>
          <w:sz w:val="24"/>
          <w:szCs w:val="28"/>
        </w:rPr>
      </w:pPr>
      <w:r w:rsidRPr="00F56BF6">
        <w:rPr>
          <w:rFonts w:ascii="Arial" w:hAnsi="Arial"/>
          <w:sz w:val="24"/>
          <w:szCs w:val="28"/>
        </w:rPr>
        <w:t xml:space="preserve">General RFP Appendix </w:t>
      </w:r>
      <w:r w:rsidR="00C931C7">
        <w:rPr>
          <w:rFonts w:ascii="Arial" w:hAnsi="Arial"/>
          <w:sz w:val="24"/>
          <w:szCs w:val="28"/>
        </w:rPr>
        <w:t>C</w:t>
      </w:r>
      <w:r>
        <w:rPr>
          <w:rFonts w:ascii="Arial" w:hAnsi="Arial"/>
          <w:sz w:val="24"/>
          <w:szCs w:val="28"/>
        </w:rPr>
        <w:tab/>
      </w:r>
      <w:r w:rsidR="004E15FE">
        <w:rPr>
          <w:rFonts w:ascii="Arial" w:hAnsi="Arial"/>
          <w:sz w:val="24"/>
          <w:szCs w:val="28"/>
        </w:rPr>
        <w:t>Preliminary Information for Notice of Exemption</w:t>
      </w:r>
    </w:p>
    <w:p w14:paraId="08F42B47" w14:textId="77777777" w:rsidR="00F56BF6" w:rsidRDefault="00F56BF6" w:rsidP="00924BFF">
      <w:pPr>
        <w:tabs>
          <w:tab w:val="right" w:leader="dot" w:pos="10080"/>
        </w:tabs>
        <w:spacing w:after="0" w:line="240" w:lineRule="auto"/>
        <w:rPr>
          <w:rFonts w:ascii="Arial" w:hAnsi="Arial"/>
          <w:sz w:val="24"/>
          <w:szCs w:val="28"/>
        </w:rPr>
      </w:pPr>
      <w:r w:rsidRPr="00F56BF6">
        <w:rPr>
          <w:rFonts w:ascii="Arial" w:hAnsi="Arial"/>
          <w:sz w:val="24"/>
          <w:szCs w:val="28"/>
        </w:rPr>
        <w:t xml:space="preserve">General RFP Appendix </w:t>
      </w:r>
      <w:r w:rsidR="00C931C7">
        <w:rPr>
          <w:rFonts w:ascii="Arial" w:hAnsi="Arial"/>
          <w:sz w:val="24"/>
          <w:szCs w:val="28"/>
        </w:rPr>
        <w:t>D</w:t>
      </w:r>
      <w:r>
        <w:rPr>
          <w:rFonts w:ascii="Arial" w:hAnsi="Arial"/>
          <w:sz w:val="24"/>
          <w:szCs w:val="28"/>
        </w:rPr>
        <w:tab/>
        <w:t>Certification of Compliance with BSCC Policies</w:t>
      </w:r>
    </w:p>
    <w:p w14:paraId="1A2CF0E0" w14:textId="77777777" w:rsidR="00F56BF6" w:rsidRPr="00F56BF6" w:rsidRDefault="00F56BF6" w:rsidP="00924BFF">
      <w:pPr>
        <w:tabs>
          <w:tab w:val="right" w:leader="dot" w:pos="10080"/>
        </w:tabs>
        <w:spacing w:after="360" w:line="240" w:lineRule="auto"/>
        <w:ind w:left="2880" w:hanging="2880"/>
        <w:jc w:val="right"/>
        <w:rPr>
          <w:rFonts w:ascii="Arial" w:hAnsi="Arial"/>
          <w:sz w:val="24"/>
          <w:szCs w:val="28"/>
        </w:rPr>
      </w:pPr>
      <w:r>
        <w:rPr>
          <w:rFonts w:ascii="Arial" w:hAnsi="Arial"/>
          <w:sz w:val="24"/>
          <w:szCs w:val="28"/>
        </w:rPr>
        <w:t>Regarding Debarment, Fraud, Theft, and Embezzlement</w:t>
      </w:r>
    </w:p>
    <w:p w14:paraId="4921900D" w14:textId="77777777" w:rsidR="00F56BF6" w:rsidRPr="00F56BF6" w:rsidRDefault="00F56BF6" w:rsidP="00924BFF">
      <w:pPr>
        <w:tabs>
          <w:tab w:val="right" w:leader="dot" w:pos="10080"/>
        </w:tabs>
        <w:spacing w:after="360" w:line="240" w:lineRule="auto"/>
        <w:rPr>
          <w:rFonts w:ascii="Arial" w:hAnsi="Arial"/>
          <w:sz w:val="24"/>
          <w:szCs w:val="28"/>
        </w:rPr>
      </w:pPr>
      <w:r w:rsidRPr="00F56BF6">
        <w:rPr>
          <w:rFonts w:ascii="Arial" w:hAnsi="Arial"/>
          <w:sz w:val="24"/>
          <w:szCs w:val="28"/>
        </w:rPr>
        <w:t xml:space="preserve">General RFP Appendix </w:t>
      </w:r>
      <w:r w:rsidR="00C931C7">
        <w:rPr>
          <w:rFonts w:ascii="Arial" w:hAnsi="Arial"/>
          <w:sz w:val="24"/>
          <w:szCs w:val="28"/>
        </w:rPr>
        <w:t>E</w:t>
      </w:r>
      <w:r>
        <w:rPr>
          <w:rFonts w:ascii="Arial" w:hAnsi="Arial"/>
          <w:sz w:val="24"/>
          <w:szCs w:val="28"/>
        </w:rPr>
        <w:tab/>
        <w:t xml:space="preserve">Sample </w:t>
      </w:r>
      <w:r w:rsidR="004E15FE">
        <w:rPr>
          <w:rFonts w:ascii="Arial" w:hAnsi="Arial"/>
          <w:sz w:val="24"/>
          <w:szCs w:val="28"/>
        </w:rPr>
        <w:t>Proposal Formatting Tool</w:t>
      </w:r>
      <w:r w:rsidR="00C67124">
        <w:rPr>
          <w:rFonts w:ascii="Arial" w:hAnsi="Arial"/>
          <w:sz w:val="24"/>
          <w:szCs w:val="28"/>
        </w:rPr>
        <w:t xml:space="preserve"> </w:t>
      </w:r>
    </w:p>
    <w:p w14:paraId="27A011EC" w14:textId="77777777" w:rsidR="00F95E38" w:rsidRDefault="00F95E38" w:rsidP="00924BFF">
      <w:pPr>
        <w:spacing w:line="240" w:lineRule="auto"/>
        <w:rPr>
          <w:rFonts w:ascii="Arial" w:hAnsi="Arial"/>
          <w:sz w:val="28"/>
          <w:szCs w:val="28"/>
        </w:rPr>
      </w:pPr>
    </w:p>
    <w:p w14:paraId="42DC6459" w14:textId="77777777" w:rsidR="00F95E38" w:rsidRDefault="00F95E38" w:rsidP="00924BFF">
      <w:pPr>
        <w:spacing w:line="240" w:lineRule="auto"/>
        <w:rPr>
          <w:rFonts w:ascii="Arial" w:hAnsi="Arial"/>
          <w:sz w:val="28"/>
          <w:szCs w:val="28"/>
        </w:rPr>
      </w:pPr>
    </w:p>
    <w:p w14:paraId="1C028D77" w14:textId="77777777" w:rsidR="00F56BF6" w:rsidRDefault="00F56BF6" w:rsidP="00924BFF">
      <w:pPr>
        <w:spacing w:line="240" w:lineRule="auto"/>
        <w:rPr>
          <w:rFonts w:ascii="Arial" w:hAnsi="Arial" w:cs="Arial"/>
          <w:b/>
          <w:color w:val="002060"/>
          <w:sz w:val="28"/>
          <w:szCs w:val="24"/>
        </w:rPr>
      </w:pPr>
      <w:r>
        <w:br w:type="page"/>
      </w:r>
    </w:p>
    <w:p w14:paraId="28F9CD9F" w14:textId="77777777" w:rsidR="00D75C39" w:rsidRPr="00D75C39" w:rsidRDefault="00D75C39" w:rsidP="00924BFF">
      <w:pPr>
        <w:pStyle w:val="Heading2"/>
      </w:pPr>
      <w:bookmarkStart w:id="98" w:name="_Toc534633707"/>
      <w:bookmarkStart w:id="99" w:name="_Toc18494196"/>
      <w:r w:rsidRPr="00D75C39">
        <w:lastRenderedPageBreak/>
        <w:t>General R</w:t>
      </w:r>
      <w:r>
        <w:t>FP</w:t>
      </w:r>
      <w:r w:rsidRPr="00D75C39">
        <w:t xml:space="preserve"> Appendix A:  Senate Bill 840</w:t>
      </w:r>
      <w:bookmarkEnd w:id="98"/>
      <w:bookmarkEnd w:id="99"/>
    </w:p>
    <w:p w14:paraId="125219DE" w14:textId="77777777" w:rsidR="00E5140E" w:rsidRPr="009065EE" w:rsidRDefault="00E5140E" w:rsidP="00924BFF">
      <w:pPr>
        <w:spacing w:before="240" w:line="240" w:lineRule="auto"/>
        <w:ind w:right="180"/>
        <w:jc w:val="center"/>
        <w:rPr>
          <w:rFonts w:ascii="Arial" w:hAnsi="Arial"/>
          <w:sz w:val="24"/>
          <w:szCs w:val="28"/>
        </w:rPr>
      </w:pPr>
      <w:r w:rsidRPr="009065EE">
        <w:rPr>
          <w:rFonts w:ascii="Arial" w:hAnsi="Arial"/>
          <w:sz w:val="24"/>
          <w:szCs w:val="28"/>
        </w:rPr>
        <w:t>Adult Reentry Grant</w:t>
      </w:r>
    </w:p>
    <w:p w14:paraId="72B7099A" w14:textId="77777777" w:rsidR="00E5140E" w:rsidRPr="009065EE" w:rsidRDefault="00E5140E" w:rsidP="00924BFF">
      <w:pPr>
        <w:spacing w:line="240" w:lineRule="auto"/>
        <w:ind w:right="180"/>
        <w:rPr>
          <w:rFonts w:ascii="Arial" w:hAnsi="Arial"/>
          <w:sz w:val="24"/>
          <w:szCs w:val="28"/>
        </w:rPr>
      </w:pPr>
      <w:r w:rsidRPr="009065EE">
        <w:rPr>
          <w:rFonts w:ascii="Arial" w:hAnsi="Arial"/>
          <w:sz w:val="24"/>
          <w:szCs w:val="28"/>
        </w:rPr>
        <w:t>The Budget Act of 2018 (Senate Bill 840, Chapter 29, Statutes of 2018</w:t>
      </w:r>
      <w:r w:rsidRPr="009065EE">
        <w:rPr>
          <w:rFonts w:ascii="Arial" w:hAnsi="Arial"/>
          <w:sz w:val="24"/>
          <w:szCs w:val="28"/>
          <w:vertAlign w:val="superscript"/>
        </w:rPr>
        <w:footnoteReference w:id="1"/>
      </w:r>
      <w:r w:rsidRPr="009065EE">
        <w:rPr>
          <w:rFonts w:ascii="Arial" w:hAnsi="Arial"/>
          <w:sz w:val="24"/>
          <w:szCs w:val="28"/>
        </w:rPr>
        <w:t>)</w:t>
      </w:r>
    </w:p>
    <w:p w14:paraId="72F83C5F" w14:textId="77777777" w:rsidR="009065EE" w:rsidRDefault="00E5140E" w:rsidP="00924BFF">
      <w:pPr>
        <w:tabs>
          <w:tab w:val="right" w:leader="dot" w:pos="9792"/>
        </w:tabs>
        <w:spacing w:after="0" w:line="240" w:lineRule="auto"/>
        <w:ind w:right="187"/>
        <w:rPr>
          <w:rFonts w:ascii="Arial" w:hAnsi="Arial"/>
          <w:sz w:val="24"/>
          <w:szCs w:val="24"/>
        </w:rPr>
      </w:pPr>
      <w:r w:rsidRPr="00E5140E">
        <w:rPr>
          <w:rFonts w:ascii="Arial" w:hAnsi="Arial"/>
          <w:sz w:val="24"/>
          <w:szCs w:val="24"/>
        </w:rPr>
        <w:t xml:space="preserve">5227-110-0001—For local assistance, Board of </w:t>
      </w:r>
    </w:p>
    <w:p w14:paraId="38310A37" w14:textId="77777777" w:rsidR="00E5140E" w:rsidRPr="00E5140E" w:rsidRDefault="00E5140E" w:rsidP="00924BFF">
      <w:pPr>
        <w:tabs>
          <w:tab w:val="right" w:leader="dot" w:pos="9792"/>
        </w:tabs>
        <w:spacing w:line="240" w:lineRule="auto"/>
        <w:ind w:right="180"/>
        <w:rPr>
          <w:rFonts w:ascii="Arial" w:hAnsi="Arial"/>
          <w:sz w:val="24"/>
          <w:szCs w:val="24"/>
        </w:rPr>
      </w:pPr>
      <w:r w:rsidRPr="00E5140E">
        <w:rPr>
          <w:rFonts w:ascii="Arial" w:hAnsi="Arial"/>
          <w:sz w:val="24"/>
          <w:szCs w:val="24"/>
        </w:rPr>
        <w:t>State and Community Corrections</w:t>
      </w:r>
      <w:r w:rsidR="009065EE">
        <w:rPr>
          <w:rFonts w:ascii="Arial" w:hAnsi="Arial"/>
          <w:sz w:val="24"/>
          <w:szCs w:val="24"/>
        </w:rPr>
        <w:tab/>
      </w:r>
      <w:r w:rsidRPr="00E5140E">
        <w:rPr>
          <w:rFonts w:ascii="Arial" w:hAnsi="Arial"/>
          <w:sz w:val="24"/>
          <w:szCs w:val="24"/>
        </w:rPr>
        <w:t>50,000,000</w:t>
      </w:r>
    </w:p>
    <w:p w14:paraId="4C61A3A4" w14:textId="77777777" w:rsidR="00E5140E" w:rsidRPr="00E5140E" w:rsidRDefault="00E5140E" w:rsidP="00924BFF">
      <w:pPr>
        <w:tabs>
          <w:tab w:val="right" w:leader="dot" w:pos="9792"/>
        </w:tabs>
        <w:spacing w:line="240" w:lineRule="auto"/>
        <w:ind w:right="180"/>
        <w:rPr>
          <w:rFonts w:ascii="Arial" w:hAnsi="Arial"/>
          <w:sz w:val="24"/>
          <w:szCs w:val="24"/>
        </w:rPr>
      </w:pPr>
      <w:r w:rsidRPr="00E5140E">
        <w:rPr>
          <w:rFonts w:ascii="Arial" w:hAnsi="Arial"/>
          <w:sz w:val="24"/>
          <w:szCs w:val="24"/>
        </w:rPr>
        <w:t>Schedule:</w:t>
      </w:r>
      <w:r w:rsidR="006576CD">
        <w:rPr>
          <w:rFonts w:ascii="Arial" w:hAnsi="Arial"/>
          <w:sz w:val="24"/>
          <w:szCs w:val="24"/>
        </w:rPr>
        <w:t xml:space="preserve"> (1)</w:t>
      </w:r>
      <w:r w:rsidRPr="00E5140E">
        <w:rPr>
          <w:rFonts w:ascii="Arial" w:hAnsi="Arial"/>
          <w:sz w:val="24"/>
          <w:szCs w:val="24"/>
        </w:rPr>
        <w:t xml:space="preserve"> 4945-Corrections Planning and Grant Programs</w:t>
      </w:r>
      <w:r w:rsidR="00F56BF6">
        <w:rPr>
          <w:rFonts w:ascii="Arial" w:hAnsi="Arial"/>
          <w:sz w:val="24"/>
          <w:szCs w:val="24"/>
        </w:rPr>
        <w:tab/>
      </w:r>
      <w:r w:rsidRPr="00E5140E">
        <w:rPr>
          <w:rFonts w:ascii="Arial" w:hAnsi="Arial"/>
          <w:sz w:val="24"/>
          <w:szCs w:val="24"/>
        </w:rPr>
        <w:t>50,000,000</w:t>
      </w:r>
    </w:p>
    <w:p w14:paraId="58CFA53D" w14:textId="77777777" w:rsidR="00E5140E" w:rsidRPr="00E5140E" w:rsidRDefault="00E5140E" w:rsidP="00924BFF">
      <w:pPr>
        <w:spacing w:line="240" w:lineRule="auto"/>
        <w:ind w:right="180"/>
        <w:jc w:val="both"/>
        <w:rPr>
          <w:rFonts w:ascii="Arial" w:hAnsi="Arial"/>
          <w:sz w:val="24"/>
          <w:szCs w:val="24"/>
        </w:rPr>
      </w:pPr>
      <w:r w:rsidRPr="00E5140E">
        <w:rPr>
          <w:rFonts w:ascii="Arial" w:hAnsi="Arial"/>
          <w:sz w:val="24"/>
          <w:szCs w:val="24"/>
        </w:rPr>
        <w:t>Provisions:</w:t>
      </w:r>
    </w:p>
    <w:p w14:paraId="31030D1F" w14:textId="77777777" w:rsidR="00E5140E" w:rsidRPr="00E5140E" w:rsidRDefault="00E5140E" w:rsidP="00924BFF">
      <w:pPr>
        <w:spacing w:line="240" w:lineRule="auto"/>
        <w:ind w:left="360" w:right="187" w:hanging="360"/>
        <w:jc w:val="both"/>
        <w:rPr>
          <w:rFonts w:ascii="Arial" w:hAnsi="Arial"/>
          <w:sz w:val="24"/>
          <w:szCs w:val="24"/>
        </w:rPr>
      </w:pPr>
      <w:bookmarkStart w:id="100" w:name="_Hlk532290414"/>
      <w:r w:rsidRPr="00E5140E">
        <w:rPr>
          <w:rFonts w:ascii="Arial" w:hAnsi="Arial"/>
          <w:sz w:val="24"/>
          <w:szCs w:val="24"/>
        </w:rPr>
        <w:t>1.</w:t>
      </w:r>
      <w:r w:rsidR="00F56BF6">
        <w:rPr>
          <w:rFonts w:ascii="Arial" w:hAnsi="Arial"/>
          <w:sz w:val="24"/>
          <w:szCs w:val="24"/>
        </w:rPr>
        <w:tab/>
      </w:r>
      <w:r w:rsidRPr="00E5140E">
        <w:rPr>
          <w:rFonts w:ascii="Arial" w:hAnsi="Arial"/>
          <w:sz w:val="24"/>
          <w:szCs w:val="24"/>
        </w:rPr>
        <w:t>Funds appropriated in this item shall be awarded by the Board of State and Community Corrections as competitive grants to community based organizations to support offenders formerly incarcerated in state prison. The board shall form an executive steering committee with members from relevant state agencies and departments with expertise in public health, housing, workforce development, and effective rehabilitative treatment for adult offenders, including, but not limited to, the Department of Housing and Community Development, the Office of Health Equity, county probation, representatives of reentry-focused community based organizations, criminal justice impacted individuals, and representatives of housing-focused community based organizations, to develop grant program criteria and make recommendations to the board regarding grant award decisions.</w:t>
      </w:r>
    </w:p>
    <w:p w14:paraId="5D1B30AE" w14:textId="77777777" w:rsidR="00E5140E" w:rsidRPr="00E5140E" w:rsidRDefault="00E5140E" w:rsidP="00924BFF">
      <w:pPr>
        <w:spacing w:line="240" w:lineRule="auto"/>
        <w:ind w:left="360" w:right="187" w:hanging="360"/>
        <w:jc w:val="both"/>
        <w:rPr>
          <w:rFonts w:ascii="Arial" w:hAnsi="Arial"/>
          <w:sz w:val="24"/>
          <w:szCs w:val="24"/>
        </w:rPr>
      </w:pPr>
      <w:r w:rsidRPr="00E5140E">
        <w:rPr>
          <w:rFonts w:ascii="Arial" w:hAnsi="Arial"/>
          <w:sz w:val="24"/>
          <w:szCs w:val="24"/>
        </w:rPr>
        <w:t>2.</w:t>
      </w:r>
      <w:r w:rsidR="00F56BF6">
        <w:rPr>
          <w:rFonts w:ascii="Arial" w:hAnsi="Arial"/>
          <w:sz w:val="24"/>
          <w:szCs w:val="24"/>
        </w:rPr>
        <w:tab/>
      </w:r>
      <w:r w:rsidRPr="00E5140E">
        <w:rPr>
          <w:rFonts w:ascii="Arial" w:hAnsi="Arial"/>
          <w:sz w:val="24"/>
          <w:szCs w:val="24"/>
        </w:rPr>
        <w:t>Of the amount appropriated in this item:</w:t>
      </w:r>
    </w:p>
    <w:p w14:paraId="77277BEB"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(a)</w:t>
      </w:r>
      <w:r w:rsidRPr="00E5140E">
        <w:rPr>
          <w:rFonts w:ascii="Arial" w:hAnsi="Arial"/>
          <w:sz w:val="24"/>
          <w:szCs w:val="24"/>
        </w:rPr>
        <w:tab/>
        <w:t>$25,000,000 shall be available for rental assistance.</w:t>
      </w:r>
      <w:r w:rsidRPr="00E5140E">
        <w:rPr>
          <w:rFonts w:ascii="Arial" w:hAnsi="Arial"/>
          <w:sz w:val="24"/>
          <w:szCs w:val="24"/>
        </w:rPr>
        <w:tab/>
      </w:r>
    </w:p>
    <w:p w14:paraId="40C9D81D"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(b)</w:t>
      </w:r>
      <w:r w:rsidRPr="00E5140E">
        <w:rPr>
          <w:rFonts w:ascii="Arial" w:hAnsi="Arial"/>
          <w:sz w:val="24"/>
          <w:szCs w:val="24"/>
        </w:rPr>
        <w:tab/>
        <w:t>$15,000,000 shall be available for the rehabilitation of existing property or buildings for housing offenders released from prison.</w:t>
      </w:r>
      <w:r w:rsidRPr="00E5140E">
        <w:rPr>
          <w:rFonts w:ascii="Arial" w:hAnsi="Arial"/>
          <w:sz w:val="24"/>
          <w:szCs w:val="24"/>
        </w:rPr>
        <w:tab/>
      </w:r>
    </w:p>
    <w:bookmarkEnd w:id="100"/>
    <w:p w14:paraId="1A74A030"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(c)</w:t>
      </w:r>
      <w:r w:rsidRPr="00E5140E">
        <w:rPr>
          <w:rFonts w:ascii="Arial" w:hAnsi="Arial"/>
          <w:sz w:val="24"/>
          <w:szCs w:val="24"/>
        </w:rPr>
        <w:tab/>
        <w:t>$9,350,000 shall be available to support the warm hand-off and reentry of offenders transitioning from prison to communities.</w:t>
      </w:r>
      <w:r w:rsidRPr="00E5140E">
        <w:rPr>
          <w:rFonts w:ascii="Arial" w:hAnsi="Arial"/>
          <w:sz w:val="24"/>
          <w:szCs w:val="24"/>
        </w:rPr>
        <w:tab/>
      </w:r>
    </w:p>
    <w:p w14:paraId="07320824"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(d)</w:t>
      </w:r>
      <w:r w:rsidRPr="00E5140E">
        <w:rPr>
          <w:rFonts w:ascii="Arial" w:hAnsi="Arial"/>
          <w:sz w:val="24"/>
          <w:szCs w:val="24"/>
        </w:rPr>
        <w:tab/>
        <w:t>Notwithstanding Provision 1 of this item, $150,000 shall be available to support the Berkeley Underground Scholars Initiative at the University of California, Berkeley.</w:t>
      </w:r>
      <w:r w:rsidRPr="00E5140E">
        <w:rPr>
          <w:rFonts w:ascii="Arial" w:hAnsi="Arial"/>
          <w:sz w:val="24"/>
          <w:szCs w:val="24"/>
        </w:rPr>
        <w:tab/>
      </w:r>
    </w:p>
    <w:p w14:paraId="256EF11F" w14:textId="77777777" w:rsidR="00E5140E" w:rsidRPr="00E5140E" w:rsidRDefault="00E5140E" w:rsidP="00924BFF">
      <w:pPr>
        <w:spacing w:line="240" w:lineRule="auto"/>
        <w:ind w:left="360" w:right="187" w:hanging="360"/>
        <w:jc w:val="both"/>
        <w:rPr>
          <w:rFonts w:ascii="Arial" w:hAnsi="Arial"/>
          <w:sz w:val="24"/>
          <w:szCs w:val="24"/>
        </w:rPr>
      </w:pPr>
      <w:r w:rsidRPr="00E5140E">
        <w:rPr>
          <w:rFonts w:ascii="Arial" w:hAnsi="Arial"/>
          <w:sz w:val="24"/>
          <w:szCs w:val="24"/>
        </w:rPr>
        <w:t>3.</w:t>
      </w:r>
      <w:r w:rsidR="00F56BF6">
        <w:rPr>
          <w:rFonts w:ascii="Arial" w:hAnsi="Arial"/>
          <w:sz w:val="24"/>
          <w:szCs w:val="24"/>
        </w:rPr>
        <w:tab/>
      </w:r>
      <w:r w:rsidRPr="00E5140E">
        <w:rPr>
          <w:rFonts w:ascii="Arial" w:hAnsi="Arial"/>
          <w:sz w:val="24"/>
          <w:szCs w:val="24"/>
        </w:rPr>
        <w:t>Of the amount appropriated in this item, $500,000 shall be available to the Board of State and Community Corrections for transfer to Schedule (1) of Item 5227-001-0001 for costs to administer the grant programs and report on program outcomes. Funds transferred pursuant to this provision are available for encumbrance or expenditure until June 30, 2021.</w:t>
      </w:r>
    </w:p>
    <w:p w14:paraId="2C24F3E7" w14:textId="77777777" w:rsidR="00881389" w:rsidRDefault="00E5140E" w:rsidP="00924BFF">
      <w:pPr>
        <w:spacing w:line="240" w:lineRule="auto"/>
        <w:ind w:left="360" w:right="180" w:hanging="360"/>
        <w:jc w:val="both"/>
        <w:rPr>
          <w:rFonts w:ascii="Arial" w:hAnsi="Arial"/>
          <w:sz w:val="24"/>
          <w:szCs w:val="24"/>
        </w:rPr>
      </w:pPr>
      <w:r w:rsidRPr="00E5140E">
        <w:rPr>
          <w:rFonts w:ascii="Arial" w:hAnsi="Arial"/>
          <w:sz w:val="24"/>
          <w:szCs w:val="24"/>
        </w:rPr>
        <w:t>4.</w:t>
      </w:r>
      <w:r w:rsidR="00F56BF6">
        <w:rPr>
          <w:rFonts w:ascii="Arial" w:hAnsi="Arial"/>
          <w:sz w:val="24"/>
          <w:szCs w:val="24"/>
        </w:rPr>
        <w:tab/>
      </w:r>
      <w:r w:rsidRPr="00E5140E">
        <w:rPr>
          <w:rFonts w:ascii="Arial" w:hAnsi="Arial"/>
          <w:sz w:val="24"/>
          <w:szCs w:val="24"/>
        </w:rPr>
        <w:t>Funds appropriated in this item are available for encumbrance or expenditure until June 30, 2021.</w:t>
      </w:r>
      <w:bookmarkEnd w:id="96"/>
      <w:bookmarkEnd w:id="97"/>
    </w:p>
    <w:p w14:paraId="20AD9CE4" w14:textId="77777777" w:rsidR="00E76FC6" w:rsidRDefault="00E76FC6" w:rsidP="00E76FC6">
      <w:pPr>
        <w:pStyle w:val="Heading2"/>
        <w:sectPr w:rsidR="00E76FC6" w:rsidSect="00216071">
          <w:headerReference w:type="even" r:id="rId34"/>
          <w:headerReference w:type="default" r:id="rId35"/>
          <w:footerReference w:type="default" r:id="rId36"/>
          <w:headerReference w:type="first" r:id="rId37"/>
          <w:pgSz w:w="12240" w:h="15840" w:code="1"/>
          <w:pgMar w:top="720" w:right="1080" w:bottom="720" w:left="1080" w:header="0" w:footer="432" w:gutter="0"/>
          <w:cols w:space="720"/>
          <w:docGrid w:linePitch="360"/>
        </w:sectPr>
      </w:pPr>
      <w:bookmarkStart w:id="101" w:name="_Hlk15650000"/>
      <w:bookmarkStart w:id="102" w:name="_Toc534633711"/>
      <w:bookmarkStart w:id="103" w:name="_Hlk496713511"/>
    </w:p>
    <w:p w14:paraId="3F68A49B" w14:textId="77777777" w:rsidR="00E76FC6" w:rsidRDefault="00A459BD" w:rsidP="00E76FC6">
      <w:pPr>
        <w:pStyle w:val="Heading2"/>
        <w:spacing w:before="0"/>
      </w:pPr>
      <w:bookmarkStart w:id="104" w:name="_Toc18494197"/>
      <w:bookmarkStart w:id="105" w:name="_Hlk18660360"/>
      <w:r>
        <w:lastRenderedPageBreak/>
        <w:t xml:space="preserve">General RFP Appendix B: </w:t>
      </w:r>
      <w:r w:rsidR="00E76FC6">
        <w:t>Sample Grant Agreement</w:t>
      </w:r>
      <w:bookmarkEnd w:id="104"/>
    </w:p>
    <w:tbl>
      <w:tblPr>
        <w:tblW w:w="11232" w:type="dxa"/>
        <w:jc w:val="center"/>
        <w:tblLayout w:type="fixed"/>
        <w:tblCellMar>
          <w:top w:w="14" w:type="dxa"/>
          <w:left w:w="115" w:type="dxa"/>
          <w:bottom w:w="14" w:type="dxa"/>
          <w:right w:w="115" w:type="dxa"/>
        </w:tblCellMar>
        <w:tblLook w:val="0000" w:firstRow="0" w:lastRow="0" w:firstColumn="0" w:lastColumn="0" w:noHBand="0" w:noVBand="0"/>
      </w:tblPr>
      <w:tblGrid>
        <w:gridCol w:w="1748"/>
        <w:gridCol w:w="2486"/>
        <w:gridCol w:w="2486"/>
        <w:gridCol w:w="872"/>
        <w:gridCol w:w="1706"/>
        <w:gridCol w:w="829"/>
        <w:gridCol w:w="181"/>
        <w:gridCol w:w="924"/>
      </w:tblGrid>
      <w:tr w:rsidR="00E76FC6" w:rsidRPr="00E510DE" w14:paraId="35C1E9BD" w14:textId="77777777" w:rsidTr="00E76FC6">
        <w:trPr>
          <w:cantSplit/>
          <w:trHeight w:hRule="exact" w:val="191"/>
          <w:jc w:val="center"/>
        </w:trPr>
        <w:tc>
          <w:tcPr>
            <w:tcW w:w="11232" w:type="dxa"/>
            <w:gridSpan w:val="8"/>
            <w:vAlign w:val="center"/>
          </w:tcPr>
          <w:bookmarkEnd w:id="105"/>
          <w:p w14:paraId="2C7F969E" w14:textId="77777777" w:rsidR="00E76FC6" w:rsidRPr="00E510DE" w:rsidRDefault="00E76FC6" w:rsidP="00E76FC6">
            <w:pPr>
              <w:spacing w:after="0" w:line="240" w:lineRule="auto"/>
              <w:ind w:left="-72"/>
              <w:rPr>
                <w:rFonts w:cstheme="minorHAnsi"/>
                <w:sz w:val="16"/>
              </w:rPr>
            </w:pPr>
            <w:r w:rsidRPr="00E510DE">
              <w:rPr>
                <w:rFonts w:cstheme="minorHAnsi"/>
                <w:sz w:val="16"/>
              </w:rPr>
              <w:t>STATE OF CALIFORNIA – DEPARTMENT OF GENERAL SERVICES</w:t>
            </w:r>
          </w:p>
        </w:tc>
      </w:tr>
      <w:tr w:rsidR="00E76FC6" w:rsidRPr="00E510DE" w14:paraId="11671FD2" w14:textId="77777777" w:rsidTr="00E76FC6">
        <w:trPr>
          <w:cantSplit/>
          <w:trHeight w:hRule="exact" w:val="260"/>
          <w:jc w:val="center"/>
        </w:trPr>
        <w:tc>
          <w:tcPr>
            <w:tcW w:w="4234" w:type="dxa"/>
            <w:gridSpan w:val="2"/>
            <w:tcBorders>
              <w:right w:val="single" w:sz="4" w:space="0" w:color="auto"/>
            </w:tcBorders>
          </w:tcPr>
          <w:p w14:paraId="6B30D64B" w14:textId="77777777" w:rsidR="00E76FC6" w:rsidRPr="00E510DE" w:rsidRDefault="00E76FC6" w:rsidP="00E76FC6">
            <w:pPr>
              <w:spacing w:after="0" w:line="240" w:lineRule="auto"/>
              <w:ind w:left="-72"/>
              <w:rPr>
                <w:rFonts w:cstheme="minorHAnsi"/>
              </w:rPr>
            </w:pPr>
            <w:r w:rsidRPr="00E510DE">
              <w:rPr>
                <w:rFonts w:cstheme="minorHAnsi"/>
                <w:b/>
              </w:rPr>
              <w:t>STANDARD AGREEMENT</w:t>
            </w:r>
          </w:p>
        </w:tc>
        <w:tc>
          <w:tcPr>
            <w:tcW w:w="3358" w:type="dxa"/>
            <w:gridSpan w:val="2"/>
            <w:tcBorders>
              <w:top w:val="single" w:sz="4" w:space="0" w:color="auto"/>
              <w:left w:val="single" w:sz="4" w:space="0" w:color="auto"/>
              <w:right w:val="single" w:sz="4" w:space="0" w:color="auto"/>
            </w:tcBorders>
          </w:tcPr>
          <w:p w14:paraId="4B99E4E5" w14:textId="77777777" w:rsidR="00E76FC6" w:rsidRPr="00E510DE" w:rsidRDefault="00E76FC6" w:rsidP="00E76FC6">
            <w:pPr>
              <w:spacing w:after="0" w:line="240" w:lineRule="auto"/>
              <w:ind w:left="-72"/>
              <w:jc w:val="center"/>
              <w:rPr>
                <w:rFonts w:cstheme="minorHAnsi"/>
                <w:sz w:val="16"/>
                <w:szCs w:val="20"/>
              </w:rPr>
            </w:pPr>
            <w:r w:rsidRPr="00E510DE">
              <w:rPr>
                <w:rFonts w:cstheme="minorHAnsi"/>
                <w:sz w:val="16"/>
                <w:szCs w:val="20"/>
              </w:rPr>
              <w:t>AGREEMENT NUMBER</w:t>
            </w:r>
          </w:p>
        </w:tc>
        <w:tc>
          <w:tcPr>
            <w:tcW w:w="3640" w:type="dxa"/>
            <w:gridSpan w:val="4"/>
            <w:tcBorders>
              <w:top w:val="single" w:sz="4" w:space="0" w:color="auto"/>
              <w:left w:val="single" w:sz="4" w:space="0" w:color="auto"/>
              <w:right w:val="single" w:sz="4" w:space="0" w:color="auto"/>
            </w:tcBorders>
          </w:tcPr>
          <w:p w14:paraId="69EF0386" w14:textId="77777777" w:rsidR="00E76FC6" w:rsidRPr="00E510DE" w:rsidRDefault="00E76FC6" w:rsidP="00E76FC6">
            <w:pPr>
              <w:spacing w:after="0" w:line="240" w:lineRule="auto"/>
              <w:ind w:left="-72"/>
              <w:jc w:val="center"/>
              <w:rPr>
                <w:rFonts w:cstheme="minorHAnsi"/>
                <w:sz w:val="16"/>
                <w:szCs w:val="20"/>
              </w:rPr>
            </w:pPr>
            <w:r w:rsidRPr="00E510DE">
              <w:rPr>
                <w:rFonts w:cstheme="minorHAnsi"/>
                <w:sz w:val="16"/>
                <w:szCs w:val="20"/>
              </w:rPr>
              <w:t>PURCHASING AUTHORIITY NUMBER (If Applicable)</w:t>
            </w:r>
          </w:p>
        </w:tc>
      </w:tr>
      <w:tr w:rsidR="00E76FC6" w:rsidRPr="00E510DE" w14:paraId="4A4F9DDF" w14:textId="77777777" w:rsidTr="00E76FC6">
        <w:trPr>
          <w:cantSplit/>
          <w:trHeight w:hRule="exact" w:val="362"/>
          <w:jc w:val="center"/>
        </w:trPr>
        <w:tc>
          <w:tcPr>
            <w:tcW w:w="4234" w:type="dxa"/>
            <w:gridSpan w:val="2"/>
            <w:tcBorders>
              <w:bottom w:val="single" w:sz="4" w:space="0" w:color="auto"/>
              <w:right w:val="single" w:sz="4" w:space="0" w:color="auto"/>
            </w:tcBorders>
          </w:tcPr>
          <w:p w14:paraId="3C3C8398" w14:textId="77777777" w:rsidR="00E76FC6" w:rsidRPr="00E510DE" w:rsidRDefault="00E76FC6" w:rsidP="00E76FC6">
            <w:pPr>
              <w:widowControl w:val="0"/>
              <w:spacing w:after="0" w:line="240" w:lineRule="auto"/>
              <w:ind w:left="-72"/>
              <w:rPr>
                <w:rFonts w:cstheme="minorHAnsi"/>
                <w:sz w:val="14"/>
              </w:rPr>
            </w:pPr>
            <w:r w:rsidRPr="00E510DE">
              <w:rPr>
                <w:rFonts w:cstheme="minorHAnsi"/>
                <w:sz w:val="16"/>
              </w:rPr>
              <w:t xml:space="preserve">STD 213 (Rev </w:t>
            </w:r>
            <w:r>
              <w:rPr>
                <w:rFonts w:cstheme="minorHAnsi"/>
                <w:sz w:val="16"/>
              </w:rPr>
              <w:t>03/2019</w:t>
            </w:r>
            <w:r w:rsidRPr="00E510DE">
              <w:rPr>
                <w:rFonts w:cstheme="minorHAnsi"/>
                <w:sz w:val="16"/>
              </w:rPr>
              <w:t>)</w:t>
            </w:r>
          </w:p>
        </w:tc>
        <w:tc>
          <w:tcPr>
            <w:tcW w:w="3358" w:type="dxa"/>
            <w:gridSpan w:val="2"/>
            <w:tcBorders>
              <w:left w:val="single" w:sz="4" w:space="0" w:color="auto"/>
              <w:bottom w:val="single" w:sz="4" w:space="0" w:color="auto"/>
              <w:right w:val="single" w:sz="4" w:space="0" w:color="auto"/>
            </w:tcBorders>
            <w:shd w:val="clear" w:color="auto" w:fill="FFFFFF" w:themeFill="background1"/>
            <w:vAlign w:val="center"/>
          </w:tcPr>
          <w:p w14:paraId="789142EB" w14:textId="77777777" w:rsidR="00E76FC6" w:rsidRPr="00EA7EF4" w:rsidRDefault="00E76FC6" w:rsidP="00E76FC6">
            <w:pPr>
              <w:spacing w:after="0" w:line="240" w:lineRule="auto"/>
              <w:ind w:left="-15"/>
              <w:jc w:val="center"/>
              <w:rPr>
                <w:rFonts w:ascii="Arial" w:hAnsi="Arial" w:cs="Arial"/>
                <w:b/>
                <w:sz w:val="20"/>
                <w:szCs w:val="20"/>
              </w:rPr>
            </w:pPr>
            <w:r w:rsidRPr="005506BB">
              <w:rPr>
                <w:rFonts w:ascii="Arial" w:hAnsi="Arial" w:cs="Arial"/>
                <w:b/>
                <w:sz w:val="20"/>
                <w:szCs w:val="20"/>
              </w:rPr>
              <w:t xml:space="preserve">BSCC </w:t>
            </w:r>
            <w:r>
              <w:rPr>
                <w:rFonts w:ascii="Arial" w:hAnsi="Arial" w:cs="Arial"/>
                <w:b/>
                <w:sz w:val="20"/>
                <w:szCs w:val="20"/>
              </w:rPr>
              <w:t>XXX</w:t>
            </w:r>
            <w:r w:rsidRPr="005506BB">
              <w:rPr>
                <w:rFonts w:ascii="Arial" w:hAnsi="Arial" w:cs="Arial"/>
                <w:b/>
                <w:sz w:val="20"/>
                <w:szCs w:val="20"/>
              </w:rPr>
              <w:t>-19</w:t>
            </w:r>
          </w:p>
        </w:tc>
        <w:tc>
          <w:tcPr>
            <w:tcW w:w="3640" w:type="dxa"/>
            <w:gridSpan w:val="4"/>
            <w:tcBorders>
              <w:left w:val="single" w:sz="4" w:space="0" w:color="auto"/>
              <w:bottom w:val="single" w:sz="4" w:space="0" w:color="auto"/>
              <w:right w:val="single" w:sz="4" w:space="0" w:color="auto"/>
            </w:tcBorders>
            <w:shd w:val="clear" w:color="auto" w:fill="FFFFFF" w:themeFill="background1"/>
            <w:vAlign w:val="center"/>
          </w:tcPr>
          <w:p w14:paraId="77C1365E" w14:textId="77777777" w:rsidR="00E76FC6" w:rsidRPr="00E510DE" w:rsidRDefault="00E76FC6" w:rsidP="00E76FC6">
            <w:pPr>
              <w:spacing w:after="0" w:line="240" w:lineRule="auto"/>
              <w:ind w:left="-15"/>
              <w:jc w:val="center"/>
              <w:rPr>
                <w:rFonts w:cstheme="minorHAnsi"/>
                <w:sz w:val="20"/>
                <w:szCs w:val="20"/>
              </w:rPr>
            </w:pPr>
          </w:p>
        </w:tc>
      </w:tr>
      <w:tr w:rsidR="00E76FC6" w:rsidRPr="00E510DE" w14:paraId="1D346236" w14:textId="77777777" w:rsidTr="00E76FC6">
        <w:trPr>
          <w:cantSplit/>
          <w:trHeight w:hRule="exact" w:val="288"/>
          <w:jc w:val="center"/>
        </w:trPr>
        <w:tc>
          <w:tcPr>
            <w:tcW w:w="11232" w:type="dxa"/>
            <w:gridSpan w:val="8"/>
            <w:tcBorders>
              <w:top w:val="single" w:sz="4" w:space="0" w:color="auto"/>
              <w:bottom w:val="single" w:sz="4" w:space="0" w:color="auto"/>
            </w:tcBorders>
            <w:vAlign w:val="center"/>
          </w:tcPr>
          <w:p w14:paraId="6B68593D" w14:textId="77777777" w:rsidR="00E76FC6" w:rsidRPr="00E510DE" w:rsidRDefault="00E76FC6" w:rsidP="00EB5477">
            <w:pPr>
              <w:pStyle w:val="ListParagraph"/>
              <w:numPr>
                <w:ilvl w:val="0"/>
                <w:numId w:val="61"/>
              </w:numPr>
              <w:tabs>
                <w:tab w:val="left" w:pos="9968"/>
              </w:tabs>
              <w:spacing w:after="0" w:line="240" w:lineRule="auto"/>
              <w:ind w:left="144" w:hanging="216"/>
              <w:rPr>
                <w:rFonts w:cstheme="minorHAnsi"/>
              </w:rPr>
            </w:pPr>
            <w:r w:rsidRPr="00E510DE">
              <w:rPr>
                <w:rFonts w:cstheme="minorHAnsi"/>
              </w:rPr>
              <w:t xml:space="preserve">This Agreement is </w:t>
            </w:r>
            <w:proofErr w:type="gramStart"/>
            <w:r w:rsidRPr="00E510DE">
              <w:rPr>
                <w:rFonts w:cstheme="minorHAnsi"/>
              </w:rPr>
              <w:t>entered into</w:t>
            </w:r>
            <w:proofErr w:type="gramEnd"/>
            <w:r w:rsidRPr="00E510DE">
              <w:rPr>
                <w:rFonts w:cstheme="minorHAnsi"/>
              </w:rPr>
              <w:t xml:space="preserve"> between the Contracting Agency and the Contractor named below:</w:t>
            </w:r>
          </w:p>
        </w:tc>
      </w:tr>
      <w:tr w:rsidR="00E76FC6" w:rsidRPr="00E510DE" w14:paraId="440C6F6B" w14:textId="77777777" w:rsidTr="00E76FC6">
        <w:trPr>
          <w:cantSplit/>
          <w:trHeight w:hRule="exact" w:val="216"/>
          <w:jc w:val="center"/>
        </w:trPr>
        <w:tc>
          <w:tcPr>
            <w:tcW w:w="11232" w:type="dxa"/>
            <w:gridSpan w:val="8"/>
            <w:tcBorders>
              <w:top w:val="single" w:sz="4" w:space="0" w:color="auto"/>
            </w:tcBorders>
            <w:vAlign w:val="center"/>
          </w:tcPr>
          <w:p w14:paraId="7DA87E91" w14:textId="77777777" w:rsidR="00E76FC6" w:rsidRPr="00E510DE" w:rsidRDefault="00E76FC6" w:rsidP="00E76FC6">
            <w:pPr>
              <w:spacing w:after="0" w:line="240" w:lineRule="auto"/>
              <w:ind w:left="-30"/>
              <w:rPr>
                <w:rFonts w:cstheme="minorHAnsi"/>
                <w:sz w:val="12"/>
              </w:rPr>
            </w:pPr>
            <w:r w:rsidRPr="00E510DE">
              <w:rPr>
                <w:rFonts w:cstheme="minorHAnsi"/>
                <w:sz w:val="18"/>
              </w:rPr>
              <w:t>CONTRACTING AGENCY NAME</w:t>
            </w:r>
          </w:p>
        </w:tc>
      </w:tr>
      <w:tr w:rsidR="00E76FC6" w:rsidRPr="00E510DE" w14:paraId="2D9A39C1" w14:textId="77777777" w:rsidTr="00E76FC6">
        <w:trPr>
          <w:cantSplit/>
          <w:trHeight w:hRule="exact" w:val="288"/>
          <w:jc w:val="center"/>
        </w:trPr>
        <w:tc>
          <w:tcPr>
            <w:tcW w:w="11232" w:type="dxa"/>
            <w:gridSpan w:val="8"/>
            <w:tcBorders>
              <w:bottom w:val="single" w:sz="4" w:space="0" w:color="auto"/>
            </w:tcBorders>
            <w:shd w:val="clear" w:color="auto" w:fill="FFFFFF" w:themeFill="background1"/>
            <w:vAlign w:val="center"/>
          </w:tcPr>
          <w:p w14:paraId="2C1B47B2" w14:textId="77777777" w:rsidR="00E76FC6" w:rsidRPr="00EA7EF4" w:rsidRDefault="00E76FC6" w:rsidP="00E76FC6">
            <w:pPr>
              <w:spacing w:after="0" w:line="240" w:lineRule="auto"/>
              <w:ind w:left="-30"/>
              <w:rPr>
                <w:rFonts w:ascii="Arial" w:hAnsi="Arial" w:cs="Arial"/>
                <w:b/>
              </w:rPr>
            </w:pPr>
            <w:r w:rsidRPr="005506BB">
              <w:rPr>
                <w:rFonts w:ascii="Arial" w:hAnsi="Arial" w:cs="Arial"/>
                <w:b/>
                <w:sz w:val="20"/>
              </w:rPr>
              <w:t>BOARD OF STATE AND COMMUNITY CORRECTIONS</w:t>
            </w:r>
          </w:p>
        </w:tc>
      </w:tr>
      <w:tr w:rsidR="00E76FC6" w:rsidRPr="00E510DE" w14:paraId="5938A8D1" w14:textId="77777777" w:rsidTr="00E76FC6">
        <w:trPr>
          <w:cantSplit/>
          <w:trHeight w:hRule="exact" w:val="216"/>
          <w:jc w:val="center"/>
        </w:trPr>
        <w:tc>
          <w:tcPr>
            <w:tcW w:w="11232" w:type="dxa"/>
            <w:gridSpan w:val="8"/>
            <w:tcBorders>
              <w:top w:val="single" w:sz="4" w:space="0" w:color="auto"/>
            </w:tcBorders>
          </w:tcPr>
          <w:p w14:paraId="10A65C89" w14:textId="77777777" w:rsidR="00E76FC6" w:rsidRPr="00E510DE" w:rsidRDefault="00E76FC6" w:rsidP="00E76FC6">
            <w:pPr>
              <w:spacing w:after="0" w:line="240" w:lineRule="auto"/>
              <w:ind w:left="-30"/>
              <w:rPr>
                <w:rFonts w:cstheme="minorHAnsi"/>
                <w:sz w:val="12"/>
              </w:rPr>
            </w:pPr>
            <w:bookmarkStart w:id="106" w:name="_Hlk534366163"/>
            <w:r w:rsidRPr="00E510DE">
              <w:rPr>
                <w:rFonts w:cstheme="minorHAnsi"/>
                <w:sz w:val="18"/>
              </w:rPr>
              <w:t>CONTRACTOR NAME</w:t>
            </w:r>
          </w:p>
        </w:tc>
      </w:tr>
      <w:tr w:rsidR="00E76FC6" w:rsidRPr="00E510DE" w14:paraId="4591100B" w14:textId="77777777" w:rsidTr="00E76FC6">
        <w:trPr>
          <w:cantSplit/>
          <w:trHeight w:hRule="exact" w:val="288"/>
          <w:jc w:val="center"/>
        </w:trPr>
        <w:tc>
          <w:tcPr>
            <w:tcW w:w="11232" w:type="dxa"/>
            <w:gridSpan w:val="8"/>
            <w:tcBorders>
              <w:bottom w:val="single" w:sz="4" w:space="0" w:color="auto"/>
            </w:tcBorders>
            <w:vAlign w:val="center"/>
          </w:tcPr>
          <w:p w14:paraId="6DB14AD7" w14:textId="77777777" w:rsidR="00E76FC6" w:rsidRPr="00EA7EF4" w:rsidRDefault="00E76FC6" w:rsidP="00E76FC6">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tr>
      <w:bookmarkEnd w:id="106"/>
      <w:tr w:rsidR="00E76FC6" w:rsidRPr="00E510DE" w14:paraId="3D769C9F" w14:textId="77777777" w:rsidTr="00E76FC6">
        <w:trPr>
          <w:cantSplit/>
          <w:trHeight w:hRule="exact" w:val="288"/>
          <w:jc w:val="center"/>
        </w:trPr>
        <w:tc>
          <w:tcPr>
            <w:tcW w:w="11232" w:type="dxa"/>
            <w:gridSpan w:val="8"/>
            <w:tcBorders>
              <w:top w:val="single" w:sz="4" w:space="0" w:color="auto"/>
              <w:bottom w:val="single" w:sz="4" w:space="0" w:color="auto"/>
            </w:tcBorders>
            <w:vAlign w:val="center"/>
          </w:tcPr>
          <w:p w14:paraId="69214C3D" w14:textId="77777777" w:rsidR="00E76FC6" w:rsidRPr="00E510DE" w:rsidRDefault="00416323" w:rsidP="00EB5477">
            <w:pPr>
              <w:pStyle w:val="ListParagraph"/>
              <w:numPr>
                <w:ilvl w:val="0"/>
                <w:numId w:val="61"/>
              </w:numPr>
              <w:spacing w:after="0" w:line="240" w:lineRule="auto"/>
              <w:ind w:left="144" w:hanging="216"/>
              <w:rPr>
                <w:rFonts w:cstheme="minorHAnsi"/>
                <w:b/>
                <w:color w:val="000000" w:themeColor="text1"/>
              </w:rPr>
            </w:pPr>
            <w:r w:rsidRPr="00D67C76">
              <w:rPr>
                <w:noProof/>
                <w:sz w:val="24"/>
                <w:szCs w:val="24"/>
              </w:rPr>
              <w:drawing>
                <wp:anchor distT="0" distB="0" distL="114300" distR="114300" simplePos="0" relativeHeight="251792896" behindDoc="1" locked="0" layoutInCell="1" allowOverlap="1" wp14:anchorId="419FFD92" wp14:editId="31CFB244">
                  <wp:simplePos x="0" y="0"/>
                  <wp:positionH relativeFrom="page">
                    <wp:posOffset>1263650</wp:posOffset>
                  </wp:positionH>
                  <wp:positionV relativeFrom="page">
                    <wp:posOffset>1203325</wp:posOffset>
                  </wp:positionV>
                  <wp:extent cx="5038090" cy="2386330"/>
                  <wp:effectExtent l="0" t="762000" r="29210" b="129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090" cy="2386330"/>
                          </a:xfrm>
                          <a:prstGeom prst="rect">
                            <a:avLst/>
                          </a:prstGeom>
                        </pic:spPr>
                      </pic:pic>
                    </a:graphicData>
                  </a:graphic>
                  <wp14:sizeRelH relativeFrom="page">
                    <wp14:pctWidth>0</wp14:pctWidth>
                  </wp14:sizeRelH>
                  <wp14:sizeRelV relativeFrom="page">
                    <wp14:pctHeight>0</wp14:pctHeight>
                  </wp14:sizeRelV>
                </wp:anchor>
              </w:drawing>
            </w:r>
            <w:r w:rsidR="00E76FC6" w:rsidRPr="00E510DE">
              <w:rPr>
                <w:rFonts w:cstheme="minorHAnsi"/>
              </w:rPr>
              <w:t xml:space="preserve">The term of this Agreement is: </w:t>
            </w:r>
          </w:p>
        </w:tc>
      </w:tr>
      <w:tr w:rsidR="00E76FC6" w:rsidRPr="00E510DE" w14:paraId="2145F10D" w14:textId="77777777" w:rsidTr="00E76FC6">
        <w:trPr>
          <w:cantSplit/>
          <w:trHeight w:hRule="exact" w:val="245"/>
          <w:jc w:val="center"/>
        </w:trPr>
        <w:tc>
          <w:tcPr>
            <w:tcW w:w="11232" w:type="dxa"/>
            <w:gridSpan w:val="8"/>
            <w:tcBorders>
              <w:top w:val="single" w:sz="4" w:space="0" w:color="auto"/>
            </w:tcBorders>
          </w:tcPr>
          <w:p w14:paraId="0A635F26" w14:textId="77777777" w:rsidR="00E76FC6" w:rsidRPr="00E510DE" w:rsidRDefault="00E76FC6" w:rsidP="00E76FC6">
            <w:pPr>
              <w:spacing w:after="0" w:line="240" w:lineRule="auto"/>
              <w:rPr>
                <w:rFonts w:cstheme="minorHAnsi"/>
                <w:sz w:val="12"/>
              </w:rPr>
            </w:pPr>
            <w:r w:rsidRPr="00EA7EF4">
              <w:rPr>
                <w:rFonts w:cstheme="minorHAnsi"/>
                <w:sz w:val="20"/>
              </w:rPr>
              <w:t>START DATE</w:t>
            </w:r>
          </w:p>
        </w:tc>
      </w:tr>
      <w:tr w:rsidR="00E76FC6" w:rsidRPr="00E510DE" w14:paraId="2E1B7A9D" w14:textId="77777777" w:rsidTr="00E76FC6">
        <w:trPr>
          <w:cantSplit/>
          <w:trHeight w:hRule="exact" w:val="288"/>
          <w:jc w:val="center"/>
        </w:trPr>
        <w:tc>
          <w:tcPr>
            <w:tcW w:w="11232" w:type="dxa"/>
            <w:gridSpan w:val="8"/>
            <w:tcBorders>
              <w:bottom w:val="single" w:sz="4" w:space="0" w:color="auto"/>
            </w:tcBorders>
            <w:vAlign w:val="center"/>
          </w:tcPr>
          <w:p w14:paraId="133D34B3" w14:textId="77777777" w:rsidR="00E76FC6" w:rsidRPr="00EA7EF4" w:rsidRDefault="00E76FC6" w:rsidP="00E76FC6">
            <w:pPr>
              <w:spacing w:after="0" w:line="240" w:lineRule="auto"/>
              <w:rPr>
                <w:rFonts w:ascii="Arial" w:hAnsi="Arial" w:cs="Arial"/>
                <w:b/>
                <w:caps/>
                <w:color w:val="000000" w:themeColor="text1"/>
              </w:rPr>
            </w:pPr>
            <w:r>
              <w:rPr>
                <w:rFonts w:ascii="Arial" w:hAnsi="Arial" w:cs="Arial"/>
                <w:b/>
                <w:caps/>
                <w:color w:val="000000" w:themeColor="text1"/>
                <w:sz w:val="20"/>
              </w:rPr>
              <w:t>FEBRUARY 1, 2020</w:t>
            </w:r>
          </w:p>
        </w:tc>
      </w:tr>
      <w:tr w:rsidR="00E76FC6" w:rsidRPr="00E510DE" w14:paraId="5F5E57A6" w14:textId="77777777" w:rsidTr="00E76FC6">
        <w:trPr>
          <w:cantSplit/>
          <w:trHeight w:hRule="exact" w:val="216"/>
          <w:jc w:val="center"/>
        </w:trPr>
        <w:tc>
          <w:tcPr>
            <w:tcW w:w="11232" w:type="dxa"/>
            <w:gridSpan w:val="8"/>
            <w:tcBorders>
              <w:top w:val="single" w:sz="4" w:space="0" w:color="auto"/>
            </w:tcBorders>
          </w:tcPr>
          <w:p w14:paraId="6F3BACBA" w14:textId="77777777" w:rsidR="00E76FC6" w:rsidRPr="00E510DE" w:rsidRDefault="00E76FC6" w:rsidP="00E76FC6">
            <w:pPr>
              <w:spacing w:after="0" w:line="240" w:lineRule="auto"/>
              <w:rPr>
                <w:rFonts w:cstheme="minorHAnsi"/>
                <w:sz w:val="12"/>
              </w:rPr>
            </w:pPr>
            <w:r w:rsidRPr="00EA7EF4">
              <w:rPr>
                <w:rFonts w:cstheme="minorHAnsi"/>
                <w:sz w:val="20"/>
              </w:rPr>
              <w:t>THROUGH END DATE</w:t>
            </w:r>
          </w:p>
        </w:tc>
      </w:tr>
      <w:tr w:rsidR="00E76FC6" w:rsidRPr="00E510DE" w14:paraId="0645095A" w14:textId="77777777" w:rsidTr="00E76FC6">
        <w:trPr>
          <w:cantSplit/>
          <w:trHeight w:hRule="exact" w:val="288"/>
          <w:jc w:val="center"/>
        </w:trPr>
        <w:tc>
          <w:tcPr>
            <w:tcW w:w="11232" w:type="dxa"/>
            <w:gridSpan w:val="8"/>
            <w:vAlign w:val="center"/>
          </w:tcPr>
          <w:p w14:paraId="415573B7" w14:textId="77777777" w:rsidR="00E76FC6" w:rsidRPr="00EA7EF4" w:rsidRDefault="00E76FC6" w:rsidP="00E76FC6">
            <w:pPr>
              <w:spacing w:after="0" w:line="240" w:lineRule="auto"/>
              <w:rPr>
                <w:rFonts w:ascii="Arial" w:hAnsi="Arial" w:cs="Arial"/>
                <w:b/>
                <w:caps/>
                <w:color w:val="000000" w:themeColor="text1"/>
              </w:rPr>
            </w:pPr>
            <w:r>
              <w:rPr>
                <w:rFonts w:ascii="Arial" w:hAnsi="Arial" w:cs="Arial"/>
                <w:b/>
                <w:caps/>
                <w:color w:val="000000" w:themeColor="text1"/>
                <w:sz w:val="20"/>
              </w:rPr>
              <w:t xml:space="preserve">JANUARY 31, </w:t>
            </w:r>
            <w:r w:rsidR="00B677AF">
              <w:rPr>
                <w:rFonts w:ascii="Arial" w:hAnsi="Arial" w:cs="Arial"/>
                <w:b/>
                <w:caps/>
                <w:color w:val="000000" w:themeColor="text1"/>
                <w:sz w:val="20"/>
              </w:rPr>
              <w:t>2030</w:t>
            </w:r>
          </w:p>
        </w:tc>
      </w:tr>
      <w:tr w:rsidR="00E76FC6" w:rsidRPr="00E510DE" w14:paraId="727BA00C" w14:textId="77777777" w:rsidTr="00E76FC6">
        <w:trPr>
          <w:cantSplit/>
          <w:trHeight w:hRule="exact" w:val="288"/>
          <w:jc w:val="center"/>
        </w:trPr>
        <w:tc>
          <w:tcPr>
            <w:tcW w:w="11232" w:type="dxa"/>
            <w:gridSpan w:val="8"/>
            <w:tcBorders>
              <w:top w:val="single" w:sz="4" w:space="0" w:color="auto"/>
            </w:tcBorders>
          </w:tcPr>
          <w:p w14:paraId="21847B51" w14:textId="77777777" w:rsidR="00E76FC6" w:rsidRPr="00E510DE" w:rsidRDefault="00E76FC6" w:rsidP="00EB5477">
            <w:pPr>
              <w:pStyle w:val="ListParagraph"/>
              <w:numPr>
                <w:ilvl w:val="0"/>
                <w:numId w:val="61"/>
              </w:numPr>
              <w:spacing w:after="0" w:line="240" w:lineRule="auto"/>
              <w:ind w:left="144" w:hanging="216"/>
              <w:rPr>
                <w:rFonts w:cstheme="minorHAnsi"/>
                <w:color w:val="000000" w:themeColor="text1"/>
              </w:rPr>
            </w:pPr>
            <w:r w:rsidRPr="00E510DE">
              <w:rPr>
                <w:rFonts w:cstheme="minorHAnsi"/>
              </w:rPr>
              <w:t>The maximum amount of this Agreement is:</w:t>
            </w:r>
          </w:p>
        </w:tc>
      </w:tr>
      <w:tr w:rsidR="00E76FC6" w:rsidRPr="00E510DE" w14:paraId="2B03962A" w14:textId="77777777" w:rsidTr="00E76FC6">
        <w:trPr>
          <w:cantSplit/>
          <w:trHeight w:hRule="exact" w:val="288"/>
          <w:jc w:val="center"/>
        </w:trPr>
        <w:tc>
          <w:tcPr>
            <w:tcW w:w="11232" w:type="dxa"/>
            <w:gridSpan w:val="8"/>
            <w:tcBorders>
              <w:bottom w:val="single" w:sz="4" w:space="0" w:color="auto"/>
            </w:tcBorders>
            <w:vAlign w:val="center"/>
          </w:tcPr>
          <w:p w14:paraId="0BB7F375" w14:textId="77777777" w:rsidR="00E76FC6" w:rsidRPr="00EA7EF4" w:rsidRDefault="00E76FC6" w:rsidP="00E76FC6">
            <w:pPr>
              <w:spacing w:after="0" w:line="240" w:lineRule="auto"/>
              <w:rPr>
                <w:rFonts w:ascii="Arial" w:hAnsi="Arial" w:cs="Arial"/>
                <w:b/>
                <w:caps/>
                <w:color w:val="000000" w:themeColor="text1"/>
              </w:rPr>
            </w:pPr>
            <w:r w:rsidRPr="005506BB">
              <w:rPr>
                <w:rFonts w:ascii="Arial" w:hAnsi="Arial" w:cs="Arial"/>
                <w:b/>
                <w:caps/>
                <w:color w:val="000000" w:themeColor="text1"/>
                <w:sz w:val="20"/>
              </w:rPr>
              <w:t>$</w:t>
            </w:r>
            <w:r>
              <w:rPr>
                <w:rFonts w:ascii="Arial" w:hAnsi="Arial" w:cs="Arial"/>
                <w:b/>
                <w:caps/>
                <w:color w:val="000000" w:themeColor="text1"/>
                <w:sz w:val="20"/>
              </w:rPr>
              <w:t>000,000.00</w:t>
            </w:r>
          </w:p>
        </w:tc>
      </w:tr>
      <w:tr w:rsidR="00E76FC6" w:rsidRPr="00E510DE" w14:paraId="19F896F6" w14:textId="77777777" w:rsidTr="00E76FC6">
        <w:trPr>
          <w:cantSplit/>
          <w:trHeight w:hRule="exact" w:val="545"/>
          <w:jc w:val="center"/>
        </w:trPr>
        <w:tc>
          <w:tcPr>
            <w:tcW w:w="11232" w:type="dxa"/>
            <w:gridSpan w:val="8"/>
            <w:tcBorders>
              <w:top w:val="single" w:sz="4" w:space="0" w:color="auto"/>
              <w:bottom w:val="single" w:sz="4" w:space="0" w:color="auto"/>
            </w:tcBorders>
          </w:tcPr>
          <w:p w14:paraId="43A487C0" w14:textId="77777777" w:rsidR="00E76FC6" w:rsidRPr="00E510DE" w:rsidRDefault="00E76FC6" w:rsidP="00EB5477">
            <w:pPr>
              <w:pStyle w:val="ListParagraph"/>
              <w:numPr>
                <w:ilvl w:val="0"/>
                <w:numId w:val="61"/>
              </w:numPr>
              <w:spacing w:after="0" w:line="240" w:lineRule="auto"/>
              <w:ind w:left="144" w:right="72" w:hanging="216"/>
              <w:rPr>
                <w:rFonts w:cstheme="minorHAnsi"/>
              </w:rPr>
            </w:pPr>
            <w:r w:rsidRPr="00E510DE">
              <w:rPr>
                <w:rFonts w:cstheme="minorHAnsi"/>
              </w:rPr>
              <w:t>The parties agree to comply with the terms and conditions of the following exhibits</w:t>
            </w:r>
            <w:r>
              <w:rPr>
                <w:rFonts w:cstheme="minorHAnsi"/>
              </w:rPr>
              <w:t xml:space="preserve"> and attachments, </w:t>
            </w:r>
            <w:r w:rsidRPr="00E510DE">
              <w:rPr>
                <w:rFonts w:cstheme="minorHAnsi"/>
              </w:rPr>
              <w:t>which are by this reference made a part of the Agreement.</w:t>
            </w:r>
          </w:p>
        </w:tc>
      </w:tr>
      <w:tr w:rsidR="00E76FC6" w:rsidRPr="00E510DE" w14:paraId="5EC0CA2B" w14:textId="77777777" w:rsidTr="00E76FC6">
        <w:trPr>
          <w:cantSplit/>
          <w:trHeight w:hRule="exact" w:val="216"/>
          <w:jc w:val="center"/>
        </w:trPr>
        <w:tc>
          <w:tcPr>
            <w:tcW w:w="1748" w:type="dxa"/>
            <w:tcBorders>
              <w:top w:val="single" w:sz="4" w:space="0" w:color="auto"/>
              <w:bottom w:val="single" w:sz="4" w:space="0" w:color="auto"/>
              <w:right w:val="single" w:sz="4" w:space="0" w:color="auto"/>
            </w:tcBorders>
            <w:vAlign w:val="center"/>
          </w:tcPr>
          <w:p w14:paraId="70C41668" w14:textId="77777777" w:rsidR="00E76FC6" w:rsidRPr="00E510DE" w:rsidRDefault="00E76FC6" w:rsidP="00E76FC6">
            <w:pPr>
              <w:tabs>
                <w:tab w:val="left" w:pos="1770"/>
              </w:tabs>
              <w:spacing w:after="0" w:line="240" w:lineRule="auto"/>
              <w:ind w:right="-115"/>
              <w:rPr>
                <w:rFonts w:cstheme="minorHAnsi"/>
                <w:caps/>
                <w:sz w:val="18"/>
              </w:rPr>
            </w:pPr>
            <w:r w:rsidRPr="00E510DE">
              <w:rPr>
                <w:rFonts w:cstheme="minorHAnsi"/>
                <w:caps/>
                <w:sz w:val="18"/>
              </w:rPr>
              <w:t>Exhibits</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2D9C9915" w14:textId="77777777" w:rsidR="00E76FC6" w:rsidRPr="00E510DE" w:rsidRDefault="00E76FC6" w:rsidP="00E76FC6">
            <w:pPr>
              <w:tabs>
                <w:tab w:val="left" w:pos="705"/>
              </w:tabs>
              <w:spacing w:after="0" w:line="240" w:lineRule="auto"/>
              <w:jc w:val="center"/>
              <w:rPr>
                <w:rFonts w:cstheme="minorHAnsi"/>
                <w:caps/>
                <w:sz w:val="18"/>
              </w:rPr>
            </w:pPr>
            <w:r w:rsidRPr="00E510DE">
              <w:rPr>
                <w:rFonts w:cstheme="minorHAnsi"/>
                <w:caps/>
                <w:sz w:val="18"/>
              </w:rPr>
              <w:t>Title</w:t>
            </w:r>
          </w:p>
        </w:tc>
        <w:tc>
          <w:tcPr>
            <w:tcW w:w="924" w:type="dxa"/>
            <w:tcBorders>
              <w:top w:val="single" w:sz="4" w:space="0" w:color="auto"/>
              <w:left w:val="single" w:sz="4" w:space="0" w:color="auto"/>
              <w:bottom w:val="single" w:sz="4" w:space="0" w:color="auto"/>
            </w:tcBorders>
            <w:vAlign w:val="center"/>
          </w:tcPr>
          <w:p w14:paraId="6BA9737F" w14:textId="77777777" w:rsidR="00E76FC6" w:rsidRPr="00E510DE" w:rsidRDefault="00E76FC6" w:rsidP="00E76FC6">
            <w:pPr>
              <w:tabs>
                <w:tab w:val="right" w:pos="345"/>
                <w:tab w:val="left" w:pos="705"/>
              </w:tabs>
              <w:spacing w:after="0" w:line="240" w:lineRule="auto"/>
              <w:jc w:val="center"/>
              <w:rPr>
                <w:rFonts w:cstheme="minorHAnsi"/>
                <w:caps/>
                <w:sz w:val="18"/>
              </w:rPr>
            </w:pPr>
            <w:r w:rsidRPr="00E510DE">
              <w:rPr>
                <w:rFonts w:cstheme="minorHAnsi"/>
                <w:caps/>
                <w:sz w:val="18"/>
              </w:rPr>
              <w:t>Pages</w:t>
            </w:r>
          </w:p>
        </w:tc>
      </w:tr>
      <w:tr w:rsidR="00E76FC6" w:rsidRPr="00E510DE" w14:paraId="0AC829AC"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2518B75A"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A</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403EC878"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Scope of Work</w:t>
            </w:r>
          </w:p>
        </w:tc>
        <w:tc>
          <w:tcPr>
            <w:tcW w:w="924" w:type="dxa"/>
            <w:tcBorders>
              <w:top w:val="single" w:sz="4" w:space="0" w:color="auto"/>
              <w:left w:val="single" w:sz="4" w:space="0" w:color="auto"/>
              <w:bottom w:val="single" w:sz="4" w:space="0" w:color="auto"/>
            </w:tcBorders>
            <w:vAlign w:val="center"/>
          </w:tcPr>
          <w:p w14:paraId="439D7617" w14:textId="77777777" w:rsidR="00E76FC6" w:rsidRPr="00F450E7" w:rsidRDefault="00E76FC6" w:rsidP="00E76FC6">
            <w:pPr>
              <w:tabs>
                <w:tab w:val="right" w:pos="345"/>
                <w:tab w:val="left" w:pos="705"/>
              </w:tabs>
              <w:spacing w:after="0" w:line="240" w:lineRule="auto"/>
              <w:jc w:val="center"/>
              <w:rPr>
                <w:rFonts w:ascii="Arial" w:hAnsi="Arial" w:cs="Arial"/>
              </w:rPr>
            </w:pPr>
            <w:r>
              <w:rPr>
                <w:rFonts w:ascii="Arial" w:hAnsi="Arial" w:cs="Arial"/>
              </w:rPr>
              <w:t>4</w:t>
            </w:r>
          </w:p>
        </w:tc>
      </w:tr>
      <w:tr w:rsidR="00E76FC6" w:rsidRPr="00E510DE" w14:paraId="5792FBEF"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3BF372BE"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0585B2E7"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Budget Detail and Payment Provisions</w:t>
            </w:r>
          </w:p>
        </w:tc>
        <w:tc>
          <w:tcPr>
            <w:tcW w:w="924" w:type="dxa"/>
            <w:tcBorders>
              <w:top w:val="single" w:sz="4" w:space="0" w:color="auto"/>
              <w:left w:val="single" w:sz="4" w:space="0" w:color="auto"/>
              <w:bottom w:val="single" w:sz="4" w:space="0" w:color="auto"/>
            </w:tcBorders>
            <w:vAlign w:val="center"/>
          </w:tcPr>
          <w:p w14:paraId="752CED28" w14:textId="77777777" w:rsidR="00E76FC6" w:rsidRPr="00F450E7" w:rsidRDefault="00E76FC6" w:rsidP="00E76FC6">
            <w:pPr>
              <w:tabs>
                <w:tab w:val="right" w:pos="345"/>
                <w:tab w:val="left" w:pos="705"/>
              </w:tabs>
              <w:spacing w:after="0" w:line="240" w:lineRule="auto"/>
              <w:jc w:val="center"/>
              <w:rPr>
                <w:rFonts w:ascii="Arial" w:hAnsi="Arial" w:cs="Arial"/>
              </w:rPr>
            </w:pPr>
            <w:r w:rsidRPr="00F450E7">
              <w:rPr>
                <w:rFonts w:ascii="Arial" w:hAnsi="Arial" w:cs="Arial"/>
              </w:rPr>
              <w:t>4</w:t>
            </w:r>
          </w:p>
        </w:tc>
      </w:tr>
      <w:tr w:rsidR="00E76FC6" w:rsidRPr="00E510DE" w14:paraId="285F3549"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3CD7E8F3"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C</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4210860C"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General Terms and Conditions (04/2017)</w:t>
            </w:r>
          </w:p>
        </w:tc>
        <w:tc>
          <w:tcPr>
            <w:tcW w:w="924" w:type="dxa"/>
            <w:tcBorders>
              <w:top w:val="single" w:sz="4" w:space="0" w:color="auto"/>
              <w:left w:val="single" w:sz="4" w:space="0" w:color="auto"/>
              <w:bottom w:val="single" w:sz="4" w:space="0" w:color="auto"/>
            </w:tcBorders>
            <w:vAlign w:val="center"/>
          </w:tcPr>
          <w:p w14:paraId="0EF3570D" w14:textId="77777777" w:rsidR="00E76FC6" w:rsidRPr="00F450E7" w:rsidRDefault="00E76FC6" w:rsidP="00E76FC6">
            <w:pPr>
              <w:tabs>
                <w:tab w:val="right" w:pos="345"/>
                <w:tab w:val="left" w:pos="705"/>
              </w:tabs>
              <w:spacing w:after="0" w:line="240" w:lineRule="auto"/>
              <w:jc w:val="center"/>
              <w:rPr>
                <w:rFonts w:ascii="Arial" w:hAnsi="Arial" w:cs="Arial"/>
              </w:rPr>
            </w:pPr>
            <w:r w:rsidRPr="00F450E7">
              <w:rPr>
                <w:rFonts w:ascii="Arial" w:hAnsi="Arial" w:cs="Arial"/>
              </w:rPr>
              <w:t>4</w:t>
            </w:r>
          </w:p>
        </w:tc>
      </w:tr>
      <w:tr w:rsidR="00E76FC6" w:rsidRPr="00E510DE" w14:paraId="534E4AAA"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678C07C3"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D</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0212A04E"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Special Terms and Conditions</w:t>
            </w:r>
          </w:p>
        </w:tc>
        <w:tc>
          <w:tcPr>
            <w:tcW w:w="924" w:type="dxa"/>
            <w:tcBorders>
              <w:top w:val="single" w:sz="4" w:space="0" w:color="auto"/>
              <w:left w:val="single" w:sz="4" w:space="0" w:color="auto"/>
              <w:bottom w:val="single" w:sz="4" w:space="0" w:color="auto"/>
            </w:tcBorders>
            <w:vAlign w:val="center"/>
          </w:tcPr>
          <w:p w14:paraId="1F9C895C" w14:textId="77777777" w:rsidR="00E76FC6" w:rsidRPr="00F450E7" w:rsidRDefault="00E76FC6" w:rsidP="00E76FC6">
            <w:pPr>
              <w:tabs>
                <w:tab w:val="right" w:pos="345"/>
                <w:tab w:val="left" w:pos="705"/>
              </w:tabs>
              <w:spacing w:after="0" w:line="240" w:lineRule="auto"/>
              <w:jc w:val="center"/>
              <w:rPr>
                <w:rFonts w:ascii="Arial" w:hAnsi="Arial" w:cs="Arial"/>
              </w:rPr>
            </w:pPr>
            <w:r>
              <w:rPr>
                <w:rFonts w:ascii="Arial" w:hAnsi="Arial" w:cs="Arial"/>
              </w:rPr>
              <w:t>5</w:t>
            </w:r>
          </w:p>
        </w:tc>
      </w:tr>
      <w:tr w:rsidR="00E76FC6" w:rsidRPr="00E510DE" w14:paraId="5B8521C3"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7D934E18"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Attachment 1*</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1727F5F8" w14:textId="77777777" w:rsidR="00E76FC6" w:rsidRPr="006A1073" w:rsidRDefault="00E76FC6" w:rsidP="00E76FC6">
            <w:pPr>
              <w:tabs>
                <w:tab w:val="right" w:pos="435"/>
                <w:tab w:val="left" w:pos="705"/>
              </w:tabs>
              <w:spacing w:after="0" w:line="240" w:lineRule="auto"/>
              <w:rPr>
                <w:rFonts w:ascii="Arial" w:hAnsi="Arial" w:cs="Arial"/>
              </w:rPr>
            </w:pPr>
            <w:r w:rsidRPr="006A1073">
              <w:rPr>
                <w:rFonts w:ascii="Arial" w:hAnsi="Arial" w:cs="Arial"/>
              </w:rPr>
              <w:t>ARG Rehabilitation of Existing Property or Building Project Request for Proposals</w:t>
            </w:r>
            <w:r w:rsidR="009721A9">
              <w:rPr>
                <w:rFonts w:ascii="Arial" w:hAnsi="Arial" w:cs="Arial"/>
              </w:rPr>
              <w:t>*</w:t>
            </w:r>
          </w:p>
        </w:tc>
        <w:tc>
          <w:tcPr>
            <w:tcW w:w="924" w:type="dxa"/>
            <w:tcBorders>
              <w:top w:val="single" w:sz="4" w:space="0" w:color="auto"/>
              <w:left w:val="single" w:sz="4" w:space="0" w:color="auto"/>
              <w:bottom w:val="single" w:sz="4" w:space="0" w:color="auto"/>
            </w:tcBorders>
            <w:vAlign w:val="center"/>
          </w:tcPr>
          <w:p w14:paraId="7313D952" w14:textId="77777777" w:rsidR="00E76FC6" w:rsidRPr="00F450E7" w:rsidRDefault="00E76FC6" w:rsidP="00E76FC6">
            <w:pPr>
              <w:tabs>
                <w:tab w:val="right" w:pos="345"/>
                <w:tab w:val="right" w:pos="435"/>
                <w:tab w:val="left" w:pos="705"/>
              </w:tabs>
              <w:spacing w:after="0" w:line="240" w:lineRule="auto"/>
              <w:jc w:val="center"/>
              <w:rPr>
                <w:rFonts w:ascii="Arial" w:hAnsi="Arial" w:cs="Arial"/>
              </w:rPr>
            </w:pPr>
            <w:r w:rsidRPr="00F450E7">
              <w:rPr>
                <w:rFonts w:ascii="Arial" w:hAnsi="Arial" w:cs="Arial"/>
              </w:rPr>
              <w:t>*</w:t>
            </w:r>
          </w:p>
        </w:tc>
      </w:tr>
      <w:tr w:rsidR="00E76FC6" w:rsidRPr="00E510DE" w14:paraId="0B79EECC"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1D6D232A" w14:textId="77777777" w:rsidR="00E76FC6" w:rsidRPr="00F450E7" w:rsidRDefault="00E76FC6" w:rsidP="00E76FC6">
            <w:pPr>
              <w:tabs>
                <w:tab w:val="left" w:pos="1770"/>
              </w:tabs>
              <w:spacing w:after="0" w:line="240" w:lineRule="auto"/>
              <w:ind w:right="-114"/>
              <w:rPr>
                <w:rFonts w:ascii="Arial" w:hAnsi="Arial" w:cs="Arial"/>
                <w:i/>
              </w:rPr>
            </w:pPr>
            <w:r w:rsidRPr="00F450E7">
              <w:rPr>
                <w:rFonts w:ascii="Arial" w:hAnsi="Arial" w:cs="Arial"/>
              </w:rPr>
              <w:t xml:space="preserve">Attachment 2 </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7EEAB641" w14:textId="77777777" w:rsidR="00E76FC6" w:rsidRPr="006A1073" w:rsidRDefault="00E76FC6" w:rsidP="00E76FC6">
            <w:pPr>
              <w:tabs>
                <w:tab w:val="right" w:pos="435"/>
                <w:tab w:val="left" w:pos="705"/>
              </w:tabs>
              <w:spacing w:after="0" w:line="240" w:lineRule="auto"/>
              <w:rPr>
                <w:rFonts w:ascii="Arial" w:hAnsi="Arial" w:cs="Arial"/>
                <w:strike/>
              </w:rPr>
            </w:pPr>
            <w:r w:rsidRPr="006A1073">
              <w:rPr>
                <w:rFonts w:ascii="Arial" w:hAnsi="Arial" w:cs="Arial"/>
              </w:rPr>
              <w:t>ARG Rehabilitation of Existing Property or Building Project Application for Funding</w:t>
            </w:r>
          </w:p>
        </w:tc>
        <w:tc>
          <w:tcPr>
            <w:tcW w:w="924" w:type="dxa"/>
            <w:tcBorders>
              <w:top w:val="single" w:sz="4" w:space="0" w:color="auto"/>
              <w:left w:val="single" w:sz="4" w:space="0" w:color="auto"/>
              <w:bottom w:val="single" w:sz="4" w:space="0" w:color="auto"/>
            </w:tcBorders>
            <w:vAlign w:val="center"/>
          </w:tcPr>
          <w:p w14:paraId="0D5EDE11" w14:textId="77777777" w:rsidR="00E76FC6" w:rsidRPr="00F450E7" w:rsidRDefault="00E76FC6" w:rsidP="00E76FC6">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E76FC6" w:rsidRPr="00E510DE" w14:paraId="6345A034" w14:textId="77777777" w:rsidTr="00731901">
        <w:trPr>
          <w:cantSplit/>
          <w:trHeight w:hRule="exact" w:val="348"/>
          <w:jc w:val="center"/>
        </w:trPr>
        <w:tc>
          <w:tcPr>
            <w:tcW w:w="1748" w:type="dxa"/>
            <w:tcBorders>
              <w:top w:val="single" w:sz="4" w:space="0" w:color="auto"/>
              <w:bottom w:val="single" w:sz="4" w:space="0" w:color="auto"/>
              <w:right w:val="single" w:sz="4" w:space="0" w:color="auto"/>
            </w:tcBorders>
            <w:vAlign w:val="center"/>
          </w:tcPr>
          <w:p w14:paraId="5FCAB98F" w14:textId="77777777" w:rsidR="00E76FC6" w:rsidRPr="00F450E7" w:rsidRDefault="00E76FC6" w:rsidP="00E76FC6">
            <w:pPr>
              <w:tabs>
                <w:tab w:val="left" w:pos="1590"/>
                <w:tab w:val="left" w:pos="1770"/>
              </w:tabs>
              <w:spacing w:after="0" w:line="240" w:lineRule="auto"/>
              <w:ind w:right="-114"/>
              <w:rPr>
                <w:rFonts w:ascii="Arial" w:hAnsi="Arial" w:cs="Arial"/>
              </w:rPr>
            </w:pPr>
            <w:r w:rsidRPr="00F450E7">
              <w:rPr>
                <w:rFonts w:ascii="Arial" w:hAnsi="Arial" w:cs="Arial"/>
              </w:rPr>
              <w:t>Appendix A</w:t>
            </w:r>
            <w:r w:rsidR="009721A9">
              <w:rPr>
                <w:rFonts w:ascii="Arial" w:hAnsi="Arial" w:cs="Arial"/>
              </w:rPr>
              <w:t>*</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7F3D9EA7" w14:textId="77777777" w:rsidR="00C20000" w:rsidRPr="00F450E7" w:rsidRDefault="00C20000" w:rsidP="00E76FC6">
            <w:pPr>
              <w:tabs>
                <w:tab w:val="right" w:pos="435"/>
                <w:tab w:val="left" w:pos="705"/>
              </w:tabs>
              <w:spacing w:after="0" w:line="240" w:lineRule="auto"/>
              <w:rPr>
                <w:rFonts w:ascii="Arial" w:hAnsi="Arial" w:cs="Arial"/>
              </w:rPr>
            </w:pPr>
            <w:r>
              <w:rPr>
                <w:rFonts w:ascii="Arial" w:hAnsi="Arial" w:cs="Arial"/>
              </w:rPr>
              <w:t xml:space="preserve">ARG </w:t>
            </w:r>
            <w:r w:rsidRPr="006A1073">
              <w:rPr>
                <w:rFonts w:ascii="Arial" w:hAnsi="Arial" w:cs="Arial"/>
              </w:rPr>
              <w:t>Rehabilitation of Existing Property or Building</w:t>
            </w:r>
            <w:r>
              <w:rPr>
                <w:rFonts w:ascii="Arial" w:hAnsi="Arial" w:cs="Arial"/>
              </w:rPr>
              <w:t xml:space="preserve"> Project Scoring Panel</w:t>
            </w:r>
            <w:r w:rsidR="009721A9">
              <w:rPr>
                <w:rFonts w:ascii="Arial" w:hAnsi="Arial" w:cs="Arial"/>
              </w:rPr>
              <w:t>*</w:t>
            </w:r>
          </w:p>
        </w:tc>
        <w:tc>
          <w:tcPr>
            <w:tcW w:w="924" w:type="dxa"/>
            <w:tcBorders>
              <w:top w:val="single" w:sz="4" w:space="0" w:color="auto"/>
              <w:left w:val="single" w:sz="4" w:space="0" w:color="auto"/>
              <w:bottom w:val="single" w:sz="4" w:space="0" w:color="auto"/>
            </w:tcBorders>
            <w:vAlign w:val="center"/>
          </w:tcPr>
          <w:p w14:paraId="79FC6899" w14:textId="77777777" w:rsidR="00E76FC6" w:rsidRPr="00F450E7" w:rsidRDefault="00731901" w:rsidP="00E76FC6">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E76FC6" w:rsidRPr="00E510DE" w14:paraId="3C5BA831"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tcPr>
          <w:p w14:paraId="011FD704" w14:textId="77777777" w:rsidR="00E76FC6" w:rsidRPr="00F450E7" w:rsidRDefault="00E76FC6" w:rsidP="00E76FC6">
            <w:pPr>
              <w:tabs>
                <w:tab w:val="left" w:pos="1770"/>
              </w:tabs>
              <w:spacing w:after="0" w:line="240" w:lineRule="auto"/>
              <w:ind w:hanging="1530"/>
              <w:rPr>
                <w:rFonts w:ascii="Arial" w:hAnsi="Arial" w:cs="Arial"/>
              </w:rPr>
            </w:pPr>
            <w:r w:rsidRPr="00F450E7">
              <w:rPr>
                <w:rFonts w:ascii="Arial" w:hAnsi="Arial" w:cs="Arial"/>
              </w:rPr>
              <w:t>Appendix B:</w:t>
            </w:r>
            <w:r w:rsidRPr="00F450E7">
              <w:rPr>
                <w:rFonts w:ascii="Arial" w:hAnsi="Arial" w:cs="Arial"/>
              </w:rPr>
              <w:tab/>
              <w:t>Appendix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3D886C0D" w14:textId="77777777" w:rsidR="00E76FC6" w:rsidRPr="00F450E7" w:rsidRDefault="00E76FC6" w:rsidP="00E76FC6">
            <w:pPr>
              <w:tabs>
                <w:tab w:val="right" w:pos="435"/>
                <w:tab w:val="left" w:pos="705"/>
              </w:tabs>
              <w:spacing w:after="20" w:line="240" w:lineRule="auto"/>
              <w:rPr>
                <w:rFonts w:ascii="Arial" w:hAnsi="Arial" w:cs="Arial"/>
              </w:rPr>
            </w:pPr>
            <w:r w:rsidRPr="00F450E7">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tcBorders>
          </w:tcPr>
          <w:p w14:paraId="35A60006" w14:textId="77777777" w:rsidR="00E76FC6" w:rsidRPr="00F450E7" w:rsidRDefault="00E76FC6" w:rsidP="00E76FC6">
            <w:pPr>
              <w:tabs>
                <w:tab w:val="right" w:pos="345"/>
                <w:tab w:val="right" w:pos="435"/>
                <w:tab w:val="left" w:pos="705"/>
              </w:tabs>
              <w:spacing w:after="0" w:line="240" w:lineRule="auto"/>
              <w:jc w:val="center"/>
              <w:rPr>
                <w:rFonts w:ascii="Arial" w:hAnsi="Arial" w:cs="Arial"/>
              </w:rPr>
            </w:pPr>
            <w:r w:rsidRPr="00F450E7">
              <w:rPr>
                <w:rFonts w:ascii="Arial" w:hAnsi="Arial" w:cs="Arial"/>
              </w:rPr>
              <w:t>2</w:t>
            </w:r>
          </w:p>
        </w:tc>
      </w:tr>
      <w:tr w:rsidR="00E76FC6" w:rsidRPr="00E510DE" w14:paraId="57E57891" w14:textId="77777777" w:rsidTr="00E76FC6">
        <w:trPr>
          <w:cantSplit/>
          <w:trHeight w:hRule="exact" w:val="420"/>
          <w:jc w:val="center"/>
        </w:trPr>
        <w:tc>
          <w:tcPr>
            <w:tcW w:w="11232" w:type="dxa"/>
            <w:gridSpan w:val="8"/>
            <w:tcBorders>
              <w:top w:val="single" w:sz="4" w:space="0" w:color="auto"/>
              <w:bottom w:val="single" w:sz="4" w:space="0" w:color="auto"/>
            </w:tcBorders>
          </w:tcPr>
          <w:p w14:paraId="23503A9E" w14:textId="77777777" w:rsidR="00E76FC6" w:rsidRPr="00E510DE" w:rsidRDefault="00E76FC6" w:rsidP="00E76FC6">
            <w:pPr>
              <w:tabs>
                <w:tab w:val="right" w:pos="345"/>
                <w:tab w:val="right" w:pos="435"/>
                <w:tab w:val="left" w:pos="705"/>
              </w:tabs>
              <w:spacing w:after="0" w:line="240" w:lineRule="auto"/>
              <w:rPr>
                <w:rFonts w:cstheme="minorHAnsi"/>
                <w:i/>
                <w:sz w:val="20"/>
              </w:rPr>
            </w:pPr>
            <w:r w:rsidRPr="00E510DE">
              <w:rPr>
                <w:rFonts w:cstheme="minorHAnsi"/>
                <w:i/>
                <w:sz w:val="20"/>
              </w:rPr>
              <w:t xml:space="preserve">* </w:t>
            </w:r>
            <w:r w:rsidR="009721A9">
              <w:rPr>
                <w:rFonts w:cstheme="minorHAnsi"/>
                <w:i/>
                <w:sz w:val="20"/>
              </w:rPr>
              <w:t xml:space="preserve">Items with an * are </w:t>
            </w:r>
            <w:r w:rsidRPr="00E510DE">
              <w:rPr>
                <w:rFonts w:cstheme="minorHAnsi"/>
                <w:i/>
                <w:sz w:val="20"/>
              </w:rPr>
              <w:t xml:space="preserve">hereby incorporated by reference and can be viewed at: </w:t>
            </w:r>
            <w:hyperlink r:id="rId39" w:history="1">
              <w:r>
                <w:rPr>
                  <w:rStyle w:val="Hyperlink"/>
                  <w:rFonts w:cstheme="minorHAnsi"/>
                  <w:i/>
                  <w:sz w:val="20"/>
                </w:rPr>
                <w:t>http://www.bscc.ca.gov/s_argrant</w:t>
              </w:r>
            </w:hyperlink>
          </w:p>
        </w:tc>
      </w:tr>
      <w:tr w:rsidR="00E76FC6" w:rsidRPr="00E510DE" w14:paraId="10D28E71" w14:textId="77777777" w:rsidTr="00E76FC6">
        <w:trPr>
          <w:cantSplit/>
          <w:trHeight w:hRule="exact" w:val="300"/>
          <w:jc w:val="center"/>
        </w:trPr>
        <w:tc>
          <w:tcPr>
            <w:tcW w:w="11232" w:type="dxa"/>
            <w:gridSpan w:val="8"/>
            <w:tcBorders>
              <w:top w:val="single" w:sz="4" w:space="0" w:color="auto"/>
              <w:bottom w:val="single" w:sz="4" w:space="0" w:color="auto"/>
            </w:tcBorders>
            <w:vAlign w:val="center"/>
          </w:tcPr>
          <w:p w14:paraId="194F4339" w14:textId="77777777" w:rsidR="00E76FC6" w:rsidRPr="00E510DE" w:rsidRDefault="00E76FC6" w:rsidP="00E76FC6">
            <w:pPr>
              <w:spacing w:after="0" w:line="240" w:lineRule="auto"/>
              <w:ind w:left="274" w:right="72" w:hanging="274"/>
              <w:rPr>
                <w:rFonts w:cstheme="minorHAnsi"/>
                <w:i/>
                <w:caps/>
              </w:rPr>
            </w:pPr>
            <w:r w:rsidRPr="00E510DE">
              <w:rPr>
                <w:rFonts w:cstheme="minorHAnsi"/>
                <w:i/>
                <w:caps/>
              </w:rPr>
              <w:t>IN WITNESS WHEREOF, this Agreement has been executed by the parties hereto.</w:t>
            </w:r>
          </w:p>
        </w:tc>
      </w:tr>
      <w:tr w:rsidR="00E76FC6" w:rsidRPr="00E510DE" w14:paraId="779F279D" w14:textId="77777777" w:rsidTr="00E76FC6">
        <w:trPr>
          <w:cantSplit/>
          <w:trHeight w:hRule="exact" w:val="300"/>
          <w:jc w:val="center"/>
        </w:trPr>
        <w:tc>
          <w:tcPr>
            <w:tcW w:w="11232" w:type="dxa"/>
            <w:gridSpan w:val="8"/>
            <w:tcBorders>
              <w:top w:val="single" w:sz="4" w:space="0" w:color="auto"/>
              <w:bottom w:val="single" w:sz="4" w:space="0" w:color="auto"/>
            </w:tcBorders>
            <w:vAlign w:val="center"/>
          </w:tcPr>
          <w:p w14:paraId="78AF4962" w14:textId="77777777" w:rsidR="00E76FC6" w:rsidRPr="00E510DE" w:rsidRDefault="00E76FC6" w:rsidP="00E76FC6">
            <w:pPr>
              <w:spacing w:after="0" w:line="240" w:lineRule="auto"/>
              <w:ind w:left="274" w:right="72" w:hanging="274"/>
              <w:jc w:val="center"/>
              <w:rPr>
                <w:rFonts w:cstheme="minorHAnsi"/>
                <w:b/>
                <w:caps/>
              </w:rPr>
            </w:pPr>
            <w:r w:rsidRPr="00E510DE">
              <w:rPr>
                <w:rFonts w:cstheme="minorHAnsi"/>
                <w:b/>
                <w:caps/>
              </w:rPr>
              <w:t>CONTRACTOR</w:t>
            </w:r>
          </w:p>
        </w:tc>
      </w:tr>
      <w:tr w:rsidR="00E76FC6" w:rsidRPr="00E510DE" w14:paraId="671D2BCE" w14:textId="77777777" w:rsidTr="00E76FC6">
        <w:trPr>
          <w:cantSplit/>
          <w:trHeight w:hRule="exact" w:val="216"/>
          <w:jc w:val="center"/>
        </w:trPr>
        <w:tc>
          <w:tcPr>
            <w:tcW w:w="11232" w:type="dxa"/>
            <w:gridSpan w:val="8"/>
            <w:tcBorders>
              <w:top w:val="single" w:sz="4" w:space="0" w:color="auto"/>
            </w:tcBorders>
          </w:tcPr>
          <w:p w14:paraId="2FBFAB58" w14:textId="77777777" w:rsidR="00E76FC6" w:rsidRPr="00E510DE" w:rsidRDefault="00E76FC6" w:rsidP="00E76FC6">
            <w:pPr>
              <w:spacing w:after="0" w:line="240" w:lineRule="auto"/>
              <w:ind w:left="-30"/>
              <w:rPr>
                <w:rFonts w:cstheme="minorHAnsi"/>
                <w:sz w:val="12"/>
              </w:rPr>
            </w:pPr>
            <w:r w:rsidRPr="00E510DE">
              <w:rPr>
                <w:rFonts w:cstheme="minorHAnsi"/>
                <w:sz w:val="18"/>
              </w:rPr>
              <w:t>CONTRACTOR NAME (if other than an individual, state whether a corporation, partnership, etc.)</w:t>
            </w:r>
          </w:p>
        </w:tc>
      </w:tr>
      <w:tr w:rsidR="00E76FC6" w:rsidRPr="00E510DE" w14:paraId="0B4BF608" w14:textId="77777777" w:rsidTr="00E76FC6">
        <w:trPr>
          <w:cantSplit/>
          <w:trHeight w:hRule="exact" w:val="288"/>
          <w:jc w:val="center"/>
        </w:trPr>
        <w:tc>
          <w:tcPr>
            <w:tcW w:w="11232" w:type="dxa"/>
            <w:gridSpan w:val="8"/>
            <w:tcBorders>
              <w:bottom w:val="single" w:sz="4" w:space="0" w:color="auto"/>
            </w:tcBorders>
            <w:vAlign w:val="center"/>
          </w:tcPr>
          <w:p w14:paraId="652659B2" w14:textId="77777777" w:rsidR="00E76FC6" w:rsidRPr="005506BB" w:rsidRDefault="00E76FC6" w:rsidP="00E76FC6">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E76FC6" w:rsidRPr="00E510DE" w14:paraId="0628B613" w14:textId="77777777" w:rsidTr="00E76FC6">
        <w:trPr>
          <w:cantSplit/>
          <w:trHeight w:hRule="exact" w:val="216"/>
          <w:jc w:val="center"/>
        </w:trPr>
        <w:tc>
          <w:tcPr>
            <w:tcW w:w="6720" w:type="dxa"/>
            <w:gridSpan w:val="3"/>
            <w:tcBorders>
              <w:top w:val="single" w:sz="4" w:space="0" w:color="auto"/>
              <w:right w:val="single" w:sz="4" w:space="0" w:color="auto"/>
            </w:tcBorders>
          </w:tcPr>
          <w:p w14:paraId="7C2A47C0" w14:textId="77777777" w:rsidR="00E76FC6" w:rsidRPr="00E510DE" w:rsidRDefault="00E76FC6" w:rsidP="00E76FC6">
            <w:pPr>
              <w:spacing w:after="0" w:line="240" w:lineRule="auto"/>
              <w:ind w:left="-29"/>
              <w:rPr>
                <w:rFonts w:cstheme="minorHAnsi"/>
                <w:sz w:val="12"/>
              </w:rPr>
            </w:pPr>
            <w:r w:rsidRPr="00E510DE">
              <w:rPr>
                <w:rFonts w:cstheme="minorHAnsi"/>
                <w:sz w:val="18"/>
              </w:rPr>
              <w:t>CONTRACTOR BUSINESS ADDRESS</w:t>
            </w:r>
          </w:p>
        </w:tc>
        <w:tc>
          <w:tcPr>
            <w:tcW w:w="2578" w:type="dxa"/>
            <w:gridSpan w:val="2"/>
            <w:tcBorders>
              <w:top w:val="single" w:sz="4" w:space="0" w:color="auto"/>
              <w:left w:val="single" w:sz="4" w:space="0" w:color="auto"/>
              <w:right w:val="single" w:sz="4" w:space="0" w:color="auto"/>
            </w:tcBorders>
          </w:tcPr>
          <w:p w14:paraId="7D0F8F73" w14:textId="77777777" w:rsidR="00E76FC6" w:rsidRPr="00E510DE" w:rsidRDefault="00E76FC6" w:rsidP="00E76FC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58FF34F9" w14:textId="77777777" w:rsidR="00E76FC6" w:rsidRPr="00E510DE" w:rsidRDefault="00E76FC6" w:rsidP="00E76FC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51A01A95" w14:textId="77777777" w:rsidR="00E76FC6" w:rsidRPr="00E510DE" w:rsidRDefault="00E76FC6" w:rsidP="00E76FC6">
            <w:pPr>
              <w:spacing w:after="0" w:line="240" w:lineRule="auto"/>
              <w:ind w:left="-29"/>
              <w:rPr>
                <w:rFonts w:cstheme="minorHAnsi"/>
                <w:sz w:val="12"/>
              </w:rPr>
            </w:pPr>
            <w:r w:rsidRPr="00E510DE">
              <w:rPr>
                <w:rFonts w:cstheme="minorHAnsi"/>
                <w:sz w:val="18"/>
              </w:rPr>
              <w:t>ZIP</w:t>
            </w:r>
          </w:p>
        </w:tc>
      </w:tr>
      <w:tr w:rsidR="00E76FC6" w:rsidRPr="00E510DE" w14:paraId="06DC26F3" w14:textId="77777777" w:rsidTr="00C20000">
        <w:trPr>
          <w:cantSplit/>
          <w:trHeight w:hRule="exact" w:val="185"/>
          <w:jc w:val="center"/>
        </w:trPr>
        <w:tc>
          <w:tcPr>
            <w:tcW w:w="6720" w:type="dxa"/>
            <w:gridSpan w:val="3"/>
            <w:tcBorders>
              <w:bottom w:val="single" w:sz="4" w:space="0" w:color="auto"/>
              <w:right w:val="single" w:sz="4" w:space="0" w:color="auto"/>
            </w:tcBorders>
            <w:vAlign w:val="center"/>
          </w:tcPr>
          <w:p w14:paraId="62DDB89D" w14:textId="77777777" w:rsidR="00E76FC6" w:rsidRPr="005506BB" w:rsidRDefault="00E76FC6" w:rsidP="00E76FC6">
            <w:pPr>
              <w:spacing w:after="0" w:line="240" w:lineRule="auto"/>
              <w:ind w:left="-30"/>
              <w:rPr>
                <w:rFonts w:ascii="Arial" w:hAnsi="Arial" w:cs="Arial"/>
                <w:color w:val="000000" w:themeColor="text1"/>
                <w:sz w:val="20"/>
              </w:rPr>
            </w:pPr>
          </w:p>
        </w:tc>
        <w:tc>
          <w:tcPr>
            <w:tcW w:w="2578" w:type="dxa"/>
            <w:gridSpan w:val="2"/>
            <w:tcBorders>
              <w:left w:val="single" w:sz="4" w:space="0" w:color="auto"/>
              <w:bottom w:val="single" w:sz="4" w:space="0" w:color="auto"/>
              <w:right w:val="single" w:sz="4" w:space="0" w:color="auto"/>
            </w:tcBorders>
            <w:vAlign w:val="center"/>
          </w:tcPr>
          <w:p w14:paraId="6F004456" w14:textId="77777777" w:rsidR="00E76FC6" w:rsidRPr="00C86BE0" w:rsidRDefault="00E76FC6" w:rsidP="00E76FC6">
            <w:pPr>
              <w:spacing w:after="0" w:line="240" w:lineRule="auto"/>
              <w:ind w:left="-30"/>
              <w:rPr>
                <w:rFonts w:ascii="Arial" w:hAnsi="Arial" w:cs="Arial"/>
                <w:color w:val="000000" w:themeColor="text1"/>
                <w:sz w:val="20"/>
              </w:rPr>
            </w:pPr>
          </w:p>
        </w:tc>
        <w:tc>
          <w:tcPr>
            <w:tcW w:w="829" w:type="dxa"/>
            <w:tcBorders>
              <w:left w:val="single" w:sz="4" w:space="0" w:color="auto"/>
              <w:bottom w:val="single" w:sz="4" w:space="0" w:color="auto"/>
              <w:right w:val="single" w:sz="4" w:space="0" w:color="auto"/>
            </w:tcBorders>
            <w:vAlign w:val="center"/>
          </w:tcPr>
          <w:p w14:paraId="784A8742" w14:textId="77777777" w:rsidR="00E76FC6" w:rsidRPr="005506BB" w:rsidRDefault="00E76FC6" w:rsidP="00E76FC6">
            <w:pPr>
              <w:spacing w:after="0" w:line="240" w:lineRule="auto"/>
              <w:ind w:left="-30"/>
              <w:rPr>
                <w:rFonts w:ascii="Arial" w:hAnsi="Arial" w:cs="Arial"/>
                <w:color w:val="000000" w:themeColor="text1"/>
                <w:sz w:val="20"/>
              </w:rPr>
            </w:pPr>
          </w:p>
        </w:tc>
        <w:tc>
          <w:tcPr>
            <w:tcW w:w="1105" w:type="dxa"/>
            <w:gridSpan w:val="2"/>
            <w:tcBorders>
              <w:left w:val="single" w:sz="4" w:space="0" w:color="auto"/>
              <w:bottom w:val="single" w:sz="4" w:space="0" w:color="auto"/>
            </w:tcBorders>
            <w:vAlign w:val="center"/>
          </w:tcPr>
          <w:p w14:paraId="5E33DE18" w14:textId="77777777" w:rsidR="00E76FC6" w:rsidRPr="005506BB" w:rsidRDefault="00E76FC6" w:rsidP="00E76FC6">
            <w:pPr>
              <w:spacing w:after="0" w:line="240" w:lineRule="auto"/>
              <w:ind w:left="-30"/>
              <w:rPr>
                <w:rFonts w:ascii="Arial" w:hAnsi="Arial" w:cs="Arial"/>
                <w:color w:val="000000" w:themeColor="text1"/>
                <w:sz w:val="20"/>
              </w:rPr>
            </w:pPr>
          </w:p>
        </w:tc>
      </w:tr>
      <w:tr w:rsidR="00E76FC6" w:rsidRPr="00E510DE" w14:paraId="56C29553" w14:textId="77777777" w:rsidTr="00E76FC6">
        <w:trPr>
          <w:cantSplit/>
          <w:trHeight w:hRule="exact" w:val="216"/>
          <w:jc w:val="center"/>
        </w:trPr>
        <w:tc>
          <w:tcPr>
            <w:tcW w:w="6720" w:type="dxa"/>
            <w:gridSpan w:val="3"/>
            <w:tcBorders>
              <w:top w:val="single" w:sz="4" w:space="0" w:color="auto"/>
              <w:right w:val="single" w:sz="4" w:space="0" w:color="auto"/>
            </w:tcBorders>
          </w:tcPr>
          <w:p w14:paraId="46CEDECA" w14:textId="77777777" w:rsidR="00E76FC6" w:rsidRPr="00E510DE" w:rsidRDefault="00E76FC6" w:rsidP="00E76FC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0945D32A" w14:textId="77777777" w:rsidR="00E76FC6" w:rsidRPr="00E510DE" w:rsidRDefault="00E76FC6" w:rsidP="00E76FC6">
            <w:pPr>
              <w:spacing w:after="0" w:line="240" w:lineRule="auto"/>
              <w:ind w:left="-30"/>
              <w:rPr>
                <w:rFonts w:cstheme="minorHAnsi"/>
                <w:sz w:val="12"/>
              </w:rPr>
            </w:pPr>
            <w:r w:rsidRPr="00E510DE">
              <w:rPr>
                <w:rFonts w:cstheme="minorHAnsi"/>
                <w:sz w:val="18"/>
              </w:rPr>
              <w:t>TITLE</w:t>
            </w:r>
          </w:p>
        </w:tc>
      </w:tr>
      <w:tr w:rsidR="00E76FC6" w:rsidRPr="00E510DE" w14:paraId="3120BBDF" w14:textId="77777777" w:rsidTr="00C20000">
        <w:trPr>
          <w:cantSplit/>
          <w:trHeight w:hRule="exact" w:val="203"/>
          <w:jc w:val="center"/>
        </w:trPr>
        <w:tc>
          <w:tcPr>
            <w:tcW w:w="6720" w:type="dxa"/>
            <w:gridSpan w:val="3"/>
            <w:tcBorders>
              <w:bottom w:val="single" w:sz="4" w:space="0" w:color="auto"/>
              <w:right w:val="single" w:sz="4" w:space="0" w:color="auto"/>
            </w:tcBorders>
            <w:vAlign w:val="center"/>
          </w:tcPr>
          <w:p w14:paraId="01E76B4C" w14:textId="77777777" w:rsidR="00E76FC6" w:rsidRPr="005506BB" w:rsidRDefault="00E76FC6" w:rsidP="00E76FC6">
            <w:pPr>
              <w:spacing w:after="0" w:line="240" w:lineRule="auto"/>
              <w:ind w:left="-30"/>
              <w:rPr>
                <w:rFonts w:ascii="Arial" w:hAnsi="Arial" w:cs="Arial"/>
                <w:color w:val="000000" w:themeColor="text1"/>
                <w:sz w:val="20"/>
              </w:rPr>
            </w:pPr>
          </w:p>
        </w:tc>
        <w:tc>
          <w:tcPr>
            <w:tcW w:w="4512" w:type="dxa"/>
            <w:gridSpan w:val="5"/>
            <w:tcBorders>
              <w:left w:val="single" w:sz="4" w:space="0" w:color="auto"/>
              <w:bottom w:val="single" w:sz="4" w:space="0" w:color="auto"/>
            </w:tcBorders>
            <w:vAlign w:val="center"/>
          </w:tcPr>
          <w:p w14:paraId="260BE36E" w14:textId="77777777" w:rsidR="00E76FC6" w:rsidRPr="00C86BE0" w:rsidRDefault="00E76FC6" w:rsidP="00E76FC6">
            <w:pPr>
              <w:spacing w:after="0" w:line="240" w:lineRule="auto"/>
              <w:ind w:left="-30"/>
              <w:rPr>
                <w:rFonts w:ascii="Arial" w:hAnsi="Arial" w:cs="Arial"/>
                <w:color w:val="000000" w:themeColor="text1"/>
                <w:sz w:val="20"/>
              </w:rPr>
            </w:pPr>
          </w:p>
        </w:tc>
      </w:tr>
      <w:tr w:rsidR="00E76FC6" w:rsidRPr="00E510DE" w14:paraId="29DA9237" w14:textId="77777777" w:rsidTr="00E76FC6">
        <w:trPr>
          <w:cantSplit/>
          <w:trHeight w:hRule="exact" w:val="216"/>
          <w:jc w:val="center"/>
        </w:trPr>
        <w:tc>
          <w:tcPr>
            <w:tcW w:w="6720" w:type="dxa"/>
            <w:gridSpan w:val="3"/>
            <w:tcBorders>
              <w:top w:val="single" w:sz="4" w:space="0" w:color="auto"/>
              <w:right w:val="single" w:sz="4" w:space="0" w:color="auto"/>
            </w:tcBorders>
          </w:tcPr>
          <w:p w14:paraId="4FD41A60" w14:textId="77777777" w:rsidR="00E76FC6" w:rsidRPr="00E510DE" w:rsidRDefault="00E76FC6" w:rsidP="00E76FC6">
            <w:pPr>
              <w:spacing w:after="0" w:line="240" w:lineRule="auto"/>
              <w:ind w:left="-30"/>
              <w:rPr>
                <w:rFonts w:cstheme="minorHAnsi"/>
                <w:sz w:val="12"/>
              </w:rPr>
            </w:pPr>
            <w:r w:rsidRPr="00E510DE">
              <w:rPr>
                <w:rFonts w:cstheme="minorHAnsi"/>
                <w:sz w:val="18"/>
              </w:rPr>
              <w:t>CONTRACTOR AUTHORIZED SIGNATURE</w:t>
            </w:r>
          </w:p>
        </w:tc>
        <w:tc>
          <w:tcPr>
            <w:tcW w:w="4512" w:type="dxa"/>
            <w:gridSpan w:val="5"/>
            <w:tcBorders>
              <w:top w:val="single" w:sz="4" w:space="0" w:color="auto"/>
              <w:left w:val="single" w:sz="4" w:space="0" w:color="auto"/>
            </w:tcBorders>
          </w:tcPr>
          <w:p w14:paraId="1704AFD7" w14:textId="77777777" w:rsidR="00E76FC6" w:rsidRPr="00E510DE" w:rsidRDefault="00E76FC6" w:rsidP="00E76FC6">
            <w:pPr>
              <w:spacing w:after="0" w:line="240" w:lineRule="auto"/>
              <w:ind w:left="-30"/>
              <w:rPr>
                <w:rFonts w:cstheme="minorHAnsi"/>
                <w:sz w:val="12"/>
              </w:rPr>
            </w:pPr>
            <w:r w:rsidRPr="00E510DE">
              <w:rPr>
                <w:rFonts w:cstheme="minorHAnsi"/>
                <w:sz w:val="18"/>
              </w:rPr>
              <w:t>DATE SIGNED</w:t>
            </w:r>
          </w:p>
        </w:tc>
      </w:tr>
      <w:tr w:rsidR="00E76FC6" w:rsidRPr="00E510DE" w14:paraId="0B3F31A3" w14:textId="77777777" w:rsidTr="00C20000">
        <w:trPr>
          <w:cantSplit/>
          <w:trHeight w:hRule="exact" w:val="212"/>
          <w:jc w:val="center"/>
        </w:trPr>
        <w:tc>
          <w:tcPr>
            <w:tcW w:w="6720" w:type="dxa"/>
            <w:gridSpan w:val="3"/>
            <w:tcBorders>
              <w:bottom w:val="single" w:sz="4" w:space="0" w:color="auto"/>
              <w:right w:val="single" w:sz="4" w:space="0" w:color="auto"/>
            </w:tcBorders>
            <w:vAlign w:val="center"/>
          </w:tcPr>
          <w:p w14:paraId="412809EB" w14:textId="77777777" w:rsidR="00E76FC6" w:rsidRPr="00E510DE" w:rsidRDefault="00E76FC6" w:rsidP="00E76FC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38115037" w14:textId="77777777" w:rsidR="00E76FC6" w:rsidRPr="00E510DE" w:rsidRDefault="00E76FC6" w:rsidP="00E76FC6">
            <w:pPr>
              <w:spacing w:after="0" w:line="240" w:lineRule="auto"/>
              <w:ind w:left="-30"/>
              <w:rPr>
                <w:rFonts w:cstheme="minorHAnsi"/>
                <w:b/>
                <w:color w:val="000000" w:themeColor="text1"/>
              </w:rPr>
            </w:pPr>
          </w:p>
        </w:tc>
      </w:tr>
      <w:tr w:rsidR="00E76FC6" w:rsidRPr="00E510DE" w14:paraId="08870A70" w14:textId="77777777" w:rsidTr="00E76FC6">
        <w:trPr>
          <w:cantSplit/>
          <w:trHeight w:hRule="exact" w:val="288"/>
          <w:jc w:val="center"/>
        </w:trPr>
        <w:tc>
          <w:tcPr>
            <w:tcW w:w="11232" w:type="dxa"/>
            <w:gridSpan w:val="8"/>
            <w:tcBorders>
              <w:top w:val="single" w:sz="4" w:space="0" w:color="auto"/>
              <w:bottom w:val="single" w:sz="4" w:space="0" w:color="auto"/>
            </w:tcBorders>
            <w:vAlign w:val="center"/>
          </w:tcPr>
          <w:p w14:paraId="12600406" w14:textId="77777777" w:rsidR="00E76FC6" w:rsidRPr="00E510DE" w:rsidRDefault="00E76FC6" w:rsidP="00E76FC6">
            <w:pPr>
              <w:spacing w:after="0" w:line="240" w:lineRule="auto"/>
              <w:ind w:left="274" w:right="72" w:hanging="274"/>
              <w:jc w:val="center"/>
              <w:rPr>
                <w:rFonts w:cstheme="minorHAnsi"/>
                <w:b/>
                <w:caps/>
              </w:rPr>
            </w:pPr>
            <w:r>
              <w:rPr>
                <w:rFonts w:cstheme="minorHAnsi"/>
                <w:b/>
                <w:caps/>
              </w:rPr>
              <w:t>state of california</w:t>
            </w:r>
          </w:p>
        </w:tc>
      </w:tr>
      <w:tr w:rsidR="00E76FC6" w:rsidRPr="00E510DE" w14:paraId="2F77847C" w14:textId="77777777" w:rsidTr="00E76FC6">
        <w:trPr>
          <w:cantSplit/>
          <w:trHeight w:hRule="exact" w:val="216"/>
          <w:jc w:val="center"/>
        </w:trPr>
        <w:tc>
          <w:tcPr>
            <w:tcW w:w="11232" w:type="dxa"/>
            <w:gridSpan w:val="8"/>
            <w:tcBorders>
              <w:top w:val="single" w:sz="4" w:space="0" w:color="auto"/>
            </w:tcBorders>
          </w:tcPr>
          <w:p w14:paraId="3FA81D44" w14:textId="77777777" w:rsidR="00E76FC6" w:rsidRPr="00E510DE" w:rsidRDefault="00E76FC6" w:rsidP="00E76FC6">
            <w:pPr>
              <w:spacing w:after="0" w:line="240" w:lineRule="auto"/>
              <w:ind w:left="-30"/>
              <w:rPr>
                <w:rFonts w:cstheme="minorHAnsi"/>
                <w:sz w:val="12"/>
              </w:rPr>
            </w:pPr>
            <w:r w:rsidRPr="00E510DE">
              <w:rPr>
                <w:rFonts w:cstheme="minorHAnsi"/>
                <w:sz w:val="18"/>
              </w:rPr>
              <w:t>CONTRACTING AGENCY NAME</w:t>
            </w:r>
          </w:p>
        </w:tc>
      </w:tr>
      <w:tr w:rsidR="00E76FC6" w:rsidRPr="00E510DE" w14:paraId="1910DFFD" w14:textId="77777777" w:rsidTr="00E76FC6">
        <w:trPr>
          <w:cantSplit/>
          <w:trHeight w:hRule="exact" w:val="346"/>
          <w:jc w:val="center"/>
        </w:trPr>
        <w:tc>
          <w:tcPr>
            <w:tcW w:w="11232" w:type="dxa"/>
            <w:gridSpan w:val="8"/>
            <w:tcBorders>
              <w:bottom w:val="single" w:sz="4" w:space="0" w:color="auto"/>
            </w:tcBorders>
            <w:vAlign w:val="center"/>
          </w:tcPr>
          <w:p w14:paraId="1722472A" w14:textId="77777777" w:rsidR="00E76FC6" w:rsidRPr="005506BB" w:rsidRDefault="00E76FC6" w:rsidP="00E76FC6">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BOARD OF STATE AND COMMUNITY CORRECTIONS</w:t>
            </w:r>
          </w:p>
        </w:tc>
      </w:tr>
      <w:tr w:rsidR="00E76FC6" w:rsidRPr="00E510DE" w14:paraId="3E786744" w14:textId="77777777" w:rsidTr="00E76FC6">
        <w:trPr>
          <w:cantSplit/>
          <w:trHeight w:hRule="exact" w:val="216"/>
          <w:jc w:val="center"/>
        </w:trPr>
        <w:tc>
          <w:tcPr>
            <w:tcW w:w="6720" w:type="dxa"/>
            <w:gridSpan w:val="3"/>
            <w:tcBorders>
              <w:top w:val="single" w:sz="4" w:space="0" w:color="auto"/>
              <w:right w:val="single" w:sz="4" w:space="0" w:color="auto"/>
            </w:tcBorders>
          </w:tcPr>
          <w:p w14:paraId="376DBC8F" w14:textId="77777777" w:rsidR="00E76FC6" w:rsidRPr="00E510DE" w:rsidRDefault="00E76FC6" w:rsidP="00E76FC6">
            <w:pPr>
              <w:spacing w:after="0" w:line="240" w:lineRule="auto"/>
              <w:ind w:left="-29"/>
              <w:rPr>
                <w:rFonts w:cstheme="minorHAnsi"/>
                <w:sz w:val="12"/>
              </w:rPr>
            </w:pPr>
            <w:r w:rsidRPr="00E510DE">
              <w:rPr>
                <w:rFonts w:cstheme="minorHAnsi"/>
                <w:sz w:val="18"/>
              </w:rPr>
              <w:t>CONTRACTING AGENCY ADDRESS</w:t>
            </w:r>
          </w:p>
        </w:tc>
        <w:tc>
          <w:tcPr>
            <w:tcW w:w="2578" w:type="dxa"/>
            <w:gridSpan w:val="2"/>
            <w:tcBorders>
              <w:top w:val="single" w:sz="4" w:space="0" w:color="auto"/>
              <w:left w:val="single" w:sz="4" w:space="0" w:color="auto"/>
              <w:right w:val="single" w:sz="4" w:space="0" w:color="auto"/>
            </w:tcBorders>
          </w:tcPr>
          <w:p w14:paraId="07E79704" w14:textId="77777777" w:rsidR="00E76FC6" w:rsidRPr="00E510DE" w:rsidRDefault="00E76FC6" w:rsidP="00E76FC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5A99187E" w14:textId="77777777" w:rsidR="00E76FC6" w:rsidRPr="00E510DE" w:rsidRDefault="00E76FC6" w:rsidP="00E76FC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3E4D81C6" w14:textId="77777777" w:rsidR="00E76FC6" w:rsidRPr="00E510DE" w:rsidRDefault="00E76FC6" w:rsidP="00E76FC6">
            <w:pPr>
              <w:spacing w:after="0" w:line="240" w:lineRule="auto"/>
              <w:ind w:left="-29"/>
              <w:rPr>
                <w:rFonts w:cstheme="minorHAnsi"/>
                <w:sz w:val="12"/>
              </w:rPr>
            </w:pPr>
            <w:r w:rsidRPr="00E510DE">
              <w:rPr>
                <w:rFonts w:cstheme="minorHAnsi"/>
                <w:sz w:val="18"/>
              </w:rPr>
              <w:t>ZIP</w:t>
            </w:r>
          </w:p>
        </w:tc>
      </w:tr>
      <w:tr w:rsidR="00E76FC6" w:rsidRPr="00E510DE" w14:paraId="3A35BFC5" w14:textId="77777777" w:rsidTr="00E76FC6">
        <w:trPr>
          <w:cantSplit/>
          <w:trHeight w:hRule="exact" w:val="288"/>
          <w:jc w:val="center"/>
        </w:trPr>
        <w:tc>
          <w:tcPr>
            <w:tcW w:w="6720" w:type="dxa"/>
            <w:gridSpan w:val="3"/>
            <w:tcBorders>
              <w:bottom w:val="single" w:sz="4" w:space="0" w:color="auto"/>
              <w:right w:val="single" w:sz="4" w:space="0" w:color="auto"/>
            </w:tcBorders>
            <w:vAlign w:val="center"/>
          </w:tcPr>
          <w:p w14:paraId="2C1E697B"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2590 Venture Oaks Way, Ste 200</w:t>
            </w:r>
          </w:p>
        </w:tc>
        <w:tc>
          <w:tcPr>
            <w:tcW w:w="2578" w:type="dxa"/>
            <w:gridSpan w:val="2"/>
            <w:tcBorders>
              <w:left w:val="single" w:sz="4" w:space="0" w:color="auto"/>
              <w:bottom w:val="single" w:sz="4" w:space="0" w:color="auto"/>
              <w:right w:val="single" w:sz="4" w:space="0" w:color="auto"/>
            </w:tcBorders>
            <w:vAlign w:val="center"/>
          </w:tcPr>
          <w:p w14:paraId="25C15BFE"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14:paraId="05F2DD9E"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CA</w:t>
            </w:r>
          </w:p>
        </w:tc>
        <w:tc>
          <w:tcPr>
            <w:tcW w:w="1105" w:type="dxa"/>
            <w:gridSpan w:val="2"/>
            <w:tcBorders>
              <w:left w:val="single" w:sz="4" w:space="0" w:color="auto"/>
              <w:bottom w:val="single" w:sz="4" w:space="0" w:color="auto"/>
            </w:tcBorders>
            <w:vAlign w:val="center"/>
          </w:tcPr>
          <w:p w14:paraId="512CAEAB"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95833</w:t>
            </w:r>
          </w:p>
        </w:tc>
      </w:tr>
      <w:tr w:rsidR="00E76FC6" w:rsidRPr="00E510DE" w14:paraId="3259F631" w14:textId="77777777" w:rsidTr="00E76FC6">
        <w:trPr>
          <w:cantSplit/>
          <w:trHeight w:hRule="exact" w:val="216"/>
          <w:jc w:val="center"/>
        </w:trPr>
        <w:tc>
          <w:tcPr>
            <w:tcW w:w="6720" w:type="dxa"/>
            <w:gridSpan w:val="3"/>
            <w:tcBorders>
              <w:top w:val="single" w:sz="4" w:space="0" w:color="auto"/>
              <w:right w:val="single" w:sz="4" w:space="0" w:color="auto"/>
            </w:tcBorders>
          </w:tcPr>
          <w:p w14:paraId="3B0AC6C0" w14:textId="77777777" w:rsidR="00E76FC6" w:rsidRPr="00E510DE" w:rsidRDefault="00E76FC6" w:rsidP="00E76FC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277799F4" w14:textId="77777777" w:rsidR="00E76FC6" w:rsidRPr="00E510DE" w:rsidRDefault="00E76FC6" w:rsidP="00E76FC6">
            <w:pPr>
              <w:spacing w:after="0" w:line="240" w:lineRule="auto"/>
              <w:ind w:left="-30"/>
              <w:rPr>
                <w:rFonts w:cstheme="minorHAnsi"/>
                <w:sz w:val="12"/>
              </w:rPr>
            </w:pPr>
            <w:r w:rsidRPr="00E510DE">
              <w:rPr>
                <w:rFonts w:cstheme="minorHAnsi"/>
                <w:sz w:val="18"/>
              </w:rPr>
              <w:t>TITLE</w:t>
            </w:r>
          </w:p>
        </w:tc>
      </w:tr>
      <w:tr w:rsidR="00E76FC6" w:rsidRPr="00E510DE" w14:paraId="5EF177DC" w14:textId="77777777" w:rsidTr="00E76FC6">
        <w:trPr>
          <w:cantSplit/>
          <w:trHeight w:hRule="exact" w:val="288"/>
          <w:jc w:val="center"/>
        </w:trPr>
        <w:tc>
          <w:tcPr>
            <w:tcW w:w="6720" w:type="dxa"/>
            <w:gridSpan w:val="3"/>
            <w:tcBorders>
              <w:bottom w:val="single" w:sz="4" w:space="0" w:color="auto"/>
              <w:right w:val="single" w:sz="4" w:space="0" w:color="auto"/>
            </w:tcBorders>
            <w:vAlign w:val="center"/>
          </w:tcPr>
          <w:p w14:paraId="40467364" w14:textId="77777777" w:rsidR="00E76FC6" w:rsidRPr="005506BB" w:rsidRDefault="00E00E1F" w:rsidP="00E76FC6">
            <w:pPr>
              <w:spacing w:after="0" w:line="240" w:lineRule="auto"/>
              <w:ind w:left="-30"/>
              <w:rPr>
                <w:rFonts w:ascii="Arial" w:hAnsi="Arial" w:cs="Arial"/>
                <w:color w:val="000000" w:themeColor="text1"/>
                <w:sz w:val="20"/>
              </w:rPr>
            </w:pPr>
            <w:r>
              <w:rPr>
                <w:rFonts w:ascii="Arial" w:hAnsi="Arial" w:cs="Arial"/>
                <w:color w:val="000000" w:themeColor="text1"/>
                <w:sz w:val="20"/>
              </w:rPr>
              <w:t>RICARDO GOODRIDGE</w:t>
            </w:r>
          </w:p>
        </w:tc>
        <w:tc>
          <w:tcPr>
            <w:tcW w:w="4512" w:type="dxa"/>
            <w:gridSpan w:val="5"/>
            <w:tcBorders>
              <w:left w:val="single" w:sz="4" w:space="0" w:color="auto"/>
              <w:bottom w:val="single" w:sz="4" w:space="0" w:color="auto"/>
            </w:tcBorders>
            <w:vAlign w:val="center"/>
          </w:tcPr>
          <w:p w14:paraId="69C5A901"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Deputy Director</w:t>
            </w:r>
          </w:p>
        </w:tc>
      </w:tr>
      <w:tr w:rsidR="00E76FC6" w:rsidRPr="00E510DE" w14:paraId="570AD841" w14:textId="77777777" w:rsidTr="00E76FC6">
        <w:trPr>
          <w:cantSplit/>
          <w:trHeight w:hRule="exact" w:val="216"/>
          <w:jc w:val="center"/>
        </w:trPr>
        <w:tc>
          <w:tcPr>
            <w:tcW w:w="6720" w:type="dxa"/>
            <w:gridSpan w:val="3"/>
            <w:tcBorders>
              <w:top w:val="single" w:sz="4" w:space="0" w:color="auto"/>
              <w:right w:val="single" w:sz="4" w:space="0" w:color="auto"/>
            </w:tcBorders>
          </w:tcPr>
          <w:p w14:paraId="70900D5C" w14:textId="77777777" w:rsidR="00E76FC6" w:rsidRPr="00E510DE" w:rsidRDefault="00E76FC6" w:rsidP="00E76FC6">
            <w:pPr>
              <w:spacing w:after="0" w:line="240" w:lineRule="auto"/>
              <w:ind w:left="-30"/>
              <w:rPr>
                <w:rFonts w:cstheme="minorHAnsi"/>
                <w:sz w:val="12"/>
              </w:rPr>
            </w:pPr>
            <w:r w:rsidRPr="00E510DE">
              <w:rPr>
                <w:rFonts w:cstheme="minorHAnsi"/>
                <w:sz w:val="18"/>
              </w:rPr>
              <w:t>CONTRACTING AGENCY AUTHORIZED SIGNATURE</w:t>
            </w:r>
          </w:p>
        </w:tc>
        <w:tc>
          <w:tcPr>
            <w:tcW w:w="4512" w:type="dxa"/>
            <w:gridSpan w:val="5"/>
            <w:tcBorders>
              <w:top w:val="single" w:sz="4" w:space="0" w:color="auto"/>
              <w:left w:val="single" w:sz="4" w:space="0" w:color="auto"/>
            </w:tcBorders>
          </w:tcPr>
          <w:p w14:paraId="615D657A" w14:textId="77777777" w:rsidR="00E76FC6" w:rsidRPr="00E510DE" w:rsidRDefault="00E76FC6" w:rsidP="00E76FC6">
            <w:pPr>
              <w:spacing w:after="0" w:line="240" w:lineRule="auto"/>
              <w:ind w:left="-30"/>
              <w:rPr>
                <w:rFonts w:cstheme="minorHAnsi"/>
                <w:sz w:val="12"/>
              </w:rPr>
            </w:pPr>
            <w:r w:rsidRPr="00E510DE">
              <w:rPr>
                <w:rFonts w:cstheme="minorHAnsi"/>
                <w:sz w:val="18"/>
              </w:rPr>
              <w:t>DATE SIGNED</w:t>
            </w:r>
          </w:p>
        </w:tc>
      </w:tr>
      <w:tr w:rsidR="00E76FC6" w:rsidRPr="00E510DE" w14:paraId="556BB130" w14:textId="77777777" w:rsidTr="00E76FC6">
        <w:trPr>
          <w:cantSplit/>
          <w:trHeight w:hRule="exact" w:val="360"/>
          <w:jc w:val="center"/>
        </w:trPr>
        <w:tc>
          <w:tcPr>
            <w:tcW w:w="6720" w:type="dxa"/>
            <w:gridSpan w:val="3"/>
            <w:tcBorders>
              <w:bottom w:val="single" w:sz="4" w:space="0" w:color="auto"/>
              <w:right w:val="single" w:sz="4" w:space="0" w:color="auto"/>
            </w:tcBorders>
            <w:vAlign w:val="center"/>
          </w:tcPr>
          <w:p w14:paraId="561714C5" w14:textId="77777777" w:rsidR="00E76FC6" w:rsidRPr="00E510DE" w:rsidRDefault="00E76FC6" w:rsidP="00E76FC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4E84BDA1" w14:textId="77777777" w:rsidR="00E76FC6" w:rsidRPr="00E510DE" w:rsidRDefault="00E76FC6" w:rsidP="00E76FC6">
            <w:pPr>
              <w:spacing w:after="0" w:line="240" w:lineRule="auto"/>
              <w:ind w:left="-30"/>
              <w:rPr>
                <w:rFonts w:cstheme="minorHAnsi"/>
                <w:b/>
                <w:color w:val="000000" w:themeColor="text1"/>
              </w:rPr>
            </w:pPr>
          </w:p>
        </w:tc>
      </w:tr>
      <w:tr w:rsidR="00E76FC6" w:rsidRPr="00E510DE" w14:paraId="094301C2" w14:textId="77777777" w:rsidTr="00E76FC6">
        <w:trPr>
          <w:cantSplit/>
          <w:trHeight w:hRule="exact" w:val="432"/>
          <w:jc w:val="center"/>
        </w:trPr>
        <w:tc>
          <w:tcPr>
            <w:tcW w:w="11232" w:type="dxa"/>
            <w:gridSpan w:val="8"/>
            <w:tcBorders>
              <w:top w:val="single" w:sz="4" w:space="0" w:color="auto"/>
              <w:bottom w:val="single" w:sz="4" w:space="0" w:color="auto"/>
            </w:tcBorders>
            <w:shd w:val="clear" w:color="auto" w:fill="D9D9D9" w:themeFill="background1" w:themeFillShade="D9"/>
            <w:vAlign w:val="center"/>
          </w:tcPr>
          <w:p w14:paraId="1F796744" w14:textId="77777777" w:rsidR="00E76FC6" w:rsidRDefault="00E76FC6" w:rsidP="00E76FC6">
            <w:pPr>
              <w:spacing w:after="0" w:line="240" w:lineRule="auto"/>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14:paraId="0F7B539A" w14:textId="77777777" w:rsidR="00E76FC6" w:rsidRPr="00E37ED1" w:rsidRDefault="00E76FC6" w:rsidP="00E76FC6">
            <w:pPr>
              <w:spacing w:line="240" w:lineRule="auto"/>
              <w:rPr>
                <w:rFonts w:cstheme="minorHAnsi"/>
              </w:rPr>
            </w:pPr>
          </w:p>
        </w:tc>
      </w:tr>
    </w:tbl>
    <w:p w14:paraId="6AA7158A" w14:textId="77777777" w:rsidR="00E76FC6" w:rsidRDefault="00E76FC6" w:rsidP="00E76FC6"/>
    <w:p w14:paraId="26F23377" w14:textId="77777777" w:rsidR="00E76FC6" w:rsidRDefault="00E76FC6" w:rsidP="00E76FC6">
      <w:pPr>
        <w:sectPr w:rsidR="00E76FC6" w:rsidSect="00E76FC6">
          <w:pgSz w:w="12240" w:h="15840" w:code="1"/>
          <w:pgMar w:top="432" w:right="720" w:bottom="432" w:left="720" w:header="0" w:footer="432" w:gutter="0"/>
          <w:cols w:space="720"/>
          <w:docGrid w:linePitch="360"/>
        </w:sectPr>
      </w:pPr>
    </w:p>
    <w:p w14:paraId="34AD1806" w14:textId="77777777" w:rsidR="00E76FC6" w:rsidRPr="009065EE" w:rsidRDefault="00E76FC6" w:rsidP="00EB5477">
      <w:pPr>
        <w:numPr>
          <w:ilvl w:val="0"/>
          <w:numId w:val="39"/>
        </w:numPr>
        <w:spacing w:after="120" w:line="240" w:lineRule="auto"/>
        <w:jc w:val="both"/>
        <w:rPr>
          <w:rFonts w:ascii="Arial" w:hAnsi="Arial" w:cs="Arial"/>
          <w:b/>
          <w:sz w:val="24"/>
          <w:szCs w:val="24"/>
        </w:rPr>
      </w:pPr>
      <w:r w:rsidRPr="009065EE">
        <w:rPr>
          <w:rFonts w:ascii="Arial" w:hAnsi="Arial" w:cs="Arial"/>
          <w:b/>
          <w:sz w:val="24"/>
          <w:szCs w:val="24"/>
        </w:rPr>
        <w:lastRenderedPageBreak/>
        <w:t xml:space="preserve">GRANT AGREEMENT – </w:t>
      </w:r>
      <w:r w:rsidRPr="009065EE">
        <w:rPr>
          <w:rFonts w:ascii="Arial" w:hAnsi="Arial" w:cs="Arial"/>
          <w:b/>
          <w:color w:val="000000" w:themeColor="text1"/>
          <w:sz w:val="24"/>
          <w:szCs w:val="24"/>
        </w:rPr>
        <w:t xml:space="preserve">Adult Reentry Grant </w:t>
      </w:r>
      <w:r w:rsidR="002D2C9C">
        <w:rPr>
          <w:rFonts w:ascii="Arial" w:hAnsi="Arial" w:cs="Arial"/>
          <w:b/>
          <w:color w:val="000000" w:themeColor="text1"/>
          <w:sz w:val="24"/>
          <w:szCs w:val="24"/>
        </w:rPr>
        <w:t>– Rehab of Property Project</w:t>
      </w:r>
    </w:p>
    <w:p w14:paraId="6F7F7611" w14:textId="77777777" w:rsidR="00E76FC6" w:rsidRPr="009065EE" w:rsidRDefault="00E76FC6" w:rsidP="00E76FC6">
      <w:pPr>
        <w:spacing w:after="0" w:line="240" w:lineRule="auto"/>
        <w:ind w:left="360"/>
        <w:jc w:val="both"/>
        <w:rPr>
          <w:rFonts w:ascii="Arial" w:hAnsi="Arial" w:cs="Arial"/>
          <w:color w:val="000000" w:themeColor="text1"/>
          <w:sz w:val="24"/>
          <w:szCs w:val="24"/>
        </w:rPr>
      </w:pPr>
      <w:r w:rsidRPr="009065EE">
        <w:rPr>
          <w:rFonts w:ascii="Arial" w:hAnsi="Arial" w:cs="Arial"/>
          <w:sz w:val="24"/>
          <w:szCs w:val="24"/>
        </w:rPr>
        <w:t xml:space="preserve">This Grant Agreement is </w:t>
      </w:r>
      <w:r w:rsidRPr="009065EE">
        <w:rPr>
          <w:rFonts w:ascii="Arial" w:hAnsi="Arial" w:cs="Arial"/>
          <w:color w:val="000000" w:themeColor="text1"/>
          <w:sz w:val="24"/>
          <w:szCs w:val="24"/>
        </w:rPr>
        <w:t>between the State of California, Board of State and Community Corrections (hereafter referred to as BSCC) and</w:t>
      </w:r>
      <w:r>
        <w:rPr>
          <w:rFonts w:ascii="Arial" w:hAnsi="Arial" w:cs="Arial"/>
          <w:color w:val="000000" w:themeColor="text1"/>
          <w:sz w:val="24"/>
          <w:szCs w:val="24"/>
        </w:rPr>
        <w:t xml:space="preserve"> XXX </w:t>
      </w:r>
      <w:r w:rsidRPr="009065EE">
        <w:rPr>
          <w:rFonts w:ascii="Arial" w:hAnsi="Arial" w:cs="Arial"/>
          <w:color w:val="000000" w:themeColor="text1"/>
          <w:sz w:val="24"/>
          <w:szCs w:val="24"/>
        </w:rPr>
        <w:t>(hereafter referred to as the Grantee).</w:t>
      </w:r>
    </w:p>
    <w:p w14:paraId="07E16CDB" w14:textId="77777777" w:rsidR="00E76FC6" w:rsidRPr="009065EE" w:rsidRDefault="00E76FC6" w:rsidP="00E76FC6">
      <w:pPr>
        <w:spacing w:after="0" w:line="240" w:lineRule="auto"/>
        <w:ind w:left="360"/>
        <w:rPr>
          <w:rFonts w:ascii="Arial" w:hAnsi="Arial" w:cs="Arial"/>
          <w:color w:val="000000" w:themeColor="text1"/>
          <w:sz w:val="24"/>
          <w:szCs w:val="24"/>
        </w:rPr>
      </w:pPr>
    </w:p>
    <w:p w14:paraId="6E19B8A4" w14:textId="77777777" w:rsidR="00E76FC6" w:rsidRPr="009065EE" w:rsidRDefault="00E76FC6" w:rsidP="00EB5477">
      <w:pPr>
        <w:numPr>
          <w:ilvl w:val="0"/>
          <w:numId w:val="39"/>
        </w:numPr>
        <w:spacing w:after="120" w:line="240" w:lineRule="auto"/>
        <w:jc w:val="both"/>
        <w:rPr>
          <w:rFonts w:ascii="Arial" w:hAnsi="Arial" w:cs="Arial"/>
          <w:b/>
          <w:color w:val="000000" w:themeColor="text1"/>
          <w:sz w:val="24"/>
          <w:szCs w:val="24"/>
        </w:rPr>
      </w:pPr>
      <w:r w:rsidRPr="009065EE">
        <w:rPr>
          <w:rFonts w:ascii="Arial" w:hAnsi="Arial" w:cs="Arial"/>
          <w:b/>
          <w:color w:val="000000" w:themeColor="text1"/>
          <w:sz w:val="24"/>
          <w:szCs w:val="24"/>
        </w:rPr>
        <w:t>PROJECT SUMMARY AND ADMINISTRATION</w:t>
      </w:r>
    </w:p>
    <w:p w14:paraId="6BCD566C" w14:textId="77777777" w:rsidR="00E76FC6" w:rsidRDefault="00E76FC6" w:rsidP="00EB5477">
      <w:pPr>
        <w:pStyle w:val="ListParagraph"/>
        <w:numPr>
          <w:ilvl w:val="0"/>
          <w:numId w:val="45"/>
        </w:numPr>
        <w:spacing w:line="240" w:lineRule="auto"/>
        <w:jc w:val="both"/>
        <w:rPr>
          <w:rFonts w:ascii="Arial" w:hAnsi="Arial" w:cs="Arial"/>
          <w:sz w:val="24"/>
          <w:szCs w:val="24"/>
        </w:rPr>
      </w:pPr>
      <w:r>
        <w:rPr>
          <w:rFonts w:ascii="Arial" w:hAnsi="Arial" w:cs="Arial"/>
          <w:sz w:val="24"/>
          <w:szCs w:val="24"/>
        </w:rPr>
        <w:t>Project Summary here……</w:t>
      </w:r>
    </w:p>
    <w:p w14:paraId="3F796E56" w14:textId="77777777" w:rsidR="00E76FC6" w:rsidRDefault="00E76FC6" w:rsidP="00E76FC6">
      <w:pPr>
        <w:pStyle w:val="ListParagraph"/>
        <w:spacing w:line="240" w:lineRule="auto"/>
        <w:jc w:val="both"/>
        <w:rPr>
          <w:rFonts w:ascii="Arial" w:hAnsi="Arial" w:cs="Arial"/>
          <w:sz w:val="24"/>
          <w:szCs w:val="24"/>
        </w:rPr>
      </w:pPr>
    </w:p>
    <w:p w14:paraId="308AB1E2" w14:textId="77777777" w:rsidR="00E76FC6" w:rsidRPr="00197958" w:rsidRDefault="00E76FC6" w:rsidP="00EB5477">
      <w:pPr>
        <w:pStyle w:val="ListParagraph"/>
        <w:numPr>
          <w:ilvl w:val="0"/>
          <w:numId w:val="45"/>
        </w:numPr>
        <w:spacing w:line="240" w:lineRule="auto"/>
        <w:jc w:val="both"/>
        <w:rPr>
          <w:rFonts w:ascii="Arial" w:hAnsi="Arial" w:cs="Arial"/>
          <w:sz w:val="24"/>
          <w:szCs w:val="24"/>
        </w:rPr>
      </w:pPr>
      <w:r w:rsidRPr="00197958">
        <w:rPr>
          <w:rFonts w:ascii="Arial" w:hAnsi="Arial" w:cs="Arial"/>
          <w:sz w:val="24"/>
          <w:szCs w:val="24"/>
        </w:rPr>
        <w:t>Grantee agrees to administer the project in accordance with Attachment 1: ARG</w:t>
      </w:r>
      <w:r>
        <w:rPr>
          <w:rFonts w:ascii="Arial" w:hAnsi="Arial" w:cs="Arial"/>
          <w:sz w:val="24"/>
          <w:szCs w:val="24"/>
        </w:rPr>
        <w:t xml:space="preserve"> Rehabilitation of Existing Property or Building Project</w:t>
      </w:r>
      <w:r w:rsidRPr="00197958">
        <w:rPr>
          <w:rFonts w:ascii="Arial" w:hAnsi="Arial" w:cs="Arial"/>
          <w:sz w:val="24"/>
          <w:szCs w:val="24"/>
        </w:rPr>
        <w:t xml:space="preserve"> Program Request for Proposals</w:t>
      </w:r>
      <w:r>
        <w:rPr>
          <w:rFonts w:ascii="Arial" w:hAnsi="Arial" w:cs="Arial"/>
          <w:sz w:val="24"/>
          <w:szCs w:val="24"/>
        </w:rPr>
        <w:t xml:space="preserve"> (RFP)</w:t>
      </w:r>
      <w:r w:rsidRPr="00197958">
        <w:rPr>
          <w:rFonts w:ascii="Arial" w:hAnsi="Arial" w:cs="Arial"/>
          <w:sz w:val="24"/>
          <w:szCs w:val="24"/>
        </w:rPr>
        <w:t xml:space="preserve"> (incorporated by reference) and Attachment 2: ARG</w:t>
      </w:r>
      <w:r>
        <w:rPr>
          <w:rFonts w:ascii="Arial" w:hAnsi="Arial" w:cs="Arial"/>
          <w:sz w:val="24"/>
          <w:szCs w:val="24"/>
        </w:rPr>
        <w:t xml:space="preserve"> Rehabilitation of Existing Property or Building Project</w:t>
      </w:r>
      <w:r w:rsidRPr="00197958">
        <w:rPr>
          <w:rFonts w:ascii="Arial" w:hAnsi="Arial" w:cs="Arial"/>
          <w:sz w:val="24"/>
          <w:szCs w:val="24"/>
        </w:rPr>
        <w:t xml:space="preserve"> Application for Funding, which is attached and hereto and made part of this agreement.</w:t>
      </w:r>
    </w:p>
    <w:p w14:paraId="53D7005E" w14:textId="77777777" w:rsidR="00E76FC6" w:rsidRPr="009065EE" w:rsidRDefault="00E76FC6" w:rsidP="00E76FC6">
      <w:pPr>
        <w:pStyle w:val="ListParagraph"/>
        <w:spacing w:after="0" w:line="240" w:lineRule="auto"/>
        <w:contextualSpacing w:val="0"/>
        <w:rPr>
          <w:rFonts w:ascii="Arial" w:hAnsi="Arial" w:cs="Arial"/>
          <w:sz w:val="24"/>
          <w:szCs w:val="24"/>
        </w:rPr>
      </w:pPr>
    </w:p>
    <w:p w14:paraId="7A360B1C"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bCs/>
          <w:sz w:val="24"/>
          <w:szCs w:val="24"/>
        </w:rPr>
      </w:pPr>
      <w:r w:rsidRPr="009065EE">
        <w:rPr>
          <w:rFonts w:ascii="Arial" w:hAnsi="Arial" w:cs="Arial"/>
          <w:b/>
          <w:bCs/>
          <w:sz w:val="24"/>
          <w:szCs w:val="24"/>
        </w:rPr>
        <w:t>PROJECT OFFICIALS</w:t>
      </w:r>
    </w:p>
    <w:p w14:paraId="06551FC5" w14:textId="77777777" w:rsidR="00E76FC6" w:rsidRPr="009065EE" w:rsidRDefault="00E76FC6" w:rsidP="00EB5477">
      <w:pPr>
        <w:pStyle w:val="ListParagraph"/>
        <w:numPr>
          <w:ilvl w:val="0"/>
          <w:numId w:val="38"/>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r w:rsidR="00416323" w:rsidRPr="00D67C76">
        <w:rPr>
          <w:noProof/>
          <w:sz w:val="24"/>
          <w:szCs w:val="24"/>
        </w:rPr>
        <w:drawing>
          <wp:anchor distT="0" distB="0" distL="114300" distR="114300" simplePos="0" relativeHeight="25179494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0AB07FF1" w14:textId="77777777" w:rsidR="00E76FC6" w:rsidRPr="009065EE" w:rsidRDefault="00E76FC6" w:rsidP="00EB5477">
      <w:pPr>
        <w:pStyle w:val="ListParagraph"/>
        <w:numPr>
          <w:ilvl w:val="0"/>
          <w:numId w:val="38"/>
        </w:numPr>
        <w:spacing w:after="0" w:line="240" w:lineRule="auto"/>
        <w:contextualSpacing w:val="0"/>
        <w:jc w:val="both"/>
        <w:rPr>
          <w:rFonts w:ascii="Arial" w:hAnsi="Arial" w:cs="Arial"/>
          <w:sz w:val="24"/>
          <w:szCs w:val="24"/>
        </w:rPr>
      </w:pPr>
      <w:r w:rsidRPr="009065EE">
        <w:rPr>
          <w:rFonts w:ascii="Arial" w:hAnsi="Arial" w:cs="Arial"/>
          <w:sz w:val="24"/>
          <w:szCs w:val="24"/>
        </w:rPr>
        <w:t>The Grantee’s project officials shall be those identified as follows:</w:t>
      </w:r>
    </w:p>
    <w:p w14:paraId="3028FCF2" w14:textId="77777777" w:rsidR="00E76FC6" w:rsidRPr="009065EE" w:rsidRDefault="00E76FC6" w:rsidP="00E76FC6">
      <w:pPr>
        <w:spacing w:after="0" w:line="240" w:lineRule="auto"/>
        <w:ind w:left="720"/>
        <w:rPr>
          <w:rFonts w:ascii="Arial" w:hAnsi="Arial" w:cs="Arial"/>
          <w:b/>
          <w:sz w:val="24"/>
          <w:szCs w:val="24"/>
        </w:rPr>
      </w:pPr>
    </w:p>
    <w:p w14:paraId="2F7C92D4" w14:textId="77777777" w:rsidR="00E76FC6" w:rsidRPr="009065EE" w:rsidRDefault="00E76FC6" w:rsidP="00E76FC6">
      <w:pPr>
        <w:spacing w:after="120" w:line="240" w:lineRule="auto"/>
        <w:ind w:left="720"/>
        <w:rPr>
          <w:rFonts w:ascii="Arial" w:hAnsi="Arial" w:cs="Arial"/>
          <w:sz w:val="24"/>
          <w:szCs w:val="24"/>
        </w:rPr>
      </w:pPr>
      <w:r w:rsidRPr="009065EE">
        <w:rPr>
          <w:rFonts w:ascii="Arial" w:hAnsi="Arial" w:cs="Arial"/>
          <w:b/>
          <w:sz w:val="24"/>
          <w:szCs w:val="24"/>
        </w:rPr>
        <w:t>Authorized Officer</w:t>
      </w:r>
      <w:r w:rsidRPr="009065EE">
        <w:rPr>
          <w:rFonts w:ascii="Arial" w:hAnsi="Arial" w:cs="Arial"/>
          <w:sz w:val="24"/>
          <w:szCs w:val="24"/>
        </w:rPr>
        <w:t xml:space="preserve"> with legal authority to sign:</w:t>
      </w:r>
    </w:p>
    <w:p w14:paraId="59198A5C"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14:paraId="43DDBFDE"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14:paraId="2D167653"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14:paraId="51C61D5A" w14:textId="77777777" w:rsidR="00E76FC6"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14:paraId="3860DF4F" w14:textId="77777777" w:rsidR="00E76FC6" w:rsidRPr="009065EE" w:rsidRDefault="00E76FC6" w:rsidP="00E76FC6">
      <w:pPr>
        <w:tabs>
          <w:tab w:val="left" w:pos="1620"/>
        </w:tabs>
        <w:spacing w:after="0" w:line="240" w:lineRule="auto"/>
        <w:ind w:left="720"/>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p>
    <w:p w14:paraId="7763BCD4" w14:textId="77777777" w:rsidR="00E76FC6" w:rsidRPr="009065EE" w:rsidRDefault="00E76FC6" w:rsidP="00E76FC6">
      <w:pPr>
        <w:tabs>
          <w:tab w:val="left" w:pos="1620"/>
        </w:tabs>
        <w:spacing w:after="0" w:line="240" w:lineRule="auto"/>
        <w:ind w:left="720"/>
        <w:rPr>
          <w:rFonts w:ascii="Arial" w:hAnsi="Arial" w:cs="Arial"/>
          <w:sz w:val="24"/>
          <w:szCs w:val="24"/>
        </w:rPr>
      </w:pPr>
    </w:p>
    <w:p w14:paraId="484FF6C5" w14:textId="77777777" w:rsidR="00E76FC6" w:rsidRPr="009065EE" w:rsidRDefault="00E76FC6" w:rsidP="00E76FC6">
      <w:pPr>
        <w:tabs>
          <w:tab w:val="left" w:pos="450"/>
        </w:tabs>
        <w:spacing w:after="120" w:line="240" w:lineRule="auto"/>
        <w:ind w:left="720"/>
        <w:rPr>
          <w:rFonts w:ascii="Arial" w:hAnsi="Arial" w:cs="Arial"/>
          <w:sz w:val="24"/>
          <w:szCs w:val="24"/>
        </w:rPr>
      </w:pPr>
      <w:r w:rsidRPr="009065EE">
        <w:rPr>
          <w:rFonts w:ascii="Arial" w:hAnsi="Arial" w:cs="Arial"/>
          <w:b/>
          <w:sz w:val="24"/>
          <w:szCs w:val="24"/>
        </w:rPr>
        <w:t>Designated Financial Officer</w:t>
      </w:r>
      <w:r w:rsidRPr="009065EE">
        <w:rPr>
          <w:rFonts w:ascii="Arial" w:hAnsi="Arial" w:cs="Arial"/>
          <w:sz w:val="24"/>
          <w:szCs w:val="24"/>
        </w:rPr>
        <w:t xml:space="preserve"> authorized to receive warrants:</w:t>
      </w:r>
    </w:p>
    <w:p w14:paraId="3EBAB0D1"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14:paraId="1B1E262F"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14:paraId="6EAB8DE5"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14:paraId="466F8C91"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14:paraId="4070729D"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Email: </w:t>
      </w:r>
      <w:r w:rsidRPr="009065EE">
        <w:rPr>
          <w:rFonts w:ascii="Arial" w:hAnsi="Arial" w:cs="Arial"/>
          <w:sz w:val="24"/>
          <w:szCs w:val="24"/>
        </w:rPr>
        <w:tab/>
      </w:r>
      <w:r>
        <w:rPr>
          <w:rFonts w:ascii="Arial" w:hAnsi="Arial" w:cs="Arial"/>
          <w:sz w:val="24"/>
          <w:szCs w:val="24"/>
        </w:rPr>
        <w:t xml:space="preserve"> </w:t>
      </w:r>
    </w:p>
    <w:p w14:paraId="34E9C601" w14:textId="77777777" w:rsidR="00E76FC6" w:rsidRPr="009065EE" w:rsidRDefault="00E76FC6" w:rsidP="00E76FC6">
      <w:pPr>
        <w:tabs>
          <w:tab w:val="left" w:pos="1620"/>
        </w:tabs>
        <w:spacing w:after="0" w:line="240" w:lineRule="auto"/>
        <w:ind w:left="720"/>
        <w:rPr>
          <w:rFonts w:ascii="Arial" w:hAnsi="Arial" w:cs="Arial"/>
          <w:sz w:val="24"/>
          <w:szCs w:val="24"/>
        </w:rPr>
      </w:pPr>
    </w:p>
    <w:p w14:paraId="075DED75" w14:textId="77777777" w:rsidR="00E76FC6" w:rsidRPr="009065EE" w:rsidRDefault="00E76FC6" w:rsidP="00E76FC6">
      <w:pPr>
        <w:tabs>
          <w:tab w:val="left" w:pos="1620"/>
        </w:tabs>
        <w:spacing w:after="120" w:line="240" w:lineRule="auto"/>
        <w:ind w:left="720"/>
        <w:rPr>
          <w:rFonts w:ascii="Arial" w:hAnsi="Arial" w:cs="Arial"/>
          <w:sz w:val="24"/>
          <w:szCs w:val="24"/>
        </w:rPr>
      </w:pPr>
      <w:r w:rsidRPr="009065EE">
        <w:rPr>
          <w:rFonts w:ascii="Arial" w:hAnsi="Arial" w:cs="Arial"/>
          <w:b/>
          <w:sz w:val="24"/>
          <w:szCs w:val="24"/>
        </w:rPr>
        <w:t xml:space="preserve">Project Director </w:t>
      </w:r>
      <w:r w:rsidRPr="009065EE">
        <w:rPr>
          <w:rFonts w:ascii="Arial" w:hAnsi="Arial" w:cs="Arial"/>
          <w:sz w:val="24"/>
          <w:szCs w:val="24"/>
        </w:rPr>
        <w:t>authorized to administer the project:</w:t>
      </w:r>
    </w:p>
    <w:p w14:paraId="396B53DB"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14:paraId="657CD4CB"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14:paraId="00FC6098"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14:paraId="6D124975"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14:paraId="71990E14" w14:textId="77777777" w:rsidR="00E76FC6"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Email:</w:t>
      </w:r>
      <w:r w:rsidRPr="009065EE">
        <w:rPr>
          <w:rFonts w:ascii="Arial" w:hAnsi="Arial" w:cs="Arial"/>
          <w:sz w:val="24"/>
          <w:szCs w:val="24"/>
        </w:rPr>
        <w:tab/>
        <w:t xml:space="preserve"> </w:t>
      </w:r>
    </w:p>
    <w:p w14:paraId="17BE1552" w14:textId="77777777" w:rsidR="00E76FC6" w:rsidRPr="009065EE" w:rsidRDefault="00E76FC6" w:rsidP="00E76FC6">
      <w:pPr>
        <w:tabs>
          <w:tab w:val="left" w:pos="1620"/>
        </w:tabs>
        <w:spacing w:after="0" w:line="240" w:lineRule="auto"/>
        <w:ind w:left="720"/>
        <w:rPr>
          <w:rFonts w:ascii="Arial" w:hAnsi="Arial" w:cs="Arial"/>
          <w:b/>
          <w:sz w:val="24"/>
          <w:szCs w:val="24"/>
        </w:rPr>
      </w:pPr>
    </w:p>
    <w:p w14:paraId="7244AE99" w14:textId="77777777" w:rsidR="00E76FC6" w:rsidRPr="009065EE" w:rsidRDefault="00E76FC6" w:rsidP="00EB5477">
      <w:pPr>
        <w:pStyle w:val="ListParagraph"/>
        <w:numPr>
          <w:ilvl w:val="0"/>
          <w:numId w:val="38"/>
        </w:numPr>
        <w:tabs>
          <w:tab w:val="left" w:pos="450"/>
          <w:tab w:val="left" w:pos="810"/>
        </w:tabs>
        <w:spacing w:after="0" w:line="240" w:lineRule="auto"/>
        <w:contextualSpacing w:val="0"/>
        <w:jc w:val="both"/>
        <w:rPr>
          <w:rFonts w:ascii="Arial" w:hAnsi="Arial" w:cs="Arial"/>
          <w:sz w:val="24"/>
          <w:szCs w:val="24"/>
        </w:rPr>
      </w:pPr>
      <w:r w:rsidRPr="009065EE">
        <w:rPr>
          <w:rFonts w:ascii="Arial" w:hAnsi="Arial" w:cs="Arial"/>
          <w:sz w:val="24"/>
          <w:szCs w:val="24"/>
        </w:rPr>
        <w:lastRenderedPageBreak/>
        <w:t>Either party may change its project representatives upon written notice to the other party.</w:t>
      </w:r>
    </w:p>
    <w:p w14:paraId="4FEB0C2E" w14:textId="77777777" w:rsidR="00E76FC6" w:rsidRPr="009065EE" w:rsidRDefault="00E76FC6" w:rsidP="00E76FC6">
      <w:pPr>
        <w:pStyle w:val="ListParagraph"/>
        <w:tabs>
          <w:tab w:val="left" w:pos="450"/>
          <w:tab w:val="left" w:pos="810"/>
        </w:tabs>
        <w:spacing w:after="0" w:line="240" w:lineRule="auto"/>
        <w:contextualSpacing w:val="0"/>
        <w:jc w:val="both"/>
        <w:rPr>
          <w:rFonts w:ascii="Arial" w:hAnsi="Arial" w:cs="Arial"/>
          <w:sz w:val="24"/>
          <w:szCs w:val="24"/>
        </w:rPr>
      </w:pPr>
    </w:p>
    <w:p w14:paraId="073F306F" w14:textId="77777777" w:rsidR="00E76FC6" w:rsidRPr="009065EE" w:rsidRDefault="00E76FC6" w:rsidP="00EB5477">
      <w:pPr>
        <w:pStyle w:val="BodyParagaphA"/>
        <w:numPr>
          <w:ilvl w:val="0"/>
          <w:numId w:val="38"/>
        </w:numPr>
        <w:spacing w:after="0"/>
        <w:rPr>
          <w:sz w:val="24"/>
          <w:szCs w:val="24"/>
        </w:rPr>
      </w:pPr>
      <w:r w:rsidRPr="009065EE">
        <w:rPr>
          <w:sz w:val="24"/>
          <w:szCs w:val="24"/>
        </w:rPr>
        <w:t>By signing this Grant Agreement, the Authorized Officer listed above warrants that he or she has full legal authority to bind the entity for which he or she signs.</w:t>
      </w:r>
    </w:p>
    <w:p w14:paraId="1E31BF22" w14:textId="77777777" w:rsidR="00E76FC6" w:rsidRPr="009065EE" w:rsidRDefault="00E76FC6" w:rsidP="00E76FC6">
      <w:pPr>
        <w:pStyle w:val="BodyParagaphA"/>
        <w:numPr>
          <w:ilvl w:val="0"/>
          <w:numId w:val="0"/>
        </w:numPr>
        <w:spacing w:after="0"/>
        <w:ind w:left="720"/>
        <w:rPr>
          <w:sz w:val="24"/>
          <w:szCs w:val="24"/>
        </w:rPr>
      </w:pPr>
    </w:p>
    <w:p w14:paraId="757E46A7"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sz w:val="24"/>
          <w:szCs w:val="24"/>
        </w:rPr>
      </w:pPr>
      <w:r w:rsidRPr="009065EE">
        <w:rPr>
          <w:rFonts w:ascii="Arial" w:hAnsi="Arial" w:cs="Arial"/>
          <w:b/>
          <w:sz w:val="24"/>
          <w:szCs w:val="24"/>
        </w:rPr>
        <w:t>DATA COLLECTION</w:t>
      </w:r>
      <w:r w:rsidRPr="009065EE">
        <w:rPr>
          <w:rFonts w:ascii="Arial" w:hAnsi="Arial" w:cs="Arial"/>
          <w:b/>
          <w:sz w:val="24"/>
          <w:szCs w:val="24"/>
        </w:rPr>
        <w:tab/>
      </w:r>
    </w:p>
    <w:p w14:paraId="08696391" w14:textId="77777777" w:rsidR="00E76FC6" w:rsidRPr="009065EE" w:rsidRDefault="00E76FC6" w:rsidP="00E76FC6">
      <w:pPr>
        <w:spacing w:after="0" w:line="240" w:lineRule="auto"/>
        <w:ind w:left="360"/>
        <w:jc w:val="both"/>
        <w:rPr>
          <w:rFonts w:ascii="Arial" w:hAnsi="Arial" w:cs="Arial"/>
          <w:sz w:val="24"/>
          <w:szCs w:val="24"/>
        </w:rPr>
      </w:pPr>
      <w:r w:rsidRPr="009065EE">
        <w:rPr>
          <w:rFonts w:ascii="Arial" w:hAnsi="Arial" w:cs="Arial"/>
          <w:sz w:val="24"/>
          <w:szCs w:val="24"/>
        </w:rPr>
        <w:t>Grantees will be required to comply with all data collection and reporting requirements as described in Attachment 1: ARG</w:t>
      </w:r>
      <w:r>
        <w:rPr>
          <w:rFonts w:ascii="Arial" w:hAnsi="Arial" w:cs="Arial"/>
          <w:sz w:val="24"/>
          <w:szCs w:val="24"/>
        </w:rPr>
        <w:t xml:space="preserve"> Rehabilitation of Existing Property or Building Project RFP and Attac</w:t>
      </w:r>
      <w:r w:rsidRPr="009065EE">
        <w:rPr>
          <w:rFonts w:ascii="Arial" w:hAnsi="Arial" w:cs="Arial"/>
          <w:sz w:val="24"/>
          <w:szCs w:val="24"/>
        </w:rPr>
        <w:t>hment 2: ARG</w:t>
      </w:r>
      <w:r>
        <w:rPr>
          <w:rFonts w:ascii="Arial" w:hAnsi="Arial" w:cs="Arial"/>
          <w:sz w:val="24"/>
          <w:szCs w:val="24"/>
        </w:rPr>
        <w:t xml:space="preserve"> Rehabilitation of Existing Property or Building Project</w:t>
      </w:r>
      <w:r w:rsidRPr="009065EE">
        <w:rPr>
          <w:rFonts w:ascii="Arial" w:hAnsi="Arial" w:cs="Arial"/>
          <w:sz w:val="24"/>
          <w:szCs w:val="24"/>
        </w:rPr>
        <w:t xml:space="preserve"> Application for Funding. </w:t>
      </w:r>
    </w:p>
    <w:p w14:paraId="4E1D5E8F" w14:textId="77777777" w:rsidR="00E76FC6" w:rsidRPr="009065EE" w:rsidRDefault="00E76FC6" w:rsidP="00E76FC6">
      <w:pPr>
        <w:spacing w:after="0" w:line="240" w:lineRule="auto"/>
        <w:ind w:left="360"/>
        <w:jc w:val="both"/>
        <w:rPr>
          <w:rFonts w:ascii="Arial" w:hAnsi="Arial" w:cs="Arial"/>
          <w:sz w:val="24"/>
          <w:szCs w:val="24"/>
        </w:rPr>
      </w:pPr>
    </w:p>
    <w:p w14:paraId="57C16638"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sz w:val="24"/>
          <w:szCs w:val="24"/>
        </w:rPr>
      </w:pPr>
      <w:r w:rsidRPr="009065EE">
        <w:rPr>
          <w:rFonts w:ascii="Arial" w:hAnsi="Arial" w:cs="Arial"/>
          <w:b/>
          <w:sz w:val="24"/>
          <w:szCs w:val="24"/>
        </w:rPr>
        <w:t>REPORTING REQUIREMENTS</w:t>
      </w:r>
    </w:p>
    <w:p w14:paraId="317B5D1E" w14:textId="77777777" w:rsidR="00E76FC6" w:rsidRPr="00C816D9" w:rsidRDefault="00E76FC6" w:rsidP="00E76FC6">
      <w:pPr>
        <w:pStyle w:val="BodyParagaphA"/>
        <w:spacing w:after="60"/>
        <w:rPr>
          <w:sz w:val="24"/>
          <w:szCs w:val="24"/>
        </w:rPr>
      </w:pPr>
      <w:r w:rsidRPr="00C816D9">
        <w:rPr>
          <w:sz w:val="24"/>
          <w:szCs w:val="24"/>
        </w:rPr>
        <w:t>Title Report</w:t>
      </w:r>
    </w:p>
    <w:p w14:paraId="64B01B84" w14:textId="77777777" w:rsidR="00E76FC6" w:rsidRPr="00F31691" w:rsidRDefault="00E76FC6" w:rsidP="00E76FC6">
      <w:pPr>
        <w:pStyle w:val="BodyParagaphA"/>
        <w:numPr>
          <w:ilvl w:val="0"/>
          <w:numId w:val="0"/>
        </w:numPr>
        <w:ind w:left="720"/>
        <w:rPr>
          <w:sz w:val="24"/>
          <w:szCs w:val="24"/>
        </w:rPr>
      </w:pPr>
      <w:r w:rsidRPr="00C816D9">
        <w:rPr>
          <w:sz w:val="24"/>
          <w:szCs w:val="24"/>
        </w:rPr>
        <w:t xml:space="preserve">The grantee must have on file with the BSCC a current preliminary </w:t>
      </w:r>
      <w:r w:rsidRPr="00C816D9">
        <w:rPr>
          <w:rStyle w:val="Strong"/>
          <w:b w:val="0"/>
          <w:sz w:val="24"/>
          <w:szCs w:val="24"/>
        </w:rPr>
        <w:t>title</w:t>
      </w:r>
      <w:r w:rsidRPr="00C816D9">
        <w:rPr>
          <w:b/>
          <w:sz w:val="24"/>
          <w:szCs w:val="24"/>
        </w:rPr>
        <w:t xml:space="preserve"> </w:t>
      </w:r>
      <w:r w:rsidRPr="00C816D9">
        <w:rPr>
          <w:sz w:val="24"/>
          <w:szCs w:val="24"/>
        </w:rPr>
        <w:t xml:space="preserve">report of the project property demonstrating the Grantee owns the property, as well as the history of ownership, encumbrances on the property, and any other relevant elements of </w:t>
      </w:r>
      <w:r w:rsidRPr="00C816D9">
        <w:rPr>
          <w:rStyle w:val="Strong"/>
          <w:b w:val="0"/>
          <w:sz w:val="24"/>
          <w:szCs w:val="24"/>
        </w:rPr>
        <w:t>legal</w:t>
      </w:r>
      <w:r w:rsidRPr="00C816D9">
        <w:rPr>
          <w:b/>
          <w:sz w:val="24"/>
          <w:szCs w:val="24"/>
        </w:rPr>
        <w:t xml:space="preserve"> </w:t>
      </w:r>
      <w:r w:rsidRPr="00C816D9">
        <w:rPr>
          <w:sz w:val="24"/>
          <w:szCs w:val="24"/>
        </w:rPr>
        <w:t>history.</w:t>
      </w:r>
      <w:r w:rsidRPr="00F31691">
        <w:rPr>
          <w:sz w:val="24"/>
          <w:szCs w:val="24"/>
        </w:rPr>
        <w:t xml:space="preserve"> </w:t>
      </w:r>
    </w:p>
    <w:p w14:paraId="531C8C11" w14:textId="77777777" w:rsidR="00E76FC6" w:rsidRDefault="00E76FC6" w:rsidP="00E76FC6">
      <w:pPr>
        <w:pStyle w:val="BodyParagaphA"/>
        <w:spacing w:after="60"/>
        <w:rPr>
          <w:sz w:val="24"/>
          <w:szCs w:val="24"/>
        </w:rPr>
      </w:pPr>
      <w:r>
        <w:rPr>
          <w:sz w:val="24"/>
          <w:szCs w:val="24"/>
        </w:rPr>
        <w:t>Monthly Progress Reports</w:t>
      </w:r>
    </w:p>
    <w:p w14:paraId="09363E59" w14:textId="77777777" w:rsidR="00E76FC6" w:rsidRDefault="00E76FC6" w:rsidP="00E76FC6">
      <w:pPr>
        <w:pStyle w:val="BodyParagaphA"/>
        <w:numPr>
          <w:ilvl w:val="0"/>
          <w:numId w:val="0"/>
        </w:numPr>
        <w:ind w:left="720"/>
        <w:rPr>
          <w:sz w:val="24"/>
          <w:szCs w:val="24"/>
        </w:rPr>
      </w:pPr>
      <w:r>
        <w:rPr>
          <w:sz w:val="24"/>
          <w:szCs w:val="24"/>
        </w:rPr>
        <w:t xml:space="preserve">During the three-year period of funding availability </w:t>
      </w:r>
      <w:r w:rsidRPr="00506E97">
        <w:rPr>
          <w:rFonts w:eastAsia="Calibri"/>
          <w:sz w:val="24"/>
          <w:szCs w:val="24"/>
        </w:rPr>
        <w:t>(February 1, 2019 to January 3</w:t>
      </w:r>
      <w:r>
        <w:rPr>
          <w:rFonts w:eastAsia="Calibri"/>
          <w:sz w:val="24"/>
          <w:szCs w:val="24"/>
        </w:rPr>
        <w:t>1</w:t>
      </w:r>
      <w:r w:rsidRPr="00506E97">
        <w:rPr>
          <w:rFonts w:eastAsia="Calibri"/>
          <w:sz w:val="24"/>
          <w:szCs w:val="24"/>
        </w:rPr>
        <w:t>, 2023)</w:t>
      </w:r>
      <w:r>
        <w:rPr>
          <w:sz w:val="24"/>
          <w:szCs w:val="24"/>
        </w:rPr>
        <w:t xml:space="preserve">, </w:t>
      </w:r>
      <w:r w:rsidRPr="00471F00">
        <w:rPr>
          <w:sz w:val="24"/>
          <w:szCs w:val="24"/>
        </w:rPr>
        <w:t xml:space="preserve">Grantee will submit </w:t>
      </w:r>
      <w:r>
        <w:rPr>
          <w:sz w:val="24"/>
          <w:szCs w:val="24"/>
        </w:rPr>
        <w:t xml:space="preserve">monthly </w:t>
      </w:r>
      <w:r w:rsidRPr="00471F00">
        <w:rPr>
          <w:sz w:val="24"/>
          <w:szCs w:val="24"/>
        </w:rPr>
        <w:t>progress reports, w</w:t>
      </w:r>
      <w:r w:rsidR="00416323" w:rsidRPr="00D67C76">
        <w:rPr>
          <w:noProof/>
          <w:sz w:val="24"/>
          <w:szCs w:val="24"/>
        </w:rPr>
        <w:drawing>
          <wp:anchor distT="0" distB="0" distL="114300" distR="114300" simplePos="0" relativeHeight="25179699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471F00">
        <w:rPr>
          <w:sz w:val="24"/>
          <w:szCs w:val="24"/>
        </w:rPr>
        <w:t xml:space="preserve">hich </w:t>
      </w:r>
      <w:r>
        <w:rPr>
          <w:sz w:val="24"/>
          <w:szCs w:val="24"/>
        </w:rPr>
        <w:t xml:space="preserve">are included as a section of the monthly invoicing process. The progress report section </w:t>
      </w:r>
      <w:r w:rsidRPr="00471F00">
        <w:rPr>
          <w:sz w:val="24"/>
          <w:szCs w:val="24"/>
        </w:rPr>
        <w:t>will describe progress made on program objectives and include required data</w:t>
      </w:r>
      <w:r>
        <w:rPr>
          <w:sz w:val="24"/>
          <w:szCs w:val="24"/>
        </w:rPr>
        <w:t xml:space="preserve">. Reports </w:t>
      </w:r>
      <w:r w:rsidRPr="00471F00">
        <w:rPr>
          <w:sz w:val="24"/>
          <w:szCs w:val="24"/>
        </w:rPr>
        <w:t xml:space="preserve">shall be submitted according to </w:t>
      </w:r>
      <w:r>
        <w:rPr>
          <w:sz w:val="24"/>
          <w:szCs w:val="24"/>
        </w:rPr>
        <w:t xml:space="preserve">the </w:t>
      </w:r>
      <w:r w:rsidRPr="00471F00">
        <w:rPr>
          <w:sz w:val="24"/>
          <w:szCs w:val="24"/>
        </w:rPr>
        <w:t xml:space="preserve">schedule listed in Exhibit </w:t>
      </w:r>
      <w:r>
        <w:rPr>
          <w:sz w:val="24"/>
          <w:szCs w:val="24"/>
        </w:rPr>
        <w:t>B, Section 1.A. Monthly Invoicing.</w:t>
      </w:r>
    </w:p>
    <w:p w14:paraId="01028B77" w14:textId="77777777" w:rsidR="00E76FC6" w:rsidRPr="00D6073B" w:rsidRDefault="00E76FC6" w:rsidP="00E76FC6">
      <w:pPr>
        <w:pStyle w:val="BodyParagaphA"/>
        <w:spacing w:after="60"/>
        <w:rPr>
          <w:sz w:val="24"/>
          <w:szCs w:val="24"/>
        </w:rPr>
      </w:pPr>
      <w:r>
        <w:rPr>
          <w:sz w:val="24"/>
          <w:szCs w:val="24"/>
        </w:rPr>
        <w:t>Annual Budget and Occupancy Reports</w:t>
      </w:r>
    </w:p>
    <w:p w14:paraId="59AD115F" w14:textId="77777777" w:rsidR="00E76FC6" w:rsidRDefault="00E76FC6" w:rsidP="00E76FC6">
      <w:pPr>
        <w:pStyle w:val="BodyParagaphA"/>
        <w:numPr>
          <w:ilvl w:val="0"/>
          <w:numId w:val="0"/>
        </w:numPr>
        <w:ind w:left="720"/>
        <w:rPr>
          <w:rFonts w:eastAsia="Calibri"/>
          <w:sz w:val="24"/>
          <w:szCs w:val="24"/>
        </w:rPr>
      </w:pPr>
      <w:r w:rsidRPr="00C816D9">
        <w:rPr>
          <w:rFonts w:eastAsia="Calibri"/>
          <w:sz w:val="24"/>
          <w:szCs w:val="24"/>
        </w:rPr>
        <w:t xml:space="preserve">Following the three-year funding availability period, Grantee is required to house persons formerly incarcerated in state prison in the ARG funded project following construction for the duration of the grant period, which will end January 31, </w:t>
      </w:r>
      <w:r w:rsidR="00B677AF">
        <w:rPr>
          <w:rFonts w:eastAsia="Calibri"/>
          <w:sz w:val="24"/>
          <w:szCs w:val="24"/>
        </w:rPr>
        <w:t>2030</w:t>
      </w:r>
      <w:r w:rsidRPr="00C816D9">
        <w:rPr>
          <w:rFonts w:eastAsia="Calibri"/>
          <w:sz w:val="24"/>
          <w:szCs w:val="24"/>
        </w:rPr>
        <w:t>.  Upon completion of the construction project, Grantee shall provide annual reports that include operating budgets, proof of insurance and occupancy reports. The Annual Budget and Occupancy Report is due January 31 each year following completion of construction through the end of the grant period.</w:t>
      </w:r>
    </w:p>
    <w:p w14:paraId="5F804BBE" w14:textId="77777777" w:rsidR="00E76FC6" w:rsidRPr="00671A1D" w:rsidRDefault="00E76FC6" w:rsidP="00E76FC6">
      <w:pPr>
        <w:pStyle w:val="BodyParagaphA"/>
        <w:spacing w:after="0"/>
        <w:rPr>
          <w:sz w:val="24"/>
        </w:rPr>
      </w:pPr>
      <w:r w:rsidRPr="00671A1D">
        <w:rPr>
          <w:sz w:val="24"/>
        </w:rPr>
        <w:t xml:space="preserve">Grantees shall submit all other reports and data as required by the BSCC. </w:t>
      </w:r>
    </w:p>
    <w:p w14:paraId="57E6A258" w14:textId="77777777" w:rsidR="00E76FC6" w:rsidRDefault="00E76FC6" w:rsidP="00E76FC6">
      <w:pPr>
        <w:pStyle w:val="BodyParagaphA"/>
        <w:numPr>
          <w:ilvl w:val="0"/>
          <w:numId w:val="0"/>
        </w:numPr>
        <w:ind w:left="720"/>
        <w:rPr>
          <w:rFonts w:eastAsia="Calibri"/>
          <w:sz w:val="24"/>
          <w:szCs w:val="24"/>
        </w:rPr>
      </w:pPr>
    </w:p>
    <w:p w14:paraId="45EF0081" w14:textId="77777777" w:rsidR="00E76FC6" w:rsidRDefault="00E76FC6" w:rsidP="00EB5477">
      <w:pPr>
        <w:pStyle w:val="BodyParagaphA"/>
        <w:numPr>
          <w:ilvl w:val="0"/>
          <w:numId w:val="39"/>
        </w:numPr>
        <w:rPr>
          <w:b/>
          <w:sz w:val="24"/>
        </w:rPr>
      </w:pPr>
      <w:r w:rsidRPr="00671A1D">
        <w:rPr>
          <w:b/>
          <w:sz w:val="24"/>
        </w:rPr>
        <w:t>CALIFORNIA ENVIRONMENTAL QUALITY ACT (CEQA)</w:t>
      </w:r>
    </w:p>
    <w:p w14:paraId="7CF33C56" w14:textId="77777777" w:rsidR="00E76FC6" w:rsidRPr="009721A9" w:rsidRDefault="008375B6" w:rsidP="009721A9">
      <w:pPr>
        <w:spacing w:after="120" w:line="240" w:lineRule="auto"/>
        <w:ind w:left="360"/>
        <w:jc w:val="both"/>
        <w:rPr>
          <w:rFonts w:ascii="Arial" w:hAnsi="Arial" w:cs="Arial"/>
          <w:sz w:val="24"/>
        </w:rPr>
      </w:pPr>
      <w:r w:rsidRPr="009721A9">
        <w:rPr>
          <w:rFonts w:ascii="Arial" w:hAnsi="Arial" w:cs="Arial"/>
          <w:sz w:val="24"/>
        </w:rPr>
        <w:t>The BSCC will</w:t>
      </w:r>
      <w:r w:rsidR="00E76FC6" w:rsidRPr="009721A9">
        <w:rPr>
          <w:rFonts w:ascii="Arial" w:hAnsi="Arial" w:cs="Arial"/>
          <w:sz w:val="24"/>
        </w:rPr>
        <w:t xml:space="preserve"> file a Notice of Exemption from CEQA with the Governor’s Office of Planning and Research.  (Cal. Code Regs., tit. 14, § 15062.)  Prior to filing the notice, Grantee shall provide sufficient information regarding the project so that the BSCC may certify that the project is exempt.  </w:t>
      </w:r>
      <w:r w:rsidR="001E1397" w:rsidRPr="009721A9">
        <w:rPr>
          <w:rFonts w:ascii="Arial" w:hAnsi="Arial" w:cs="Arial"/>
          <w:sz w:val="24"/>
        </w:rPr>
        <w:t>T</w:t>
      </w:r>
      <w:r w:rsidR="00E76FC6" w:rsidRPr="009721A9">
        <w:rPr>
          <w:rFonts w:ascii="Arial" w:hAnsi="Arial" w:cs="Arial"/>
          <w:sz w:val="24"/>
        </w:rPr>
        <w:t xml:space="preserve">he BSCC may require the Grantee to provide an opinion by competent legal counsel attesting to the project’s exempt status.  The BSCC may deem ineligible and rescind a conditional award if the BSCC is unable to certify the project exempt because of one or both of the following: (1) the Grantee has not provided </w:t>
      </w:r>
      <w:r w:rsidR="00E76FC6" w:rsidRPr="009721A9">
        <w:rPr>
          <w:rFonts w:ascii="Arial" w:hAnsi="Arial" w:cs="Arial"/>
          <w:sz w:val="24"/>
        </w:rPr>
        <w:lastRenderedPageBreak/>
        <w:t xml:space="preserve">sufficient information for the BSCC to make a determination of exempt status after 60 days following the conditional award or (2) the BSCC determines the project is not exempt from CEQA.  </w:t>
      </w:r>
    </w:p>
    <w:p w14:paraId="1A5EA987" w14:textId="77777777" w:rsidR="001E1397" w:rsidRPr="009721A9" w:rsidRDefault="001E1397" w:rsidP="009721A9">
      <w:pPr>
        <w:spacing w:after="120" w:line="240" w:lineRule="auto"/>
        <w:ind w:left="360"/>
        <w:jc w:val="both"/>
        <w:rPr>
          <w:rFonts w:ascii="Arial" w:hAnsi="Arial" w:cs="Arial"/>
          <w:sz w:val="24"/>
        </w:rPr>
      </w:pPr>
      <w:r w:rsidRPr="009721A9">
        <w:rPr>
          <w:rFonts w:ascii="Arial" w:hAnsi="Arial" w:cs="Arial"/>
          <w:sz w:val="24"/>
        </w:rPr>
        <w:t>The filing of the Notice of Exemption and the posting on the list of notices start a 35</w:t>
      </w:r>
      <w:r w:rsidRPr="009721A9">
        <w:rPr>
          <w:rFonts w:ascii="Arial" w:hAnsi="Arial" w:cs="Arial"/>
          <w:sz w:val="24"/>
        </w:rPr>
        <w:tab/>
        <w:t xml:space="preserve">-day statute of limitations period on legal challenges to the determination that the project is exempt from CEQA.    </w:t>
      </w:r>
    </w:p>
    <w:p w14:paraId="3C9A644E" w14:textId="77777777" w:rsidR="001E1397" w:rsidRPr="009721A9" w:rsidRDefault="001E1397" w:rsidP="009721A9">
      <w:pPr>
        <w:spacing w:after="0" w:line="240" w:lineRule="auto"/>
        <w:ind w:left="360"/>
        <w:jc w:val="both"/>
        <w:rPr>
          <w:rFonts w:ascii="Arial" w:hAnsi="Arial" w:cs="Arial"/>
          <w:sz w:val="24"/>
        </w:rPr>
      </w:pPr>
      <w:r w:rsidRPr="009721A9">
        <w:rPr>
          <w:rFonts w:ascii="Arial" w:hAnsi="Arial" w:cs="Arial"/>
          <w:sz w:val="24"/>
        </w:rPr>
        <w:t xml:space="preserve">The BSCC will not enter into a grant agreement with the applicant until the Notice of Exemption has been filed, the statute of limitations has expired, and all legal challenges have been resolved.  The BSCC may also decline to enter into a grant agreement or may rescind the conditional award if any legal challenges to the local project approval process remain unresolved after the BSCC has completed its Notice of Exemption process.  </w:t>
      </w:r>
    </w:p>
    <w:p w14:paraId="0A06CA06" w14:textId="77777777" w:rsidR="00E76FC6" w:rsidRPr="00671A1D" w:rsidRDefault="00E76FC6" w:rsidP="009721A9">
      <w:pPr>
        <w:spacing w:after="0" w:line="240" w:lineRule="auto"/>
        <w:rPr>
          <w:sz w:val="24"/>
        </w:rPr>
      </w:pPr>
      <w:r w:rsidRPr="006B25E1">
        <w:t xml:space="preserve">  </w:t>
      </w:r>
    </w:p>
    <w:p w14:paraId="4180F8CF" w14:textId="77777777" w:rsidR="00E76FC6" w:rsidRPr="00671A1D" w:rsidRDefault="00E76FC6" w:rsidP="00EB5477">
      <w:pPr>
        <w:pStyle w:val="BodyParagaphA"/>
        <w:numPr>
          <w:ilvl w:val="0"/>
          <w:numId w:val="39"/>
        </w:numPr>
        <w:rPr>
          <w:b/>
          <w:sz w:val="24"/>
        </w:rPr>
      </w:pPr>
      <w:r w:rsidRPr="00671A1D">
        <w:rPr>
          <w:b/>
          <w:sz w:val="24"/>
        </w:rPr>
        <w:t>DEED OF TRUST</w:t>
      </w:r>
    </w:p>
    <w:p w14:paraId="0BD5F29F" w14:textId="77777777" w:rsidR="00E76FC6" w:rsidRPr="00C816D9" w:rsidRDefault="00E76FC6" w:rsidP="00E76FC6">
      <w:pPr>
        <w:pStyle w:val="BodyParagaphA"/>
        <w:numPr>
          <w:ilvl w:val="0"/>
          <w:numId w:val="0"/>
        </w:numPr>
        <w:ind w:left="360"/>
        <w:rPr>
          <w:sz w:val="24"/>
        </w:rPr>
      </w:pPr>
      <w:r w:rsidRPr="00C816D9">
        <w:rPr>
          <w:sz w:val="24"/>
        </w:rPr>
        <w:t xml:space="preserve">Prior to any grant payments being made, and as a condition to receipt of the award, the Grantee shall execute and deliver a promissory note to the Board. The amount of the note shall be the amount of the grant and the note shall be secured by a deed of trust on the project property naming the Board of State and Community Corrections, State of California as the beneficiary.  The deed of trust shall be recorded junior only to such liens, encumbrances and other matters of record approved by the Board and shall secure the Board’s financial interest in the project and the performance of the applicant’s program obligations.  The Board shall have a lien on any property or building constructed, renovated, or remodeled for the duration of the grant agreement until January 30, </w:t>
      </w:r>
      <w:r w:rsidR="00B677AF">
        <w:rPr>
          <w:sz w:val="24"/>
        </w:rPr>
        <w:t>2030</w:t>
      </w:r>
      <w:r w:rsidRPr="00C816D9">
        <w:rPr>
          <w:sz w:val="24"/>
        </w:rPr>
        <w:t xml:space="preserve">.    </w:t>
      </w:r>
    </w:p>
    <w:p w14:paraId="29C973F0" w14:textId="77777777" w:rsidR="00E76FC6" w:rsidRPr="00671A1D" w:rsidRDefault="00E76FC6" w:rsidP="00E76FC6">
      <w:pPr>
        <w:pStyle w:val="BodyParagaphA"/>
        <w:numPr>
          <w:ilvl w:val="0"/>
          <w:numId w:val="0"/>
        </w:numPr>
        <w:spacing w:after="0"/>
        <w:ind w:left="360"/>
        <w:rPr>
          <w:sz w:val="24"/>
        </w:rPr>
      </w:pPr>
      <w:r w:rsidRPr="00C816D9">
        <w:rPr>
          <w:sz w:val="24"/>
        </w:rPr>
        <w:t>If the grantee ceases to be a nonprofit organization or the facility is no longer used for the housing of persons released from state prison, the Board may foreclose upon the lien, take possession of and sell the property.</w:t>
      </w:r>
      <w:r w:rsidRPr="00671A1D">
        <w:rPr>
          <w:sz w:val="24"/>
        </w:rPr>
        <w:t xml:space="preserve"> </w:t>
      </w:r>
    </w:p>
    <w:p w14:paraId="30717E2D" w14:textId="77777777" w:rsidR="00E76FC6" w:rsidRPr="009065EE" w:rsidRDefault="00E76FC6" w:rsidP="00E76FC6">
      <w:pPr>
        <w:pStyle w:val="BodyParagaphA"/>
        <w:numPr>
          <w:ilvl w:val="0"/>
          <w:numId w:val="0"/>
        </w:numPr>
        <w:spacing w:after="0"/>
        <w:ind w:left="720"/>
        <w:rPr>
          <w:sz w:val="24"/>
          <w:szCs w:val="24"/>
        </w:rPr>
      </w:pPr>
    </w:p>
    <w:p w14:paraId="0D0262D6" w14:textId="77777777" w:rsidR="00E76FC6" w:rsidRPr="009065EE" w:rsidRDefault="00E76FC6" w:rsidP="00EB5477">
      <w:pPr>
        <w:pStyle w:val="BodyText"/>
        <w:numPr>
          <w:ilvl w:val="0"/>
          <w:numId w:val="39"/>
        </w:numPr>
        <w:spacing w:line="240" w:lineRule="auto"/>
        <w:jc w:val="both"/>
        <w:rPr>
          <w:rFonts w:ascii="Arial" w:hAnsi="Arial" w:cs="Arial"/>
          <w:bCs/>
          <w:sz w:val="24"/>
          <w:szCs w:val="24"/>
        </w:rPr>
      </w:pPr>
      <w:r w:rsidRPr="009065EE">
        <w:rPr>
          <w:rFonts w:ascii="Arial" w:hAnsi="Arial" w:cs="Arial"/>
          <w:b/>
          <w:sz w:val="24"/>
          <w:szCs w:val="24"/>
        </w:rPr>
        <w:t>PROJECT RECORDS</w:t>
      </w:r>
    </w:p>
    <w:p w14:paraId="2F966118"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371795C9"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 xml:space="preserve">The Grantee shall establish separate accounting records and maintain documents and other evidence sufficient to properly reflect the amount, </w:t>
      </w:r>
      <w:r w:rsidR="00416323" w:rsidRPr="00D67C76">
        <w:rPr>
          <w:noProof/>
          <w:sz w:val="24"/>
          <w:szCs w:val="24"/>
        </w:rPr>
        <w:drawing>
          <wp:anchor distT="0" distB="0" distL="114300" distR="114300" simplePos="0" relativeHeight="251799040"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bCs/>
          <w:sz w:val="24"/>
          <w:szCs w:val="24"/>
        </w:rPr>
        <w:t>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1ED9FF1D"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Personnel and payroll records shall include the time and attendance reports for all individuals reimbursed under the grant, whether they are employed full-time or part-time. Time and effort reports are also required for all subcontractors and consultants.</w:t>
      </w:r>
    </w:p>
    <w:p w14:paraId="2C1CACC4"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The grantee shall maintain documentation of donated goods and/or services, including the basis for valuation.</w:t>
      </w:r>
    </w:p>
    <w:p w14:paraId="631C9BA4"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lastRenderedPageBreak/>
        <w:t xml:space="preserve">Grantee agrees to protect records adequately from fire or other damage. When records are stored away from the Grantee’s principal office, a written index of the location of records stored must be on hand and ready access must be assured. </w:t>
      </w:r>
    </w:p>
    <w:p w14:paraId="5B8BC482" w14:textId="77777777" w:rsidR="00E76FC6" w:rsidRPr="009065EE" w:rsidRDefault="00E76FC6" w:rsidP="00EB5477">
      <w:pPr>
        <w:pStyle w:val="ListParagraph"/>
        <w:numPr>
          <w:ilvl w:val="0"/>
          <w:numId w:val="41"/>
        </w:numPr>
        <w:tabs>
          <w:tab w:val="clear" w:pos="735"/>
        </w:tabs>
        <w:spacing w:after="240" w:line="240" w:lineRule="auto"/>
        <w:ind w:left="720" w:hanging="360"/>
        <w:contextualSpacing w:val="0"/>
        <w:jc w:val="both"/>
        <w:rPr>
          <w:rFonts w:ascii="Arial" w:hAnsi="Arial" w:cs="Arial"/>
          <w:sz w:val="24"/>
          <w:szCs w:val="24"/>
        </w:rPr>
      </w:pPr>
      <w:r w:rsidRPr="009065EE">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1BFE9894"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sz w:val="24"/>
          <w:szCs w:val="24"/>
        </w:rPr>
      </w:pPr>
      <w:r w:rsidRPr="009065EE">
        <w:rPr>
          <w:rFonts w:ascii="Arial" w:hAnsi="Arial" w:cs="Arial"/>
          <w:b/>
          <w:sz w:val="24"/>
          <w:szCs w:val="24"/>
        </w:rPr>
        <w:t>CONFLICT OF INTEREST</w:t>
      </w:r>
    </w:p>
    <w:p w14:paraId="11302815" w14:textId="77777777" w:rsidR="00E76FC6" w:rsidRPr="009518B3" w:rsidRDefault="00E76FC6" w:rsidP="00EB5477">
      <w:pPr>
        <w:pStyle w:val="ListParagraph"/>
        <w:numPr>
          <w:ilvl w:val="0"/>
          <w:numId w:val="47"/>
        </w:numPr>
        <w:autoSpaceDE w:val="0"/>
        <w:autoSpaceDN w:val="0"/>
        <w:spacing w:after="120" w:line="240" w:lineRule="auto"/>
        <w:ind w:left="720"/>
        <w:contextualSpacing w:val="0"/>
        <w:jc w:val="both"/>
        <w:rPr>
          <w:rFonts w:ascii="Arial" w:hAnsi="Arial" w:cs="Arial"/>
          <w:iCs/>
          <w:sz w:val="24"/>
          <w:szCs w:val="24"/>
        </w:rPr>
      </w:pPr>
      <w:r w:rsidRPr="009518B3">
        <w:rPr>
          <w:rFonts w:ascii="Arial" w:hAnsi="Arial" w:cs="Arial"/>
          <w:iCs/>
          <w:sz w:val="24"/>
          <w:szCs w:val="24"/>
        </w:rPr>
        <w:t xml:space="preserve">Existing </w:t>
      </w:r>
      <w:r w:rsidRPr="009518B3">
        <w:rPr>
          <w:rFonts w:ascii="Arial" w:hAnsi="Arial" w:cs="Arial"/>
          <w:sz w:val="24"/>
          <w:szCs w:val="24"/>
        </w:rPr>
        <w:t>law prohibits any grantee, subgrantee, partner or like party who participated on the ARG Rehabilitation of Existing Property or Buildings Scoring Panel (Scoring Panel) from receiving funds awarded under the ARG Rehabilitation of Existing Property or Buildings RFP. Applicants who are awarded grants under this RFP are responsible for reviewing the ARG Scoring Panel roster (</w:t>
      </w:r>
      <w:r w:rsidR="00294F9D">
        <w:rPr>
          <w:rFonts w:ascii="Arial" w:hAnsi="Arial" w:cs="Arial"/>
          <w:i/>
          <w:sz w:val="24"/>
          <w:szCs w:val="24"/>
        </w:rPr>
        <w:t xml:space="preserve">Appendix A - </w:t>
      </w:r>
      <w:r w:rsidRPr="009518B3">
        <w:rPr>
          <w:rFonts w:ascii="Arial" w:hAnsi="Arial" w:cs="Arial"/>
          <w:i/>
          <w:sz w:val="24"/>
          <w:szCs w:val="24"/>
        </w:rPr>
        <w:t xml:space="preserve">incorporated by reference and available here: </w:t>
      </w:r>
      <w:hyperlink r:id="rId40" w:history="1">
        <w:r w:rsidRPr="009518B3">
          <w:rPr>
            <w:rStyle w:val="Hyperlink"/>
            <w:rFonts w:ascii="Arial" w:hAnsi="Arial" w:cs="Arial"/>
          </w:rPr>
          <w:t>http://www.bscc.ca.gov/s_argrant/</w:t>
        </w:r>
      </w:hyperlink>
      <w:r w:rsidRPr="009518B3">
        <w:rPr>
          <w:rFonts w:ascii="Arial" w:hAnsi="Arial" w:cs="Arial"/>
          <w:sz w:val="24"/>
          <w:szCs w:val="24"/>
        </w:rPr>
        <w:t xml:space="preserve"> October </w:t>
      </w:r>
      <w:r w:rsidR="009518B3" w:rsidRPr="009518B3">
        <w:rPr>
          <w:rFonts w:ascii="Arial" w:hAnsi="Arial" w:cs="Arial"/>
          <w:sz w:val="24"/>
          <w:szCs w:val="24"/>
        </w:rPr>
        <w:t>20</w:t>
      </w:r>
      <w:r w:rsidRPr="009518B3">
        <w:rPr>
          <w:rFonts w:ascii="Arial" w:hAnsi="Arial" w:cs="Arial"/>
          <w:sz w:val="24"/>
          <w:szCs w:val="24"/>
        </w:rPr>
        <w:t>, 2019) and ensuring that no grant dollars are passed through to any entity represented by the members of the ARG ESC or Scoring Panel</w:t>
      </w:r>
      <w:r w:rsidRPr="009518B3">
        <w:rPr>
          <w:rFonts w:ascii="Arial" w:hAnsi="Arial" w:cs="Arial"/>
          <w:iCs/>
          <w:sz w:val="24"/>
          <w:szCs w:val="24"/>
        </w:rPr>
        <w:t>.</w:t>
      </w:r>
      <w:r w:rsidRPr="009518B3">
        <w:rPr>
          <w:noProof/>
          <w:sz w:val="24"/>
          <w:szCs w:val="24"/>
        </w:rPr>
        <w:t xml:space="preserve"> </w:t>
      </w:r>
    </w:p>
    <w:p w14:paraId="7F7E5796" w14:textId="77777777" w:rsidR="00E76FC6" w:rsidRPr="009065EE" w:rsidRDefault="00E76FC6" w:rsidP="00EB5477">
      <w:pPr>
        <w:pStyle w:val="ListParagraph"/>
        <w:numPr>
          <w:ilvl w:val="0"/>
          <w:numId w:val="47"/>
        </w:numPr>
        <w:autoSpaceDE w:val="0"/>
        <w:autoSpaceDN w:val="0"/>
        <w:spacing w:after="0" w:line="240" w:lineRule="auto"/>
        <w:ind w:left="720"/>
        <w:contextualSpacing w:val="0"/>
        <w:jc w:val="both"/>
        <w:rPr>
          <w:rFonts w:ascii="Arial" w:hAnsi="Arial" w:cs="Arial"/>
          <w:iCs/>
          <w:sz w:val="24"/>
          <w:szCs w:val="24"/>
        </w:rPr>
      </w:pPr>
      <w:r w:rsidRPr="009065EE">
        <w:rPr>
          <w:rFonts w:ascii="Arial" w:hAnsi="Arial" w:cs="Arial"/>
          <w:iCs/>
          <w:sz w:val="24"/>
          <w:szCs w:val="24"/>
        </w:rPr>
        <w:t xml:space="preserve">In cases of an actual conflict of interest with </w:t>
      </w:r>
      <w:r w:rsidR="009518B3">
        <w:rPr>
          <w:rFonts w:ascii="Arial" w:hAnsi="Arial" w:cs="Arial"/>
          <w:iCs/>
          <w:sz w:val="24"/>
          <w:szCs w:val="24"/>
        </w:rPr>
        <w:t xml:space="preserve">a </w:t>
      </w:r>
      <w:r>
        <w:rPr>
          <w:rFonts w:ascii="Arial" w:hAnsi="Arial" w:cs="Arial"/>
          <w:iCs/>
          <w:sz w:val="24"/>
          <w:szCs w:val="24"/>
        </w:rPr>
        <w:t>Scoring Panel</w:t>
      </w:r>
      <w:r w:rsidRPr="009065EE">
        <w:rPr>
          <w:rFonts w:ascii="Arial" w:hAnsi="Arial" w:cs="Arial"/>
          <w:iCs/>
          <w:sz w:val="24"/>
          <w:szCs w:val="24"/>
        </w:rPr>
        <w:t xml:space="preserve"> member, the Board may revoke the grant award and legal consequences could exi</w:t>
      </w:r>
      <w:r w:rsidR="00506D91" w:rsidRPr="00D67C76">
        <w:rPr>
          <w:noProof/>
          <w:sz w:val="24"/>
          <w:szCs w:val="24"/>
        </w:rPr>
        <w:drawing>
          <wp:anchor distT="0" distB="0" distL="114300" distR="114300" simplePos="0" relativeHeight="251856384" behindDoc="1" locked="0" layoutInCell="1" allowOverlap="1" wp14:anchorId="307E1709" wp14:editId="704678D4">
            <wp:simplePos x="0" y="0"/>
            <wp:positionH relativeFrom="page">
              <wp:align>center</wp:align>
            </wp:positionH>
            <wp:positionV relativeFrom="page">
              <wp:align>center</wp:align>
            </wp:positionV>
            <wp:extent cx="5038344" cy="2386584"/>
            <wp:effectExtent l="0" t="762000" r="29210" b="12903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iCs/>
          <w:sz w:val="24"/>
          <w:szCs w:val="24"/>
        </w:rPr>
        <w:t>st for the parties involved, including, but not limited to, repayment of the grant award.</w:t>
      </w:r>
    </w:p>
    <w:p w14:paraId="2CF30AE8" w14:textId="77777777" w:rsidR="00E76FC6" w:rsidRPr="009065EE" w:rsidRDefault="00E76FC6" w:rsidP="00E76FC6">
      <w:pPr>
        <w:spacing w:after="0" w:line="240" w:lineRule="auto"/>
        <w:ind w:left="360"/>
        <w:rPr>
          <w:rFonts w:ascii="Arial" w:hAnsi="Arial" w:cs="Arial"/>
          <w:color w:val="FF0000"/>
          <w:sz w:val="24"/>
          <w:szCs w:val="24"/>
        </w:rPr>
        <w:sectPr w:rsidR="00E76FC6" w:rsidRPr="009065EE" w:rsidSect="00A87DF9">
          <w:headerReference w:type="default" r:id="rId41"/>
          <w:pgSz w:w="12240" w:h="15840"/>
          <w:pgMar w:top="1080" w:right="1440" w:bottom="1080" w:left="1080" w:header="432" w:footer="432" w:gutter="0"/>
          <w:cols w:space="720"/>
          <w:docGrid w:linePitch="299"/>
        </w:sectPr>
      </w:pPr>
    </w:p>
    <w:p w14:paraId="02F6320A" w14:textId="77777777" w:rsidR="00E76FC6" w:rsidRPr="001D3C1E" w:rsidRDefault="00E76FC6" w:rsidP="00EB5477">
      <w:pPr>
        <w:numPr>
          <w:ilvl w:val="0"/>
          <w:numId w:val="36"/>
        </w:numPr>
        <w:spacing w:after="120" w:line="240" w:lineRule="auto"/>
        <w:jc w:val="both"/>
        <w:rPr>
          <w:rFonts w:ascii="Arial" w:hAnsi="Arial" w:cs="Arial"/>
          <w:color w:val="000000"/>
          <w:sz w:val="24"/>
          <w:szCs w:val="24"/>
        </w:rPr>
      </w:pPr>
      <w:r>
        <w:rPr>
          <w:rFonts w:ascii="Arial" w:hAnsi="Arial" w:cs="Arial"/>
          <w:b/>
          <w:color w:val="000000"/>
          <w:sz w:val="24"/>
          <w:szCs w:val="24"/>
        </w:rPr>
        <w:lastRenderedPageBreak/>
        <w:t>INVOICING AND PAYMENT</w:t>
      </w:r>
    </w:p>
    <w:p w14:paraId="39EA4F3F" w14:textId="77777777" w:rsidR="00E76FC6" w:rsidRPr="009518B3" w:rsidRDefault="00E76FC6" w:rsidP="00EB5477">
      <w:pPr>
        <w:pStyle w:val="BodyParagaphA"/>
        <w:numPr>
          <w:ilvl w:val="0"/>
          <w:numId w:val="57"/>
        </w:numPr>
        <w:spacing w:before="120"/>
        <w:ind w:left="720"/>
        <w:rPr>
          <w:rFonts w:eastAsia="Calibri"/>
          <w:sz w:val="24"/>
          <w:szCs w:val="24"/>
        </w:rPr>
      </w:pPr>
      <w:r w:rsidRPr="00591E67">
        <w:rPr>
          <w:rFonts w:eastAsia="Calibri"/>
          <w:b/>
          <w:sz w:val="24"/>
          <w:szCs w:val="24"/>
        </w:rPr>
        <w:t>Monthly Invoicing:</w:t>
      </w:r>
      <w:r>
        <w:rPr>
          <w:rFonts w:eastAsia="Calibri"/>
          <w:sz w:val="24"/>
          <w:szCs w:val="24"/>
        </w:rPr>
        <w:t xml:space="preserve"> </w:t>
      </w:r>
      <w:r w:rsidRPr="009518B3">
        <w:rPr>
          <w:rFonts w:eastAsia="Calibri"/>
          <w:sz w:val="24"/>
          <w:szCs w:val="24"/>
        </w:rPr>
        <w:t>During the three-year period of funding availability, Grantee shall be paid monthly in arrears by submitting an invoice (Form 201) to the BSCC that outlines actual expenditures claimed for the invoicing period</w:t>
      </w:r>
      <w:r w:rsidRPr="009518B3">
        <w:rPr>
          <w:sz w:val="24"/>
          <w:szCs w:val="24"/>
        </w:rPr>
        <w:t>. R</w:t>
      </w:r>
      <w:r w:rsidRPr="009518B3">
        <w:rPr>
          <w:rFonts w:eastAsia="Calibri"/>
          <w:sz w:val="24"/>
          <w:szCs w:val="24"/>
        </w:rPr>
        <w:t xml:space="preserve">eimbursement will begin only after the Grantee has executed a </w:t>
      </w:r>
      <w:r w:rsidR="002D2C9C">
        <w:rPr>
          <w:rFonts w:eastAsia="Calibri"/>
          <w:sz w:val="24"/>
          <w:szCs w:val="24"/>
        </w:rPr>
        <w:t>sub</w:t>
      </w:r>
      <w:r w:rsidRPr="009518B3">
        <w:rPr>
          <w:rFonts w:eastAsia="Calibri"/>
          <w:sz w:val="24"/>
          <w:szCs w:val="24"/>
        </w:rPr>
        <w:t xml:space="preserve">contract with a general contractor for the ARG </w:t>
      </w:r>
      <w:r w:rsidRPr="009518B3">
        <w:rPr>
          <w:sz w:val="24"/>
          <w:szCs w:val="24"/>
        </w:rPr>
        <w:t>Rehabilitation of Existing Property or Buildings</w:t>
      </w:r>
      <w:r w:rsidRPr="009518B3">
        <w:rPr>
          <w:rFonts w:eastAsia="Calibri"/>
          <w:sz w:val="24"/>
          <w:szCs w:val="24"/>
        </w:rPr>
        <w:t xml:space="preserve"> Project. </w:t>
      </w:r>
      <w:r w:rsidRPr="009518B3">
        <w:rPr>
          <w:sz w:val="24"/>
          <w:szCs w:val="24"/>
        </w:rPr>
        <w:t>Grantee must submit invoices (which will include a progress report) with supporting documentation within 45 days following the end of the reporting period through an online process.</w:t>
      </w:r>
    </w:p>
    <w:p w14:paraId="6CEF04C5" w14:textId="77777777" w:rsidR="00E76FC6" w:rsidRPr="002F0AD4" w:rsidRDefault="00E76FC6" w:rsidP="00E76FC6">
      <w:pPr>
        <w:tabs>
          <w:tab w:val="left" w:pos="720"/>
          <w:tab w:val="left" w:pos="6120"/>
        </w:tabs>
        <w:spacing w:before="120" w:after="60" w:line="240" w:lineRule="auto"/>
        <w:ind w:left="720"/>
        <w:rPr>
          <w:rFonts w:ascii="Arial" w:hAnsi="Arial" w:cs="Arial"/>
          <w:bCs/>
          <w:sz w:val="24"/>
          <w:szCs w:val="24"/>
        </w:rPr>
      </w:pPr>
      <w:r w:rsidRPr="002F0AD4">
        <w:rPr>
          <w:rFonts w:ascii="Arial" w:hAnsi="Arial" w:cs="Arial"/>
          <w:b/>
          <w:sz w:val="24"/>
          <w:szCs w:val="24"/>
        </w:rPr>
        <w:t>Invoicing Periods</w:t>
      </w:r>
      <w:r w:rsidRPr="002F0AD4">
        <w:rPr>
          <w:rFonts w:ascii="Arial" w:hAnsi="Arial" w:cs="Arial"/>
          <w:b/>
          <w:sz w:val="24"/>
          <w:szCs w:val="24"/>
        </w:rPr>
        <w:tab/>
      </w:r>
      <w:r w:rsidRPr="002F0AD4">
        <w:rPr>
          <w:rFonts w:ascii="Arial" w:hAnsi="Arial" w:cs="Arial"/>
          <w:b/>
          <w:bCs/>
          <w:sz w:val="24"/>
          <w:szCs w:val="24"/>
        </w:rPr>
        <w:t>Due no later than:</w:t>
      </w:r>
    </w:p>
    <w:p w14:paraId="2896E517" w14:textId="77777777" w:rsidR="00E76FC6" w:rsidRPr="002F0AD4" w:rsidRDefault="00E76FC6" w:rsidP="00EB5477">
      <w:pPr>
        <w:pStyle w:val="BodyParagaphA"/>
        <w:numPr>
          <w:ilvl w:val="0"/>
          <w:numId w:val="60"/>
        </w:numPr>
        <w:tabs>
          <w:tab w:val="left" w:pos="6120"/>
        </w:tabs>
        <w:spacing w:after="20"/>
        <w:ind w:left="1170" w:hanging="450"/>
        <w:rPr>
          <w:sz w:val="24"/>
          <w:szCs w:val="24"/>
        </w:rPr>
      </w:pPr>
      <w:bookmarkStart w:id="107" w:name="_Hlk18401791"/>
      <w:r w:rsidRPr="002F0AD4">
        <w:rPr>
          <w:sz w:val="24"/>
          <w:szCs w:val="24"/>
        </w:rPr>
        <w:t>February 1, 2020 to February 28, 2020</w:t>
      </w:r>
      <w:r w:rsidRPr="002F0AD4">
        <w:rPr>
          <w:sz w:val="24"/>
          <w:szCs w:val="24"/>
        </w:rPr>
        <w:tab/>
        <w:t>April 15, 2020</w:t>
      </w:r>
    </w:p>
    <w:p w14:paraId="3FDF700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March 1, 2020 to March 31, 2020</w:t>
      </w:r>
      <w:r w:rsidRPr="002F0AD4">
        <w:rPr>
          <w:sz w:val="24"/>
          <w:szCs w:val="24"/>
        </w:rPr>
        <w:tab/>
        <w:t>May 15, 2020</w:t>
      </w:r>
    </w:p>
    <w:p w14:paraId="79D8CF98"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April 1, 2020 to April 30, 2020</w:t>
      </w:r>
      <w:r w:rsidRPr="002F0AD4">
        <w:rPr>
          <w:sz w:val="24"/>
          <w:szCs w:val="24"/>
        </w:rPr>
        <w:tab/>
        <w:t>June 15, 2020</w:t>
      </w:r>
    </w:p>
    <w:p w14:paraId="0DA0F66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May 1, 2020 to May 31, 2020</w:t>
      </w:r>
      <w:r w:rsidRPr="002F0AD4">
        <w:rPr>
          <w:sz w:val="24"/>
          <w:szCs w:val="24"/>
        </w:rPr>
        <w:tab/>
        <w:t>July 15, 2020</w:t>
      </w:r>
    </w:p>
    <w:p w14:paraId="731899F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June 1, 2020 to June 30, 2020</w:t>
      </w:r>
      <w:r w:rsidRPr="002F0AD4">
        <w:rPr>
          <w:sz w:val="24"/>
          <w:szCs w:val="24"/>
        </w:rPr>
        <w:tab/>
        <w:t>August 15, 2020</w:t>
      </w:r>
    </w:p>
    <w:p w14:paraId="11D77173"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July 1, 2020 to July 31, 2020</w:t>
      </w:r>
      <w:r w:rsidRPr="002F0AD4">
        <w:rPr>
          <w:sz w:val="24"/>
          <w:szCs w:val="24"/>
        </w:rPr>
        <w:tab/>
        <w:t>September 15, 2020</w:t>
      </w:r>
    </w:p>
    <w:p w14:paraId="1127FEA7"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August 1, 2020 to August 31, 20</w:t>
      </w:r>
      <w:r w:rsidR="00416323" w:rsidRPr="00D67C76">
        <w:rPr>
          <w:noProof/>
          <w:sz w:val="24"/>
          <w:szCs w:val="24"/>
        </w:rPr>
        <w:drawing>
          <wp:anchor distT="0" distB="0" distL="114300" distR="114300" simplePos="0" relativeHeight="25180313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2F0AD4">
        <w:rPr>
          <w:sz w:val="24"/>
          <w:szCs w:val="24"/>
        </w:rPr>
        <w:t>20</w:t>
      </w:r>
      <w:r w:rsidRPr="002F0AD4">
        <w:rPr>
          <w:sz w:val="24"/>
          <w:szCs w:val="24"/>
        </w:rPr>
        <w:tab/>
        <w:t>October 15, 2020</w:t>
      </w:r>
    </w:p>
    <w:p w14:paraId="4661172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September 1, 2020 to September 30, 2020</w:t>
      </w:r>
      <w:r w:rsidRPr="002F0AD4">
        <w:rPr>
          <w:sz w:val="24"/>
          <w:szCs w:val="24"/>
        </w:rPr>
        <w:tab/>
        <w:t>November 15, 2020</w:t>
      </w:r>
    </w:p>
    <w:p w14:paraId="15C1D56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October 1, 2020 to October 31, 2020</w:t>
      </w:r>
      <w:r w:rsidRPr="002F0AD4">
        <w:rPr>
          <w:sz w:val="24"/>
          <w:szCs w:val="24"/>
        </w:rPr>
        <w:tab/>
        <w:t>December 15, 2020</w:t>
      </w:r>
    </w:p>
    <w:p w14:paraId="4824F75C"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November 1, 2020 to November 30, 2020</w:t>
      </w:r>
      <w:r w:rsidRPr="002F0AD4">
        <w:rPr>
          <w:sz w:val="24"/>
          <w:szCs w:val="24"/>
        </w:rPr>
        <w:tab/>
        <w:t>January 15, 2021</w:t>
      </w:r>
    </w:p>
    <w:p w14:paraId="4D32529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December 1, 2020 to December 31, 2020</w:t>
      </w:r>
      <w:r w:rsidRPr="002F0AD4">
        <w:rPr>
          <w:sz w:val="24"/>
          <w:szCs w:val="24"/>
        </w:rPr>
        <w:tab/>
        <w:t>February 15, 2021</w:t>
      </w:r>
    </w:p>
    <w:p w14:paraId="1E969630"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January 1, 2021 to January 31, 2021</w:t>
      </w:r>
      <w:r w:rsidRPr="002F0AD4">
        <w:rPr>
          <w:sz w:val="24"/>
          <w:szCs w:val="24"/>
        </w:rPr>
        <w:tab/>
        <w:t>March 15, 2021</w:t>
      </w:r>
    </w:p>
    <w:p w14:paraId="120C7F8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February 1, 2021 to February 28, 2021</w:t>
      </w:r>
      <w:r w:rsidRPr="002F0AD4">
        <w:rPr>
          <w:sz w:val="24"/>
          <w:szCs w:val="24"/>
        </w:rPr>
        <w:tab/>
        <w:t>April 15, 2021</w:t>
      </w:r>
    </w:p>
    <w:p w14:paraId="04858B48"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March 1, 2021 to March 31, 2021</w:t>
      </w:r>
      <w:r w:rsidRPr="002F0AD4">
        <w:rPr>
          <w:sz w:val="24"/>
          <w:szCs w:val="24"/>
        </w:rPr>
        <w:tab/>
        <w:t>May 15, 2021</w:t>
      </w:r>
    </w:p>
    <w:p w14:paraId="123CFAD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April 1, 2021 to April 30, 2021</w:t>
      </w:r>
      <w:r w:rsidRPr="002F0AD4">
        <w:rPr>
          <w:sz w:val="24"/>
          <w:szCs w:val="24"/>
        </w:rPr>
        <w:tab/>
        <w:t>June 15, 2021</w:t>
      </w:r>
    </w:p>
    <w:p w14:paraId="486FA7A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May 1, 2021 to May 31, 2021</w:t>
      </w:r>
      <w:r w:rsidRPr="002F0AD4">
        <w:rPr>
          <w:sz w:val="24"/>
          <w:szCs w:val="24"/>
        </w:rPr>
        <w:tab/>
        <w:t>July 15, 2021</w:t>
      </w:r>
    </w:p>
    <w:p w14:paraId="7E7E94B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June 1, 2021 to June 30, 2021</w:t>
      </w:r>
      <w:r w:rsidRPr="002F0AD4">
        <w:rPr>
          <w:sz w:val="24"/>
          <w:szCs w:val="24"/>
        </w:rPr>
        <w:tab/>
        <w:t>August 15, 2021</w:t>
      </w:r>
    </w:p>
    <w:p w14:paraId="591B35E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July 1, 2021 to July 31, 2021</w:t>
      </w:r>
      <w:r w:rsidRPr="002F0AD4">
        <w:rPr>
          <w:sz w:val="24"/>
          <w:szCs w:val="24"/>
        </w:rPr>
        <w:tab/>
        <w:t>September 15, 2021</w:t>
      </w:r>
    </w:p>
    <w:p w14:paraId="03EF8C1B"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August 1, 2021 to August 31, 2021</w:t>
      </w:r>
      <w:r w:rsidRPr="002F0AD4">
        <w:rPr>
          <w:sz w:val="24"/>
          <w:szCs w:val="24"/>
        </w:rPr>
        <w:tab/>
        <w:t>October 15, 2021</w:t>
      </w:r>
    </w:p>
    <w:p w14:paraId="17DE893B"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September 1, 2021 to September 30, 2021</w:t>
      </w:r>
      <w:r w:rsidRPr="002F0AD4">
        <w:rPr>
          <w:sz w:val="24"/>
          <w:szCs w:val="24"/>
        </w:rPr>
        <w:tab/>
        <w:t>November 15, 2021</w:t>
      </w:r>
    </w:p>
    <w:p w14:paraId="4F43505C"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October 1, 2021 to October 31, 2021</w:t>
      </w:r>
      <w:r w:rsidRPr="002F0AD4">
        <w:rPr>
          <w:sz w:val="24"/>
          <w:szCs w:val="24"/>
        </w:rPr>
        <w:tab/>
        <w:t>December 15, 2021</w:t>
      </w:r>
    </w:p>
    <w:p w14:paraId="646EAE8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November 1, 2021 to November 30, 2021</w:t>
      </w:r>
      <w:r w:rsidRPr="002F0AD4">
        <w:rPr>
          <w:sz w:val="24"/>
          <w:szCs w:val="24"/>
        </w:rPr>
        <w:tab/>
        <w:t>January 15, 2022</w:t>
      </w:r>
    </w:p>
    <w:p w14:paraId="052ACB2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December 1, 2021 to December 31, 2021</w:t>
      </w:r>
      <w:r w:rsidRPr="002F0AD4">
        <w:rPr>
          <w:sz w:val="24"/>
          <w:szCs w:val="24"/>
        </w:rPr>
        <w:tab/>
        <w:t>February 15, 2022</w:t>
      </w:r>
    </w:p>
    <w:p w14:paraId="55C0B45E"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January 1, 2022 to January 31, 2022</w:t>
      </w:r>
      <w:r w:rsidRPr="002F0AD4">
        <w:rPr>
          <w:sz w:val="24"/>
          <w:szCs w:val="24"/>
        </w:rPr>
        <w:tab/>
        <w:t>March 15, 2022</w:t>
      </w:r>
    </w:p>
    <w:p w14:paraId="5CD4572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February 1, 2022 to February 29, 2022</w:t>
      </w:r>
      <w:r w:rsidRPr="002F0AD4">
        <w:rPr>
          <w:sz w:val="24"/>
          <w:szCs w:val="24"/>
        </w:rPr>
        <w:tab/>
        <w:t>April 15, 2022</w:t>
      </w:r>
    </w:p>
    <w:p w14:paraId="591F9D2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March 1, 2022 to March 31, 2022</w:t>
      </w:r>
      <w:r w:rsidRPr="002F0AD4">
        <w:rPr>
          <w:sz w:val="24"/>
          <w:szCs w:val="24"/>
        </w:rPr>
        <w:tab/>
        <w:t>May 15, 2022</w:t>
      </w:r>
    </w:p>
    <w:p w14:paraId="2CDCA6ED"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April 1, 2022 to April 30, 2022</w:t>
      </w:r>
      <w:r w:rsidRPr="002F0AD4">
        <w:rPr>
          <w:sz w:val="24"/>
          <w:szCs w:val="24"/>
        </w:rPr>
        <w:tab/>
        <w:t>June 15, 2022</w:t>
      </w:r>
    </w:p>
    <w:p w14:paraId="27FCB00F"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May 1, 2022 to May 31, 2022</w:t>
      </w:r>
      <w:r w:rsidRPr="002F0AD4">
        <w:rPr>
          <w:sz w:val="24"/>
          <w:szCs w:val="24"/>
        </w:rPr>
        <w:tab/>
        <w:t>July 15, 2022</w:t>
      </w:r>
    </w:p>
    <w:p w14:paraId="23FB00C0"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June 1, 2022 to June 30, 2022</w:t>
      </w:r>
      <w:r w:rsidRPr="002F0AD4">
        <w:rPr>
          <w:sz w:val="24"/>
          <w:szCs w:val="24"/>
        </w:rPr>
        <w:tab/>
        <w:t>August 15, 2022</w:t>
      </w:r>
    </w:p>
    <w:p w14:paraId="6F587C4C"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July 1, 2022 to July 31, 2022</w:t>
      </w:r>
      <w:r w:rsidRPr="002F0AD4">
        <w:rPr>
          <w:sz w:val="24"/>
          <w:szCs w:val="24"/>
        </w:rPr>
        <w:tab/>
        <w:t>September 15, 2022</w:t>
      </w:r>
    </w:p>
    <w:p w14:paraId="30A5527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August 1, 2022 to August 31, 2022</w:t>
      </w:r>
      <w:r w:rsidRPr="002F0AD4">
        <w:rPr>
          <w:sz w:val="24"/>
          <w:szCs w:val="24"/>
        </w:rPr>
        <w:tab/>
        <w:t>October 15, 2022</w:t>
      </w:r>
    </w:p>
    <w:p w14:paraId="5158830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September 1, 2022 to September 30, 2022</w:t>
      </w:r>
      <w:r w:rsidRPr="002F0AD4">
        <w:rPr>
          <w:sz w:val="24"/>
          <w:szCs w:val="24"/>
        </w:rPr>
        <w:tab/>
        <w:t>November 15, 2022</w:t>
      </w:r>
    </w:p>
    <w:p w14:paraId="4BA6A1EB"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October 1, 2022 to October 31, 2022</w:t>
      </w:r>
      <w:r w:rsidRPr="002F0AD4">
        <w:rPr>
          <w:sz w:val="24"/>
          <w:szCs w:val="24"/>
        </w:rPr>
        <w:tab/>
        <w:t>December 15, 2022</w:t>
      </w:r>
    </w:p>
    <w:p w14:paraId="529E851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November 1, 2022 to November 30, 2022</w:t>
      </w:r>
      <w:r w:rsidRPr="002F0AD4">
        <w:rPr>
          <w:sz w:val="24"/>
          <w:szCs w:val="24"/>
        </w:rPr>
        <w:tab/>
        <w:t>January 15, 2023</w:t>
      </w:r>
    </w:p>
    <w:p w14:paraId="2663CF1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lastRenderedPageBreak/>
        <w:t>December 1, 2022 to December 31, 2022</w:t>
      </w:r>
      <w:r w:rsidRPr="002F0AD4">
        <w:rPr>
          <w:sz w:val="24"/>
          <w:szCs w:val="24"/>
        </w:rPr>
        <w:tab/>
        <w:t>February 15, 2023</w:t>
      </w:r>
    </w:p>
    <w:p w14:paraId="5E0B9C9C" w14:textId="77777777" w:rsidR="00E76FC6" w:rsidRPr="006F4DBC" w:rsidRDefault="00E76FC6" w:rsidP="00EB5477">
      <w:pPr>
        <w:pStyle w:val="BodyParagaphA"/>
        <w:numPr>
          <w:ilvl w:val="0"/>
          <w:numId w:val="60"/>
        </w:numPr>
        <w:tabs>
          <w:tab w:val="left" w:pos="6120"/>
        </w:tabs>
        <w:spacing w:after="240"/>
        <w:ind w:left="1166" w:hanging="446"/>
        <w:rPr>
          <w:sz w:val="24"/>
          <w:szCs w:val="24"/>
        </w:rPr>
      </w:pPr>
      <w:r w:rsidRPr="002F0AD4">
        <w:rPr>
          <w:sz w:val="24"/>
          <w:szCs w:val="24"/>
        </w:rPr>
        <w:t>January 1, 2023 to January 31, 2023</w:t>
      </w:r>
      <w:r w:rsidRPr="002F0AD4">
        <w:rPr>
          <w:sz w:val="24"/>
          <w:szCs w:val="24"/>
        </w:rPr>
        <w:tab/>
        <w:t>March 15, 2023</w:t>
      </w:r>
      <w:bookmarkEnd w:id="107"/>
    </w:p>
    <w:p w14:paraId="7E83F9EA" w14:textId="77777777" w:rsidR="00E76FC6" w:rsidRPr="006F4DBC" w:rsidRDefault="00E76FC6" w:rsidP="00EB5477">
      <w:pPr>
        <w:pStyle w:val="BodyParagaphA"/>
        <w:numPr>
          <w:ilvl w:val="0"/>
          <w:numId w:val="57"/>
        </w:numPr>
        <w:spacing w:after="240"/>
        <w:ind w:left="720"/>
        <w:rPr>
          <w:rFonts w:eastAsiaTheme="minorHAnsi"/>
          <w:sz w:val="24"/>
        </w:rPr>
      </w:pPr>
      <w:r w:rsidRPr="002F0AD4">
        <w:rPr>
          <w:rFonts w:eastAsia="Calibri"/>
          <w:sz w:val="24"/>
        </w:rPr>
        <w:t xml:space="preserve">An invoice is due to the BSCC even if grant funds are not expended during the reporting period. </w:t>
      </w:r>
    </w:p>
    <w:p w14:paraId="28177FC5" w14:textId="77777777" w:rsidR="00E76FC6" w:rsidRPr="006F4DBC" w:rsidRDefault="00E76FC6" w:rsidP="00EB5477">
      <w:pPr>
        <w:pStyle w:val="BodyParagaphA"/>
        <w:numPr>
          <w:ilvl w:val="0"/>
          <w:numId w:val="57"/>
        </w:numPr>
        <w:spacing w:after="240"/>
        <w:ind w:left="720"/>
        <w:rPr>
          <w:rFonts w:eastAsiaTheme="minorHAnsi"/>
          <w:sz w:val="24"/>
        </w:rPr>
      </w:pPr>
      <w:r w:rsidRPr="00E5504F">
        <w:rPr>
          <w:sz w:val="24"/>
          <w:szCs w:val="24"/>
        </w:rPr>
        <w:t xml:space="preserve">Grantee must maintain adequate supporting documentation for all costs claimed on invoices for reimbursement. </w:t>
      </w:r>
      <w:r w:rsidRPr="002F0AD4">
        <w:rPr>
          <w:rFonts w:eastAsia="Calibri"/>
          <w:sz w:val="24"/>
        </w:rPr>
        <w:t xml:space="preserve">Supporting documentation must be submitted for expenditures upon BSCC’s request. All supporting documentation must be maintained by the </w:t>
      </w:r>
      <w:r>
        <w:rPr>
          <w:rFonts w:eastAsia="Calibri"/>
          <w:sz w:val="24"/>
        </w:rPr>
        <w:t>G</w:t>
      </w:r>
      <w:r w:rsidRPr="002F0AD4">
        <w:rPr>
          <w:rFonts w:eastAsia="Calibri"/>
          <w:sz w:val="24"/>
        </w:rPr>
        <w:t>rantee on site and be readily available for review during BSCC site</w:t>
      </w:r>
      <w:r>
        <w:rPr>
          <w:rFonts w:eastAsia="Calibri"/>
          <w:sz w:val="24"/>
        </w:rPr>
        <w:t xml:space="preserve"> visit.</w:t>
      </w:r>
    </w:p>
    <w:p w14:paraId="288D627D" w14:textId="77777777" w:rsidR="00E76FC6" w:rsidRPr="009065EE" w:rsidRDefault="00E76FC6" w:rsidP="00EB5477">
      <w:pPr>
        <w:pStyle w:val="NormalWeb"/>
        <w:numPr>
          <w:ilvl w:val="0"/>
          <w:numId w:val="36"/>
        </w:numPr>
        <w:spacing w:after="120"/>
        <w:jc w:val="both"/>
        <w:rPr>
          <w:rFonts w:ascii="Arial" w:hAnsi="Arial" w:cs="Arial"/>
          <w:b/>
          <w:color w:val="auto"/>
        </w:rPr>
      </w:pPr>
      <w:r w:rsidRPr="009065EE">
        <w:rPr>
          <w:rFonts w:ascii="Arial" w:hAnsi="Arial" w:cs="Arial"/>
          <w:b/>
          <w:color w:val="auto"/>
        </w:rPr>
        <w:t>GRANT AMOUNT AND LIMITATION</w:t>
      </w:r>
    </w:p>
    <w:p w14:paraId="5308188C" w14:textId="77777777" w:rsidR="00E76FC6" w:rsidRPr="009065EE" w:rsidRDefault="00E76FC6" w:rsidP="00EB5477">
      <w:pPr>
        <w:pStyle w:val="BodyText3"/>
        <w:numPr>
          <w:ilvl w:val="0"/>
          <w:numId w:val="59"/>
        </w:numPr>
        <w:spacing w:line="240" w:lineRule="auto"/>
        <w:ind w:left="630"/>
        <w:jc w:val="both"/>
        <w:rPr>
          <w:rFonts w:ascii="Arial" w:hAnsi="Arial" w:cs="Arial"/>
          <w:sz w:val="24"/>
          <w:szCs w:val="24"/>
        </w:rPr>
      </w:pPr>
      <w:r w:rsidRPr="009065EE">
        <w:rPr>
          <w:rFonts w:ascii="Arial" w:hAnsi="Arial" w:cs="Arial"/>
          <w:sz w:val="24"/>
          <w:szCs w:val="24"/>
        </w:rPr>
        <w:t>In no event shall the BSCC be obligated to pay any amount in excess of the grant award. Grantee waives any and all claims against the BSCC, and the State of California on account of project costs that may exceed the sum of the grant award.</w:t>
      </w:r>
    </w:p>
    <w:p w14:paraId="78A2831B" w14:textId="77777777" w:rsidR="00E76FC6" w:rsidRPr="003F0298" w:rsidRDefault="00E76FC6" w:rsidP="00EB5477">
      <w:pPr>
        <w:pStyle w:val="BodyText3"/>
        <w:numPr>
          <w:ilvl w:val="0"/>
          <w:numId w:val="59"/>
        </w:numPr>
        <w:spacing w:line="240" w:lineRule="auto"/>
        <w:ind w:left="630"/>
        <w:jc w:val="both"/>
        <w:rPr>
          <w:rFonts w:ascii="Arial" w:hAnsi="Arial" w:cs="Arial"/>
          <w:sz w:val="24"/>
          <w:szCs w:val="24"/>
        </w:rPr>
      </w:pPr>
      <w:r w:rsidRPr="003F0298">
        <w:rPr>
          <w:rFonts w:ascii="Arial" w:hAnsi="Arial" w:cs="Arial"/>
          <w:sz w:val="24"/>
          <w:szCs w:val="24"/>
        </w:rPr>
        <w:t>Under no circumstance will a budget item change be authorized that would cause the project to exceed the amount of the grant award identified in this Grant Agreement.</w:t>
      </w:r>
      <w:r w:rsidRPr="002D2C9C">
        <w:rPr>
          <w:rFonts w:ascii="Arial" w:hAnsi="Arial" w:cs="Arial"/>
          <w:sz w:val="24"/>
          <w:szCs w:val="24"/>
        </w:rPr>
        <w:t xml:space="preserve"> </w:t>
      </w:r>
      <w:r w:rsidR="002D2C9C" w:rsidRPr="002D2C9C">
        <w:rPr>
          <w:rFonts w:ascii="Arial" w:hAnsi="Arial" w:cs="Arial"/>
          <w:sz w:val="24"/>
          <w:szCs w:val="24"/>
        </w:rPr>
        <w:t xml:space="preserve">In no event shall changes be authorized for the Administrative </w:t>
      </w:r>
      <w:r w:rsidR="00CF7A99">
        <w:rPr>
          <w:rFonts w:ascii="Arial" w:hAnsi="Arial" w:cs="Arial"/>
          <w:sz w:val="24"/>
          <w:szCs w:val="24"/>
        </w:rPr>
        <w:t>Salaries and Benefits</w:t>
      </w:r>
      <w:r w:rsidR="002D2C9C" w:rsidRPr="002D2C9C">
        <w:rPr>
          <w:rFonts w:ascii="Arial" w:hAnsi="Arial" w:cs="Arial"/>
          <w:sz w:val="24"/>
          <w:szCs w:val="24"/>
        </w:rPr>
        <w:t xml:space="preserve"> line item that would result in that item exceeding </w:t>
      </w:r>
      <w:r w:rsidR="00511F30">
        <w:rPr>
          <w:rFonts w:ascii="Arial" w:hAnsi="Arial" w:cs="Arial"/>
          <w:sz w:val="24"/>
          <w:szCs w:val="24"/>
        </w:rPr>
        <w:t>ten</w:t>
      </w:r>
      <w:r w:rsidR="002D2C9C" w:rsidRPr="002D2C9C">
        <w:rPr>
          <w:rFonts w:ascii="Arial" w:hAnsi="Arial" w:cs="Arial"/>
          <w:sz w:val="24"/>
          <w:szCs w:val="24"/>
        </w:rPr>
        <w:t xml:space="preserve"> percent (</w:t>
      </w:r>
      <w:r w:rsidR="00511F30">
        <w:rPr>
          <w:rFonts w:ascii="Arial" w:hAnsi="Arial" w:cs="Arial"/>
          <w:sz w:val="24"/>
          <w:szCs w:val="24"/>
        </w:rPr>
        <w:t>10</w:t>
      </w:r>
      <w:r w:rsidR="002D2C9C" w:rsidRPr="002D2C9C">
        <w:rPr>
          <w:rFonts w:ascii="Arial" w:hAnsi="Arial" w:cs="Arial"/>
          <w:sz w:val="24"/>
          <w:szCs w:val="24"/>
        </w:rPr>
        <w:t>%) of the grant award.</w:t>
      </w:r>
      <w:r w:rsidR="00416323" w:rsidRPr="00D67C76">
        <w:rPr>
          <w:noProof/>
          <w:sz w:val="24"/>
          <w:szCs w:val="24"/>
        </w:rPr>
        <w:drawing>
          <wp:anchor distT="0" distB="0" distL="114300" distR="114300" simplePos="0" relativeHeight="25180518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0D8C9142" w14:textId="77777777" w:rsidR="00E76FC6" w:rsidRPr="009065EE" w:rsidRDefault="00E76FC6" w:rsidP="00E76FC6">
      <w:pPr>
        <w:pStyle w:val="NormalWeb"/>
        <w:spacing w:after="0"/>
        <w:ind w:left="360"/>
        <w:rPr>
          <w:rFonts w:ascii="Arial" w:hAnsi="Arial" w:cs="Arial"/>
        </w:rPr>
      </w:pPr>
    </w:p>
    <w:p w14:paraId="64AD3A8F" w14:textId="77777777" w:rsidR="00E76FC6" w:rsidRPr="009065EE" w:rsidRDefault="00E76FC6" w:rsidP="00EB5477">
      <w:pPr>
        <w:numPr>
          <w:ilvl w:val="0"/>
          <w:numId w:val="36"/>
        </w:numPr>
        <w:spacing w:after="120" w:line="240" w:lineRule="auto"/>
        <w:jc w:val="both"/>
        <w:rPr>
          <w:rFonts w:ascii="Arial" w:hAnsi="Arial" w:cs="Arial"/>
          <w:color w:val="000000"/>
          <w:sz w:val="24"/>
          <w:szCs w:val="24"/>
        </w:rPr>
      </w:pPr>
      <w:r w:rsidRPr="009065EE">
        <w:rPr>
          <w:rFonts w:ascii="Arial" w:hAnsi="Arial" w:cs="Arial"/>
          <w:b/>
          <w:color w:val="000000"/>
          <w:sz w:val="24"/>
          <w:szCs w:val="24"/>
        </w:rPr>
        <w:t>BUDGET CONTINGENCY CLAUSE</w:t>
      </w:r>
    </w:p>
    <w:p w14:paraId="64AC78E2" w14:textId="77777777" w:rsidR="00E76FC6" w:rsidRPr="0016018C" w:rsidRDefault="00E76FC6" w:rsidP="00EB5477">
      <w:pPr>
        <w:pStyle w:val="ListParagraph"/>
        <w:numPr>
          <w:ilvl w:val="0"/>
          <w:numId w:val="53"/>
        </w:numPr>
        <w:spacing w:after="120" w:line="240" w:lineRule="auto"/>
        <w:ind w:left="634"/>
        <w:contextualSpacing w:val="0"/>
        <w:jc w:val="both"/>
        <w:rPr>
          <w:rFonts w:ascii="Arial" w:hAnsi="Arial" w:cs="Arial"/>
          <w:sz w:val="24"/>
          <w:szCs w:val="24"/>
        </w:rPr>
      </w:pPr>
      <w:r w:rsidRPr="0016018C">
        <w:rPr>
          <w:rFonts w:ascii="Arial" w:hAnsi="Arial" w:cs="Arial"/>
          <w:sz w:val="24"/>
          <w:szCs w:val="24"/>
        </w:rPr>
        <w:t>This grant agreement is valid through ARG funding generated from the General Fund. The Grantee agrees that the BSCC’s obligation to pay any sum to the Grantee under any provision of this agreement is contingent upon the availability of sufficient funding granted through the California Budget Act of 2018 (</w:t>
      </w:r>
      <w:r w:rsidRPr="0016018C">
        <w:rPr>
          <w:rFonts w:ascii="Arial" w:eastAsia="Times New Roman" w:hAnsi="Arial" w:cs="Arial"/>
          <w:sz w:val="24"/>
          <w:szCs w:val="24"/>
        </w:rPr>
        <w:t xml:space="preserve">Senate Bill 840, Chapter 29, Statutes of 2018) and the California Budget Act of 2019 (Assembly Bill 74, Chapter 23, Statutes of 2019.)  </w:t>
      </w:r>
      <w:r w:rsidRPr="0016018C">
        <w:rPr>
          <w:rFonts w:ascii="Arial" w:hAnsi="Arial" w:cs="Arial"/>
          <w:sz w:val="24"/>
          <w:szCs w:val="24"/>
        </w:rPr>
        <w:t>It is mutually agreed that if the Budget Acts do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47A65662" w14:textId="77777777" w:rsidR="00E76FC6" w:rsidRPr="009065EE" w:rsidRDefault="00E76FC6" w:rsidP="00EB5477">
      <w:pPr>
        <w:pStyle w:val="ListParagraph"/>
        <w:numPr>
          <w:ilvl w:val="0"/>
          <w:numId w:val="53"/>
        </w:numPr>
        <w:spacing w:after="120" w:line="240" w:lineRule="auto"/>
        <w:ind w:left="634"/>
        <w:contextualSpacing w:val="0"/>
        <w:jc w:val="both"/>
        <w:rPr>
          <w:rFonts w:ascii="Arial" w:hAnsi="Arial" w:cs="Arial"/>
          <w:color w:val="000000"/>
          <w:sz w:val="24"/>
          <w:szCs w:val="24"/>
        </w:rPr>
      </w:pPr>
      <w:r w:rsidRPr="009065EE">
        <w:rPr>
          <w:rFonts w:ascii="Arial" w:hAnsi="Arial" w:cs="Arial"/>
          <w:color w:val="000000"/>
          <w:sz w:val="24"/>
          <w:szCs w:val="24"/>
        </w:rPr>
        <w:t>If ARG funding is reduced or falls below estimates contained within the ARG Request for Proposals, the BSCC shall have the option to either cancel this Grant Agreement with no liability occurring to the BSCC or offer an amendment to this agreement to the Grantee to reflect a reduced amount.</w:t>
      </w:r>
    </w:p>
    <w:p w14:paraId="534CD71A" w14:textId="77777777" w:rsidR="00E76FC6" w:rsidRPr="009065EE" w:rsidRDefault="00E76FC6" w:rsidP="00EB5477">
      <w:pPr>
        <w:pStyle w:val="ListParagraph"/>
        <w:numPr>
          <w:ilvl w:val="0"/>
          <w:numId w:val="53"/>
        </w:numPr>
        <w:spacing w:after="0" w:line="240" w:lineRule="auto"/>
        <w:jc w:val="both"/>
        <w:rPr>
          <w:rFonts w:ascii="Arial" w:hAnsi="Arial" w:cs="Arial"/>
          <w:color w:val="000000"/>
          <w:sz w:val="24"/>
          <w:szCs w:val="24"/>
        </w:rPr>
      </w:pPr>
      <w:r w:rsidRPr="009065EE">
        <w:rPr>
          <w:rFonts w:ascii="Arial" w:hAnsi="Arial" w:cs="Arial"/>
          <w:sz w:val="24"/>
          <w:szCs w:val="24"/>
        </w:rPr>
        <w:t xml:space="preserve">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w:t>
      </w:r>
      <w:r w:rsidRPr="009065EE">
        <w:rPr>
          <w:rFonts w:ascii="Arial" w:hAnsi="Arial" w:cs="Arial"/>
          <w:sz w:val="24"/>
          <w:szCs w:val="24"/>
        </w:rPr>
        <w:lastRenderedPageBreak/>
        <w:t>of Exhibit A for a period of three (3) years following the termination of this agreement.   </w:t>
      </w:r>
    </w:p>
    <w:p w14:paraId="45E4D0B2" w14:textId="77777777" w:rsidR="00E76FC6" w:rsidRPr="009065EE" w:rsidRDefault="00E76FC6" w:rsidP="00E76FC6">
      <w:pPr>
        <w:pStyle w:val="ListParagraph"/>
        <w:spacing w:after="0" w:line="240" w:lineRule="auto"/>
        <w:ind w:left="630"/>
        <w:rPr>
          <w:rFonts w:ascii="Arial" w:hAnsi="Arial" w:cs="Arial"/>
          <w:color w:val="000000"/>
          <w:sz w:val="24"/>
          <w:szCs w:val="24"/>
        </w:rPr>
      </w:pPr>
    </w:p>
    <w:p w14:paraId="762704BE" w14:textId="77777777" w:rsidR="00E76FC6" w:rsidRPr="009065EE" w:rsidRDefault="00E76FC6" w:rsidP="00EB5477">
      <w:pPr>
        <w:numPr>
          <w:ilvl w:val="0"/>
          <w:numId w:val="36"/>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PROJECT COSTS</w:t>
      </w:r>
    </w:p>
    <w:p w14:paraId="51EDE32F" w14:textId="77777777" w:rsidR="00E76FC6" w:rsidRPr="009870B1" w:rsidRDefault="00E76FC6" w:rsidP="00EB5477">
      <w:pPr>
        <w:pStyle w:val="ListParagraph"/>
        <w:numPr>
          <w:ilvl w:val="0"/>
          <w:numId w:val="55"/>
        </w:numPr>
        <w:autoSpaceDE w:val="0"/>
        <w:autoSpaceDN w:val="0"/>
        <w:spacing w:after="120" w:line="240" w:lineRule="auto"/>
        <w:contextualSpacing w:val="0"/>
        <w:jc w:val="both"/>
        <w:rPr>
          <w:rFonts w:ascii="Arial" w:hAnsi="Arial" w:cs="Arial"/>
          <w:color w:val="843C0C"/>
          <w:sz w:val="24"/>
          <w:szCs w:val="24"/>
        </w:rPr>
      </w:pPr>
      <w:bookmarkStart w:id="108" w:name="_Hlk534646000"/>
      <w:r w:rsidRPr="00FA6D7D">
        <w:rPr>
          <w:rFonts w:ascii="Arial" w:hAnsi="Arial" w:cs="Arial"/>
          <w:sz w:val="24"/>
          <w:szCs w:val="24"/>
        </w:rPr>
        <w:t xml:space="preserve">The </w:t>
      </w:r>
      <w:r>
        <w:rPr>
          <w:rFonts w:ascii="Arial" w:hAnsi="Arial" w:cs="Arial"/>
          <w:sz w:val="24"/>
          <w:szCs w:val="24"/>
        </w:rPr>
        <w:t>G</w:t>
      </w:r>
      <w:r w:rsidRPr="00FA6D7D">
        <w:rPr>
          <w:rFonts w:ascii="Arial" w:hAnsi="Arial" w:cs="Arial"/>
          <w:sz w:val="24"/>
          <w:szCs w:val="24"/>
        </w:rPr>
        <w:t xml:space="preserve">rantee agrees to comply with the BSCC </w:t>
      </w:r>
      <w:r>
        <w:rPr>
          <w:rFonts w:ascii="Arial" w:hAnsi="Arial" w:cs="Arial"/>
          <w:sz w:val="24"/>
          <w:szCs w:val="24"/>
        </w:rPr>
        <w:t xml:space="preserve">Grant </w:t>
      </w:r>
      <w:r w:rsidRPr="00FA6D7D">
        <w:rPr>
          <w:rFonts w:ascii="Arial" w:hAnsi="Arial" w:cs="Arial"/>
          <w:sz w:val="24"/>
          <w:szCs w:val="24"/>
        </w:rPr>
        <w:t>Administrati</w:t>
      </w:r>
      <w:r>
        <w:rPr>
          <w:rFonts w:ascii="Arial" w:hAnsi="Arial" w:cs="Arial"/>
          <w:sz w:val="24"/>
          <w:szCs w:val="24"/>
        </w:rPr>
        <w:t>on</w:t>
      </w:r>
      <w:r w:rsidRPr="00FA6D7D">
        <w:rPr>
          <w:rFonts w:ascii="Arial" w:hAnsi="Arial" w:cs="Arial"/>
          <w:sz w:val="24"/>
          <w:szCs w:val="24"/>
        </w:rPr>
        <w:t xml:space="preserve"> Guide requirements as posted on the BSCC website (currently the BSCC Grant Administration Guide July 2016) including any updated version that may be posted during term of the grant agreement. BSCC will notify grantees whenever an updated version is posted</w:t>
      </w:r>
      <w:r w:rsidRPr="00FA6D7D">
        <w:rPr>
          <w:rFonts w:ascii="Arial" w:hAnsi="Arial" w:cs="Arial"/>
          <w:color w:val="843C0C"/>
          <w:sz w:val="24"/>
          <w:szCs w:val="24"/>
        </w:rPr>
        <w:t>.</w:t>
      </w:r>
      <w:r>
        <w:rPr>
          <w:rFonts w:ascii="Arial" w:hAnsi="Arial" w:cs="Arial"/>
          <w:color w:val="843C0C"/>
          <w:sz w:val="24"/>
          <w:szCs w:val="24"/>
        </w:rPr>
        <w:t xml:space="preserve"> </w:t>
      </w:r>
      <w:r w:rsidRPr="00FA6D7D">
        <w:rPr>
          <w:rFonts w:ascii="Arial" w:hAnsi="Arial" w:cs="Arial"/>
          <w:sz w:val="24"/>
          <w:szCs w:val="24"/>
        </w:rPr>
        <w:t>The BSCC</w:t>
      </w:r>
      <w:r>
        <w:rPr>
          <w:rFonts w:ascii="Arial" w:hAnsi="Arial" w:cs="Arial"/>
          <w:sz w:val="24"/>
          <w:szCs w:val="24"/>
        </w:rPr>
        <w:t xml:space="preserve"> Grant Administration Guide is </w:t>
      </w:r>
      <w:r w:rsidRPr="00FA6D7D">
        <w:rPr>
          <w:rFonts w:ascii="Arial" w:hAnsi="Arial" w:cs="Arial"/>
          <w:sz w:val="24"/>
          <w:szCs w:val="24"/>
        </w:rPr>
        <w:t>available at</w:t>
      </w:r>
      <w:r>
        <w:rPr>
          <w:rFonts w:ascii="Arial" w:hAnsi="Arial" w:cs="Arial"/>
          <w:sz w:val="24"/>
          <w:szCs w:val="24"/>
        </w:rPr>
        <w:t xml:space="preserve"> </w:t>
      </w:r>
      <w:hyperlink r:id="rId42" w:history="1">
        <w:r w:rsidRPr="009870B1">
          <w:rPr>
            <w:rStyle w:val="Hyperlink"/>
            <w:rFonts w:ascii="Arial" w:hAnsi="Arial" w:cs="Arial"/>
          </w:rPr>
          <w:t>http://www.bscc.ca.gov/s_correctionsplanningandprograms/</w:t>
        </w:r>
      </w:hyperlink>
    </w:p>
    <w:p w14:paraId="2E316D26" w14:textId="77777777" w:rsidR="00E76FC6" w:rsidRPr="00FA6D7D" w:rsidRDefault="00E76FC6" w:rsidP="00EB5477">
      <w:pPr>
        <w:pStyle w:val="ListParagraph"/>
        <w:numPr>
          <w:ilvl w:val="0"/>
          <w:numId w:val="55"/>
        </w:numPr>
        <w:spacing w:after="120" w:line="240" w:lineRule="auto"/>
        <w:contextualSpacing w:val="0"/>
        <w:jc w:val="both"/>
        <w:rPr>
          <w:rFonts w:ascii="Arial" w:hAnsi="Arial" w:cs="Arial"/>
          <w:sz w:val="24"/>
          <w:szCs w:val="24"/>
        </w:rPr>
      </w:pPr>
      <w:r w:rsidRPr="00FA6D7D">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393513EF" w14:textId="77777777" w:rsidR="00E76FC6" w:rsidRPr="009065EE" w:rsidRDefault="00E76FC6" w:rsidP="00EB5477">
      <w:pPr>
        <w:pStyle w:val="BodyTextIndent2"/>
        <w:numPr>
          <w:ilvl w:val="0"/>
          <w:numId w:val="55"/>
        </w:numPr>
        <w:spacing w:line="240" w:lineRule="auto"/>
        <w:jc w:val="both"/>
        <w:rPr>
          <w:rFonts w:ascii="Arial" w:hAnsi="Arial" w:cs="Arial"/>
          <w:sz w:val="24"/>
          <w:szCs w:val="24"/>
        </w:rPr>
      </w:pPr>
      <w:r w:rsidRPr="009065EE">
        <w:rPr>
          <w:rFonts w:ascii="Arial" w:hAnsi="Arial" w:cs="Arial"/>
          <w:sz w:val="24"/>
          <w:szCs w:val="24"/>
        </w:rPr>
        <w:t xml:space="preserve">Grantee is responsible for ensuring that </w:t>
      </w:r>
      <w:r>
        <w:rPr>
          <w:rFonts w:ascii="Arial" w:hAnsi="Arial" w:cs="Arial"/>
          <w:sz w:val="24"/>
          <w:szCs w:val="24"/>
        </w:rPr>
        <w:t>statements of expenditures</w:t>
      </w:r>
      <w:r w:rsidRPr="009065EE">
        <w:rPr>
          <w:rFonts w:ascii="Arial" w:hAnsi="Arial" w:cs="Arial"/>
          <w:sz w:val="24"/>
          <w:szCs w:val="24"/>
        </w:rPr>
        <w:t xml:space="preserve"> submitted to the BSCC claim actual expenditures for eligible project costs. </w:t>
      </w:r>
    </w:p>
    <w:p w14:paraId="444A9C74" w14:textId="77777777" w:rsidR="00E76FC6" w:rsidRPr="009065EE" w:rsidRDefault="00E76FC6" w:rsidP="00EB5477">
      <w:pPr>
        <w:pStyle w:val="BodyTextIndent2"/>
        <w:numPr>
          <w:ilvl w:val="0"/>
          <w:numId w:val="55"/>
        </w:numPr>
        <w:spacing w:line="240" w:lineRule="auto"/>
        <w:jc w:val="both"/>
        <w:rPr>
          <w:rFonts w:ascii="Arial" w:hAnsi="Arial" w:cs="Arial"/>
          <w:sz w:val="24"/>
          <w:szCs w:val="24"/>
        </w:rPr>
      </w:pPr>
      <w:r w:rsidRPr="009065EE">
        <w:rPr>
          <w:rFonts w:ascii="Arial" w:hAnsi="Arial" w:cs="Arial"/>
          <w:sz w:val="24"/>
          <w:szCs w:val="24"/>
        </w:rPr>
        <w:t>Grantee shall, upon demand, r</w:t>
      </w:r>
      <w:r w:rsidR="00416323" w:rsidRPr="00D67C76">
        <w:rPr>
          <w:noProof/>
          <w:sz w:val="24"/>
          <w:szCs w:val="24"/>
        </w:rPr>
        <w:drawing>
          <wp:anchor distT="0" distB="0" distL="114300" distR="114300" simplePos="0" relativeHeight="25180723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emit to the BSCC any grant funds not expended for eligible project costs or an amount equal to any grant funds expended by the Grantee in violation of the terms, provisions, conditions or commitments of this Grant Agreement. </w:t>
      </w:r>
    </w:p>
    <w:p w14:paraId="7D60E5CE" w14:textId="77777777" w:rsidR="00E76FC6" w:rsidRPr="009065EE" w:rsidRDefault="00E76FC6" w:rsidP="00EB5477">
      <w:pPr>
        <w:pStyle w:val="BodyTextIndent2"/>
        <w:numPr>
          <w:ilvl w:val="0"/>
          <w:numId w:val="55"/>
        </w:numPr>
        <w:spacing w:line="240" w:lineRule="auto"/>
        <w:jc w:val="both"/>
        <w:rPr>
          <w:rFonts w:ascii="Arial" w:hAnsi="Arial" w:cs="Arial"/>
          <w:sz w:val="24"/>
          <w:szCs w:val="24"/>
        </w:rPr>
      </w:pPr>
      <w:r w:rsidRPr="009065EE">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bookmarkEnd w:id="108"/>
    <w:p w14:paraId="095CFD9C" w14:textId="77777777" w:rsidR="00E76FC6" w:rsidRPr="00261531" w:rsidRDefault="00E76FC6" w:rsidP="00E76FC6">
      <w:pPr>
        <w:pStyle w:val="BodyTextIndent2"/>
        <w:spacing w:after="0" w:line="240" w:lineRule="auto"/>
        <w:ind w:left="0"/>
        <w:rPr>
          <w:rFonts w:ascii="Arial" w:hAnsi="Arial" w:cs="Arial"/>
          <w:szCs w:val="24"/>
        </w:rPr>
      </w:pPr>
    </w:p>
    <w:p w14:paraId="4F7A0131" w14:textId="77777777" w:rsidR="00E76FC6" w:rsidRPr="009065EE" w:rsidRDefault="00E76FC6" w:rsidP="00EB5477">
      <w:pPr>
        <w:pStyle w:val="BodyText2"/>
        <w:numPr>
          <w:ilvl w:val="0"/>
          <w:numId w:val="36"/>
        </w:numPr>
        <w:spacing w:line="240" w:lineRule="auto"/>
        <w:rPr>
          <w:rFonts w:cs="Arial"/>
          <w:b/>
          <w:bCs/>
          <w:sz w:val="24"/>
          <w:szCs w:val="24"/>
        </w:rPr>
      </w:pPr>
      <w:r w:rsidRPr="009065EE">
        <w:rPr>
          <w:rFonts w:cs="Arial"/>
          <w:b/>
          <w:bCs/>
          <w:sz w:val="24"/>
          <w:szCs w:val="24"/>
        </w:rPr>
        <w:t>PROMPT PAYMENT CLAUSE</w:t>
      </w:r>
    </w:p>
    <w:p w14:paraId="168CA57F" w14:textId="77777777" w:rsidR="00E76FC6" w:rsidRPr="009065EE" w:rsidRDefault="00E76FC6" w:rsidP="00E76FC6">
      <w:pPr>
        <w:spacing w:after="0" w:line="240" w:lineRule="auto"/>
        <w:ind w:left="360"/>
        <w:rPr>
          <w:rFonts w:ascii="Arial" w:hAnsi="Arial" w:cs="Arial"/>
          <w:color w:val="000000"/>
          <w:sz w:val="24"/>
          <w:szCs w:val="24"/>
        </w:rPr>
      </w:pPr>
      <w:r w:rsidRPr="009065EE">
        <w:rPr>
          <w:rFonts w:ascii="Arial" w:hAnsi="Arial" w:cs="Arial"/>
          <w:color w:val="000000"/>
          <w:sz w:val="24"/>
          <w:szCs w:val="24"/>
        </w:rPr>
        <w:t>Payment will be made in accordance with, and within the time specified in, Government Code Chapter 4.5, commencing with Section 927.</w:t>
      </w:r>
    </w:p>
    <w:p w14:paraId="2CB5B3CF" w14:textId="77777777" w:rsidR="00E76FC6" w:rsidRPr="00261531" w:rsidRDefault="00E76FC6" w:rsidP="00E76FC6">
      <w:pPr>
        <w:spacing w:after="0" w:line="240" w:lineRule="auto"/>
        <w:ind w:left="360"/>
        <w:rPr>
          <w:rFonts w:ascii="Arial" w:hAnsi="Arial" w:cs="Arial"/>
          <w:color w:val="000000"/>
          <w:szCs w:val="24"/>
        </w:rPr>
      </w:pPr>
    </w:p>
    <w:p w14:paraId="51BFC84A" w14:textId="77777777" w:rsidR="00E76FC6" w:rsidRPr="009065EE" w:rsidRDefault="00E76FC6" w:rsidP="00EB5477">
      <w:pPr>
        <w:pStyle w:val="BodyText2"/>
        <w:numPr>
          <w:ilvl w:val="0"/>
          <w:numId w:val="36"/>
        </w:numPr>
        <w:spacing w:line="240" w:lineRule="auto"/>
        <w:rPr>
          <w:rFonts w:cs="Arial"/>
          <w:b/>
          <w:bCs/>
          <w:sz w:val="24"/>
          <w:szCs w:val="24"/>
        </w:rPr>
      </w:pPr>
      <w:r w:rsidRPr="009065EE">
        <w:rPr>
          <w:rFonts w:cs="Arial"/>
          <w:b/>
          <w:bCs/>
          <w:sz w:val="24"/>
          <w:szCs w:val="24"/>
        </w:rPr>
        <w:t>WITHHOLDING OF GRANT DISBURSEMENTS</w:t>
      </w:r>
    </w:p>
    <w:p w14:paraId="4573B2A6" w14:textId="77777777" w:rsidR="00E76FC6" w:rsidRPr="009518B3" w:rsidRDefault="00E76FC6" w:rsidP="00E76FC6">
      <w:pPr>
        <w:pStyle w:val="BodyText2"/>
        <w:numPr>
          <w:ilvl w:val="0"/>
          <w:numId w:val="6"/>
        </w:numPr>
        <w:spacing w:line="240" w:lineRule="auto"/>
        <w:rPr>
          <w:rFonts w:cs="Arial"/>
          <w:bCs/>
          <w:sz w:val="24"/>
          <w:szCs w:val="24"/>
        </w:rPr>
      </w:pPr>
      <w:r w:rsidRPr="002F0AD4">
        <w:rPr>
          <w:rFonts w:cs="Arial"/>
          <w:bCs/>
          <w:sz w:val="24"/>
          <w:szCs w:val="24"/>
        </w:rPr>
        <w:t xml:space="preserve">The BSCC may withhold all or any portion of the grant funds provided by this Grant Agreement in the event the Grantee has materially and substantially breached the </w:t>
      </w:r>
      <w:r w:rsidRPr="009518B3">
        <w:rPr>
          <w:rFonts w:cs="Arial"/>
          <w:bCs/>
          <w:sz w:val="24"/>
          <w:szCs w:val="24"/>
        </w:rPr>
        <w:t>terms and conditions of this Grant Agreement.</w:t>
      </w:r>
    </w:p>
    <w:p w14:paraId="02995623" w14:textId="77777777" w:rsidR="00E76FC6" w:rsidRPr="009518B3" w:rsidRDefault="00E76FC6" w:rsidP="00E76FC6">
      <w:pPr>
        <w:pStyle w:val="BodyText2"/>
        <w:numPr>
          <w:ilvl w:val="0"/>
          <w:numId w:val="6"/>
        </w:numPr>
        <w:spacing w:line="240" w:lineRule="auto"/>
        <w:rPr>
          <w:rFonts w:cs="Arial"/>
          <w:bCs/>
          <w:sz w:val="24"/>
          <w:szCs w:val="24"/>
        </w:rPr>
      </w:pPr>
      <w:r w:rsidRPr="009518B3">
        <w:rPr>
          <w:rFonts w:cs="Arial"/>
          <w:sz w:val="24"/>
          <w:szCs w:val="24"/>
        </w:rPr>
        <w:t>At such time as the balance of state’s remaining funds reaches 5 percent of the total amount of reimbursement that the grantee is eligible for at the time, the state shall withhold this amount as security, to be released to the grantee upon compliance with all agreement provisions. Requests for release of this state retention will only be considered after</w:t>
      </w:r>
      <w:r w:rsidRPr="009518B3">
        <w:rPr>
          <w:rFonts w:cs="Arial"/>
          <w:bCs/>
          <w:sz w:val="24"/>
          <w:szCs w:val="24"/>
        </w:rPr>
        <w:t xml:space="preserve">: </w:t>
      </w:r>
    </w:p>
    <w:p w14:paraId="4F8A294C" w14:textId="77777777" w:rsidR="00E76FC6" w:rsidRPr="009518B3" w:rsidRDefault="00E76FC6" w:rsidP="00E76FC6">
      <w:pPr>
        <w:autoSpaceDE w:val="0"/>
        <w:autoSpaceDN w:val="0"/>
        <w:adjustRightInd w:val="0"/>
        <w:spacing w:line="240" w:lineRule="auto"/>
        <w:ind w:left="1440" w:hanging="360"/>
        <w:jc w:val="both"/>
        <w:rPr>
          <w:rFonts w:ascii="Arial" w:hAnsi="Arial" w:cs="Arial"/>
          <w:sz w:val="24"/>
          <w:szCs w:val="24"/>
        </w:rPr>
      </w:pPr>
      <w:r w:rsidRPr="009518B3">
        <w:rPr>
          <w:rFonts w:ascii="Arial" w:hAnsi="Arial" w:cs="Arial"/>
          <w:sz w:val="24"/>
          <w:szCs w:val="24"/>
        </w:rPr>
        <w:t>1) Completion of rehabilitation of property;</w:t>
      </w:r>
    </w:p>
    <w:p w14:paraId="025F2561" w14:textId="77777777" w:rsidR="00E76FC6" w:rsidRDefault="00E76FC6" w:rsidP="00E76FC6">
      <w:pPr>
        <w:autoSpaceDE w:val="0"/>
        <w:autoSpaceDN w:val="0"/>
        <w:adjustRightInd w:val="0"/>
        <w:spacing w:line="240" w:lineRule="auto"/>
        <w:ind w:left="1440" w:hanging="360"/>
        <w:jc w:val="both"/>
        <w:rPr>
          <w:rFonts w:ascii="Arial" w:hAnsi="Arial" w:cs="Arial"/>
          <w:sz w:val="24"/>
          <w:szCs w:val="24"/>
        </w:rPr>
      </w:pPr>
      <w:r w:rsidRPr="009518B3">
        <w:rPr>
          <w:rFonts w:ascii="Arial" w:hAnsi="Arial" w:cs="Arial"/>
          <w:sz w:val="24"/>
          <w:szCs w:val="24"/>
        </w:rPr>
        <w:lastRenderedPageBreak/>
        <w:t>2) The grantee is housing persons formerly incarcerated in state prison and/or is accepting housing requests from persons formerly incarcerated in state prison.</w:t>
      </w:r>
    </w:p>
    <w:p w14:paraId="17299969" w14:textId="77777777" w:rsidR="00E76FC6" w:rsidRPr="002F0AD4" w:rsidRDefault="00E76FC6" w:rsidP="00E76FC6">
      <w:pPr>
        <w:pStyle w:val="BodyText2"/>
        <w:numPr>
          <w:ilvl w:val="0"/>
          <w:numId w:val="6"/>
        </w:numPr>
        <w:spacing w:line="240" w:lineRule="auto"/>
        <w:rPr>
          <w:rFonts w:cs="Arial"/>
          <w:bCs/>
          <w:sz w:val="24"/>
          <w:szCs w:val="24"/>
        </w:rPr>
      </w:pPr>
      <w:r w:rsidRPr="002F0AD4">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31EF1A34" w14:textId="77777777" w:rsidR="00E76FC6" w:rsidRDefault="00E76FC6" w:rsidP="00E76FC6">
      <w:pPr>
        <w:pStyle w:val="BodyText2"/>
        <w:numPr>
          <w:ilvl w:val="0"/>
          <w:numId w:val="6"/>
        </w:numPr>
        <w:spacing w:line="240" w:lineRule="auto"/>
        <w:rPr>
          <w:rFonts w:cs="Arial"/>
          <w:bCs/>
          <w:sz w:val="24"/>
          <w:szCs w:val="24"/>
        </w:rPr>
      </w:pPr>
      <w:proofErr w:type="gramStart"/>
      <w:r w:rsidRPr="002F0AD4">
        <w:rPr>
          <w:rFonts w:cs="Arial"/>
          <w:bCs/>
          <w:sz w:val="24"/>
          <w:szCs w:val="24"/>
        </w:rPr>
        <w:t>In the event that</w:t>
      </w:r>
      <w:proofErr w:type="gramEnd"/>
      <w:r w:rsidRPr="002F0AD4">
        <w:rPr>
          <w:rFonts w:cs="Arial"/>
          <w:bCs/>
          <w:sz w:val="24"/>
          <w:szCs w:val="24"/>
        </w:rPr>
        <w:t xml:space="preserve"> grant funds are withheld from the Grantee, the BSCC’s Executive Director or designee shall notify the Grantee of the reasons for withholding and advise the Grantee of the time within whi</w:t>
      </w:r>
      <w:r w:rsidR="00416323" w:rsidRPr="00D67C76">
        <w:rPr>
          <w:noProof/>
          <w:sz w:val="24"/>
          <w:szCs w:val="24"/>
        </w:rPr>
        <w:drawing>
          <wp:anchor distT="0" distB="0" distL="114300" distR="114300" simplePos="0" relativeHeight="251809280"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2F0AD4">
        <w:rPr>
          <w:rFonts w:cs="Arial"/>
          <w:bCs/>
          <w:sz w:val="24"/>
          <w:szCs w:val="24"/>
        </w:rPr>
        <w:t>ch the Grantee may remedy the failure or violation leading to the withholding.</w:t>
      </w:r>
    </w:p>
    <w:p w14:paraId="3CCD0B31" w14:textId="77777777" w:rsidR="00E76FC6" w:rsidRPr="00FE78B3" w:rsidRDefault="00E76FC6" w:rsidP="00E76FC6">
      <w:pPr>
        <w:pStyle w:val="BodyText2"/>
        <w:spacing w:after="0" w:line="240" w:lineRule="auto"/>
        <w:ind w:left="720"/>
        <w:rPr>
          <w:rFonts w:cs="Arial"/>
          <w:bCs/>
          <w:sz w:val="24"/>
          <w:szCs w:val="24"/>
        </w:rPr>
      </w:pPr>
    </w:p>
    <w:p w14:paraId="21332986" w14:textId="77777777" w:rsidR="00E76FC6" w:rsidRPr="009065EE" w:rsidRDefault="00E76FC6" w:rsidP="00EB5477">
      <w:pPr>
        <w:pStyle w:val="BodyText2"/>
        <w:numPr>
          <w:ilvl w:val="0"/>
          <w:numId w:val="36"/>
        </w:numPr>
        <w:spacing w:line="240" w:lineRule="auto"/>
        <w:rPr>
          <w:rFonts w:cs="Arial"/>
          <w:color w:val="000000"/>
          <w:sz w:val="24"/>
          <w:szCs w:val="24"/>
        </w:rPr>
      </w:pPr>
      <w:r w:rsidRPr="009065EE">
        <w:rPr>
          <w:rFonts w:cs="Arial"/>
          <w:b/>
          <w:bCs/>
          <w:sz w:val="24"/>
          <w:szCs w:val="24"/>
        </w:rPr>
        <w:t>PROJECT BUDGET</w:t>
      </w:r>
    </w:p>
    <w:tbl>
      <w:tblPr>
        <w:tblW w:w="9075" w:type="dxa"/>
        <w:tblInd w:w="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1347"/>
        <w:gridCol w:w="1347"/>
        <w:gridCol w:w="1347"/>
        <w:gridCol w:w="1347"/>
        <w:gridCol w:w="1347"/>
      </w:tblGrid>
      <w:tr w:rsidR="00E76FC6" w:rsidRPr="00520BF9" w14:paraId="1A549B2B" w14:textId="77777777" w:rsidTr="009721A9">
        <w:trPr>
          <w:trHeight w:val="410"/>
        </w:trPr>
        <w:tc>
          <w:tcPr>
            <w:tcW w:w="2340" w:type="dxa"/>
            <w:tcBorders>
              <w:bottom w:val="nil"/>
            </w:tcBorders>
            <w:shd w:val="clear" w:color="auto" w:fill="DBE5F1" w:themeFill="accent1" w:themeFillTint="33"/>
            <w:vAlign w:val="center"/>
          </w:tcPr>
          <w:p w14:paraId="42CCC189" w14:textId="77777777" w:rsidR="00E76FC6" w:rsidRPr="00520BF9" w:rsidRDefault="00E76FC6" w:rsidP="00E76FC6">
            <w:pPr>
              <w:spacing w:after="0" w:line="240" w:lineRule="auto"/>
              <w:rPr>
                <w:rFonts w:ascii="Arial" w:eastAsia="Times New Roman" w:hAnsi="Arial" w:cs="Arial"/>
                <w:bCs/>
                <w:color w:val="000000"/>
              </w:rPr>
            </w:pPr>
          </w:p>
        </w:tc>
        <w:tc>
          <w:tcPr>
            <w:tcW w:w="1347" w:type="dxa"/>
            <w:tcBorders>
              <w:bottom w:val="nil"/>
            </w:tcBorders>
            <w:shd w:val="clear" w:color="auto" w:fill="DBE5F1" w:themeFill="accent1" w:themeFillTint="33"/>
            <w:vAlign w:val="center"/>
          </w:tcPr>
          <w:p w14:paraId="44298607"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A</w:t>
            </w:r>
          </w:p>
        </w:tc>
        <w:tc>
          <w:tcPr>
            <w:tcW w:w="1347" w:type="dxa"/>
            <w:tcBorders>
              <w:bottom w:val="nil"/>
            </w:tcBorders>
            <w:shd w:val="clear" w:color="auto" w:fill="DBE5F1" w:themeFill="accent1" w:themeFillTint="33"/>
            <w:vAlign w:val="center"/>
          </w:tcPr>
          <w:p w14:paraId="08078B8B"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B</w:t>
            </w:r>
          </w:p>
        </w:tc>
        <w:tc>
          <w:tcPr>
            <w:tcW w:w="1347" w:type="dxa"/>
            <w:tcBorders>
              <w:bottom w:val="nil"/>
            </w:tcBorders>
            <w:shd w:val="clear" w:color="auto" w:fill="DBE5F1" w:themeFill="accent1" w:themeFillTint="33"/>
            <w:vAlign w:val="center"/>
          </w:tcPr>
          <w:p w14:paraId="24811489"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C</w:t>
            </w:r>
          </w:p>
        </w:tc>
        <w:tc>
          <w:tcPr>
            <w:tcW w:w="1347" w:type="dxa"/>
            <w:tcBorders>
              <w:bottom w:val="nil"/>
            </w:tcBorders>
            <w:shd w:val="clear" w:color="auto" w:fill="BFBFBF" w:themeFill="background1" w:themeFillShade="BF"/>
            <w:vAlign w:val="center"/>
          </w:tcPr>
          <w:p w14:paraId="06FD98BA"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D</w:t>
            </w:r>
          </w:p>
        </w:tc>
        <w:tc>
          <w:tcPr>
            <w:tcW w:w="1347" w:type="dxa"/>
            <w:tcBorders>
              <w:bottom w:val="nil"/>
            </w:tcBorders>
            <w:shd w:val="clear" w:color="auto" w:fill="BFBFBF" w:themeFill="background1" w:themeFillShade="BF"/>
            <w:vAlign w:val="center"/>
          </w:tcPr>
          <w:p w14:paraId="49D8B996"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E</w:t>
            </w:r>
          </w:p>
        </w:tc>
      </w:tr>
      <w:tr w:rsidR="00E76FC6" w:rsidRPr="00520BF9" w14:paraId="00FF7EEB" w14:textId="77777777" w:rsidTr="009721A9">
        <w:trPr>
          <w:trHeight w:val="410"/>
        </w:trPr>
        <w:tc>
          <w:tcPr>
            <w:tcW w:w="2340" w:type="dxa"/>
            <w:tcBorders>
              <w:top w:val="nil"/>
            </w:tcBorders>
            <w:shd w:val="clear" w:color="auto" w:fill="DBE5F1" w:themeFill="accent1" w:themeFillTint="33"/>
            <w:vAlign w:val="center"/>
            <w:hideMark/>
          </w:tcPr>
          <w:p w14:paraId="3AD174C6" w14:textId="77777777" w:rsidR="00E76FC6" w:rsidRPr="009721A9" w:rsidRDefault="00E76FC6" w:rsidP="00E76FC6">
            <w:pPr>
              <w:spacing w:after="0" w:line="240" w:lineRule="auto"/>
              <w:jc w:val="center"/>
              <w:rPr>
                <w:rFonts w:ascii="Arial" w:eastAsia="Times New Roman" w:hAnsi="Arial" w:cs="Arial"/>
                <w:bCs/>
                <w:color w:val="000000"/>
              </w:rPr>
            </w:pPr>
            <w:bookmarkStart w:id="109" w:name="_Hlk532418842"/>
            <w:r w:rsidRPr="009721A9">
              <w:rPr>
                <w:rFonts w:ascii="Arial" w:eastAsia="Times New Roman" w:hAnsi="Arial" w:cs="Arial"/>
                <w:bCs/>
                <w:color w:val="000000"/>
              </w:rPr>
              <w:t>Budget Line Items</w:t>
            </w:r>
          </w:p>
        </w:tc>
        <w:tc>
          <w:tcPr>
            <w:tcW w:w="1347" w:type="dxa"/>
            <w:tcBorders>
              <w:top w:val="nil"/>
            </w:tcBorders>
            <w:shd w:val="clear" w:color="auto" w:fill="DBE5F1" w:themeFill="accent1" w:themeFillTint="33"/>
            <w:vAlign w:val="center"/>
          </w:tcPr>
          <w:p w14:paraId="10799398"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Grant Funds</w:t>
            </w:r>
          </w:p>
        </w:tc>
        <w:tc>
          <w:tcPr>
            <w:tcW w:w="1347" w:type="dxa"/>
            <w:tcBorders>
              <w:top w:val="nil"/>
            </w:tcBorders>
            <w:shd w:val="clear" w:color="auto" w:fill="DBE5F1" w:themeFill="accent1" w:themeFillTint="33"/>
            <w:vAlign w:val="center"/>
          </w:tcPr>
          <w:p w14:paraId="231FE285"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Match Funds</w:t>
            </w:r>
          </w:p>
        </w:tc>
        <w:tc>
          <w:tcPr>
            <w:tcW w:w="1347" w:type="dxa"/>
            <w:tcBorders>
              <w:top w:val="nil"/>
            </w:tcBorders>
            <w:shd w:val="clear" w:color="auto" w:fill="DBE5F1" w:themeFill="accent1" w:themeFillTint="33"/>
            <w:vAlign w:val="center"/>
          </w:tcPr>
          <w:p w14:paraId="1941D9EA"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Grant</w:t>
            </w:r>
          </w:p>
          <w:p w14:paraId="0E51B86F"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Total</w:t>
            </w:r>
          </w:p>
        </w:tc>
        <w:tc>
          <w:tcPr>
            <w:tcW w:w="1347" w:type="dxa"/>
            <w:tcBorders>
              <w:top w:val="nil"/>
            </w:tcBorders>
            <w:shd w:val="clear" w:color="auto" w:fill="BFBFBF" w:themeFill="background1" w:themeFillShade="BF"/>
            <w:vAlign w:val="center"/>
          </w:tcPr>
          <w:p w14:paraId="701D264E"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Additional Funding</w:t>
            </w:r>
          </w:p>
        </w:tc>
        <w:tc>
          <w:tcPr>
            <w:tcW w:w="1347" w:type="dxa"/>
            <w:tcBorders>
              <w:top w:val="nil"/>
            </w:tcBorders>
            <w:shd w:val="clear" w:color="auto" w:fill="BFBFBF" w:themeFill="background1" w:themeFillShade="BF"/>
            <w:vAlign w:val="center"/>
          </w:tcPr>
          <w:p w14:paraId="29537014" w14:textId="77777777" w:rsidR="00E76FC6" w:rsidRPr="00520BF9" w:rsidRDefault="00E76FC6" w:rsidP="00E76FC6">
            <w:pPr>
              <w:spacing w:after="0" w:line="240" w:lineRule="auto"/>
              <w:ind w:left="-90" w:right="-120"/>
              <w:jc w:val="center"/>
              <w:rPr>
                <w:rFonts w:ascii="Arial" w:eastAsia="Times New Roman" w:hAnsi="Arial" w:cs="Arial"/>
                <w:bCs/>
                <w:color w:val="000000"/>
              </w:rPr>
            </w:pPr>
            <w:r w:rsidRPr="00520BF9">
              <w:rPr>
                <w:rFonts w:ascii="Arial" w:eastAsia="Times New Roman" w:hAnsi="Arial" w:cs="Arial"/>
                <w:bCs/>
                <w:color w:val="000000"/>
              </w:rPr>
              <w:t>Total Project Value</w:t>
            </w:r>
          </w:p>
        </w:tc>
      </w:tr>
      <w:tr w:rsidR="00E76FC6" w:rsidRPr="006B2FB6" w14:paraId="43F513E8" w14:textId="77777777" w:rsidTr="009721A9">
        <w:trPr>
          <w:trHeight w:val="410"/>
        </w:trPr>
        <w:tc>
          <w:tcPr>
            <w:tcW w:w="2340" w:type="dxa"/>
            <w:shd w:val="clear" w:color="auto" w:fill="auto"/>
            <w:vAlign w:val="center"/>
            <w:hideMark/>
          </w:tcPr>
          <w:p w14:paraId="64B4B411" w14:textId="77777777" w:rsidR="00E00E1F" w:rsidRPr="00E00E1F" w:rsidRDefault="00E76FC6" w:rsidP="00E00E1F">
            <w:pPr>
              <w:pStyle w:val="ListParagraph"/>
              <w:numPr>
                <w:ilvl w:val="1"/>
                <w:numId w:val="6"/>
              </w:numPr>
              <w:spacing w:after="0" w:line="240" w:lineRule="auto"/>
              <w:ind w:left="345"/>
              <w:rPr>
                <w:rFonts w:ascii="Arial Narrow" w:eastAsia="Times New Roman" w:hAnsi="Arial Narrow" w:cs="Arial"/>
                <w:color w:val="000000"/>
                <w:sz w:val="24"/>
              </w:rPr>
            </w:pPr>
            <w:r w:rsidRPr="00E00E1F">
              <w:rPr>
                <w:rFonts w:ascii="Arial Narrow" w:eastAsia="Times New Roman" w:hAnsi="Arial Narrow" w:cs="Arial"/>
                <w:color w:val="000000"/>
                <w:sz w:val="24"/>
              </w:rPr>
              <w:t>Administrative Salaries &amp; Benefits</w:t>
            </w:r>
            <w:r w:rsidR="00E00E1F">
              <w:rPr>
                <w:rFonts w:ascii="Arial Narrow" w:eastAsia="Times New Roman" w:hAnsi="Arial Narrow" w:cs="Arial"/>
                <w:color w:val="000000"/>
                <w:sz w:val="24"/>
              </w:rPr>
              <w:t xml:space="preserve"> (</w:t>
            </w:r>
            <w:r w:rsidR="00E00E1F">
              <w:rPr>
                <w:rFonts w:ascii="Arial Narrow" w:eastAsia="Times New Roman" w:hAnsi="Arial Narrow" w:cs="Arial"/>
                <w:i/>
                <w:color w:val="000000"/>
                <w:sz w:val="24"/>
              </w:rPr>
              <w:t>not to exceed 10% of grant funds)</w:t>
            </w:r>
          </w:p>
        </w:tc>
        <w:tc>
          <w:tcPr>
            <w:tcW w:w="1347" w:type="dxa"/>
            <w:shd w:val="clear" w:color="auto" w:fill="auto"/>
            <w:vAlign w:val="center"/>
          </w:tcPr>
          <w:p w14:paraId="036CE0F3"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02FE7105"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76427CC4"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6FB974FF"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38CA4CE7"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1743042C" w14:textId="77777777" w:rsidTr="009721A9">
        <w:trPr>
          <w:trHeight w:val="410"/>
        </w:trPr>
        <w:tc>
          <w:tcPr>
            <w:tcW w:w="2340" w:type="dxa"/>
            <w:shd w:val="clear" w:color="auto" w:fill="auto"/>
            <w:vAlign w:val="center"/>
            <w:hideMark/>
          </w:tcPr>
          <w:p w14:paraId="2C098AE4"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 xml:space="preserve">2. </w:t>
            </w:r>
            <w:r w:rsidRPr="006B2FB6">
              <w:rPr>
                <w:rFonts w:ascii="Arial Narrow" w:eastAsia="Times New Roman" w:hAnsi="Arial Narrow" w:cs="Arial"/>
                <w:color w:val="000000"/>
                <w:sz w:val="24"/>
              </w:rPr>
              <w:tab/>
              <w:t xml:space="preserve">Subcontracts </w:t>
            </w:r>
          </w:p>
        </w:tc>
        <w:tc>
          <w:tcPr>
            <w:tcW w:w="1347" w:type="dxa"/>
            <w:shd w:val="clear" w:color="auto" w:fill="auto"/>
            <w:vAlign w:val="center"/>
          </w:tcPr>
          <w:p w14:paraId="05221DFB"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08E4CECC"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4CDE2CD1"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026A3D6C"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40C31680"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1665B044" w14:textId="77777777" w:rsidTr="009721A9">
        <w:trPr>
          <w:trHeight w:val="410"/>
        </w:trPr>
        <w:tc>
          <w:tcPr>
            <w:tcW w:w="2340" w:type="dxa"/>
            <w:shd w:val="clear" w:color="auto" w:fill="auto"/>
            <w:vAlign w:val="center"/>
            <w:hideMark/>
          </w:tcPr>
          <w:p w14:paraId="0103C409"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3.</w:t>
            </w:r>
            <w:r w:rsidRPr="006B2FB6">
              <w:rPr>
                <w:rFonts w:ascii="Arial Narrow" w:eastAsia="Times New Roman" w:hAnsi="Arial Narrow" w:cs="Arial"/>
                <w:color w:val="000000"/>
                <w:sz w:val="24"/>
              </w:rPr>
              <w:tab/>
              <w:t>Architectural Planning</w:t>
            </w:r>
          </w:p>
        </w:tc>
        <w:tc>
          <w:tcPr>
            <w:tcW w:w="1347" w:type="dxa"/>
            <w:shd w:val="clear" w:color="auto" w:fill="auto"/>
            <w:vAlign w:val="center"/>
          </w:tcPr>
          <w:p w14:paraId="08843BA7"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53F139DA"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684550C6"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4638A5BA"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063ABCB2"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6351630F" w14:textId="77777777" w:rsidTr="009721A9">
        <w:trPr>
          <w:trHeight w:val="410"/>
        </w:trPr>
        <w:tc>
          <w:tcPr>
            <w:tcW w:w="2340" w:type="dxa"/>
            <w:shd w:val="clear" w:color="auto" w:fill="auto"/>
            <w:vAlign w:val="center"/>
            <w:hideMark/>
          </w:tcPr>
          <w:p w14:paraId="5627CBA3"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4. </w:t>
            </w:r>
            <w:r w:rsidRPr="006B2FB6">
              <w:rPr>
                <w:rFonts w:ascii="Arial Narrow" w:eastAsia="Times New Roman" w:hAnsi="Arial Narrow" w:cs="Arial"/>
                <w:color w:val="000000"/>
                <w:sz w:val="24"/>
              </w:rPr>
              <w:tab/>
              <w:t>Additional Eligible Costs</w:t>
            </w:r>
          </w:p>
        </w:tc>
        <w:tc>
          <w:tcPr>
            <w:tcW w:w="1347" w:type="dxa"/>
            <w:shd w:val="clear" w:color="auto" w:fill="auto"/>
            <w:vAlign w:val="center"/>
          </w:tcPr>
          <w:p w14:paraId="4FBC0920"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7BB6F374"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34A69962"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76572255"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07CD2000"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5C20EC29" w14:textId="77777777" w:rsidTr="009721A9">
        <w:trPr>
          <w:trHeight w:val="410"/>
        </w:trPr>
        <w:tc>
          <w:tcPr>
            <w:tcW w:w="2340" w:type="dxa"/>
            <w:shd w:val="clear" w:color="auto" w:fill="auto"/>
            <w:vAlign w:val="center"/>
            <w:hideMark/>
          </w:tcPr>
          <w:p w14:paraId="44522618"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 xml:space="preserve">7. </w:t>
            </w:r>
            <w:r w:rsidRPr="006B2FB6">
              <w:rPr>
                <w:rFonts w:ascii="Arial Narrow" w:eastAsia="Times New Roman" w:hAnsi="Arial Narrow" w:cs="Arial"/>
                <w:color w:val="000000"/>
                <w:sz w:val="24"/>
              </w:rPr>
              <w:tab/>
              <w:t>Other (Travel, Training, etc.)</w:t>
            </w:r>
          </w:p>
        </w:tc>
        <w:tc>
          <w:tcPr>
            <w:tcW w:w="1347" w:type="dxa"/>
            <w:shd w:val="clear" w:color="auto" w:fill="auto"/>
            <w:vAlign w:val="center"/>
          </w:tcPr>
          <w:p w14:paraId="1E8C32EC"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038A572A"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6D3E880C"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12F6317E"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09D56F71"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41D7250E" w14:textId="77777777" w:rsidTr="009721A9">
        <w:trPr>
          <w:trHeight w:val="410"/>
        </w:trPr>
        <w:tc>
          <w:tcPr>
            <w:tcW w:w="2340" w:type="dxa"/>
            <w:shd w:val="clear" w:color="auto" w:fill="DBE5F1" w:themeFill="accent1" w:themeFillTint="33"/>
            <w:noWrap/>
            <w:vAlign w:val="center"/>
            <w:hideMark/>
          </w:tcPr>
          <w:p w14:paraId="7610BDE1" w14:textId="77777777" w:rsidR="00E76FC6" w:rsidRPr="009721A9" w:rsidRDefault="009721A9" w:rsidP="00E76FC6">
            <w:pPr>
              <w:spacing w:after="0" w:line="240" w:lineRule="auto"/>
              <w:jc w:val="right"/>
              <w:rPr>
                <w:rFonts w:ascii="Arial" w:eastAsia="Times New Roman" w:hAnsi="Arial" w:cs="Arial"/>
                <w:b/>
                <w:color w:val="000000"/>
              </w:rPr>
            </w:pPr>
            <w:r>
              <w:rPr>
                <w:rFonts w:ascii="Arial" w:eastAsia="Times New Roman" w:hAnsi="Arial" w:cs="Arial"/>
                <w:b/>
                <w:color w:val="000000"/>
              </w:rPr>
              <w:t>Total</w:t>
            </w:r>
          </w:p>
        </w:tc>
        <w:tc>
          <w:tcPr>
            <w:tcW w:w="1347" w:type="dxa"/>
            <w:shd w:val="clear" w:color="auto" w:fill="DBE5F1" w:themeFill="accent1" w:themeFillTint="33"/>
            <w:vAlign w:val="center"/>
          </w:tcPr>
          <w:p w14:paraId="7B514A89" w14:textId="77777777" w:rsidR="00E76FC6" w:rsidRPr="009721A9" w:rsidRDefault="00E76FC6" w:rsidP="00E76FC6">
            <w:pPr>
              <w:spacing w:after="0" w:line="240" w:lineRule="auto"/>
              <w:jc w:val="right"/>
              <w:rPr>
                <w:rFonts w:ascii="Arial" w:eastAsia="Times New Roman" w:hAnsi="Arial" w:cs="Arial"/>
                <w:b/>
                <w:color w:val="000000"/>
              </w:rPr>
            </w:pPr>
            <w:r w:rsidRPr="009721A9">
              <w:rPr>
                <w:rFonts w:ascii="Arial" w:eastAsia="Times New Roman" w:hAnsi="Arial" w:cs="Arial"/>
                <w:b/>
                <w:color w:val="000000"/>
              </w:rPr>
              <w:t>$0</w:t>
            </w:r>
          </w:p>
        </w:tc>
        <w:tc>
          <w:tcPr>
            <w:tcW w:w="1347" w:type="dxa"/>
            <w:shd w:val="clear" w:color="auto" w:fill="DBE5F1" w:themeFill="accent1" w:themeFillTint="33"/>
            <w:vAlign w:val="center"/>
          </w:tcPr>
          <w:p w14:paraId="78A555E3" w14:textId="77777777" w:rsidR="00E76FC6" w:rsidRPr="009721A9" w:rsidRDefault="00E76FC6" w:rsidP="00E76FC6">
            <w:pPr>
              <w:spacing w:after="0" w:line="240" w:lineRule="auto"/>
              <w:jc w:val="right"/>
              <w:rPr>
                <w:rFonts w:ascii="Arial" w:eastAsia="Times New Roman" w:hAnsi="Arial" w:cs="Arial"/>
                <w:b/>
                <w:color w:val="000000"/>
              </w:rPr>
            </w:pPr>
            <w:r w:rsidRPr="009721A9">
              <w:rPr>
                <w:rFonts w:ascii="Arial" w:eastAsia="Times New Roman" w:hAnsi="Arial" w:cs="Arial"/>
                <w:b/>
                <w:color w:val="000000"/>
              </w:rPr>
              <w:t>$0</w:t>
            </w:r>
          </w:p>
        </w:tc>
        <w:tc>
          <w:tcPr>
            <w:tcW w:w="1347" w:type="dxa"/>
            <w:shd w:val="clear" w:color="auto" w:fill="DBE5F1" w:themeFill="accent1" w:themeFillTint="33"/>
            <w:vAlign w:val="center"/>
          </w:tcPr>
          <w:p w14:paraId="79DCE9DC" w14:textId="77777777" w:rsidR="00E76FC6" w:rsidRPr="009721A9" w:rsidRDefault="00E76FC6" w:rsidP="00E76FC6">
            <w:pPr>
              <w:spacing w:after="0" w:line="240" w:lineRule="auto"/>
              <w:jc w:val="right"/>
              <w:rPr>
                <w:rFonts w:ascii="Arial" w:eastAsia="Times New Roman" w:hAnsi="Arial" w:cs="Arial"/>
                <w:b/>
                <w:color w:val="000000"/>
              </w:rPr>
            </w:pPr>
            <w:r w:rsidRPr="009721A9">
              <w:rPr>
                <w:rFonts w:ascii="Arial" w:eastAsia="Times New Roman" w:hAnsi="Arial" w:cs="Arial"/>
                <w:b/>
                <w:color w:val="000000"/>
              </w:rPr>
              <w:t>$0</w:t>
            </w:r>
          </w:p>
        </w:tc>
        <w:tc>
          <w:tcPr>
            <w:tcW w:w="1347" w:type="dxa"/>
            <w:shd w:val="clear" w:color="000000" w:fill="D9D9D9"/>
            <w:vAlign w:val="center"/>
          </w:tcPr>
          <w:p w14:paraId="2B049BA1" w14:textId="77777777" w:rsidR="00E76FC6" w:rsidRPr="006B2FB6" w:rsidRDefault="00E76FC6" w:rsidP="00E76FC6">
            <w:pPr>
              <w:spacing w:after="0" w:line="240" w:lineRule="auto"/>
              <w:jc w:val="right"/>
              <w:rPr>
                <w:rFonts w:ascii="Arial" w:eastAsia="Times New Roman" w:hAnsi="Arial" w:cs="Arial"/>
                <w:color w:val="000000"/>
              </w:rPr>
            </w:pPr>
            <w:r w:rsidRPr="006B2FB6">
              <w:rPr>
                <w:rFonts w:ascii="Arial" w:eastAsia="Times New Roman" w:hAnsi="Arial" w:cs="Arial"/>
                <w:color w:val="000000"/>
              </w:rPr>
              <w:t>$0</w:t>
            </w:r>
          </w:p>
        </w:tc>
        <w:tc>
          <w:tcPr>
            <w:tcW w:w="1347" w:type="dxa"/>
            <w:shd w:val="clear" w:color="000000" w:fill="D9D9D9"/>
            <w:noWrap/>
            <w:vAlign w:val="center"/>
            <w:hideMark/>
          </w:tcPr>
          <w:p w14:paraId="6AD328F5" w14:textId="77777777" w:rsidR="00E76FC6" w:rsidRPr="006B2FB6" w:rsidRDefault="00E76FC6" w:rsidP="00E76FC6">
            <w:pPr>
              <w:spacing w:after="0" w:line="240" w:lineRule="auto"/>
              <w:jc w:val="right"/>
              <w:rPr>
                <w:rFonts w:ascii="Arial" w:eastAsia="Times New Roman" w:hAnsi="Arial" w:cs="Arial"/>
                <w:color w:val="000000"/>
              </w:rPr>
            </w:pPr>
            <w:r w:rsidRPr="006B2FB6">
              <w:rPr>
                <w:rFonts w:ascii="Arial" w:eastAsia="Times New Roman" w:hAnsi="Arial" w:cs="Arial"/>
                <w:color w:val="000000"/>
              </w:rPr>
              <w:t>$0</w:t>
            </w:r>
          </w:p>
        </w:tc>
      </w:tr>
      <w:bookmarkEnd w:id="109"/>
    </w:tbl>
    <w:p w14:paraId="75B57335" w14:textId="77777777" w:rsidR="00E76FC6" w:rsidRPr="009065EE" w:rsidRDefault="00E76FC6" w:rsidP="00E76FC6">
      <w:pPr>
        <w:spacing w:after="0" w:line="240" w:lineRule="auto"/>
        <w:rPr>
          <w:rFonts w:ascii="Arial" w:hAnsi="Arial" w:cs="Arial"/>
          <w:b/>
          <w:sz w:val="24"/>
          <w:szCs w:val="24"/>
          <w:u w:val="single"/>
        </w:rPr>
      </w:pPr>
    </w:p>
    <w:p w14:paraId="4D11B263" w14:textId="77777777" w:rsidR="00E76FC6" w:rsidRPr="009065EE" w:rsidRDefault="00E76FC6" w:rsidP="00E76FC6">
      <w:pPr>
        <w:spacing w:after="0" w:line="240" w:lineRule="auto"/>
        <w:rPr>
          <w:rFonts w:ascii="Arial" w:hAnsi="Arial" w:cs="Arial"/>
          <w:b/>
          <w:sz w:val="24"/>
          <w:szCs w:val="24"/>
          <w:u w:val="single"/>
        </w:rPr>
        <w:sectPr w:rsidR="00E76FC6" w:rsidRPr="009065EE" w:rsidSect="00731901">
          <w:headerReference w:type="default" r:id="rId43"/>
          <w:pgSz w:w="12240" w:h="15840"/>
          <w:pgMar w:top="1440" w:right="1440" w:bottom="1080" w:left="1440" w:header="576" w:footer="432" w:gutter="0"/>
          <w:cols w:space="720"/>
          <w:docGrid w:linePitch="299"/>
        </w:sectPr>
      </w:pPr>
    </w:p>
    <w:p w14:paraId="3AF55CCD" w14:textId="77777777" w:rsidR="00E76FC6" w:rsidRPr="00261531" w:rsidRDefault="00E76FC6" w:rsidP="00E76FC6">
      <w:pPr>
        <w:spacing w:after="120" w:line="240" w:lineRule="auto"/>
        <w:jc w:val="both"/>
        <w:rPr>
          <w:rFonts w:ascii="Arial" w:hAnsi="Arial" w:cs="Arial"/>
          <w:b/>
          <w:sz w:val="24"/>
          <w:szCs w:val="24"/>
        </w:rPr>
      </w:pPr>
      <w:r w:rsidRPr="00261531">
        <w:rPr>
          <w:rFonts w:ascii="Arial" w:hAnsi="Arial" w:cs="Arial"/>
          <w:b/>
          <w:sz w:val="24"/>
          <w:szCs w:val="24"/>
        </w:rPr>
        <w:lastRenderedPageBreak/>
        <w:t>General Terms and Conditions – GTC 04/2017</w:t>
      </w:r>
    </w:p>
    <w:p w14:paraId="71F60055"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APPROVAL:</w:t>
      </w:r>
      <w:r w:rsidRPr="009065EE">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577B13F"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5BD774CF"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AMENDMENT:</w:t>
      </w:r>
      <w:r w:rsidRPr="009065EE">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73A90881"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36B83EDD"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ASSIGNMENT:</w:t>
      </w:r>
      <w:r w:rsidRPr="009065EE">
        <w:rPr>
          <w:rFonts w:ascii="Arial" w:hAnsi="Arial" w:cs="Arial"/>
          <w:sz w:val="24"/>
          <w:szCs w:val="24"/>
        </w:rPr>
        <w:t xml:space="preserve"> This Agreement is not assignable by the Contractor, either in whole or in part, without the consent of the State in the form of a formal written amendment.</w:t>
      </w:r>
    </w:p>
    <w:p w14:paraId="555083D1"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0CDDD979"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AUDIT:</w:t>
      </w:r>
      <w:r w:rsidRPr="009065EE">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w:t>
      </w:r>
      <w:r w:rsidR="00416323" w:rsidRPr="00D67C76">
        <w:rPr>
          <w:noProof/>
          <w:sz w:val="24"/>
          <w:szCs w:val="24"/>
        </w:rPr>
        <w:drawing>
          <wp:anchor distT="0" distB="0" distL="114300" distR="114300" simplePos="0" relativeHeight="251811328"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 and</w:t>
      </w:r>
      <w:r w:rsidRPr="009065EE">
        <w:rPr>
          <w:rFonts w:ascii="Arial" w:hAnsi="Arial" w:cs="Arial"/>
          <w:i/>
          <w:sz w:val="24"/>
          <w:szCs w:val="24"/>
        </w:rPr>
        <w:t xml:space="preserve"> </w:t>
      </w:r>
      <w:r w:rsidRPr="009065EE">
        <w:rPr>
          <w:rFonts w:ascii="Arial" w:hAnsi="Arial" w:cs="Arial"/>
          <w:sz w:val="24"/>
          <w:szCs w:val="24"/>
        </w:rPr>
        <w:t>supporting</w:t>
      </w:r>
      <w:r w:rsidRPr="009065EE">
        <w:rPr>
          <w:rFonts w:ascii="Arial" w:hAnsi="Arial" w:cs="Arial"/>
          <w:i/>
          <w:sz w:val="24"/>
          <w:szCs w:val="24"/>
        </w:rPr>
        <w:t xml:space="preserve"> </w:t>
      </w:r>
      <w:r w:rsidRPr="009065EE">
        <w:rPr>
          <w:rFonts w:ascii="Arial" w:hAnsi="Arial" w:cs="Arial"/>
          <w:sz w:val="24"/>
          <w:szCs w:val="24"/>
        </w:rPr>
        <w:t>documentation</w:t>
      </w:r>
      <w:r w:rsidRPr="009065EE">
        <w:rPr>
          <w:rFonts w:ascii="Arial" w:hAnsi="Arial" w:cs="Arial"/>
          <w:i/>
          <w:sz w:val="24"/>
          <w:szCs w:val="24"/>
        </w:rPr>
        <w:t xml:space="preserve"> </w:t>
      </w:r>
      <w:r w:rsidRPr="009065EE">
        <w:rPr>
          <w:rFonts w:ascii="Arial" w:hAnsi="Arial" w:cs="Arial"/>
          <w:sz w:val="24"/>
          <w:szCs w:val="24"/>
        </w:rPr>
        <w:t>pertaining to the performance of this Agreement. Contractor agrees to maintain such records for possible audit for a minimum of three (3) years</w:t>
      </w:r>
      <w:r w:rsidRPr="009065EE">
        <w:rPr>
          <w:rFonts w:ascii="Arial" w:hAnsi="Arial" w:cs="Arial"/>
          <w:i/>
          <w:sz w:val="24"/>
          <w:szCs w:val="24"/>
        </w:rPr>
        <w:t xml:space="preserve"> </w:t>
      </w:r>
      <w:r w:rsidRPr="009065EE">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5ECA3B1"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525081A2"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INDEMNIFICATION:</w:t>
      </w:r>
      <w:r w:rsidRPr="009065EE">
        <w:rPr>
          <w:rFonts w:ascii="Arial" w:hAnsi="Arial" w:cs="Arial"/>
          <w:sz w:val="24"/>
          <w:szCs w:val="24"/>
        </w:rPr>
        <w:t xml:space="preserve"> Contractor agrees to indemnify, defend and </w:t>
      </w:r>
      <w:r>
        <w:rPr>
          <w:rFonts w:ascii="Arial" w:hAnsi="Arial" w:cs="Arial"/>
          <w:sz w:val="24"/>
          <w:szCs w:val="24"/>
        </w:rPr>
        <w:t>hold</w:t>
      </w:r>
      <w:r w:rsidRPr="009065EE">
        <w:rPr>
          <w:rFonts w:ascii="Arial" w:hAnsi="Arial" w:cs="Arial"/>
          <w:sz w:val="24"/>
          <w:szCs w:val="24"/>
        </w:rPr>
        <w:t xml:space="preser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58A16DD"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4D9C1585"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DISPUTES:</w:t>
      </w:r>
      <w:r w:rsidRPr="009065EE">
        <w:rPr>
          <w:rFonts w:ascii="Arial" w:hAnsi="Arial" w:cs="Arial"/>
          <w:sz w:val="24"/>
          <w:szCs w:val="24"/>
        </w:rPr>
        <w:t xml:space="preserve"> Contractor shall continue with the responsibilities under this Agreement during any dispute.</w:t>
      </w:r>
    </w:p>
    <w:p w14:paraId="77F26542"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29237BEE"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TERMINATION FOR CAUSE:</w:t>
      </w:r>
      <w:r w:rsidRPr="009065EE">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5156231D"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708DFE94"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INDEPENDENT CONTRACTOR:</w:t>
      </w:r>
      <w:r w:rsidRPr="009065EE">
        <w:rPr>
          <w:rFonts w:ascii="Arial" w:hAnsi="Arial" w:cs="Arial"/>
          <w:i/>
          <w:sz w:val="24"/>
          <w:szCs w:val="24"/>
        </w:rPr>
        <w:t xml:space="preserve"> </w:t>
      </w:r>
      <w:r w:rsidRPr="009065EE">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126C54F3"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6103B861"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RECYCLING CERTIFICATION:</w:t>
      </w:r>
      <w:r w:rsidRPr="009065EE">
        <w:rPr>
          <w:rFonts w:ascii="Arial" w:hAnsi="Arial" w:cs="Arial"/>
          <w:sz w:val="24"/>
          <w:szCs w:val="24"/>
        </w:rPr>
        <w:t xml:space="preserve"> The</w:t>
      </w:r>
      <w:r w:rsidRPr="009065EE">
        <w:rPr>
          <w:rFonts w:ascii="Arial" w:hAnsi="Arial" w:cs="Arial"/>
          <w:i/>
          <w:sz w:val="24"/>
          <w:szCs w:val="24"/>
        </w:rPr>
        <w:t xml:space="preserve"> </w:t>
      </w:r>
      <w:r w:rsidRPr="009065EE">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6C553BA"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3B29F564" w14:textId="77777777" w:rsidR="00E76FC6" w:rsidRPr="009065EE" w:rsidRDefault="00E76FC6" w:rsidP="00EB5477">
      <w:pPr>
        <w:pStyle w:val="ListParagraph"/>
        <w:numPr>
          <w:ilvl w:val="0"/>
          <w:numId w:val="48"/>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NON-DISCRIMINATION CLAUSE:</w:t>
      </w:r>
      <w:r w:rsidRPr="009065EE">
        <w:rPr>
          <w:rFonts w:ascii="Arial" w:hAnsi="Arial" w:cs="Arial"/>
          <w:sz w:val="24"/>
          <w:szCs w:val="24"/>
        </w:rPr>
        <w:t xml:space="preserve"> During the performance of this Agreement, Contractor and its subcontractor</w:t>
      </w:r>
      <w:r w:rsidRPr="009065EE">
        <w:rPr>
          <w:rFonts w:ascii="Arial" w:hAnsi="Arial" w:cs="Arial"/>
          <w:i/>
          <w:sz w:val="24"/>
          <w:szCs w:val="24"/>
        </w:rPr>
        <w:t>s</w:t>
      </w:r>
      <w:r w:rsidRPr="009065EE">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w:t>
      </w:r>
      <w:r w:rsidR="00416323" w:rsidRPr="00D67C76">
        <w:rPr>
          <w:noProof/>
          <w:sz w:val="24"/>
          <w:szCs w:val="24"/>
        </w:rPr>
        <w:drawing>
          <wp:anchor distT="0" distB="0" distL="114300" distR="114300" simplePos="0" relativeHeight="25181337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9065EE">
        <w:rPr>
          <w:rFonts w:ascii="Arial" w:hAnsi="Arial" w:cs="Arial"/>
          <w:i/>
          <w:sz w:val="24"/>
          <w:szCs w:val="24"/>
        </w:rPr>
        <w:t>s</w:t>
      </w:r>
      <w:r w:rsidRPr="009065EE">
        <w:rPr>
          <w:rFonts w:ascii="Arial" w:hAnsi="Arial" w:cs="Arial"/>
          <w:sz w:val="24"/>
          <w:szCs w:val="24"/>
        </w:rPr>
        <w:t xml:space="preserve"> of the Fair Employment and Housing Act (Gov. Code §12900 et seq.), the regulations promulgated thereunder (Cal.</w:t>
      </w:r>
      <w:r w:rsidRPr="009065EE">
        <w:rPr>
          <w:rFonts w:ascii="Arial" w:hAnsi="Arial" w:cs="Arial"/>
          <w:i/>
          <w:sz w:val="24"/>
          <w:szCs w:val="24"/>
        </w:rPr>
        <w:t xml:space="preserve"> </w:t>
      </w:r>
      <w:r w:rsidRPr="009065EE">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9065EE">
        <w:rPr>
          <w:rFonts w:ascii="Arial" w:hAnsi="Arial" w:cs="Arial"/>
          <w:i/>
          <w:sz w:val="24"/>
          <w:szCs w:val="24"/>
        </w:rPr>
        <w:t>s</w:t>
      </w:r>
      <w:r w:rsidRPr="009065EE">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53B7C99B"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r w:rsidRPr="009065EE">
        <w:rPr>
          <w:rFonts w:ascii="Arial" w:hAnsi="Arial" w:cs="Arial"/>
          <w:sz w:val="24"/>
          <w:szCs w:val="24"/>
        </w:rPr>
        <w:t>Contractor shall include the nondiscrimination and compliance provisions of this clause in all subcontracts to perform work under the Agreement.</w:t>
      </w:r>
    </w:p>
    <w:p w14:paraId="4CBE15B3" w14:textId="77777777" w:rsidR="00E76FC6" w:rsidRPr="009065EE" w:rsidRDefault="00E76FC6" w:rsidP="00E76FC6">
      <w:pPr>
        <w:spacing w:after="0" w:line="240" w:lineRule="auto"/>
        <w:ind w:left="360"/>
        <w:rPr>
          <w:rFonts w:ascii="Arial" w:hAnsi="Arial" w:cs="Arial"/>
          <w:sz w:val="24"/>
          <w:szCs w:val="24"/>
        </w:rPr>
      </w:pPr>
    </w:p>
    <w:p w14:paraId="33535E6D"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CERTIFICATION CLAUSES:</w:t>
      </w:r>
      <w:r w:rsidRPr="009065EE">
        <w:rPr>
          <w:rFonts w:ascii="Arial" w:hAnsi="Arial" w:cs="Arial"/>
          <w:sz w:val="24"/>
          <w:szCs w:val="24"/>
        </w:rPr>
        <w:t xml:space="preserve"> The CONTRACTOR CERTIFICATION CLAUSES contained in the document CCC 04/2017 (</w:t>
      </w:r>
      <w:hyperlink r:id="rId44" w:history="1">
        <w:r w:rsidRPr="00144D02">
          <w:rPr>
            <w:rFonts w:ascii="Arial" w:eastAsia="Times New Roman" w:hAnsi="Arial"/>
            <w:color w:val="0000FF"/>
            <w:sz w:val="24"/>
            <w:szCs w:val="24"/>
            <w:u w:val="single"/>
          </w:rPr>
          <w:t>https://www.dgs.ca.gov/OLS/Resources/Page-Content/Office-of-Legal-Services-Resources-List-Folder/Standard-Contract-Language</w:t>
        </w:r>
      </w:hyperlink>
      <w:r w:rsidRPr="009065EE">
        <w:rPr>
          <w:rFonts w:ascii="Arial" w:hAnsi="Arial" w:cs="Arial"/>
          <w:sz w:val="24"/>
          <w:szCs w:val="24"/>
        </w:rPr>
        <w:t xml:space="preserve">) are hereby incorporated by reference and made a part of this Agreement by this reference as if attached hereto. </w:t>
      </w:r>
    </w:p>
    <w:p w14:paraId="205A52BE"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44250004" w14:textId="77777777" w:rsidR="00E76FC6" w:rsidRPr="009870B1"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TIMELINESS:</w:t>
      </w:r>
      <w:r w:rsidRPr="009065EE">
        <w:rPr>
          <w:rFonts w:ascii="Arial" w:hAnsi="Arial" w:cs="Arial"/>
          <w:sz w:val="24"/>
          <w:szCs w:val="24"/>
        </w:rPr>
        <w:t xml:space="preserve"> Time is of the essence in this Agreement. </w:t>
      </w:r>
    </w:p>
    <w:p w14:paraId="5A7E6DBF"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COMPENSATION:</w:t>
      </w:r>
      <w:r w:rsidRPr="009065EE">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3F451F7D"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59D5D5DA"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GOVERNING LAW:</w:t>
      </w:r>
      <w:r w:rsidRPr="009065EE">
        <w:rPr>
          <w:rFonts w:ascii="Arial" w:hAnsi="Arial" w:cs="Arial"/>
          <w:sz w:val="24"/>
          <w:szCs w:val="24"/>
        </w:rPr>
        <w:t xml:space="preserve"> This contract is governed by and shall be interpreted in accordance with the laws of the State of California.</w:t>
      </w:r>
    </w:p>
    <w:p w14:paraId="7B79E50F"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0E555AA0" w14:textId="77777777" w:rsidR="00E76FC6" w:rsidRPr="009065EE" w:rsidRDefault="00E76FC6" w:rsidP="00EB5477">
      <w:pPr>
        <w:pStyle w:val="ListParagraph"/>
        <w:numPr>
          <w:ilvl w:val="0"/>
          <w:numId w:val="48"/>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ANTITRUST CLAIMS:</w:t>
      </w:r>
      <w:r w:rsidRPr="009065EE">
        <w:rPr>
          <w:rFonts w:ascii="Arial" w:hAnsi="Arial" w:cs="Arial"/>
          <w:i/>
          <w:sz w:val="24"/>
          <w:szCs w:val="24"/>
        </w:rPr>
        <w:t xml:space="preserve"> </w:t>
      </w:r>
      <w:r w:rsidRPr="009065EE">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7B826E6F" w14:textId="77777777" w:rsidR="00E76FC6" w:rsidRPr="009065EE" w:rsidRDefault="00E76FC6" w:rsidP="00EB5477">
      <w:pPr>
        <w:pStyle w:val="ListParagraph"/>
        <w:numPr>
          <w:ilvl w:val="0"/>
          <w:numId w:val="49"/>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Government Code Chapter on Antitrust claims contains the following definitions: </w:t>
      </w:r>
    </w:p>
    <w:p w14:paraId="55D38F02" w14:textId="77777777" w:rsidR="00E76FC6" w:rsidRPr="009065EE" w:rsidRDefault="00E76FC6" w:rsidP="00EB5477">
      <w:pPr>
        <w:pStyle w:val="ListParagraph"/>
        <w:numPr>
          <w:ilvl w:val="0"/>
          <w:numId w:val="50"/>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30223524" w14:textId="77777777" w:rsidR="00E76FC6" w:rsidRPr="009065EE" w:rsidRDefault="00E76FC6" w:rsidP="00EB5477">
      <w:pPr>
        <w:pStyle w:val="ListParagraph"/>
        <w:numPr>
          <w:ilvl w:val="0"/>
          <w:numId w:val="50"/>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purchasing body" means the State or t</w:t>
      </w:r>
      <w:r w:rsidR="00416323" w:rsidRPr="00D67C76">
        <w:rPr>
          <w:noProof/>
          <w:sz w:val="24"/>
          <w:szCs w:val="24"/>
        </w:rPr>
        <w:drawing>
          <wp:anchor distT="0" distB="0" distL="114300" distR="114300" simplePos="0" relativeHeight="25181542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he subdivision or agency making a public purchase. Government Code Section 4550.</w:t>
      </w:r>
    </w:p>
    <w:p w14:paraId="2B5D71C2" w14:textId="77777777" w:rsidR="00E76FC6" w:rsidRPr="009065EE" w:rsidRDefault="00E76FC6" w:rsidP="00EB5477">
      <w:pPr>
        <w:pStyle w:val="ListParagraph"/>
        <w:numPr>
          <w:ilvl w:val="0"/>
          <w:numId w:val="49"/>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w:t>
      </w:r>
      <w:proofErr w:type="gramStart"/>
      <w:r w:rsidRPr="009065EE">
        <w:rPr>
          <w:rFonts w:ascii="Arial" w:hAnsi="Arial" w:cs="Arial"/>
          <w:sz w:val="24"/>
          <w:szCs w:val="24"/>
        </w:rPr>
        <w:t>tenders</w:t>
      </w:r>
      <w:proofErr w:type="gramEnd"/>
      <w:r w:rsidRPr="009065EE">
        <w:rPr>
          <w:rFonts w:ascii="Arial" w:hAnsi="Arial" w:cs="Arial"/>
          <w:sz w:val="24"/>
          <w:szCs w:val="24"/>
        </w:rPr>
        <w:t xml:space="preserve"> final payment to the bidder. Government Code Section 4552.</w:t>
      </w:r>
    </w:p>
    <w:p w14:paraId="3AE1E47C" w14:textId="77777777" w:rsidR="00E76FC6" w:rsidRPr="009065EE" w:rsidRDefault="00E76FC6" w:rsidP="00EB5477">
      <w:pPr>
        <w:pStyle w:val="ListParagraph"/>
        <w:numPr>
          <w:ilvl w:val="0"/>
          <w:numId w:val="49"/>
        </w:numPr>
        <w:spacing w:after="120" w:line="240" w:lineRule="auto"/>
        <w:contextualSpacing w:val="0"/>
        <w:jc w:val="both"/>
        <w:rPr>
          <w:rFonts w:ascii="Arial" w:hAnsi="Arial" w:cs="Arial"/>
          <w:sz w:val="24"/>
          <w:szCs w:val="24"/>
        </w:rPr>
      </w:pPr>
      <w:r w:rsidRPr="009065EE">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07074E0E" w14:textId="77777777" w:rsidR="00E76FC6" w:rsidRPr="009065EE" w:rsidRDefault="00E76FC6" w:rsidP="00EB5477">
      <w:pPr>
        <w:pStyle w:val="ListParagraph"/>
        <w:numPr>
          <w:ilvl w:val="0"/>
          <w:numId w:val="49"/>
        </w:numPr>
        <w:spacing w:after="0" w:line="240" w:lineRule="auto"/>
        <w:contextualSpacing w:val="0"/>
        <w:jc w:val="both"/>
        <w:rPr>
          <w:rFonts w:ascii="Arial" w:hAnsi="Arial" w:cs="Arial"/>
          <w:sz w:val="24"/>
          <w:szCs w:val="24"/>
        </w:rPr>
      </w:pPr>
      <w:r w:rsidRPr="009065EE">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E4A1CDE" w14:textId="77777777" w:rsidR="00E76FC6" w:rsidRPr="009065EE" w:rsidRDefault="00E76FC6" w:rsidP="00E76FC6">
      <w:pPr>
        <w:pStyle w:val="ListParagraph"/>
        <w:spacing w:after="0" w:line="240" w:lineRule="auto"/>
        <w:contextualSpacing w:val="0"/>
        <w:jc w:val="both"/>
        <w:rPr>
          <w:rFonts w:ascii="Arial" w:hAnsi="Arial" w:cs="Arial"/>
          <w:sz w:val="24"/>
          <w:szCs w:val="24"/>
        </w:rPr>
      </w:pPr>
    </w:p>
    <w:p w14:paraId="3C4249D0" w14:textId="77777777" w:rsidR="00E76FC6" w:rsidRPr="009065EE" w:rsidRDefault="00E76FC6" w:rsidP="00EB5477">
      <w:pPr>
        <w:pStyle w:val="ListParagraph"/>
        <w:numPr>
          <w:ilvl w:val="0"/>
          <w:numId w:val="48"/>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 xml:space="preserve">CHILD SUPPORT COMPLIANCE ACT:  </w:t>
      </w:r>
      <w:r w:rsidRPr="009065EE">
        <w:rPr>
          <w:rFonts w:ascii="Arial" w:hAnsi="Arial" w:cs="Arial"/>
          <w:sz w:val="24"/>
          <w:szCs w:val="24"/>
        </w:rPr>
        <w:t>For any Agreement in excess of $100,000, the contractor acknowledges in accordance with Public Contract Code 7110, that:</w:t>
      </w:r>
    </w:p>
    <w:p w14:paraId="5616903F" w14:textId="77777777" w:rsidR="00E76FC6" w:rsidRPr="009065EE" w:rsidRDefault="00E76FC6" w:rsidP="00EB5477">
      <w:pPr>
        <w:pStyle w:val="ListParagraph"/>
        <w:numPr>
          <w:ilvl w:val="0"/>
          <w:numId w:val="51"/>
        </w:numPr>
        <w:spacing w:after="120" w:line="240" w:lineRule="auto"/>
        <w:contextualSpacing w:val="0"/>
        <w:jc w:val="both"/>
        <w:rPr>
          <w:rFonts w:ascii="Arial" w:hAnsi="Arial" w:cs="Arial"/>
          <w:sz w:val="24"/>
          <w:szCs w:val="24"/>
        </w:rPr>
      </w:pPr>
      <w:r w:rsidRPr="009065EE">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3AA89901" w14:textId="77777777" w:rsidR="00E76FC6" w:rsidRPr="009065EE" w:rsidRDefault="00E76FC6" w:rsidP="00EB5477">
      <w:pPr>
        <w:pStyle w:val="ListParagraph"/>
        <w:numPr>
          <w:ilvl w:val="0"/>
          <w:numId w:val="51"/>
        </w:numPr>
        <w:spacing w:after="0" w:line="240" w:lineRule="auto"/>
        <w:contextualSpacing w:val="0"/>
        <w:jc w:val="both"/>
        <w:rPr>
          <w:rFonts w:ascii="Arial" w:hAnsi="Arial" w:cs="Arial"/>
          <w:sz w:val="24"/>
          <w:szCs w:val="24"/>
        </w:rPr>
      </w:pPr>
      <w:r w:rsidRPr="009065EE">
        <w:rPr>
          <w:rFonts w:ascii="Arial" w:hAnsi="Arial" w:cs="Arial"/>
          <w:sz w:val="24"/>
          <w:szCs w:val="24"/>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71028637" w14:textId="77777777" w:rsidR="00E76FC6" w:rsidRPr="009065EE" w:rsidRDefault="00E76FC6" w:rsidP="00E76FC6">
      <w:pPr>
        <w:pStyle w:val="ListParagraph"/>
        <w:spacing w:after="0" w:line="240" w:lineRule="auto"/>
        <w:contextualSpacing w:val="0"/>
        <w:jc w:val="both"/>
        <w:rPr>
          <w:rFonts w:ascii="Arial" w:hAnsi="Arial" w:cs="Arial"/>
          <w:sz w:val="24"/>
          <w:szCs w:val="24"/>
        </w:rPr>
      </w:pPr>
    </w:p>
    <w:p w14:paraId="08E3D76E"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lastRenderedPageBreak/>
        <w:t>UNENFORCEABLE PROVISION:</w:t>
      </w:r>
      <w:r w:rsidRPr="009065EE">
        <w:rPr>
          <w:rFonts w:ascii="Arial" w:hAnsi="Arial" w:cs="Arial"/>
          <w:sz w:val="24"/>
          <w:szCs w:val="24"/>
        </w:rPr>
        <w:t xml:space="preserve"> </w:t>
      </w:r>
      <w:proofErr w:type="gramStart"/>
      <w:r w:rsidRPr="009065EE">
        <w:rPr>
          <w:rFonts w:ascii="Arial" w:hAnsi="Arial" w:cs="Arial"/>
          <w:sz w:val="24"/>
          <w:szCs w:val="24"/>
        </w:rPr>
        <w:t>In the event that</w:t>
      </w:r>
      <w:proofErr w:type="gramEnd"/>
      <w:r w:rsidRPr="009065EE">
        <w:rPr>
          <w:rFonts w:ascii="Arial" w:hAnsi="Arial" w:cs="Arial"/>
          <w:sz w:val="24"/>
          <w:szCs w:val="24"/>
        </w:rPr>
        <w:t xml:space="preserve"> any provision of this Agreement is unenforceable or held to be unenforceable, then the parties agree that all other provisions of this Agreement have force and effect and shall not be affected thereby.</w:t>
      </w:r>
    </w:p>
    <w:p w14:paraId="27CC5CB9"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660DDCCD"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PRIORITY HIRING CONSIDERATIONS:</w:t>
      </w:r>
      <w:r w:rsidRPr="009065EE">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CDC9C22"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765EA142" w14:textId="77777777" w:rsidR="00E76FC6" w:rsidRPr="009065EE" w:rsidRDefault="00E76FC6" w:rsidP="00EB5477">
      <w:pPr>
        <w:pStyle w:val="NormalWeb"/>
        <w:numPr>
          <w:ilvl w:val="0"/>
          <w:numId w:val="48"/>
        </w:numPr>
        <w:spacing w:after="120"/>
        <w:ind w:left="360"/>
        <w:jc w:val="both"/>
        <w:rPr>
          <w:rFonts w:ascii="Arial" w:hAnsi="Arial" w:cs="Arial"/>
          <w:b/>
          <w:bCs/>
          <w:color w:val="auto"/>
        </w:rPr>
      </w:pPr>
      <w:r w:rsidRPr="009065EE">
        <w:rPr>
          <w:rFonts w:ascii="Arial" w:hAnsi="Arial" w:cs="Arial"/>
          <w:b/>
          <w:bCs/>
          <w:color w:val="auto"/>
        </w:rPr>
        <w:t>SMALL BUSINESS PART</w:t>
      </w:r>
      <w:r w:rsidR="00416323" w:rsidRPr="00D67C76">
        <w:rPr>
          <w:noProof/>
        </w:rPr>
        <w:drawing>
          <wp:anchor distT="0" distB="0" distL="114300" distR="114300" simplePos="0" relativeHeight="25181747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b/>
          <w:bCs/>
          <w:color w:val="auto"/>
        </w:rPr>
        <w:t>ICIPATION AND DVBE PARTICIPATION REPORTING REQUIREMENTS:</w:t>
      </w:r>
    </w:p>
    <w:p w14:paraId="275D6A2C" w14:textId="77777777" w:rsidR="00E76FC6" w:rsidRPr="009065EE" w:rsidRDefault="00E76FC6" w:rsidP="00EB5477">
      <w:pPr>
        <w:pStyle w:val="ListParagraph"/>
        <w:numPr>
          <w:ilvl w:val="0"/>
          <w:numId w:val="52"/>
        </w:numPr>
        <w:spacing w:after="120" w:line="240" w:lineRule="auto"/>
        <w:ind w:left="763"/>
        <w:contextualSpacing w:val="0"/>
        <w:jc w:val="both"/>
        <w:rPr>
          <w:rFonts w:ascii="Arial" w:hAnsi="Arial" w:cs="Arial"/>
          <w:sz w:val="24"/>
          <w:szCs w:val="24"/>
        </w:rPr>
      </w:pPr>
      <w:r w:rsidRPr="009065EE">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 Code § 14841.)</w:t>
      </w:r>
    </w:p>
    <w:p w14:paraId="45BEE3F0" w14:textId="77777777" w:rsidR="00E76FC6" w:rsidRPr="009065EE" w:rsidRDefault="00E76FC6" w:rsidP="00EB5477">
      <w:pPr>
        <w:pStyle w:val="ListParagraph"/>
        <w:numPr>
          <w:ilvl w:val="0"/>
          <w:numId w:val="52"/>
        </w:numPr>
        <w:tabs>
          <w:tab w:val="left" w:pos="360"/>
        </w:tabs>
        <w:spacing w:after="0" w:line="240" w:lineRule="auto"/>
        <w:contextualSpacing w:val="0"/>
        <w:jc w:val="both"/>
        <w:rPr>
          <w:rFonts w:ascii="Arial" w:hAnsi="Arial" w:cs="Arial"/>
          <w:sz w:val="24"/>
          <w:szCs w:val="24"/>
        </w:rPr>
      </w:pPr>
      <w:r w:rsidRPr="009065EE">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473B52BE" w14:textId="77777777" w:rsidR="00E76FC6" w:rsidRPr="009065EE" w:rsidRDefault="00E76FC6" w:rsidP="00E76FC6">
      <w:pPr>
        <w:pStyle w:val="ListParagraph"/>
        <w:tabs>
          <w:tab w:val="left" w:pos="360"/>
        </w:tabs>
        <w:spacing w:after="0" w:line="240" w:lineRule="auto"/>
        <w:ind w:left="765"/>
        <w:contextualSpacing w:val="0"/>
        <w:jc w:val="both"/>
        <w:rPr>
          <w:rFonts w:ascii="Arial" w:hAnsi="Arial" w:cs="Arial"/>
          <w:sz w:val="24"/>
          <w:szCs w:val="24"/>
        </w:rPr>
      </w:pPr>
    </w:p>
    <w:p w14:paraId="49E213B9" w14:textId="77777777" w:rsidR="00E76FC6" w:rsidRDefault="00E76FC6" w:rsidP="00EB5477">
      <w:pPr>
        <w:pStyle w:val="ListParagraph"/>
        <w:numPr>
          <w:ilvl w:val="0"/>
          <w:numId w:val="48"/>
        </w:numPr>
        <w:tabs>
          <w:tab w:val="left" w:pos="360"/>
        </w:tabs>
        <w:spacing w:line="240" w:lineRule="auto"/>
        <w:ind w:left="360"/>
        <w:jc w:val="both"/>
        <w:rPr>
          <w:rFonts w:ascii="Arial" w:hAnsi="Arial" w:cs="Arial"/>
          <w:sz w:val="24"/>
          <w:szCs w:val="24"/>
        </w:rPr>
      </w:pPr>
      <w:r w:rsidRPr="00261531">
        <w:rPr>
          <w:rFonts w:ascii="Arial" w:hAnsi="Arial" w:cs="Arial"/>
          <w:b/>
          <w:bCs/>
          <w:sz w:val="24"/>
          <w:szCs w:val="24"/>
        </w:rPr>
        <w:t>LOSS LEADER:</w:t>
      </w:r>
      <w:r w:rsidRPr="00261531">
        <w:rPr>
          <w:rFonts w:ascii="Arial" w:hAnsi="Arial" w:cs="Arial"/>
          <w:bCs/>
          <w:sz w:val="24"/>
          <w:szCs w:val="24"/>
        </w:rPr>
        <w:t xml:space="preserve"> </w:t>
      </w:r>
      <w:r w:rsidRPr="00261531">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r>
        <w:rPr>
          <w:rFonts w:ascii="Arial" w:hAnsi="Arial" w:cs="Arial"/>
          <w:sz w:val="24"/>
          <w:szCs w:val="24"/>
        </w:rPr>
        <w:t>.)</w:t>
      </w:r>
    </w:p>
    <w:p w14:paraId="011B6BBD" w14:textId="77777777" w:rsidR="00E76FC6" w:rsidRPr="009870B1" w:rsidRDefault="00E76FC6" w:rsidP="00E76FC6">
      <w:pPr>
        <w:tabs>
          <w:tab w:val="left" w:pos="360"/>
        </w:tabs>
        <w:spacing w:line="240" w:lineRule="auto"/>
        <w:jc w:val="both"/>
        <w:rPr>
          <w:rFonts w:ascii="Arial" w:hAnsi="Arial" w:cs="Arial"/>
          <w:sz w:val="24"/>
          <w:szCs w:val="24"/>
        </w:rPr>
        <w:sectPr w:rsidR="00E76FC6" w:rsidRPr="009870B1" w:rsidSect="00731901">
          <w:headerReference w:type="default" r:id="rId45"/>
          <w:pgSz w:w="12240" w:h="15840"/>
          <w:pgMar w:top="1080" w:right="1440" w:bottom="1080" w:left="1080" w:header="576" w:footer="432" w:gutter="0"/>
          <w:cols w:space="720"/>
          <w:docGrid w:linePitch="299"/>
        </w:sectPr>
      </w:pPr>
    </w:p>
    <w:p w14:paraId="1400E8BC" w14:textId="77777777" w:rsidR="00E76FC6" w:rsidRPr="009065EE" w:rsidRDefault="00E76FC6" w:rsidP="00EB5477">
      <w:pPr>
        <w:numPr>
          <w:ilvl w:val="0"/>
          <w:numId w:val="37"/>
        </w:numPr>
        <w:spacing w:after="120" w:line="240" w:lineRule="auto"/>
        <w:jc w:val="both"/>
        <w:rPr>
          <w:rFonts w:ascii="Arial" w:hAnsi="Arial" w:cs="Arial"/>
          <w:color w:val="000000"/>
          <w:sz w:val="24"/>
          <w:szCs w:val="24"/>
        </w:rPr>
      </w:pPr>
      <w:r w:rsidRPr="009065EE">
        <w:rPr>
          <w:rFonts w:ascii="Arial" w:hAnsi="Arial" w:cs="Arial"/>
          <w:b/>
          <w:color w:val="000000"/>
          <w:sz w:val="24"/>
          <w:szCs w:val="24"/>
        </w:rPr>
        <w:lastRenderedPageBreak/>
        <w:t>GRANTEE’S GENERAL RESPONSIBILITY</w:t>
      </w:r>
    </w:p>
    <w:p w14:paraId="01ED3B2F" w14:textId="77777777" w:rsidR="00E76FC6" w:rsidRPr="009065EE" w:rsidRDefault="00E76FC6" w:rsidP="00EB5477">
      <w:pPr>
        <w:pStyle w:val="BodyParagaphA"/>
        <w:numPr>
          <w:ilvl w:val="0"/>
          <w:numId w:val="54"/>
        </w:numPr>
        <w:rPr>
          <w:sz w:val="24"/>
          <w:szCs w:val="24"/>
        </w:rPr>
      </w:pPr>
      <w:r w:rsidRPr="009065EE">
        <w:rPr>
          <w:sz w:val="24"/>
          <w:szCs w:val="24"/>
        </w:rPr>
        <w:t xml:space="preserve">Grantee agrees to comply with all terms and conditions of this Grant Agreement. Review and approval by the BSCC is solely </w:t>
      </w:r>
      <w:proofErr w:type="gramStart"/>
      <w:r w:rsidRPr="009065EE">
        <w:rPr>
          <w:sz w:val="24"/>
          <w:szCs w:val="24"/>
        </w:rPr>
        <w:t>for the purpose of</w:t>
      </w:r>
      <w:proofErr w:type="gramEnd"/>
      <w:r w:rsidRPr="009065EE">
        <w:rPr>
          <w:sz w:val="24"/>
          <w:szCs w:val="24"/>
        </w:rPr>
        <w:t xml:space="preserve"> proper administration of grant funds, and shall not be deemed to relieve or restrict the Grantee’s responsibility.</w:t>
      </w:r>
    </w:p>
    <w:p w14:paraId="0504329D" w14:textId="77777777" w:rsidR="00E76FC6" w:rsidRDefault="00E76FC6" w:rsidP="00EB5477">
      <w:pPr>
        <w:pStyle w:val="BodyParagaphA"/>
        <w:numPr>
          <w:ilvl w:val="0"/>
          <w:numId w:val="54"/>
        </w:numPr>
        <w:rPr>
          <w:sz w:val="24"/>
          <w:szCs w:val="24"/>
        </w:rPr>
      </w:pPr>
      <w:r w:rsidRPr="00520BF9">
        <w:rPr>
          <w:sz w:val="24"/>
          <w:szCs w:val="24"/>
        </w:rPr>
        <w:t xml:space="preserve">Grantee is responsible for the performance of all project activities identified in </w:t>
      </w:r>
      <w:r w:rsidRPr="009065EE">
        <w:rPr>
          <w:sz w:val="24"/>
          <w:szCs w:val="24"/>
        </w:rPr>
        <w:t>Attachment 1: ARG</w:t>
      </w:r>
      <w:r>
        <w:rPr>
          <w:sz w:val="24"/>
          <w:szCs w:val="24"/>
        </w:rPr>
        <w:t xml:space="preserve"> Rehabilitation of Existing Property or Building Project RFP and Attac</w:t>
      </w:r>
      <w:r w:rsidRPr="009065EE">
        <w:rPr>
          <w:sz w:val="24"/>
          <w:szCs w:val="24"/>
        </w:rPr>
        <w:t>hment 2: ARG</w:t>
      </w:r>
      <w:r>
        <w:rPr>
          <w:sz w:val="24"/>
          <w:szCs w:val="24"/>
        </w:rPr>
        <w:t xml:space="preserve"> Rehabilitation of Existing Property or Building Project</w:t>
      </w:r>
      <w:r w:rsidRPr="009065EE">
        <w:rPr>
          <w:sz w:val="24"/>
          <w:szCs w:val="24"/>
        </w:rPr>
        <w:t xml:space="preserve"> Application for Funding. </w:t>
      </w:r>
    </w:p>
    <w:p w14:paraId="0D16532C" w14:textId="77777777" w:rsidR="00E76FC6" w:rsidRPr="00520BF9" w:rsidRDefault="00E76FC6" w:rsidP="00EB5477">
      <w:pPr>
        <w:pStyle w:val="BodyParagaphA"/>
        <w:numPr>
          <w:ilvl w:val="0"/>
          <w:numId w:val="54"/>
        </w:numPr>
        <w:rPr>
          <w:sz w:val="24"/>
          <w:szCs w:val="24"/>
        </w:rPr>
      </w:pPr>
      <w:r w:rsidRPr="00520BF9">
        <w:rPr>
          <w:sz w:val="24"/>
          <w:szCs w:val="24"/>
        </w:rPr>
        <w:t xml:space="preserve">Grantee shall immediately advise the BSCC of any significant problems or changes that arise </w:t>
      </w:r>
      <w:proofErr w:type="gramStart"/>
      <w:r w:rsidRPr="00520BF9">
        <w:rPr>
          <w:sz w:val="24"/>
          <w:szCs w:val="24"/>
        </w:rPr>
        <w:t>during the course of</w:t>
      </w:r>
      <w:proofErr w:type="gramEnd"/>
      <w:r w:rsidRPr="00520BF9">
        <w:rPr>
          <w:sz w:val="24"/>
          <w:szCs w:val="24"/>
        </w:rPr>
        <w:t xml:space="preserve"> the project.</w:t>
      </w:r>
    </w:p>
    <w:p w14:paraId="2C816C32" w14:textId="77777777" w:rsidR="00E76FC6" w:rsidRPr="00520BF9" w:rsidRDefault="00E76FC6" w:rsidP="00EB5477">
      <w:pPr>
        <w:pStyle w:val="BodyParagaphA"/>
        <w:numPr>
          <w:ilvl w:val="0"/>
          <w:numId w:val="54"/>
        </w:numPr>
        <w:spacing w:after="0"/>
        <w:rPr>
          <w:sz w:val="24"/>
          <w:szCs w:val="24"/>
        </w:rPr>
      </w:pPr>
      <w:r w:rsidRPr="00520BF9">
        <w:rPr>
          <w:sz w:val="24"/>
          <w:szCs w:val="24"/>
        </w:rPr>
        <w:t xml:space="preserve">Grantee shall immediately notify the BSCC if there is change in circumstances so that grantee no longer meets the eligibility criteria of the </w:t>
      </w:r>
      <w:r w:rsidRPr="009065EE">
        <w:rPr>
          <w:sz w:val="24"/>
          <w:szCs w:val="24"/>
        </w:rPr>
        <w:t>ARG</w:t>
      </w:r>
      <w:r>
        <w:rPr>
          <w:sz w:val="24"/>
          <w:szCs w:val="24"/>
        </w:rPr>
        <w:t xml:space="preserve"> Rehabilitation of Existing Property or Building Project RFP</w:t>
      </w:r>
      <w:r w:rsidRPr="00520BF9">
        <w:rPr>
          <w:sz w:val="24"/>
          <w:szCs w:val="24"/>
        </w:rPr>
        <w:t xml:space="preserve">.  Grantee must immediately notify the BSCC if there is a change in grantee’s nonprofit status or loss of good standing in the State of California (e.g., suspension or rescission of legal status </w:t>
      </w:r>
      <w:bookmarkStart w:id="110" w:name="_Hlk14084256"/>
      <w:r w:rsidRPr="00520BF9">
        <w:rPr>
          <w:sz w:val="24"/>
          <w:szCs w:val="24"/>
        </w:rPr>
        <w:t>by the Secretary of State for any reason, including but not limited to, failing to file forms, paying required fees, or making tax payments</w:t>
      </w:r>
      <w:bookmarkEnd w:id="110"/>
      <w:r w:rsidRPr="00520BF9">
        <w:rPr>
          <w:sz w:val="24"/>
          <w:szCs w:val="24"/>
        </w:rPr>
        <w:t xml:space="preserve">).    </w:t>
      </w:r>
      <w:r w:rsidR="00416323" w:rsidRPr="00D67C76">
        <w:rPr>
          <w:noProof/>
          <w:sz w:val="24"/>
          <w:szCs w:val="24"/>
        </w:rPr>
        <w:drawing>
          <wp:anchor distT="0" distB="0" distL="114300" distR="114300" simplePos="0" relativeHeight="251819520"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7C20895A" w14:textId="77777777" w:rsidR="00E76FC6" w:rsidRPr="009065EE" w:rsidRDefault="00E76FC6" w:rsidP="00E76FC6">
      <w:pPr>
        <w:pStyle w:val="BodyParagaphA"/>
        <w:numPr>
          <w:ilvl w:val="0"/>
          <w:numId w:val="0"/>
        </w:numPr>
        <w:spacing w:after="0"/>
        <w:ind w:left="720"/>
        <w:rPr>
          <w:sz w:val="24"/>
          <w:szCs w:val="24"/>
        </w:rPr>
      </w:pPr>
    </w:p>
    <w:p w14:paraId="0742326E" w14:textId="77777777" w:rsidR="00E76FC6" w:rsidRPr="009065EE" w:rsidRDefault="00E76FC6" w:rsidP="00EB5477">
      <w:pPr>
        <w:numPr>
          <w:ilvl w:val="0"/>
          <w:numId w:val="37"/>
        </w:numPr>
        <w:spacing w:after="120" w:line="240" w:lineRule="auto"/>
        <w:jc w:val="both"/>
        <w:rPr>
          <w:rFonts w:ascii="Arial" w:hAnsi="Arial" w:cs="Arial"/>
          <w:sz w:val="24"/>
          <w:szCs w:val="24"/>
        </w:rPr>
      </w:pPr>
      <w:r w:rsidRPr="009065EE">
        <w:rPr>
          <w:rFonts w:ascii="Arial" w:hAnsi="Arial" w:cs="Arial"/>
          <w:b/>
          <w:sz w:val="24"/>
          <w:szCs w:val="24"/>
        </w:rPr>
        <w:t>GRANTEE ASSURANCES AND COMMITMENTS</w:t>
      </w:r>
    </w:p>
    <w:p w14:paraId="1195510C" w14:textId="77777777" w:rsidR="00E76FC6" w:rsidRPr="009065EE" w:rsidRDefault="00E76FC6" w:rsidP="00EB5477">
      <w:pPr>
        <w:numPr>
          <w:ilvl w:val="0"/>
          <w:numId w:val="42"/>
        </w:numPr>
        <w:spacing w:after="120" w:line="240" w:lineRule="auto"/>
        <w:jc w:val="both"/>
        <w:rPr>
          <w:rFonts w:ascii="Arial" w:hAnsi="Arial" w:cs="Arial"/>
          <w:sz w:val="24"/>
          <w:szCs w:val="24"/>
        </w:rPr>
      </w:pPr>
      <w:r w:rsidRPr="009065EE">
        <w:rPr>
          <w:rFonts w:ascii="Arial" w:hAnsi="Arial" w:cs="Arial"/>
          <w:sz w:val="24"/>
          <w:szCs w:val="24"/>
        </w:rPr>
        <w:t>Compliance with Laws and Regulations</w:t>
      </w:r>
    </w:p>
    <w:p w14:paraId="2852FDD8" w14:textId="77777777" w:rsidR="00E76FC6" w:rsidRPr="009065EE" w:rsidRDefault="00E76FC6" w:rsidP="00E76FC6">
      <w:pPr>
        <w:pStyle w:val="BodyTextIndent2"/>
        <w:spacing w:line="240" w:lineRule="auto"/>
        <w:ind w:left="720"/>
        <w:jc w:val="both"/>
        <w:rPr>
          <w:rFonts w:ascii="Arial" w:hAnsi="Arial" w:cs="Arial"/>
          <w:sz w:val="24"/>
          <w:szCs w:val="24"/>
        </w:rPr>
      </w:pPr>
      <w:r w:rsidRPr="009065EE">
        <w:rPr>
          <w:rFonts w:ascii="Arial" w:hAnsi="Arial" w:cs="Arial"/>
          <w:sz w:val="24"/>
          <w:szCs w:val="24"/>
        </w:rPr>
        <w:t xml:space="preserve">This Grant Agreement is governed by and shall be interpreted in accordance with the laws of the State of California.  Grantee shall </w:t>
      </w:r>
      <w:proofErr w:type="gramStart"/>
      <w:r w:rsidRPr="009065EE">
        <w:rPr>
          <w:rFonts w:ascii="Arial" w:hAnsi="Arial" w:cs="Arial"/>
          <w:sz w:val="24"/>
          <w:szCs w:val="24"/>
        </w:rPr>
        <w:t>at all times</w:t>
      </w:r>
      <w:proofErr w:type="gramEnd"/>
      <w:r w:rsidRPr="009065EE">
        <w:rPr>
          <w:rFonts w:ascii="Arial" w:hAnsi="Arial" w:cs="Arial"/>
          <w:sz w:val="24"/>
          <w:szCs w:val="24"/>
        </w:rPr>
        <w:t xml:space="preserve"> comply with all applicable State laws, rules and regulations, and all applicable local ordinances.</w:t>
      </w:r>
    </w:p>
    <w:p w14:paraId="12E1220F" w14:textId="77777777" w:rsidR="00E76FC6" w:rsidRPr="009065EE" w:rsidRDefault="00E76FC6" w:rsidP="00EB5477">
      <w:pPr>
        <w:pStyle w:val="BodyTextIndent2"/>
        <w:numPr>
          <w:ilvl w:val="0"/>
          <w:numId w:val="42"/>
        </w:numPr>
        <w:spacing w:line="240" w:lineRule="auto"/>
        <w:jc w:val="both"/>
        <w:rPr>
          <w:rFonts w:ascii="Arial" w:hAnsi="Arial" w:cs="Arial"/>
          <w:sz w:val="24"/>
          <w:szCs w:val="24"/>
        </w:rPr>
      </w:pPr>
      <w:r w:rsidRPr="009065EE">
        <w:rPr>
          <w:rFonts w:ascii="Arial" w:hAnsi="Arial" w:cs="Arial"/>
          <w:sz w:val="24"/>
          <w:szCs w:val="24"/>
        </w:rPr>
        <w:t>Fulfillment of Assurances and Declarations</w:t>
      </w:r>
    </w:p>
    <w:p w14:paraId="61E46413" w14:textId="77777777" w:rsidR="00E76FC6" w:rsidRPr="009065EE" w:rsidRDefault="00E76FC6" w:rsidP="00E76FC6">
      <w:pPr>
        <w:pStyle w:val="BodyTextIndent2"/>
        <w:spacing w:line="240" w:lineRule="auto"/>
        <w:ind w:left="720"/>
        <w:jc w:val="both"/>
        <w:rPr>
          <w:rFonts w:ascii="Arial" w:hAnsi="Arial" w:cs="Arial"/>
          <w:sz w:val="24"/>
          <w:szCs w:val="24"/>
        </w:rPr>
      </w:pPr>
      <w:r w:rsidRPr="009065EE">
        <w:rPr>
          <w:rFonts w:ascii="Arial" w:hAnsi="Arial" w:cs="Arial"/>
          <w:sz w:val="24"/>
          <w:szCs w:val="24"/>
        </w:rPr>
        <w:t>Grantee shall fulfill all assurances, declarations, representations, and statements made by the Grantee in Attachment 1: ARG</w:t>
      </w:r>
      <w:r>
        <w:rPr>
          <w:rFonts w:ascii="Arial" w:hAnsi="Arial" w:cs="Arial"/>
          <w:sz w:val="24"/>
          <w:szCs w:val="24"/>
        </w:rPr>
        <w:t xml:space="preserve"> Rehabilitation of Existing Property or Building Project RFP, Attac</w:t>
      </w:r>
      <w:r w:rsidRPr="009065EE">
        <w:rPr>
          <w:rFonts w:ascii="Arial" w:hAnsi="Arial" w:cs="Arial"/>
          <w:sz w:val="24"/>
          <w:szCs w:val="24"/>
        </w:rPr>
        <w:t>hment 2: ARG</w:t>
      </w:r>
      <w:r>
        <w:rPr>
          <w:rFonts w:ascii="Arial" w:hAnsi="Arial" w:cs="Arial"/>
          <w:sz w:val="24"/>
          <w:szCs w:val="24"/>
        </w:rPr>
        <w:t xml:space="preserve"> Rehabilitation of Existing Property or Building Project</w:t>
      </w:r>
      <w:r w:rsidRPr="009065EE">
        <w:rPr>
          <w:rFonts w:ascii="Arial" w:hAnsi="Arial" w:cs="Arial"/>
          <w:sz w:val="24"/>
          <w:szCs w:val="24"/>
        </w:rPr>
        <w:t xml:space="preserve"> Application for Funding., documents, amendments, approved modifications, and communications filed in support of its request for grant funds.</w:t>
      </w:r>
    </w:p>
    <w:p w14:paraId="11E029D0" w14:textId="77777777" w:rsidR="00E76FC6" w:rsidRPr="009065EE" w:rsidRDefault="00E76FC6" w:rsidP="00EB5477">
      <w:pPr>
        <w:numPr>
          <w:ilvl w:val="0"/>
          <w:numId w:val="42"/>
        </w:numPr>
        <w:spacing w:after="120" w:line="240" w:lineRule="auto"/>
        <w:jc w:val="both"/>
        <w:rPr>
          <w:rFonts w:ascii="Arial" w:hAnsi="Arial" w:cs="Arial"/>
          <w:sz w:val="24"/>
          <w:szCs w:val="24"/>
        </w:rPr>
      </w:pPr>
      <w:r w:rsidRPr="009065EE">
        <w:rPr>
          <w:rFonts w:ascii="Arial" w:hAnsi="Arial" w:cs="Arial"/>
          <w:sz w:val="24"/>
          <w:szCs w:val="24"/>
        </w:rPr>
        <w:t>Permits and Licenses</w:t>
      </w:r>
    </w:p>
    <w:p w14:paraId="5FB0BC2B" w14:textId="77777777" w:rsidR="00E76FC6" w:rsidRPr="009065EE" w:rsidRDefault="00E76FC6" w:rsidP="00E76FC6">
      <w:pPr>
        <w:pStyle w:val="BodyTextIndent2"/>
        <w:spacing w:line="240" w:lineRule="auto"/>
        <w:ind w:left="720"/>
        <w:jc w:val="both"/>
        <w:rPr>
          <w:rFonts w:ascii="Arial" w:hAnsi="Arial" w:cs="Arial"/>
          <w:sz w:val="24"/>
          <w:szCs w:val="24"/>
        </w:rPr>
      </w:pPr>
      <w:r w:rsidRPr="009065EE">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1A2FB2E3" w14:textId="77777777" w:rsidR="00E76FC6" w:rsidRPr="009065EE" w:rsidRDefault="00E76FC6" w:rsidP="00E76FC6">
      <w:pPr>
        <w:pStyle w:val="BodyTextIndent2"/>
        <w:spacing w:after="0" w:line="240" w:lineRule="auto"/>
        <w:jc w:val="both"/>
        <w:rPr>
          <w:rFonts w:ascii="Arial" w:hAnsi="Arial" w:cs="Arial"/>
          <w:sz w:val="24"/>
          <w:szCs w:val="24"/>
        </w:rPr>
      </w:pPr>
    </w:p>
    <w:p w14:paraId="32EE6C35" w14:textId="77777777" w:rsidR="00E76FC6" w:rsidRPr="009065EE" w:rsidRDefault="00E76FC6" w:rsidP="00EB5477">
      <w:pPr>
        <w:pStyle w:val="ListParagraph"/>
        <w:numPr>
          <w:ilvl w:val="0"/>
          <w:numId w:val="37"/>
        </w:numPr>
        <w:spacing w:after="120" w:line="240" w:lineRule="auto"/>
        <w:jc w:val="both"/>
        <w:rPr>
          <w:rFonts w:ascii="Arial" w:hAnsi="Arial" w:cs="Arial"/>
          <w:sz w:val="24"/>
          <w:szCs w:val="24"/>
        </w:rPr>
      </w:pPr>
      <w:r w:rsidRPr="009065EE">
        <w:rPr>
          <w:rFonts w:ascii="Arial" w:hAnsi="Arial" w:cs="Arial"/>
          <w:b/>
          <w:sz w:val="24"/>
          <w:szCs w:val="24"/>
        </w:rPr>
        <w:t>POTENTIAL SUBCONTRACTORS</w:t>
      </w:r>
    </w:p>
    <w:p w14:paraId="7FB9FA80" w14:textId="77777777" w:rsidR="00E76FC6" w:rsidRPr="009065EE" w:rsidRDefault="00E76FC6" w:rsidP="00EB5477">
      <w:pPr>
        <w:numPr>
          <w:ilvl w:val="0"/>
          <w:numId w:val="43"/>
        </w:numPr>
        <w:spacing w:after="120" w:line="240" w:lineRule="auto"/>
        <w:ind w:left="720"/>
        <w:jc w:val="both"/>
        <w:rPr>
          <w:rFonts w:ascii="Arial" w:hAnsi="Arial" w:cs="Arial"/>
          <w:color w:val="000000"/>
          <w:sz w:val="24"/>
          <w:szCs w:val="24"/>
        </w:rPr>
      </w:pPr>
      <w:r w:rsidRPr="009065EE">
        <w:rPr>
          <w:rFonts w:ascii="Arial" w:hAnsi="Arial" w:cs="Arial"/>
          <w:sz w:val="24"/>
          <w:szCs w:val="24"/>
        </w:rPr>
        <w:t xml:space="preserve">In accordance with the provisions of this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1CCC0B1F" w14:textId="77777777" w:rsidR="00E76FC6" w:rsidRPr="009065EE" w:rsidRDefault="00E76FC6" w:rsidP="00EB5477">
      <w:pPr>
        <w:numPr>
          <w:ilvl w:val="0"/>
          <w:numId w:val="43"/>
        </w:numPr>
        <w:spacing w:after="120" w:line="240" w:lineRule="auto"/>
        <w:ind w:left="720"/>
        <w:jc w:val="both"/>
        <w:rPr>
          <w:rFonts w:ascii="Arial" w:hAnsi="Arial" w:cs="Arial"/>
          <w:color w:val="000000"/>
          <w:sz w:val="24"/>
          <w:szCs w:val="24"/>
        </w:rPr>
      </w:pPr>
      <w:r w:rsidRPr="009065EE">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5AD3593C" w14:textId="77777777" w:rsidR="00E76FC6" w:rsidRPr="009065EE" w:rsidRDefault="00E76FC6" w:rsidP="00EB5477">
      <w:pPr>
        <w:pStyle w:val="BodyTextIndent2"/>
        <w:numPr>
          <w:ilvl w:val="0"/>
          <w:numId w:val="43"/>
        </w:numPr>
        <w:spacing w:line="240" w:lineRule="auto"/>
        <w:ind w:left="720"/>
        <w:jc w:val="both"/>
        <w:rPr>
          <w:rFonts w:ascii="Arial" w:hAnsi="Arial" w:cs="Arial"/>
          <w:sz w:val="24"/>
          <w:szCs w:val="24"/>
        </w:rPr>
      </w:pPr>
      <w:r w:rsidRPr="009065EE">
        <w:rPr>
          <w:rFonts w:ascii="Arial" w:hAnsi="Arial" w:cs="Arial"/>
          <w:sz w:val="24"/>
          <w:szCs w:val="24"/>
        </w:rPr>
        <w:t xml:space="preserve">Grantee shall ensure that all subcontractors comply with the eligibility requirements stated in the ARG </w:t>
      </w:r>
      <w:r>
        <w:rPr>
          <w:rFonts w:ascii="Arial" w:hAnsi="Arial" w:cs="Arial"/>
          <w:sz w:val="24"/>
          <w:szCs w:val="24"/>
        </w:rPr>
        <w:t xml:space="preserve">Rehabilitation of Existing Property or Building Project </w:t>
      </w:r>
      <w:r w:rsidRPr="009065EE">
        <w:rPr>
          <w:rFonts w:ascii="Arial" w:hAnsi="Arial" w:cs="Arial"/>
          <w:sz w:val="24"/>
          <w:szCs w:val="24"/>
        </w:rPr>
        <w:t>RFP and described in Appendix B.</w:t>
      </w:r>
    </w:p>
    <w:p w14:paraId="79133CBE" w14:textId="77777777" w:rsidR="00E76FC6" w:rsidRPr="009065EE" w:rsidRDefault="00E76FC6" w:rsidP="00EB5477">
      <w:pPr>
        <w:pStyle w:val="BodyTextIndent2"/>
        <w:numPr>
          <w:ilvl w:val="0"/>
          <w:numId w:val="43"/>
        </w:numPr>
        <w:spacing w:line="240" w:lineRule="auto"/>
        <w:ind w:left="720"/>
        <w:jc w:val="both"/>
        <w:rPr>
          <w:rFonts w:ascii="Arial" w:hAnsi="Arial" w:cs="Arial"/>
          <w:sz w:val="24"/>
          <w:szCs w:val="24"/>
        </w:rPr>
      </w:pPr>
      <w:r w:rsidRPr="009065EE">
        <w:rPr>
          <w:rFonts w:ascii="Arial" w:hAnsi="Arial" w:cs="Arial"/>
          <w:sz w:val="24"/>
          <w:szCs w:val="24"/>
        </w:rPr>
        <w:t>Grantee assures that for any subcontract awarded by the Grantee, such insurance and fidelity bonds, as is customary and appropriate, will be obtained.</w:t>
      </w:r>
    </w:p>
    <w:p w14:paraId="720E3F14" w14:textId="77777777" w:rsidR="00E76FC6" w:rsidRPr="009065EE" w:rsidRDefault="00E76FC6" w:rsidP="00EB5477">
      <w:pPr>
        <w:numPr>
          <w:ilvl w:val="0"/>
          <w:numId w:val="43"/>
        </w:numPr>
        <w:spacing w:after="120" w:line="240" w:lineRule="auto"/>
        <w:ind w:left="720"/>
        <w:jc w:val="both"/>
        <w:rPr>
          <w:rFonts w:ascii="Arial" w:hAnsi="Arial" w:cs="Arial"/>
          <w:sz w:val="24"/>
          <w:szCs w:val="24"/>
        </w:rPr>
      </w:pPr>
      <w:r w:rsidRPr="009065EE">
        <w:rPr>
          <w:rFonts w:ascii="Arial" w:hAnsi="Arial" w:cs="Arial"/>
          <w:sz w:val="24"/>
          <w:szCs w:val="24"/>
        </w:rPr>
        <w:t>Grantee agrees to place appropriate language in all subcontracts for work on the project requiring the Grantee’s subcontractors to:</w:t>
      </w:r>
    </w:p>
    <w:p w14:paraId="2796DE6C" w14:textId="77777777" w:rsidR="00E76FC6" w:rsidRPr="009065EE" w:rsidRDefault="00E76FC6" w:rsidP="00EB5477">
      <w:pPr>
        <w:pStyle w:val="ListParagraph"/>
        <w:numPr>
          <w:ilvl w:val="0"/>
          <w:numId w:val="40"/>
        </w:numPr>
        <w:spacing w:after="120" w:line="240" w:lineRule="auto"/>
        <w:ind w:left="990" w:hanging="270"/>
        <w:contextualSpacing w:val="0"/>
        <w:jc w:val="both"/>
        <w:rPr>
          <w:rFonts w:ascii="Arial" w:hAnsi="Arial" w:cs="Arial"/>
          <w:sz w:val="24"/>
          <w:szCs w:val="24"/>
        </w:rPr>
      </w:pPr>
      <w:r w:rsidRPr="009065EE">
        <w:rPr>
          <w:rFonts w:ascii="Arial" w:hAnsi="Arial" w:cs="Arial"/>
          <w:sz w:val="24"/>
          <w:szCs w:val="24"/>
        </w:rPr>
        <w:t>Books and Records</w:t>
      </w:r>
    </w:p>
    <w:p w14:paraId="61DFAE53" w14:textId="77777777" w:rsidR="00E76FC6" w:rsidRPr="009065EE" w:rsidRDefault="00E76FC6" w:rsidP="00E76FC6">
      <w:pPr>
        <w:pStyle w:val="ListParagraph"/>
        <w:spacing w:after="120" w:line="240" w:lineRule="auto"/>
        <w:ind w:left="1080"/>
        <w:contextualSpacing w:val="0"/>
        <w:jc w:val="both"/>
        <w:rPr>
          <w:rFonts w:ascii="Arial" w:hAnsi="Arial" w:cs="Arial"/>
          <w:sz w:val="24"/>
          <w:szCs w:val="24"/>
        </w:rPr>
      </w:pPr>
      <w:r w:rsidRPr="009065EE">
        <w:rPr>
          <w:rFonts w:ascii="Arial" w:hAnsi="Arial" w:cs="Arial"/>
          <w:sz w:val="24"/>
          <w:szCs w:val="24"/>
        </w:rPr>
        <w:t>Maintain adequate fiscal and project books, records, documents, and other evidence pertinent to the su</w:t>
      </w:r>
      <w:r w:rsidR="00416323" w:rsidRPr="00D67C76">
        <w:rPr>
          <w:noProof/>
          <w:sz w:val="24"/>
          <w:szCs w:val="24"/>
        </w:rPr>
        <w:drawing>
          <wp:anchor distT="0" distB="0" distL="114300" distR="114300" simplePos="0" relativeHeight="251821568"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bcontractor’s work on the project in accordance with generally accepted accounting principles.  Adequate supporting documentation shall be maintained in such detail </w:t>
      </w:r>
      <w:proofErr w:type="gramStart"/>
      <w:r w:rsidRPr="009065EE">
        <w:rPr>
          <w:rFonts w:ascii="Arial" w:hAnsi="Arial" w:cs="Arial"/>
          <w:sz w:val="24"/>
          <w:szCs w:val="24"/>
        </w:rPr>
        <w:t>so as to</w:t>
      </w:r>
      <w:proofErr w:type="gramEnd"/>
      <w:r w:rsidRPr="009065EE">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14:paraId="5D2F7EDE" w14:textId="77777777" w:rsidR="00E76FC6" w:rsidRPr="009065EE" w:rsidRDefault="00E76FC6" w:rsidP="00EB5477">
      <w:pPr>
        <w:pStyle w:val="ListParagraph"/>
        <w:numPr>
          <w:ilvl w:val="0"/>
          <w:numId w:val="40"/>
        </w:numPr>
        <w:spacing w:after="120" w:line="240" w:lineRule="auto"/>
        <w:ind w:left="1080"/>
        <w:contextualSpacing w:val="0"/>
        <w:jc w:val="both"/>
        <w:rPr>
          <w:rFonts w:ascii="Arial" w:hAnsi="Arial" w:cs="Arial"/>
          <w:sz w:val="24"/>
          <w:szCs w:val="24"/>
        </w:rPr>
      </w:pPr>
      <w:r w:rsidRPr="009065EE">
        <w:rPr>
          <w:rFonts w:ascii="Arial" w:hAnsi="Arial" w:cs="Arial"/>
          <w:sz w:val="24"/>
          <w:szCs w:val="24"/>
        </w:rPr>
        <w:t>Access to Books and Records</w:t>
      </w:r>
    </w:p>
    <w:p w14:paraId="0222E6E4" w14:textId="77777777" w:rsidR="00E76FC6" w:rsidRPr="009065EE" w:rsidRDefault="00E76FC6" w:rsidP="00E76FC6">
      <w:pPr>
        <w:pStyle w:val="ListParagraph"/>
        <w:spacing w:after="0" w:line="240" w:lineRule="auto"/>
        <w:ind w:left="1080"/>
        <w:contextualSpacing w:val="0"/>
        <w:jc w:val="both"/>
        <w:rPr>
          <w:rFonts w:ascii="Arial" w:hAnsi="Arial" w:cs="Arial"/>
          <w:sz w:val="24"/>
          <w:szCs w:val="24"/>
        </w:rPr>
      </w:pPr>
      <w:r w:rsidRPr="009065EE">
        <w:rPr>
          <w:rFonts w:ascii="Arial" w:hAnsi="Arial" w:cs="Arial"/>
          <w:sz w:val="24"/>
          <w:szCs w:val="24"/>
        </w:rPr>
        <w:t xml:space="preserve">Make such books, records, supporting documentations, and other evidence available to the BSCC or designee, the State Controller’s Office, the Department of General Services, the Department of Finance, California State Auditor, and their designated representatives </w:t>
      </w:r>
      <w:proofErr w:type="gramStart"/>
      <w:r w:rsidRPr="009065EE">
        <w:rPr>
          <w:rFonts w:ascii="Arial" w:hAnsi="Arial" w:cs="Arial"/>
          <w:sz w:val="24"/>
          <w:szCs w:val="24"/>
        </w:rPr>
        <w:t>during the course of</w:t>
      </w:r>
      <w:proofErr w:type="gramEnd"/>
      <w:r w:rsidRPr="009065EE">
        <w:rPr>
          <w:rFonts w:ascii="Arial" w:hAnsi="Arial" w:cs="Arial"/>
          <w:sz w:val="24"/>
          <w:szCs w:val="24"/>
        </w:rPr>
        <w:t xml:space="preserve"> the project and for a minimum of three (3) years after acceptance of the final grant project audit.  The Subcontractor shall provide suitable facilities for access, monitoring, inspection, and copying of books and records related to the grant-funded project.</w:t>
      </w:r>
    </w:p>
    <w:p w14:paraId="10005CF2" w14:textId="77777777" w:rsidR="00E76FC6" w:rsidRPr="009065EE" w:rsidRDefault="00E76FC6" w:rsidP="00E76FC6">
      <w:pPr>
        <w:spacing w:after="0" w:line="240" w:lineRule="auto"/>
        <w:jc w:val="both"/>
        <w:rPr>
          <w:rFonts w:ascii="Arial" w:hAnsi="Arial" w:cs="Arial"/>
          <w:sz w:val="24"/>
          <w:szCs w:val="24"/>
        </w:rPr>
      </w:pPr>
    </w:p>
    <w:p w14:paraId="78FA7885" w14:textId="77777777" w:rsidR="00E76FC6" w:rsidRPr="009870B1" w:rsidRDefault="00E76FC6" w:rsidP="00EB5477">
      <w:pPr>
        <w:pStyle w:val="ListParagraph"/>
        <w:numPr>
          <w:ilvl w:val="0"/>
          <w:numId w:val="37"/>
        </w:numPr>
        <w:spacing w:after="120" w:line="240" w:lineRule="auto"/>
        <w:contextualSpacing w:val="0"/>
        <w:jc w:val="both"/>
        <w:rPr>
          <w:rFonts w:ascii="Arial" w:hAnsi="Arial" w:cs="Arial"/>
          <w:b/>
          <w:sz w:val="24"/>
          <w:szCs w:val="24"/>
        </w:rPr>
      </w:pPr>
      <w:r w:rsidRPr="009065EE">
        <w:rPr>
          <w:rFonts w:ascii="Arial" w:hAnsi="Arial" w:cs="Arial"/>
          <w:b/>
          <w:sz w:val="24"/>
          <w:szCs w:val="24"/>
        </w:rPr>
        <w:t>PROJECT ACCESS</w:t>
      </w:r>
    </w:p>
    <w:p w14:paraId="3BEE7789" w14:textId="77777777" w:rsidR="00E76FC6" w:rsidRDefault="00E76FC6" w:rsidP="00E76FC6">
      <w:pPr>
        <w:spacing w:after="0" w:line="240" w:lineRule="auto"/>
        <w:ind w:left="360"/>
        <w:rPr>
          <w:rFonts w:ascii="Arial" w:hAnsi="Arial" w:cs="Arial"/>
          <w:sz w:val="24"/>
          <w:szCs w:val="24"/>
        </w:rPr>
      </w:pPr>
      <w:r w:rsidRPr="009065EE">
        <w:rPr>
          <w:rFonts w:ascii="Arial" w:hAnsi="Arial" w:cs="Arial"/>
          <w:sz w:val="24"/>
          <w:szCs w:val="24"/>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grant period.</w:t>
      </w:r>
    </w:p>
    <w:p w14:paraId="466C87EE" w14:textId="77777777" w:rsidR="00E00E1F" w:rsidRPr="009065EE" w:rsidRDefault="00E00E1F" w:rsidP="00E76FC6">
      <w:pPr>
        <w:spacing w:after="0" w:line="240" w:lineRule="auto"/>
        <w:ind w:left="360"/>
        <w:rPr>
          <w:rFonts w:ascii="Arial" w:hAnsi="Arial" w:cs="Arial"/>
          <w:sz w:val="24"/>
          <w:szCs w:val="24"/>
        </w:rPr>
      </w:pPr>
    </w:p>
    <w:p w14:paraId="4CA7820A" w14:textId="77777777" w:rsidR="00E76FC6" w:rsidRPr="009065EE" w:rsidRDefault="00E76FC6" w:rsidP="00E76FC6">
      <w:pPr>
        <w:spacing w:after="0" w:line="240" w:lineRule="auto"/>
        <w:ind w:left="360"/>
        <w:rPr>
          <w:rFonts w:ascii="Arial" w:hAnsi="Arial" w:cs="Arial"/>
          <w:sz w:val="24"/>
          <w:szCs w:val="24"/>
        </w:rPr>
      </w:pPr>
    </w:p>
    <w:p w14:paraId="51348589" w14:textId="77777777" w:rsidR="00E76FC6" w:rsidRPr="00965094" w:rsidRDefault="00E76FC6" w:rsidP="00EB5477">
      <w:pPr>
        <w:numPr>
          <w:ilvl w:val="0"/>
          <w:numId w:val="37"/>
        </w:numPr>
        <w:spacing w:after="120" w:line="240" w:lineRule="auto"/>
        <w:jc w:val="both"/>
        <w:rPr>
          <w:rFonts w:ascii="Arial" w:hAnsi="Arial" w:cs="Arial"/>
          <w:b/>
          <w:sz w:val="24"/>
          <w:szCs w:val="24"/>
        </w:rPr>
      </w:pPr>
      <w:bookmarkStart w:id="111" w:name="_Hlk497218743"/>
      <w:r w:rsidRPr="009065EE">
        <w:rPr>
          <w:rFonts w:ascii="Arial" w:hAnsi="Arial" w:cs="Arial"/>
          <w:b/>
          <w:sz w:val="24"/>
          <w:szCs w:val="24"/>
        </w:rPr>
        <w:lastRenderedPageBreak/>
        <w:t>ACCOUNTING AND AUDIT REQUIREMENTS</w:t>
      </w:r>
    </w:p>
    <w:p w14:paraId="66F3B2AE" w14:textId="77777777" w:rsidR="00E76FC6" w:rsidRPr="009065EE" w:rsidRDefault="00E76FC6" w:rsidP="00EB5477">
      <w:pPr>
        <w:numPr>
          <w:ilvl w:val="0"/>
          <w:numId w:val="56"/>
        </w:numPr>
        <w:spacing w:after="120" w:line="240" w:lineRule="auto"/>
        <w:jc w:val="both"/>
        <w:rPr>
          <w:rFonts w:ascii="Arial" w:hAnsi="Arial" w:cs="Arial"/>
          <w:sz w:val="24"/>
          <w:szCs w:val="24"/>
        </w:rPr>
      </w:pPr>
      <w:r w:rsidRPr="009065EE">
        <w:rPr>
          <w:rFonts w:ascii="Arial" w:hAnsi="Arial" w:cs="Arial"/>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14:paraId="2E1ABC37" w14:textId="77777777" w:rsidR="00E76FC6" w:rsidRDefault="00E76FC6" w:rsidP="00EB5477">
      <w:pPr>
        <w:pStyle w:val="ListParagraph"/>
        <w:numPr>
          <w:ilvl w:val="0"/>
          <w:numId w:val="56"/>
        </w:numPr>
        <w:autoSpaceDE w:val="0"/>
        <w:autoSpaceDN w:val="0"/>
        <w:adjustRightInd w:val="0"/>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w:t>
      </w:r>
      <w:proofErr w:type="gramStart"/>
      <w:r w:rsidRPr="009065EE">
        <w:rPr>
          <w:rFonts w:ascii="Arial" w:hAnsi="Arial" w:cs="Arial"/>
          <w:sz w:val="24"/>
          <w:szCs w:val="24"/>
        </w:rPr>
        <w:t>be in compliance with</w:t>
      </w:r>
      <w:proofErr w:type="gramEnd"/>
      <w:r w:rsidRPr="009065EE">
        <w:rPr>
          <w:rFonts w:ascii="Arial" w:hAnsi="Arial" w:cs="Arial"/>
          <w:sz w:val="24"/>
          <w:szCs w:val="24"/>
        </w:rPr>
        <w:t xml:space="preserve"> the terms and conditions of this Grant </w:t>
      </w:r>
      <w:r w:rsidR="00B677AF" w:rsidRPr="009065EE">
        <w:rPr>
          <w:rFonts w:ascii="Arial" w:hAnsi="Arial" w:cs="Arial"/>
          <w:sz w:val="24"/>
          <w:szCs w:val="24"/>
        </w:rPr>
        <w:t>Agreement or</w:t>
      </w:r>
      <w:r w:rsidRPr="009065EE">
        <w:rPr>
          <w:rFonts w:ascii="Arial" w:hAnsi="Arial" w:cs="Arial"/>
          <w:sz w:val="24"/>
          <w:szCs w:val="24"/>
        </w:rPr>
        <w:t xml:space="preserve"> take other remedies legally available.</w:t>
      </w:r>
    </w:p>
    <w:p w14:paraId="52B35F40" w14:textId="77777777" w:rsidR="00E76FC6" w:rsidRPr="00DB3F65" w:rsidRDefault="00E76FC6" w:rsidP="00E76FC6">
      <w:pPr>
        <w:pStyle w:val="ListParagraph"/>
        <w:autoSpaceDE w:val="0"/>
        <w:autoSpaceDN w:val="0"/>
        <w:adjustRightInd w:val="0"/>
        <w:spacing w:after="0" w:line="240" w:lineRule="auto"/>
        <w:contextualSpacing w:val="0"/>
        <w:jc w:val="both"/>
        <w:rPr>
          <w:rFonts w:ascii="Arial" w:hAnsi="Arial" w:cs="Arial"/>
          <w:sz w:val="24"/>
          <w:szCs w:val="24"/>
        </w:rPr>
      </w:pPr>
    </w:p>
    <w:p w14:paraId="4659E8DA" w14:textId="77777777" w:rsidR="00E76FC6" w:rsidRPr="00274D91" w:rsidRDefault="00274D91" w:rsidP="00EB5477">
      <w:pPr>
        <w:pStyle w:val="ListParagraph"/>
        <w:numPr>
          <w:ilvl w:val="0"/>
          <w:numId w:val="37"/>
        </w:numPr>
        <w:spacing w:after="120" w:line="240" w:lineRule="auto"/>
        <w:contextualSpacing w:val="0"/>
        <w:rPr>
          <w:rFonts w:ascii="Arial" w:hAnsi="Arial" w:cs="Arial"/>
          <w:b/>
          <w:sz w:val="24"/>
        </w:rPr>
      </w:pPr>
      <w:bookmarkStart w:id="112" w:name="_Hlk534646294"/>
      <w:bookmarkEnd w:id="111"/>
      <w:r w:rsidRPr="00274D91">
        <w:rPr>
          <w:rFonts w:ascii="Arial" w:hAnsi="Arial" w:cs="Arial"/>
          <w:b/>
          <w:sz w:val="24"/>
        </w:rPr>
        <w:t>DEBARMENT, FRAUD, THEFT OR EMBEZZLEMENT</w:t>
      </w:r>
    </w:p>
    <w:p w14:paraId="0246BB6E" w14:textId="77777777" w:rsidR="00E76FC6" w:rsidRPr="00FA6D7D" w:rsidRDefault="00E76FC6" w:rsidP="00E76FC6">
      <w:pPr>
        <w:spacing w:after="120" w:line="240" w:lineRule="auto"/>
        <w:ind w:left="360"/>
        <w:jc w:val="both"/>
        <w:rPr>
          <w:rFonts w:ascii="Arial" w:hAnsi="Arial" w:cs="Arial"/>
          <w:sz w:val="24"/>
          <w:szCs w:val="24"/>
        </w:rPr>
      </w:pPr>
      <w:r w:rsidRPr="009870B1">
        <w:rPr>
          <w:rFonts w:ascii="Arial" w:hAnsi="Arial" w:cs="Arial"/>
          <w:sz w:val="24"/>
          <w:szCs w:val="24"/>
        </w:rPr>
        <w:t xml:space="preserve">It is the policy of the BSCC to protect grant funds from unreasonable risks of fraudulent, criminal, or </w:t>
      </w:r>
      <w:r w:rsidRPr="00FA6D7D">
        <w:rPr>
          <w:rFonts w:ascii="Arial" w:hAnsi="Arial" w:cs="Arial"/>
          <w:sz w:val="24"/>
          <w:szCs w:val="24"/>
        </w:rPr>
        <w:t xml:space="preserve">other improper use.  As such, the Board </w:t>
      </w:r>
      <w:r w:rsidRPr="00FA6D7D">
        <w:rPr>
          <w:rFonts w:ascii="Arial" w:hAnsi="Arial" w:cs="Arial"/>
          <w:sz w:val="24"/>
          <w:szCs w:val="24"/>
          <w:u w:val="single"/>
        </w:rPr>
        <w:t>will not</w:t>
      </w:r>
      <w:r w:rsidRPr="00FA6D7D">
        <w:rPr>
          <w:rFonts w:ascii="Arial" w:hAnsi="Arial" w:cs="Arial"/>
          <w:sz w:val="24"/>
          <w:szCs w:val="24"/>
        </w:rPr>
        <w:t xml:space="preserve"> enter into contracts or provide reimbursement to grantees that hav</w:t>
      </w:r>
      <w:r w:rsidR="00416323" w:rsidRPr="00D67C76">
        <w:rPr>
          <w:noProof/>
          <w:sz w:val="24"/>
          <w:szCs w:val="24"/>
        </w:rPr>
        <w:drawing>
          <wp:anchor distT="0" distB="0" distL="114300" distR="114300" simplePos="0" relativeHeight="25182361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FA6D7D">
        <w:rPr>
          <w:rFonts w:ascii="Arial" w:hAnsi="Arial" w:cs="Arial"/>
          <w:sz w:val="24"/>
          <w:szCs w:val="24"/>
        </w:rPr>
        <w:t>e been:</w:t>
      </w:r>
    </w:p>
    <w:p w14:paraId="6E912255" w14:textId="77777777" w:rsidR="00E76FC6" w:rsidRPr="00FA6D7D" w:rsidRDefault="00E76FC6" w:rsidP="00EB5477">
      <w:pPr>
        <w:pStyle w:val="ListParagraph"/>
        <w:numPr>
          <w:ilvl w:val="1"/>
          <w:numId w:val="58"/>
        </w:numPr>
        <w:spacing w:after="120" w:line="240" w:lineRule="auto"/>
        <w:ind w:left="990"/>
        <w:contextualSpacing w:val="0"/>
        <w:jc w:val="both"/>
        <w:rPr>
          <w:rFonts w:ascii="Arial" w:hAnsi="Arial" w:cs="Arial"/>
          <w:sz w:val="24"/>
          <w:szCs w:val="24"/>
        </w:rPr>
      </w:pPr>
      <w:r w:rsidRPr="00FA6D7D">
        <w:rPr>
          <w:rFonts w:ascii="Arial" w:hAnsi="Arial" w:cs="Arial"/>
          <w:sz w:val="24"/>
          <w:szCs w:val="24"/>
        </w:rPr>
        <w:t>debarred by any federal, state, or local government entities during the period of debarment; or</w:t>
      </w:r>
    </w:p>
    <w:p w14:paraId="50DEF9A3" w14:textId="77777777" w:rsidR="00E76FC6" w:rsidRPr="00FA6D7D" w:rsidRDefault="00E76FC6" w:rsidP="00EB5477">
      <w:pPr>
        <w:pStyle w:val="ListParagraph"/>
        <w:numPr>
          <w:ilvl w:val="1"/>
          <w:numId w:val="58"/>
        </w:numPr>
        <w:spacing w:after="120" w:line="240" w:lineRule="auto"/>
        <w:ind w:left="990"/>
        <w:contextualSpacing w:val="0"/>
        <w:jc w:val="both"/>
        <w:rPr>
          <w:rFonts w:ascii="Arial" w:hAnsi="Arial" w:cs="Arial"/>
          <w:sz w:val="24"/>
          <w:szCs w:val="24"/>
        </w:rPr>
      </w:pPr>
      <w:r w:rsidRPr="00FA6D7D">
        <w:rPr>
          <w:rFonts w:ascii="Arial" w:hAnsi="Arial" w:cs="Arial"/>
          <w:sz w:val="24"/>
          <w:szCs w:val="24"/>
        </w:rPr>
        <w:t>convicted of fraud, theft, or embezzlement of federal, state, or local government grant funds for a period of three years following conviction.</w:t>
      </w:r>
    </w:p>
    <w:p w14:paraId="151BBC35" w14:textId="77777777" w:rsidR="00E76FC6" w:rsidRPr="00FA6D7D" w:rsidRDefault="00E76FC6" w:rsidP="00E76FC6">
      <w:pPr>
        <w:spacing w:after="120" w:line="240" w:lineRule="auto"/>
        <w:ind w:left="360"/>
        <w:jc w:val="both"/>
        <w:rPr>
          <w:rFonts w:ascii="Arial" w:hAnsi="Arial" w:cs="Arial"/>
          <w:sz w:val="24"/>
          <w:szCs w:val="24"/>
        </w:rPr>
      </w:pPr>
      <w:r w:rsidRPr="00FA6D7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640FF67F" w14:textId="77777777" w:rsidR="00E76FC6" w:rsidRPr="00FA6D7D" w:rsidRDefault="00E76FC6" w:rsidP="00E76FC6">
      <w:pPr>
        <w:spacing w:after="120" w:line="240" w:lineRule="auto"/>
        <w:ind w:left="360"/>
        <w:jc w:val="both"/>
        <w:rPr>
          <w:rFonts w:ascii="Arial" w:hAnsi="Arial" w:cs="Arial"/>
          <w:sz w:val="24"/>
          <w:szCs w:val="24"/>
        </w:rPr>
      </w:pPr>
      <w:r w:rsidRPr="00FA6D7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3705DA5" w14:textId="77777777" w:rsidR="00E76FC6" w:rsidRPr="00FA6D7D" w:rsidRDefault="00E76FC6" w:rsidP="00E76FC6">
      <w:pPr>
        <w:spacing w:after="120" w:line="240" w:lineRule="auto"/>
        <w:ind w:left="360"/>
        <w:jc w:val="both"/>
        <w:rPr>
          <w:rFonts w:ascii="Arial" w:hAnsi="Arial" w:cs="Arial"/>
          <w:sz w:val="24"/>
          <w:szCs w:val="24"/>
        </w:rPr>
      </w:pPr>
      <w:bookmarkStart w:id="113" w:name="_Hlk505774836"/>
      <w:r w:rsidRPr="00FA6D7D">
        <w:rPr>
          <w:rFonts w:ascii="Arial" w:hAnsi="Arial" w:cs="Arial"/>
          <w:sz w:val="24"/>
          <w:szCs w:val="24"/>
        </w:rPr>
        <w:t>All Grantees must have on file with the BSCC a completed and signed Certification of Compliance with BSCC Policies on Debarment, Fraud, Theft and Embezzlement (Required as A</w:t>
      </w:r>
      <w:r>
        <w:rPr>
          <w:rFonts w:ascii="Arial" w:hAnsi="Arial" w:cs="Arial"/>
          <w:sz w:val="24"/>
          <w:szCs w:val="24"/>
        </w:rPr>
        <w:t>ppendix</w:t>
      </w:r>
      <w:r w:rsidRPr="00FA6D7D">
        <w:rPr>
          <w:rFonts w:ascii="Arial" w:hAnsi="Arial" w:cs="Arial"/>
          <w:sz w:val="24"/>
          <w:szCs w:val="24"/>
        </w:rPr>
        <w:t xml:space="preserve"> E of the original Proposal Package</w:t>
      </w:r>
      <w:bookmarkEnd w:id="113"/>
      <w:r>
        <w:rPr>
          <w:rFonts w:ascii="Arial" w:hAnsi="Arial" w:cs="Arial"/>
          <w:sz w:val="24"/>
          <w:szCs w:val="24"/>
        </w:rPr>
        <w:t>).</w:t>
      </w:r>
    </w:p>
    <w:bookmarkEnd w:id="112"/>
    <w:p w14:paraId="18C57848" w14:textId="77777777" w:rsidR="00E76FC6" w:rsidRPr="009065EE" w:rsidRDefault="00E76FC6" w:rsidP="00EB5477">
      <w:pPr>
        <w:pStyle w:val="BodyText"/>
        <w:numPr>
          <w:ilvl w:val="0"/>
          <w:numId w:val="37"/>
        </w:numPr>
        <w:spacing w:before="240" w:line="240" w:lineRule="auto"/>
        <w:jc w:val="both"/>
        <w:rPr>
          <w:rFonts w:ascii="Arial" w:hAnsi="Arial" w:cs="Arial"/>
          <w:b/>
          <w:sz w:val="24"/>
          <w:szCs w:val="24"/>
        </w:rPr>
      </w:pPr>
      <w:r w:rsidRPr="009065EE">
        <w:rPr>
          <w:rFonts w:ascii="Arial" w:hAnsi="Arial" w:cs="Arial"/>
          <w:b/>
          <w:sz w:val="24"/>
          <w:szCs w:val="24"/>
        </w:rPr>
        <w:t>MODIFICATIONS</w:t>
      </w:r>
    </w:p>
    <w:p w14:paraId="6AA426DD" w14:textId="77777777" w:rsidR="00E76FC6" w:rsidRPr="009065EE" w:rsidRDefault="00E76FC6" w:rsidP="00E76FC6">
      <w:pPr>
        <w:pStyle w:val="BodyText3"/>
        <w:spacing w:after="0" w:line="240" w:lineRule="auto"/>
        <w:ind w:left="360"/>
        <w:jc w:val="both"/>
        <w:rPr>
          <w:rFonts w:ascii="Arial" w:hAnsi="Arial" w:cs="Arial"/>
          <w:sz w:val="24"/>
          <w:szCs w:val="24"/>
        </w:rPr>
      </w:pPr>
      <w:r w:rsidRPr="009065EE">
        <w:rPr>
          <w:rFonts w:ascii="Arial" w:hAnsi="Arial" w:cs="Arial"/>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w:t>
      </w:r>
      <w:r>
        <w:rPr>
          <w:rFonts w:ascii="Arial" w:hAnsi="Arial" w:cs="Arial"/>
          <w:sz w:val="24"/>
          <w:szCs w:val="24"/>
        </w:rPr>
        <w:t xml:space="preserve">Attachment 1: ARG </w:t>
      </w:r>
      <w:r>
        <w:rPr>
          <w:rFonts w:ascii="Arial" w:hAnsi="Arial" w:cs="Arial"/>
          <w:sz w:val="24"/>
          <w:szCs w:val="24"/>
        </w:rPr>
        <w:lastRenderedPageBreak/>
        <w:t xml:space="preserve">Program Request </w:t>
      </w:r>
      <w:r w:rsidRPr="009065EE">
        <w:rPr>
          <w:rFonts w:ascii="Arial" w:hAnsi="Arial" w:cs="Arial"/>
          <w:sz w:val="24"/>
          <w:szCs w:val="24"/>
        </w:rPr>
        <w:t xml:space="preserve">for </w:t>
      </w:r>
      <w:r>
        <w:rPr>
          <w:rFonts w:ascii="Arial" w:hAnsi="Arial" w:cs="Arial"/>
          <w:sz w:val="24"/>
          <w:szCs w:val="24"/>
        </w:rPr>
        <w:t xml:space="preserve">Proposals and </w:t>
      </w:r>
      <w:r w:rsidRPr="009065EE">
        <w:rPr>
          <w:rFonts w:ascii="Arial" w:hAnsi="Arial" w:cs="Arial"/>
          <w:sz w:val="24"/>
          <w:szCs w:val="24"/>
        </w:rPr>
        <w:t xml:space="preserve">Attachment 2: ARG Application for Funding.  Changes shall not be implemented by the project until authorized by the BSCC. </w:t>
      </w:r>
    </w:p>
    <w:p w14:paraId="3673DBC8" w14:textId="77777777" w:rsidR="00E76FC6" w:rsidRPr="009065EE" w:rsidRDefault="00E76FC6" w:rsidP="00E76FC6">
      <w:pPr>
        <w:pStyle w:val="BodyText3"/>
        <w:spacing w:after="0" w:line="240" w:lineRule="auto"/>
        <w:ind w:left="360"/>
        <w:jc w:val="both"/>
        <w:rPr>
          <w:rFonts w:ascii="Arial" w:hAnsi="Arial" w:cs="Arial"/>
          <w:sz w:val="24"/>
          <w:szCs w:val="24"/>
        </w:rPr>
      </w:pPr>
    </w:p>
    <w:p w14:paraId="15C345ED" w14:textId="77777777" w:rsidR="00E76FC6" w:rsidRPr="009065EE" w:rsidRDefault="00E76FC6" w:rsidP="00EB5477">
      <w:pPr>
        <w:pStyle w:val="BodyText3"/>
        <w:numPr>
          <w:ilvl w:val="0"/>
          <w:numId w:val="37"/>
        </w:numPr>
        <w:spacing w:line="240" w:lineRule="auto"/>
        <w:jc w:val="both"/>
        <w:rPr>
          <w:rFonts w:ascii="Arial" w:hAnsi="Arial" w:cs="Arial"/>
          <w:sz w:val="24"/>
          <w:szCs w:val="24"/>
        </w:rPr>
      </w:pPr>
      <w:r w:rsidRPr="009065EE">
        <w:rPr>
          <w:rFonts w:ascii="Arial" w:hAnsi="Arial" w:cs="Arial"/>
          <w:b/>
          <w:sz w:val="24"/>
          <w:szCs w:val="24"/>
        </w:rPr>
        <w:t>TERMINATION</w:t>
      </w:r>
    </w:p>
    <w:p w14:paraId="7F5E4666" w14:textId="77777777" w:rsidR="00E76FC6" w:rsidRPr="009065EE" w:rsidRDefault="00E76FC6" w:rsidP="00EB5477">
      <w:pPr>
        <w:pStyle w:val="BodyText3"/>
        <w:numPr>
          <w:ilvl w:val="0"/>
          <w:numId w:val="44"/>
        </w:numPr>
        <w:spacing w:line="240" w:lineRule="auto"/>
        <w:jc w:val="both"/>
        <w:rPr>
          <w:rFonts w:ascii="Arial" w:hAnsi="Arial" w:cs="Arial"/>
          <w:sz w:val="24"/>
          <w:szCs w:val="24"/>
        </w:rPr>
      </w:pPr>
      <w:r w:rsidRPr="009065EE">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5EBFA4D3" w14:textId="77777777" w:rsidR="00E76FC6" w:rsidRPr="009065EE" w:rsidRDefault="00E76FC6" w:rsidP="00EB5477">
      <w:pPr>
        <w:pStyle w:val="BodyText3"/>
        <w:numPr>
          <w:ilvl w:val="2"/>
          <w:numId w:val="55"/>
        </w:numPr>
        <w:spacing w:line="240" w:lineRule="auto"/>
        <w:ind w:left="1080"/>
        <w:jc w:val="both"/>
        <w:rPr>
          <w:rFonts w:ascii="Arial" w:hAnsi="Arial" w:cs="Arial"/>
          <w:sz w:val="24"/>
          <w:szCs w:val="24"/>
        </w:rPr>
      </w:pPr>
      <w:r w:rsidRPr="009065EE">
        <w:rPr>
          <w:rFonts w:ascii="Arial" w:hAnsi="Arial" w:cs="Arial"/>
          <w:sz w:val="24"/>
          <w:szCs w:val="24"/>
        </w:rPr>
        <w:t>substantial alteration of the scope of the grant project without prior written approval of the BSCC;</w:t>
      </w:r>
      <w:r w:rsidRPr="00A13FA1">
        <w:rPr>
          <w:noProof/>
          <w:sz w:val="24"/>
          <w:szCs w:val="24"/>
        </w:rPr>
        <w:t xml:space="preserve"> </w:t>
      </w:r>
    </w:p>
    <w:p w14:paraId="79231089" w14:textId="77777777" w:rsidR="00E76FC6" w:rsidRPr="009065EE" w:rsidRDefault="00E76FC6" w:rsidP="00EB5477">
      <w:pPr>
        <w:pStyle w:val="BodyText3"/>
        <w:numPr>
          <w:ilvl w:val="2"/>
          <w:numId w:val="55"/>
        </w:numPr>
        <w:spacing w:line="240" w:lineRule="auto"/>
        <w:ind w:left="1080"/>
        <w:jc w:val="both"/>
        <w:rPr>
          <w:rFonts w:ascii="Arial" w:hAnsi="Arial" w:cs="Arial"/>
          <w:sz w:val="24"/>
          <w:szCs w:val="24"/>
        </w:rPr>
      </w:pPr>
      <w:r w:rsidRPr="009065EE">
        <w:rPr>
          <w:rFonts w:ascii="Arial" w:hAnsi="Arial" w:cs="Arial"/>
          <w:sz w:val="24"/>
          <w:szCs w:val="24"/>
        </w:rPr>
        <w:t>refusal or inability to complete the grant project in a manner consistent with Attachment 1: ARG Request for Proposals and Attachment 2: ARG Application for Funding, or approved modifications;</w:t>
      </w:r>
    </w:p>
    <w:p w14:paraId="513E4876" w14:textId="77777777" w:rsidR="00E76FC6" w:rsidRDefault="00E76FC6" w:rsidP="00EB5477">
      <w:pPr>
        <w:pStyle w:val="BodyText3"/>
        <w:numPr>
          <w:ilvl w:val="2"/>
          <w:numId w:val="55"/>
        </w:numPr>
        <w:spacing w:line="240" w:lineRule="auto"/>
        <w:ind w:left="1080"/>
        <w:jc w:val="both"/>
        <w:rPr>
          <w:rFonts w:ascii="Arial" w:hAnsi="Arial" w:cs="Arial"/>
          <w:sz w:val="24"/>
          <w:szCs w:val="24"/>
        </w:rPr>
      </w:pPr>
      <w:r w:rsidRPr="009065EE">
        <w:rPr>
          <w:rFonts w:ascii="Arial" w:hAnsi="Arial" w:cs="Arial"/>
          <w:sz w:val="24"/>
          <w:szCs w:val="24"/>
        </w:rPr>
        <w:t>failure to meet prescribed assurances, c</w:t>
      </w:r>
      <w:r w:rsidR="00416323" w:rsidRPr="00D67C76">
        <w:rPr>
          <w:noProof/>
          <w:sz w:val="24"/>
          <w:szCs w:val="24"/>
        </w:rPr>
        <w:drawing>
          <wp:anchor distT="0" distB="0" distL="114300" distR="114300" simplePos="0" relativeHeight="25182566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ommitments, recording, accounting, auditing, and reporting requirements of the Grant Agreement.</w:t>
      </w:r>
    </w:p>
    <w:p w14:paraId="5D6EB7E6" w14:textId="77777777" w:rsidR="00E76FC6" w:rsidRPr="006F4EC0" w:rsidRDefault="00E76FC6" w:rsidP="00EB5477">
      <w:pPr>
        <w:pStyle w:val="BodyText3"/>
        <w:numPr>
          <w:ilvl w:val="2"/>
          <w:numId w:val="55"/>
        </w:numPr>
        <w:spacing w:line="240" w:lineRule="auto"/>
        <w:ind w:left="1080"/>
        <w:jc w:val="both"/>
        <w:rPr>
          <w:rFonts w:ascii="Arial" w:hAnsi="Arial" w:cs="Arial"/>
          <w:sz w:val="24"/>
          <w:szCs w:val="24"/>
        </w:rPr>
      </w:pPr>
      <w:r w:rsidRPr="006F4EC0">
        <w:rPr>
          <w:rFonts w:ascii="Arial" w:hAnsi="Arial" w:cs="Arial"/>
          <w:sz w:val="24"/>
          <w:szCs w:val="24"/>
        </w:rPr>
        <w:t>if grantee no longer meets the criteria of an eligible applicant.</w:t>
      </w:r>
      <w:r>
        <w:rPr>
          <w:rFonts w:ascii="Arial" w:hAnsi="Arial" w:cs="Arial"/>
          <w:sz w:val="24"/>
          <w:szCs w:val="24"/>
        </w:rPr>
        <w:t xml:space="preserve">  A grantee no longer meets the criteria of an eligible applicant if </w:t>
      </w:r>
      <w:r w:rsidRPr="006F4EC0">
        <w:rPr>
          <w:rFonts w:ascii="Arial" w:hAnsi="Arial" w:cs="Arial"/>
          <w:sz w:val="24"/>
          <w:szCs w:val="24"/>
        </w:rPr>
        <w:t>grantee</w:t>
      </w:r>
      <w:r>
        <w:rPr>
          <w:rFonts w:ascii="Arial" w:hAnsi="Arial" w:cs="Arial"/>
          <w:sz w:val="24"/>
          <w:szCs w:val="24"/>
        </w:rPr>
        <w:t>’s</w:t>
      </w:r>
      <w:r w:rsidRPr="006F4EC0">
        <w:rPr>
          <w:rFonts w:ascii="Arial" w:hAnsi="Arial" w:cs="Arial"/>
          <w:sz w:val="24"/>
          <w:szCs w:val="24"/>
        </w:rPr>
        <w:t xml:space="preserve"> nonprofit status </w:t>
      </w:r>
      <w:r>
        <w:rPr>
          <w:rFonts w:ascii="Arial" w:hAnsi="Arial" w:cs="Arial"/>
          <w:sz w:val="24"/>
          <w:szCs w:val="24"/>
        </w:rPr>
        <w:t xml:space="preserve">changes </w:t>
      </w:r>
      <w:r w:rsidRPr="006F4EC0">
        <w:rPr>
          <w:rFonts w:ascii="Arial" w:hAnsi="Arial" w:cs="Arial"/>
          <w:sz w:val="24"/>
          <w:szCs w:val="24"/>
        </w:rPr>
        <w:t xml:space="preserve">or </w:t>
      </w:r>
      <w:r>
        <w:rPr>
          <w:rFonts w:ascii="Arial" w:hAnsi="Arial" w:cs="Arial"/>
          <w:sz w:val="24"/>
          <w:szCs w:val="24"/>
        </w:rPr>
        <w:t xml:space="preserve">grantee </w:t>
      </w:r>
      <w:r w:rsidRPr="006F4EC0">
        <w:rPr>
          <w:rFonts w:ascii="Arial" w:hAnsi="Arial" w:cs="Arial"/>
          <w:sz w:val="24"/>
          <w:szCs w:val="24"/>
        </w:rPr>
        <w:t xml:space="preserve">is no longer in good standing with the State of California.  A loss of good standing may include suspension or rescission of legal status by the California Secretary </w:t>
      </w:r>
      <w:r>
        <w:rPr>
          <w:rFonts w:ascii="Arial" w:hAnsi="Arial" w:cs="Arial"/>
          <w:sz w:val="24"/>
          <w:szCs w:val="24"/>
        </w:rPr>
        <w:t xml:space="preserve">of State </w:t>
      </w:r>
      <w:r w:rsidRPr="006F4EC0">
        <w:rPr>
          <w:rFonts w:ascii="Arial" w:hAnsi="Arial" w:cs="Arial"/>
          <w:sz w:val="24"/>
          <w:szCs w:val="24"/>
        </w:rPr>
        <w:t xml:space="preserve">for any reason, including but not limited to, failing to file forms, </w:t>
      </w:r>
      <w:r>
        <w:rPr>
          <w:rFonts w:ascii="Arial" w:hAnsi="Arial" w:cs="Arial"/>
          <w:sz w:val="24"/>
          <w:szCs w:val="24"/>
        </w:rPr>
        <w:t xml:space="preserve">pay required fees, or </w:t>
      </w:r>
      <w:r w:rsidRPr="006F4EC0">
        <w:rPr>
          <w:rFonts w:ascii="Arial" w:hAnsi="Arial" w:cs="Arial"/>
          <w:sz w:val="24"/>
          <w:szCs w:val="24"/>
        </w:rPr>
        <w:t>mak</w:t>
      </w:r>
      <w:r>
        <w:rPr>
          <w:rFonts w:ascii="Arial" w:hAnsi="Arial" w:cs="Arial"/>
          <w:sz w:val="24"/>
          <w:szCs w:val="24"/>
        </w:rPr>
        <w:t>ing</w:t>
      </w:r>
      <w:r w:rsidRPr="006F4EC0">
        <w:rPr>
          <w:rFonts w:ascii="Arial" w:hAnsi="Arial" w:cs="Arial"/>
          <w:sz w:val="24"/>
          <w:szCs w:val="24"/>
        </w:rPr>
        <w:t xml:space="preserve"> tax payments</w:t>
      </w:r>
      <w:r>
        <w:rPr>
          <w:rFonts w:ascii="Arial" w:hAnsi="Arial" w:cs="Arial"/>
          <w:sz w:val="24"/>
          <w:szCs w:val="24"/>
        </w:rPr>
        <w:t>.</w:t>
      </w:r>
    </w:p>
    <w:p w14:paraId="7B91D502" w14:textId="77777777" w:rsidR="00E76FC6" w:rsidRPr="009065EE" w:rsidRDefault="00E76FC6" w:rsidP="00EB5477">
      <w:pPr>
        <w:pStyle w:val="BodyText3"/>
        <w:numPr>
          <w:ilvl w:val="0"/>
          <w:numId w:val="44"/>
        </w:numPr>
        <w:spacing w:after="0" w:line="240" w:lineRule="auto"/>
        <w:jc w:val="both"/>
        <w:rPr>
          <w:rFonts w:ascii="Arial" w:hAnsi="Arial" w:cs="Arial"/>
          <w:sz w:val="24"/>
          <w:szCs w:val="24"/>
        </w:rPr>
      </w:pPr>
      <w:r w:rsidRPr="009065EE">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w:t>
      </w:r>
      <w:r>
        <w:rPr>
          <w:rFonts w:ascii="Arial" w:hAnsi="Arial" w:cs="Arial"/>
          <w:sz w:val="24"/>
          <w:szCs w:val="24"/>
        </w:rPr>
        <w:t>9</w:t>
      </w:r>
      <w:r w:rsidRPr="009065EE">
        <w:rPr>
          <w:rFonts w:ascii="Arial" w:hAnsi="Arial" w:cs="Arial"/>
          <w:sz w:val="24"/>
          <w:szCs w:val="24"/>
        </w:rPr>
        <w:t>. Settlement of Disputes.</w:t>
      </w:r>
    </w:p>
    <w:p w14:paraId="24A5A17E" w14:textId="77777777" w:rsidR="00E76FC6" w:rsidRPr="009065EE" w:rsidRDefault="00E76FC6" w:rsidP="00E76FC6">
      <w:pPr>
        <w:pStyle w:val="BodyText3"/>
        <w:spacing w:after="0" w:line="240" w:lineRule="auto"/>
        <w:ind w:left="720"/>
        <w:jc w:val="both"/>
        <w:rPr>
          <w:rFonts w:ascii="Arial" w:hAnsi="Arial" w:cs="Arial"/>
          <w:sz w:val="24"/>
          <w:szCs w:val="24"/>
        </w:rPr>
      </w:pPr>
    </w:p>
    <w:p w14:paraId="01312AAE" w14:textId="77777777" w:rsidR="00E76FC6" w:rsidRPr="009065EE" w:rsidRDefault="00E76FC6" w:rsidP="00EB5477">
      <w:pPr>
        <w:pStyle w:val="NormalHeading2"/>
        <w:numPr>
          <w:ilvl w:val="0"/>
          <w:numId w:val="37"/>
        </w:numPr>
        <w:rPr>
          <w:b/>
          <w:sz w:val="24"/>
          <w:szCs w:val="24"/>
        </w:rPr>
      </w:pPr>
      <w:r w:rsidRPr="009065EE">
        <w:rPr>
          <w:b/>
          <w:sz w:val="24"/>
          <w:szCs w:val="24"/>
        </w:rPr>
        <w:t>SETTLEMENT OF DISPUTES</w:t>
      </w:r>
    </w:p>
    <w:p w14:paraId="563F08C3" w14:textId="77777777" w:rsidR="00E76FC6" w:rsidRPr="009065EE" w:rsidRDefault="00E76FC6" w:rsidP="00EB5477">
      <w:pPr>
        <w:pStyle w:val="BodyParagaphA"/>
        <w:numPr>
          <w:ilvl w:val="0"/>
          <w:numId w:val="46"/>
        </w:numPr>
        <w:rPr>
          <w:sz w:val="24"/>
          <w:szCs w:val="24"/>
        </w:rPr>
      </w:pPr>
      <w:r w:rsidRPr="009065EE">
        <w:rPr>
          <w:sz w:val="24"/>
          <w:szCs w:val="24"/>
        </w:rPr>
        <w:t xml:space="preserve">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9065EE">
        <w:rPr>
          <w:sz w:val="24"/>
          <w:szCs w:val="24"/>
        </w:rPr>
        <w:t>factual information</w:t>
      </w:r>
      <w:proofErr w:type="gramEnd"/>
      <w:r w:rsidRPr="009065EE">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rendered), to the BSCC Executive Director, who shall have 45 days to render a final decision. If the Grantee does not appeal the decision of the BSCC Corrections Planning and Grant Programs </w:t>
      </w:r>
      <w:r w:rsidRPr="009065EE">
        <w:rPr>
          <w:sz w:val="24"/>
          <w:szCs w:val="24"/>
        </w:rPr>
        <w:lastRenderedPageBreak/>
        <w:t>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14:paraId="4B3FF97B" w14:textId="77777777" w:rsidR="00E76FC6" w:rsidRPr="009065EE" w:rsidRDefault="00E76FC6" w:rsidP="00EB5477">
      <w:pPr>
        <w:pStyle w:val="BodyParagaphA"/>
        <w:numPr>
          <w:ilvl w:val="0"/>
          <w:numId w:val="46"/>
        </w:numPr>
        <w:rPr>
          <w:sz w:val="24"/>
          <w:szCs w:val="24"/>
        </w:rPr>
      </w:pPr>
      <w:r w:rsidRPr="009065EE">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052C46A" w14:textId="77777777" w:rsidR="00E76FC6" w:rsidRPr="009870B1" w:rsidRDefault="00E76FC6" w:rsidP="00EB5477">
      <w:pPr>
        <w:pStyle w:val="BodyParagaphA"/>
        <w:numPr>
          <w:ilvl w:val="0"/>
          <w:numId w:val="46"/>
        </w:numPr>
        <w:rPr>
          <w:color w:val="000000"/>
          <w:sz w:val="24"/>
          <w:szCs w:val="24"/>
        </w:rPr>
      </w:pPr>
      <w:r w:rsidRPr="009065EE">
        <w:rPr>
          <w:sz w:val="24"/>
          <w:szCs w:val="24"/>
        </w:rPr>
        <w:t>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w:t>
      </w:r>
      <w:r w:rsidR="00416323" w:rsidRPr="00D67C76">
        <w:rPr>
          <w:noProof/>
          <w:sz w:val="24"/>
          <w:szCs w:val="24"/>
        </w:rPr>
        <w:drawing>
          <wp:anchor distT="0" distB="0" distL="114300" distR="114300" simplePos="0" relativeHeight="25182771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sz w:val="24"/>
          <w:szCs w:val="24"/>
        </w:rPr>
        <w:t xml:space="preserve">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32460374" w14:textId="77777777" w:rsidR="00E76FC6" w:rsidRPr="004305B9" w:rsidRDefault="00E76FC6" w:rsidP="00EB5477">
      <w:pPr>
        <w:pStyle w:val="BodyParagaphA"/>
        <w:numPr>
          <w:ilvl w:val="0"/>
          <w:numId w:val="46"/>
        </w:numPr>
        <w:rPr>
          <w:color w:val="000000"/>
          <w:sz w:val="24"/>
          <w:szCs w:val="24"/>
        </w:rPr>
      </w:pPr>
      <w:r w:rsidRPr="009065EE">
        <w:rPr>
          <w:sz w:val="24"/>
          <w:szCs w:val="24"/>
        </w:rPr>
        <w:t>The dates of decision and appeal in this section may be modified by mutual consent, as applicable, excepting the time to commence an action in a court of competent jurisdiction.</w:t>
      </w:r>
    </w:p>
    <w:p w14:paraId="42FF572D" w14:textId="77777777" w:rsidR="00E76FC6" w:rsidRPr="009870B1" w:rsidRDefault="00E76FC6" w:rsidP="00E76FC6">
      <w:pPr>
        <w:pStyle w:val="BodyParagaphA"/>
        <w:numPr>
          <w:ilvl w:val="0"/>
          <w:numId w:val="0"/>
        </w:numPr>
        <w:spacing w:after="0"/>
        <w:rPr>
          <w:color w:val="000000"/>
          <w:sz w:val="24"/>
          <w:szCs w:val="24"/>
        </w:rPr>
      </w:pPr>
    </w:p>
    <w:p w14:paraId="58C0319D" w14:textId="77777777" w:rsidR="00E76FC6" w:rsidRPr="009870B1" w:rsidRDefault="00E76FC6" w:rsidP="00EB5477">
      <w:pPr>
        <w:pStyle w:val="ListParagraph"/>
        <w:numPr>
          <w:ilvl w:val="0"/>
          <w:numId w:val="37"/>
        </w:numPr>
        <w:spacing w:after="120" w:line="240" w:lineRule="auto"/>
        <w:contextualSpacing w:val="0"/>
        <w:jc w:val="both"/>
        <w:rPr>
          <w:rFonts w:ascii="Arial" w:hAnsi="Arial" w:cs="Arial"/>
          <w:sz w:val="24"/>
          <w:szCs w:val="24"/>
        </w:rPr>
      </w:pPr>
      <w:r w:rsidRPr="009870B1">
        <w:rPr>
          <w:rFonts w:ascii="Arial" w:hAnsi="Arial" w:cs="Arial"/>
          <w:b/>
          <w:sz w:val="24"/>
          <w:szCs w:val="24"/>
        </w:rPr>
        <w:t>WAIVER</w:t>
      </w:r>
    </w:p>
    <w:p w14:paraId="603C2CD3" w14:textId="77777777" w:rsidR="00E76FC6" w:rsidRPr="009870B1" w:rsidRDefault="00E76FC6" w:rsidP="00E76FC6">
      <w:pPr>
        <w:spacing w:after="0" w:line="240" w:lineRule="auto"/>
        <w:ind w:left="360"/>
        <w:jc w:val="both"/>
        <w:rPr>
          <w:rFonts w:ascii="Arial" w:hAnsi="Arial" w:cs="Arial"/>
          <w:color w:val="000000"/>
          <w:sz w:val="24"/>
          <w:szCs w:val="24"/>
        </w:rPr>
        <w:sectPr w:rsidR="00E76FC6" w:rsidRPr="009870B1" w:rsidSect="00731901">
          <w:headerReference w:type="default" r:id="rId46"/>
          <w:pgSz w:w="12240" w:h="15840"/>
          <w:pgMar w:top="1080" w:right="1440" w:bottom="1080" w:left="1080" w:header="576" w:footer="432" w:gutter="0"/>
          <w:cols w:space="720"/>
          <w:docGrid w:linePitch="299"/>
        </w:sectPr>
      </w:pPr>
      <w:r w:rsidRPr="00320E1D">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7F907DDB" w14:textId="77777777" w:rsidR="00C20000" w:rsidRPr="00C20000" w:rsidRDefault="00C20000" w:rsidP="00E76FC6">
      <w:pPr>
        <w:spacing w:after="0" w:line="240" w:lineRule="auto"/>
        <w:rPr>
          <w:rFonts w:ascii="Arial" w:hAnsi="Arial" w:cs="Arial"/>
          <w:b/>
          <w:u w:val="single"/>
        </w:rPr>
      </w:pPr>
      <w:r w:rsidRPr="00C20000">
        <w:rPr>
          <w:rFonts w:ascii="Arial" w:hAnsi="Arial" w:cs="Arial"/>
          <w:sz w:val="24"/>
          <w:szCs w:val="24"/>
        </w:rPr>
        <w:lastRenderedPageBreak/>
        <w:t xml:space="preserve">The Scoring Panel roster is incorporated by reference and </w:t>
      </w:r>
      <w:r w:rsidR="00373DAB">
        <w:rPr>
          <w:rFonts w:ascii="Arial" w:hAnsi="Arial" w:cs="Arial"/>
          <w:sz w:val="24"/>
          <w:szCs w:val="24"/>
        </w:rPr>
        <w:t>can be accessed</w:t>
      </w:r>
      <w:r w:rsidRPr="00C20000">
        <w:rPr>
          <w:rFonts w:ascii="Arial" w:hAnsi="Arial" w:cs="Arial"/>
          <w:sz w:val="24"/>
          <w:szCs w:val="24"/>
        </w:rPr>
        <w:t xml:space="preserve"> here: </w:t>
      </w:r>
      <w:hyperlink r:id="rId47" w:history="1">
        <w:r w:rsidRPr="00C20000">
          <w:rPr>
            <w:rStyle w:val="Hyperlink"/>
            <w:rFonts w:ascii="Arial" w:hAnsi="Arial" w:cs="Arial"/>
            <w:sz w:val="24"/>
          </w:rPr>
          <w:t>http://www.bscc.ca.gov/s_argrant/</w:t>
        </w:r>
      </w:hyperlink>
      <w:r w:rsidRPr="00C20000">
        <w:rPr>
          <w:rFonts w:ascii="Arial" w:hAnsi="Arial" w:cs="Arial"/>
          <w:sz w:val="28"/>
          <w:szCs w:val="24"/>
        </w:rPr>
        <w:t xml:space="preserve"> </w:t>
      </w:r>
      <w:r w:rsidR="00731901" w:rsidRPr="00373DAB">
        <w:rPr>
          <w:rFonts w:ascii="Arial" w:hAnsi="Arial" w:cs="Arial"/>
          <w:sz w:val="24"/>
          <w:szCs w:val="24"/>
        </w:rPr>
        <w:t>(</w:t>
      </w:r>
      <w:r w:rsidR="00373DAB" w:rsidRPr="00373DAB">
        <w:rPr>
          <w:rFonts w:ascii="Arial" w:hAnsi="Arial" w:cs="Arial"/>
          <w:sz w:val="24"/>
          <w:szCs w:val="24"/>
        </w:rPr>
        <w:t xml:space="preserve">available </w:t>
      </w:r>
      <w:r w:rsidRPr="00C20000">
        <w:rPr>
          <w:rFonts w:ascii="Arial" w:hAnsi="Arial" w:cs="Arial"/>
          <w:sz w:val="24"/>
          <w:szCs w:val="24"/>
        </w:rPr>
        <w:t xml:space="preserve">October </w:t>
      </w:r>
      <w:r w:rsidR="001A60BC">
        <w:rPr>
          <w:rFonts w:ascii="Arial" w:hAnsi="Arial" w:cs="Arial"/>
          <w:sz w:val="24"/>
          <w:szCs w:val="24"/>
        </w:rPr>
        <w:t>20</w:t>
      </w:r>
      <w:r w:rsidRPr="00C20000">
        <w:rPr>
          <w:rFonts w:ascii="Arial" w:hAnsi="Arial" w:cs="Arial"/>
          <w:sz w:val="24"/>
          <w:szCs w:val="24"/>
        </w:rPr>
        <w:t>, 2019</w:t>
      </w:r>
      <w:r w:rsidR="00731901">
        <w:rPr>
          <w:rFonts w:ascii="Arial" w:hAnsi="Arial" w:cs="Arial"/>
          <w:sz w:val="24"/>
          <w:szCs w:val="24"/>
        </w:rPr>
        <w:t>)</w:t>
      </w:r>
    </w:p>
    <w:p w14:paraId="65392747" w14:textId="77777777" w:rsidR="00C20000" w:rsidRDefault="00C20000" w:rsidP="00E76FC6">
      <w:pPr>
        <w:spacing w:after="0" w:line="240" w:lineRule="auto"/>
        <w:rPr>
          <w:rFonts w:ascii="Arial" w:hAnsi="Arial" w:cs="Arial"/>
          <w:b/>
          <w:u w:val="single"/>
        </w:rPr>
      </w:pPr>
    </w:p>
    <w:p w14:paraId="5CA4BE36" w14:textId="77777777" w:rsidR="00C20000" w:rsidRDefault="00C20000" w:rsidP="00E76FC6">
      <w:pPr>
        <w:spacing w:after="0" w:line="240" w:lineRule="auto"/>
        <w:rPr>
          <w:rFonts w:ascii="Arial" w:hAnsi="Arial" w:cs="Arial"/>
          <w:b/>
          <w:u w:val="single"/>
        </w:rPr>
      </w:pPr>
    </w:p>
    <w:p w14:paraId="3721FB47" w14:textId="77777777" w:rsidR="00C20000" w:rsidRPr="00EE6554" w:rsidRDefault="00731901" w:rsidP="00E76FC6">
      <w:pPr>
        <w:spacing w:after="0" w:line="240" w:lineRule="auto"/>
        <w:rPr>
          <w:rFonts w:ascii="Arial" w:hAnsi="Arial" w:cs="Arial"/>
          <w:b/>
          <w:u w:val="single"/>
        </w:rPr>
        <w:sectPr w:rsidR="00C20000" w:rsidRPr="00EE6554" w:rsidSect="00731901">
          <w:headerReference w:type="default" r:id="rId48"/>
          <w:pgSz w:w="12240" w:h="15840"/>
          <w:pgMar w:top="720" w:right="1080" w:bottom="1440" w:left="1080" w:header="576" w:footer="432" w:gutter="0"/>
          <w:cols w:space="720"/>
          <w:docGrid w:linePitch="299"/>
        </w:sectPr>
      </w:pPr>
      <w:r w:rsidRPr="00D67C76">
        <w:rPr>
          <w:noProof/>
          <w:sz w:val="24"/>
          <w:szCs w:val="24"/>
        </w:rPr>
        <w:drawing>
          <wp:anchor distT="0" distB="0" distL="114300" distR="114300" simplePos="0" relativeHeight="251846144" behindDoc="1" locked="0" layoutInCell="1" allowOverlap="1" wp14:anchorId="3A80A269" wp14:editId="73E360D8">
            <wp:simplePos x="0" y="0"/>
            <wp:positionH relativeFrom="page">
              <wp:align>center</wp:align>
            </wp:positionH>
            <wp:positionV relativeFrom="page">
              <wp:align>center</wp:align>
            </wp:positionV>
            <wp:extent cx="5038344" cy="2386584"/>
            <wp:effectExtent l="0" t="762000" r="29210" b="12903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2DB1AE95" w14:textId="77777777" w:rsidR="00E76FC6" w:rsidRDefault="00E76FC6" w:rsidP="00E76FC6">
      <w:pPr>
        <w:spacing w:after="0" w:line="240" w:lineRule="auto"/>
        <w:ind w:left="360" w:right="360"/>
        <w:jc w:val="both"/>
        <w:rPr>
          <w:rFonts w:ascii="Arial" w:hAnsi="Arial" w:cs="Arial"/>
          <w:sz w:val="24"/>
          <w:szCs w:val="24"/>
        </w:rPr>
      </w:pPr>
    </w:p>
    <w:p w14:paraId="1483512A" w14:textId="77777777" w:rsidR="00E76FC6" w:rsidRDefault="00E76FC6" w:rsidP="00E76FC6">
      <w:pPr>
        <w:spacing w:after="0" w:line="240" w:lineRule="auto"/>
        <w:ind w:left="360" w:right="360"/>
        <w:jc w:val="both"/>
        <w:rPr>
          <w:rFonts w:ascii="Arial" w:hAnsi="Arial" w:cs="Arial"/>
          <w:sz w:val="24"/>
          <w:szCs w:val="24"/>
        </w:rPr>
      </w:pPr>
      <w:r w:rsidRPr="00657558">
        <w:rPr>
          <w:rFonts w:ascii="Arial" w:hAnsi="Arial" w:cs="Arial"/>
          <w:sz w:val="24"/>
          <w:szCs w:val="24"/>
        </w:rPr>
        <w:t xml:space="preserve">The </w:t>
      </w:r>
      <w:r>
        <w:rPr>
          <w:rFonts w:ascii="Arial" w:hAnsi="Arial" w:cs="Arial"/>
          <w:sz w:val="24"/>
          <w:szCs w:val="24"/>
        </w:rPr>
        <w:t>ARG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Pr>
          <w:rFonts w:ascii="Arial" w:hAnsi="Arial" w:cs="Arial"/>
          <w:sz w:val="24"/>
          <w:szCs w:val="24"/>
        </w:rPr>
        <w:t>ARG f</w:t>
      </w:r>
      <w:r w:rsidRPr="00657558">
        <w:rPr>
          <w:rFonts w:ascii="Arial" w:hAnsi="Arial" w:cs="Arial"/>
          <w:sz w:val="24"/>
          <w:szCs w:val="24"/>
        </w:rPr>
        <w:t>unds. The RFP describes these requirements as follows:</w:t>
      </w:r>
    </w:p>
    <w:p w14:paraId="0CCD733B" w14:textId="77777777" w:rsidR="00E76FC6" w:rsidRDefault="00E76FC6" w:rsidP="00E76FC6">
      <w:pPr>
        <w:spacing w:after="0" w:line="240" w:lineRule="auto"/>
        <w:ind w:left="360" w:right="360"/>
        <w:jc w:val="both"/>
        <w:rPr>
          <w:rFonts w:ascii="Arial" w:hAnsi="Arial" w:cs="Arial"/>
          <w:sz w:val="24"/>
          <w:szCs w:val="24"/>
        </w:rPr>
      </w:pPr>
    </w:p>
    <w:p w14:paraId="40CA5009" w14:textId="77777777" w:rsidR="00E76FC6" w:rsidRPr="00BD0713" w:rsidRDefault="00E76FC6" w:rsidP="00E76FC6">
      <w:pPr>
        <w:spacing w:after="120" w:line="240" w:lineRule="auto"/>
        <w:ind w:left="360" w:right="360"/>
        <w:jc w:val="both"/>
        <w:rPr>
          <w:rFonts w:ascii="Arial" w:hAnsi="Arial" w:cs="Arial"/>
          <w:sz w:val="24"/>
          <w:szCs w:val="24"/>
        </w:rPr>
      </w:pPr>
      <w:r w:rsidRPr="00BD0713">
        <w:rPr>
          <w:rFonts w:ascii="Arial" w:hAnsi="Arial" w:cs="Arial"/>
          <w:sz w:val="24"/>
          <w:szCs w:val="24"/>
        </w:rPr>
        <w:t xml:space="preserve">Any Community Based Organization that receives ARG grant funds as an applicant must have been duly organized, in existence, and in good standing as of </w:t>
      </w:r>
      <w:r w:rsidR="00B61D3C">
        <w:rPr>
          <w:rFonts w:ascii="Arial" w:hAnsi="Arial" w:cs="Arial"/>
          <w:sz w:val="24"/>
          <w:szCs w:val="24"/>
        </w:rPr>
        <w:t>February 1, 2017</w:t>
      </w:r>
      <w:r w:rsidRPr="00BD0713">
        <w:rPr>
          <w:rFonts w:ascii="Arial" w:hAnsi="Arial" w:cs="Arial"/>
          <w:sz w:val="24"/>
          <w:szCs w:val="24"/>
        </w:rPr>
        <w:t>.</w:t>
      </w:r>
    </w:p>
    <w:p w14:paraId="2C6D4C8D" w14:textId="77777777" w:rsidR="00E76FC6" w:rsidRPr="00BD0713" w:rsidRDefault="00E76FC6" w:rsidP="00E76FC6">
      <w:pPr>
        <w:spacing w:after="120" w:line="240" w:lineRule="auto"/>
        <w:ind w:left="360" w:right="360"/>
        <w:jc w:val="both"/>
        <w:rPr>
          <w:rFonts w:ascii="Arial" w:hAnsi="Arial" w:cs="Arial"/>
          <w:sz w:val="24"/>
          <w:szCs w:val="24"/>
        </w:rPr>
      </w:pPr>
      <w:r w:rsidRPr="00BD0713">
        <w:rPr>
          <w:rFonts w:ascii="Arial" w:hAnsi="Arial" w:cs="Arial"/>
          <w:sz w:val="24"/>
          <w:szCs w:val="24"/>
        </w:rPr>
        <w:t xml:space="preserve">Any partnering NGO that receives Adult Reentry Grant Program funds as a subgrantee, or subcontractor must have been duly organized, in existence, and in good standing at least six months before entering into a fiscal agreement with the BSCC grantee) </w:t>
      </w:r>
    </w:p>
    <w:p w14:paraId="781E8A8C" w14:textId="77777777" w:rsidR="00E76FC6" w:rsidRPr="00BD0713" w:rsidRDefault="00E76FC6" w:rsidP="00E76FC6">
      <w:pPr>
        <w:numPr>
          <w:ilvl w:val="0"/>
          <w:numId w:val="10"/>
        </w:numPr>
        <w:spacing w:after="120" w:line="240" w:lineRule="auto"/>
        <w:ind w:left="1080" w:right="360"/>
        <w:jc w:val="both"/>
        <w:rPr>
          <w:rFonts w:ascii="Arial" w:hAnsi="Arial" w:cs="Arial"/>
          <w:sz w:val="24"/>
          <w:szCs w:val="24"/>
        </w:rPr>
      </w:pPr>
      <w:r w:rsidRPr="00BD0713">
        <w:rPr>
          <w:rFonts w:ascii="Arial" w:hAnsi="Arial" w:cs="Arial"/>
          <w:sz w:val="24"/>
          <w:szCs w:val="24"/>
        </w:rPr>
        <w:t>In either instance (applicant or partner) Non-governmental organizations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Pr>
          <w:rFonts w:ascii="Arial" w:hAnsi="Arial" w:cs="Arial"/>
          <w:sz w:val="24"/>
          <w:szCs w:val="24"/>
        </w:rPr>
        <w:t xml:space="preserve"> </w:t>
      </w:r>
      <w:r w:rsidRPr="00BD0713">
        <w:rPr>
          <w:rFonts w:ascii="Arial" w:hAnsi="Arial" w:cs="Arial"/>
          <w:sz w:val="24"/>
          <w:szCs w:val="24"/>
        </w:rPr>
        <w:t xml:space="preserve">start date of the grant agreement or sub-contract. </w:t>
      </w:r>
    </w:p>
    <w:p w14:paraId="46B60815" w14:textId="77777777" w:rsidR="00E76FC6" w:rsidRPr="00BD0713" w:rsidRDefault="00E76FC6" w:rsidP="00E76FC6">
      <w:pPr>
        <w:numPr>
          <w:ilvl w:val="0"/>
          <w:numId w:val="10"/>
        </w:numPr>
        <w:spacing w:after="120" w:line="240" w:lineRule="auto"/>
        <w:ind w:left="1080" w:right="360"/>
        <w:jc w:val="both"/>
        <w:rPr>
          <w:rFonts w:ascii="Arial" w:hAnsi="Arial" w:cs="Arial"/>
          <w:sz w:val="24"/>
          <w:szCs w:val="24"/>
        </w:rPr>
      </w:pPr>
      <w:r w:rsidRPr="00BD0713">
        <w:rPr>
          <w:rFonts w:ascii="Arial" w:hAnsi="Arial" w:cs="Arial"/>
          <w:sz w:val="24"/>
          <w:szCs w:val="24"/>
        </w:rPr>
        <w:t>In addition, all NGOs must meet the following additional requirements:</w:t>
      </w:r>
    </w:p>
    <w:p w14:paraId="5060E4C5"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Be registered with the California Secretary of State’s Office, if applicable;</w:t>
      </w:r>
    </w:p>
    <w:p w14:paraId="30353CEC"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Have a valid business license, if required by the applicable local jurisdiction;</w:t>
      </w:r>
    </w:p>
    <w:p w14:paraId="056EFE08"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 xml:space="preserve">Have a valid Employer Identification Number (EIN) </w:t>
      </w:r>
      <w:r w:rsidR="00416323" w:rsidRPr="00D67C76">
        <w:rPr>
          <w:noProof/>
          <w:sz w:val="24"/>
          <w:szCs w:val="24"/>
        </w:rPr>
        <w:drawing>
          <wp:anchor distT="0" distB="0" distL="114300" distR="114300" simplePos="0" relativeHeight="251831808"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BD0713">
        <w:rPr>
          <w:rFonts w:ascii="Arial" w:hAnsi="Arial" w:cs="Arial"/>
          <w:sz w:val="24"/>
          <w:szCs w:val="24"/>
        </w:rPr>
        <w:t>or Taxpayer ID (if sole proprietorship);</w:t>
      </w:r>
      <w:r w:rsidRPr="004218F6">
        <w:rPr>
          <w:noProof/>
          <w:sz w:val="24"/>
          <w:szCs w:val="24"/>
        </w:rPr>
        <w:t xml:space="preserve"> </w:t>
      </w:r>
    </w:p>
    <w:p w14:paraId="0E1439A6"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38F44662" w14:textId="77777777" w:rsidR="00E76FC6" w:rsidRPr="00BD0713" w:rsidRDefault="00E76FC6" w:rsidP="00E76FC6">
      <w:pPr>
        <w:numPr>
          <w:ilvl w:val="1"/>
          <w:numId w:val="10"/>
        </w:numPr>
        <w:spacing w:after="0" w:line="240" w:lineRule="auto"/>
        <w:ind w:right="360"/>
        <w:jc w:val="both"/>
        <w:rPr>
          <w:rFonts w:ascii="Arial" w:hAnsi="Arial" w:cs="Arial"/>
          <w:sz w:val="24"/>
          <w:szCs w:val="24"/>
        </w:rPr>
      </w:pPr>
      <w:r w:rsidRPr="00BD0713">
        <w:rPr>
          <w:rFonts w:ascii="Arial" w:hAnsi="Arial" w:cs="Arial"/>
          <w:sz w:val="24"/>
          <w:szCs w:val="24"/>
        </w:rPr>
        <w:t xml:space="preserve">Have a physical address. </w:t>
      </w:r>
    </w:p>
    <w:p w14:paraId="0E3CF678" w14:textId="77777777" w:rsidR="00E76FC6" w:rsidRPr="00657558" w:rsidRDefault="00E76FC6" w:rsidP="00E76FC6">
      <w:pPr>
        <w:shd w:val="clear" w:color="auto" w:fill="FFFFFF"/>
        <w:spacing w:after="120" w:line="240" w:lineRule="auto"/>
        <w:ind w:left="1080" w:right="360"/>
        <w:jc w:val="both"/>
        <w:rPr>
          <w:rFonts w:ascii="Arial" w:hAnsi="Arial" w:cs="Arial"/>
          <w:sz w:val="24"/>
          <w:szCs w:val="24"/>
        </w:rPr>
      </w:pPr>
      <w:r w:rsidRPr="00657558">
        <w:rPr>
          <w:rFonts w:ascii="Arial" w:hAnsi="Arial" w:cs="Arial"/>
          <w:sz w:val="24"/>
          <w:szCs w:val="24"/>
        </w:rPr>
        <w:t xml:space="preserve">Non-Governmental Organizations (NGOs) include: community-based organizations (CBOs), faith-based organizations (FBOs), </w:t>
      </w:r>
      <w:r>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14:paraId="53C81D67" w14:textId="77777777" w:rsidR="00E76FC6" w:rsidRDefault="00E76FC6" w:rsidP="00E76FC6">
      <w:pPr>
        <w:spacing w:after="160" w:line="259" w:lineRule="auto"/>
        <w:rPr>
          <w:rFonts w:ascii="Arial" w:hAnsi="Arial" w:cs="Arial"/>
          <w:sz w:val="24"/>
          <w:szCs w:val="24"/>
        </w:rPr>
      </w:pPr>
      <w:r>
        <w:rPr>
          <w:rFonts w:ascii="Arial" w:hAnsi="Arial" w:cs="Arial"/>
          <w:sz w:val="24"/>
          <w:szCs w:val="24"/>
        </w:rPr>
        <w:br w:type="page"/>
      </w:r>
    </w:p>
    <w:p w14:paraId="3F1CE105" w14:textId="77777777" w:rsidR="00E76FC6" w:rsidRPr="00657558" w:rsidRDefault="00E76FC6" w:rsidP="00E76FC6">
      <w:pPr>
        <w:spacing w:after="0" w:line="240" w:lineRule="auto"/>
        <w:ind w:right="360"/>
        <w:jc w:val="both"/>
        <w:rPr>
          <w:rFonts w:ascii="Arial" w:hAnsi="Arial" w:cs="Arial"/>
          <w:sz w:val="24"/>
          <w:szCs w:val="24"/>
        </w:rPr>
      </w:pPr>
      <w:r w:rsidRPr="00657558">
        <w:rPr>
          <w:rFonts w:ascii="Arial" w:hAnsi="Arial" w:cs="Arial"/>
          <w:sz w:val="24"/>
          <w:szCs w:val="24"/>
        </w:rPr>
        <w:lastRenderedPageBreak/>
        <w:t>In the table below, provide the name of the Grantee and list all contracted parties.</w:t>
      </w:r>
    </w:p>
    <w:p w14:paraId="51F1462C" w14:textId="77777777" w:rsidR="00E76FC6" w:rsidRDefault="00E76FC6" w:rsidP="00E76FC6">
      <w:pPr>
        <w:spacing w:after="0" w:line="240" w:lineRule="auto"/>
        <w:rPr>
          <w:rFonts w:ascii="Arial" w:hAnsi="Arial" w:cs="Arial"/>
          <w:b/>
          <w:sz w:val="24"/>
        </w:rPr>
      </w:pPr>
    </w:p>
    <w:p w14:paraId="301DD928" w14:textId="77777777" w:rsidR="00E76FC6" w:rsidRDefault="00E76FC6" w:rsidP="00E76FC6">
      <w:pPr>
        <w:spacing w:after="0" w:line="240" w:lineRule="auto"/>
        <w:rPr>
          <w:rFonts w:ascii="Arial" w:hAnsi="Arial" w:cs="Arial"/>
          <w:sz w:val="24"/>
        </w:rPr>
      </w:pPr>
      <w:r w:rsidRPr="00657558">
        <w:rPr>
          <w:rFonts w:ascii="Arial" w:hAnsi="Arial" w:cs="Arial"/>
          <w:b/>
          <w:sz w:val="24"/>
        </w:rPr>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p w14:paraId="04209ED7" w14:textId="77777777" w:rsidR="00E76FC6" w:rsidRPr="00657558" w:rsidRDefault="00E76FC6" w:rsidP="00E76FC6">
      <w:pPr>
        <w:spacing w:after="0" w:line="240" w:lineRule="auto"/>
        <w:rPr>
          <w:rFonts w:ascii="Arial" w:hAnsi="Arial" w:cs="Arial"/>
          <w:sz w:val="24"/>
        </w:rPr>
      </w:pP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E76FC6" w:rsidRPr="00AE52F2" w14:paraId="3547EFFF" w14:textId="77777777" w:rsidTr="00E76FC6">
        <w:trPr>
          <w:trHeight w:val="60"/>
        </w:trPr>
        <w:tc>
          <w:tcPr>
            <w:tcW w:w="3330" w:type="dxa"/>
            <w:tcBorders>
              <w:bottom w:val="single" w:sz="4" w:space="0" w:color="auto"/>
            </w:tcBorders>
            <w:shd w:val="clear" w:color="auto" w:fill="F2F2F2" w:themeFill="background1" w:themeFillShade="F2"/>
            <w:vAlign w:val="center"/>
          </w:tcPr>
          <w:p w14:paraId="727A4045" w14:textId="77777777" w:rsidR="00E76FC6" w:rsidRPr="00956FA4" w:rsidRDefault="00E76FC6" w:rsidP="00E76FC6">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14:paraId="570090AD" w14:textId="77777777" w:rsidR="00E76FC6" w:rsidRPr="00956FA4" w:rsidRDefault="00E76FC6" w:rsidP="00E76FC6">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14:paraId="4BBB0F32" w14:textId="77777777" w:rsidR="00E76FC6" w:rsidRPr="00956FA4" w:rsidRDefault="00E76FC6" w:rsidP="00E76FC6">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14:paraId="6242BC8A" w14:textId="77777777" w:rsidR="00E76FC6" w:rsidRPr="00956FA4" w:rsidRDefault="00E76FC6" w:rsidP="00E76FC6">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E76FC6" w:rsidRPr="00AE52F2" w14:paraId="0229CD89" w14:textId="77777777" w:rsidTr="00E76FC6">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23CED8C3"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515E837C"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31E7134D"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08DC2FFE"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E76FC6" w:rsidRPr="00AE52F2" w14:paraId="439B9BC5" w14:textId="77777777" w:rsidTr="00E76FC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8BEC555"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9A50913"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7B59FB69"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60EDF5C"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E76FC6" w:rsidRPr="00AE52F2" w14:paraId="2F2B7E22" w14:textId="77777777" w:rsidTr="00E76FC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3B3BC1E"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144A5C9"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198F686"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043638BE"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E76FC6" w:rsidRPr="00AE52F2" w14:paraId="02FF6876" w14:textId="77777777" w:rsidTr="00E76FC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32929F2A"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3DF0ECAB"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5EB430DD"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1C378D5"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14:paraId="1B572B9F" w14:textId="77777777" w:rsidR="00E76FC6" w:rsidRDefault="00E76FC6" w:rsidP="00E76FC6">
      <w:pPr>
        <w:spacing w:line="240" w:lineRule="auto"/>
        <w:jc w:val="both"/>
        <w:rPr>
          <w:rFonts w:ascii="Arial" w:hAnsi="Arial" w:cs="Arial"/>
          <w:sz w:val="24"/>
          <w:szCs w:val="24"/>
        </w:rPr>
      </w:pPr>
    </w:p>
    <w:p w14:paraId="7A312171" w14:textId="77777777" w:rsidR="00E76FC6" w:rsidRPr="00657558" w:rsidRDefault="00E76FC6" w:rsidP="00E76FC6">
      <w:pPr>
        <w:spacing w:line="240" w:lineRule="auto"/>
        <w:jc w:val="both"/>
        <w:rPr>
          <w:rFonts w:ascii="Arial" w:hAnsi="Arial" w:cs="Arial"/>
          <w:sz w:val="24"/>
          <w:szCs w:val="24"/>
        </w:rPr>
      </w:pPr>
      <w:r w:rsidRPr="00657558">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w:t>
      </w:r>
      <w:r w:rsidR="00416323" w:rsidRPr="00D67C76">
        <w:rPr>
          <w:noProof/>
          <w:sz w:val="24"/>
          <w:szCs w:val="24"/>
        </w:rPr>
        <w:drawing>
          <wp:anchor distT="0" distB="0" distL="114300" distR="114300" simplePos="0" relativeHeight="25183385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657558">
        <w:rPr>
          <w:rFonts w:ascii="Arial" w:hAnsi="Arial" w:cs="Arial"/>
          <w:sz w:val="24"/>
          <w:szCs w:val="24"/>
        </w:rPr>
        <w:t>d party that verifies compliance with the requirements listed in the</w:t>
      </w:r>
      <w:r>
        <w:rPr>
          <w:rFonts w:ascii="Arial" w:hAnsi="Arial" w:cs="Arial"/>
          <w:sz w:val="24"/>
          <w:szCs w:val="24"/>
        </w:rPr>
        <w:t xml:space="preserve"> ARG RFP</w:t>
      </w:r>
      <w:r w:rsidRPr="00657558">
        <w:rPr>
          <w:rFonts w:ascii="Arial" w:hAnsi="Arial" w:cs="Arial"/>
          <w:sz w:val="24"/>
          <w:szCs w:val="24"/>
        </w:rPr>
        <w:t>. These records will be subject to the records and retention language found in Appendices A and C of the Standard Agreement.</w:t>
      </w:r>
    </w:p>
    <w:p w14:paraId="49DCE31D" w14:textId="77777777" w:rsidR="00E76FC6" w:rsidRPr="00657558" w:rsidRDefault="00E76FC6" w:rsidP="00E76FC6">
      <w:pPr>
        <w:spacing w:line="240" w:lineRule="auto"/>
        <w:jc w:val="both"/>
        <w:rPr>
          <w:rFonts w:ascii="Arial" w:hAnsi="Arial" w:cs="Arial"/>
          <w:sz w:val="24"/>
          <w:szCs w:val="24"/>
        </w:rPr>
      </w:pPr>
      <w:r w:rsidRPr="00657558">
        <w:rPr>
          <w:rFonts w:ascii="Arial" w:hAnsi="Arial" w:cs="Arial"/>
          <w:sz w:val="24"/>
          <w:szCs w:val="24"/>
        </w:rPr>
        <w:t xml:space="preserve">The BSCC will not </w:t>
      </w:r>
      <w:r>
        <w:rPr>
          <w:rFonts w:ascii="Arial" w:hAnsi="Arial" w:cs="Arial"/>
          <w:sz w:val="24"/>
          <w:szCs w:val="24"/>
        </w:rPr>
        <w:t xml:space="preserve">disburse or </w:t>
      </w:r>
      <w:r w:rsidRPr="00657558">
        <w:rPr>
          <w:rFonts w:ascii="Arial" w:hAnsi="Arial" w:cs="Arial"/>
          <w:sz w:val="24"/>
          <w:szCs w:val="24"/>
        </w:rPr>
        <w:t>reimburse for costs incurred by any third party that does not meet the requirements listed above and for which the BSCC does not have a signed grantee assurance on file.</w:t>
      </w:r>
    </w:p>
    <w:p w14:paraId="3A019B23" w14:textId="77777777" w:rsidR="00E76FC6" w:rsidRPr="00657558" w:rsidRDefault="00E76FC6" w:rsidP="00E76FC6">
      <w:pPr>
        <w:spacing w:line="240" w:lineRule="auto"/>
        <w:rPr>
          <w:rFonts w:ascii="Arial" w:hAnsi="Arial" w:cs="Arial"/>
          <w:sz w:val="24"/>
          <w:szCs w:val="24"/>
        </w:rPr>
      </w:pPr>
    </w:p>
    <w:p w14:paraId="6AA9721E" w14:textId="77777777" w:rsidR="00E76FC6" w:rsidRPr="00657558" w:rsidRDefault="00E76FC6" w:rsidP="00E76FC6">
      <w:pPr>
        <w:spacing w:line="240" w:lineRule="auto"/>
        <w:jc w:val="both"/>
        <w:rPr>
          <w:rFonts w:ascii="Arial" w:hAnsi="Arial" w:cs="Arial"/>
          <w:b/>
          <w:sz w:val="24"/>
          <w:szCs w:val="24"/>
        </w:rPr>
      </w:pPr>
      <w:r w:rsidRPr="00657558">
        <w:rPr>
          <w:rFonts w:ascii="Arial" w:hAnsi="Arial" w:cs="Arial"/>
          <w:b/>
          <w:sz w:val="24"/>
          <w:szCs w:val="24"/>
        </w:rPr>
        <w:t>A signature below is an assurance that all requirements listed above have been met.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E76FC6" w14:paraId="17755DF8" w14:textId="77777777" w:rsidTr="00E76FC6">
        <w:trPr>
          <w:cantSplit/>
          <w:trHeight w:val="526"/>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BD207" w14:textId="77777777" w:rsidR="00E76FC6" w:rsidRDefault="00E76FC6" w:rsidP="00E76FC6">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14:paraId="6C0503F2" w14:textId="77777777" w:rsidR="00E76FC6" w:rsidRDefault="00E76FC6" w:rsidP="00E76FC6">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E76FC6" w:rsidRPr="00F2287C" w14:paraId="12DFAC6C" w14:textId="77777777" w:rsidTr="00E76FC6">
        <w:trPr>
          <w:cantSplit/>
          <w:trHeight w:val="216"/>
          <w:jc w:val="center"/>
        </w:trPr>
        <w:tc>
          <w:tcPr>
            <w:tcW w:w="3528" w:type="dxa"/>
            <w:tcBorders>
              <w:top w:val="single" w:sz="4" w:space="0" w:color="auto"/>
              <w:left w:val="single" w:sz="4" w:space="0" w:color="auto"/>
              <w:bottom w:val="nil"/>
              <w:right w:val="single" w:sz="4" w:space="0" w:color="auto"/>
            </w:tcBorders>
            <w:vAlign w:val="center"/>
            <w:hideMark/>
          </w:tcPr>
          <w:p w14:paraId="0CA2A646" w14:textId="77777777" w:rsidR="00E76FC6" w:rsidRPr="00F2287C" w:rsidRDefault="00E76FC6" w:rsidP="00E76FC6">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56D1813A" w14:textId="77777777" w:rsidR="00E76FC6" w:rsidRPr="00F2287C" w:rsidRDefault="00E76FC6" w:rsidP="00E76FC6">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14:paraId="3E5777F2" w14:textId="77777777" w:rsidR="00E76FC6" w:rsidRPr="00F2287C" w:rsidRDefault="00E76FC6" w:rsidP="00E76FC6">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3CA14BA4" w14:textId="77777777" w:rsidR="00E76FC6" w:rsidRPr="00F2287C" w:rsidRDefault="00E76FC6" w:rsidP="00E76FC6">
            <w:pPr>
              <w:tabs>
                <w:tab w:val="left" w:pos="882"/>
              </w:tabs>
              <w:spacing w:line="240" w:lineRule="auto"/>
              <w:rPr>
                <w:rFonts w:cs="Arial"/>
                <w:sz w:val="16"/>
                <w:szCs w:val="16"/>
              </w:rPr>
            </w:pPr>
            <w:r w:rsidRPr="00F2287C">
              <w:rPr>
                <w:rFonts w:cs="Arial"/>
                <w:sz w:val="16"/>
                <w:szCs w:val="16"/>
              </w:rPr>
              <w:t>EMAIL ADDRESS</w:t>
            </w:r>
          </w:p>
        </w:tc>
      </w:tr>
      <w:tr w:rsidR="00E76FC6" w14:paraId="74C7280F" w14:textId="77777777" w:rsidTr="00E76FC6">
        <w:trPr>
          <w:cantSplit/>
          <w:trHeight w:val="504"/>
          <w:jc w:val="center"/>
        </w:trPr>
        <w:tc>
          <w:tcPr>
            <w:tcW w:w="3528" w:type="dxa"/>
            <w:tcBorders>
              <w:top w:val="nil"/>
              <w:left w:val="single" w:sz="4" w:space="0" w:color="auto"/>
              <w:bottom w:val="nil"/>
              <w:right w:val="single" w:sz="4" w:space="0" w:color="auto"/>
            </w:tcBorders>
            <w:vAlign w:val="center"/>
            <w:hideMark/>
          </w:tcPr>
          <w:p w14:paraId="29E6568B" w14:textId="77777777" w:rsidR="00E76FC6" w:rsidRDefault="00E76FC6" w:rsidP="00E76FC6">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14:paraId="0492EBE4" w14:textId="77777777" w:rsidR="00E76FC6" w:rsidRDefault="00E76FC6" w:rsidP="00E76FC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14:paraId="137031B1" w14:textId="77777777" w:rsidR="00E76FC6" w:rsidRDefault="00E76FC6" w:rsidP="00E76FC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14:paraId="522F1F0D" w14:textId="77777777" w:rsidR="00E76FC6" w:rsidRDefault="00E76FC6" w:rsidP="00E76FC6">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6FC6" w:rsidRPr="00F2287C" w14:paraId="4ADEE400" w14:textId="77777777" w:rsidTr="00E76FC6">
        <w:trPr>
          <w:cantSplit/>
          <w:trHeight w:hRule="exact" w:val="216"/>
          <w:jc w:val="center"/>
        </w:trPr>
        <w:tc>
          <w:tcPr>
            <w:tcW w:w="3528" w:type="dxa"/>
            <w:tcBorders>
              <w:top w:val="single" w:sz="4" w:space="0" w:color="auto"/>
              <w:left w:val="single" w:sz="4" w:space="0" w:color="auto"/>
              <w:bottom w:val="nil"/>
              <w:right w:val="single" w:sz="4" w:space="0" w:color="auto"/>
            </w:tcBorders>
            <w:vAlign w:val="center"/>
            <w:hideMark/>
          </w:tcPr>
          <w:p w14:paraId="1758CEB3" w14:textId="77777777" w:rsidR="00E76FC6" w:rsidRPr="00F2287C" w:rsidRDefault="00E76FC6" w:rsidP="00E76FC6">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14:paraId="44FE5742" w14:textId="77777777" w:rsidR="00E76FC6" w:rsidRPr="00F2287C" w:rsidRDefault="00E76FC6" w:rsidP="00E76FC6">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14:paraId="6C665B96" w14:textId="77777777" w:rsidR="00E76FC6" w:rsidRPr="00F2287C" w:rsidRDefault="00E76FC6" w:rsidP="00E76FC6">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14:paraId="2DD476D0" w14:textId="77777777" w:rsidR="00E76FC6" w:rsidRPr="00F2287C" w:rsidRDefault="00E76FC6" w:rsidP="00E76FC6">
            <w:pPr>
              <w:spacing w:line="240" w:lineRule="auto"/>
              <w:rPr>
                <w:rFonts w:cs="Arial"/>
                <w:sz w:val="16"/>
              </w:rPr>
            </w:pPr>
            <w:r w:rsidRPr="00F2287C">
              <w:rPr>
                <w:rFonts w:cs="Arial"/>
                <w:sz w:val="16"/>
              </w:rPr>
              <w:t>ZIP CODE</w:t>
            </w:r>
          </w:p>
        </w:tc>
      </w:tr>
      <w:tr w:rsidR="00E76FC6" w14:paraId="56E8369C" w14:textId="77777777" w:rsidTr="00E76FC6">
        <w:trPr>
          <w:cantSplit/>
          <w:trHeight w:val="504"/>
          <w:jc w:val="center"/>
        </w:trPr>
        <w:tc>
          <w:tcPr>
            <w:tcW w:w="3528" w:type="dxa"/>
            <w:tcBorders>
              <w:top w:val="nil"/>
              <w:left w:val="single" w:sz="4" w:space="0" w:color="auto"/>
              <w:bottom w:val="single" w:sz="4" w:space="0" w:color="auto"/>
              <w:right w:val="single" w:sz="4" w:space="0" w:color="auto"/>
            </w:tcBorders>
            <w:vAlign w:val="center"/>
            <w:hideMark/>
          </w:tcPr>
          <w:p w14:paraId="63DDB70E" w14:textId="77777777" w:rsidR="00E76FC6" w:rsidRDefault="00E76FC6" w:rsidP="00E76FC6">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A43D11">
              <w:rPr>
                <w:rFonts w:cs="Arial"/>
              </w:rPr>
            </w:r>
            <w:r w:rsidR="00A43D11">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14:paraId="4BC472DF" w14:textId="77777777" w:rsidR="00E76FC6" w:rsidRDefault="00E76FC6" w:rsidP="00E76FC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14:paraId="4A77A63C" w14:textId="77777777" w:rsidR="00E76FC6" w:rsidRDefault="00E76FC6" w:rsidP="00E76FC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14:paraId="6B3121BD" w14:textId="77777777" w:rsidR="00E76FC6" w:rsidRDefault="00E76FC6" w:rsidP="00E76FC6">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76FC6" w14:paraId="3B59B25E" w14:textId="77777777" w:rsidTr="00E76FC6">
        <w:trPr>
          <w:cantSplit/>
          <w:trHeight w:hRule="exact" w:val="328"/>
          <w:jc w:val="center"/>
        </w:trPr>
        <w:tc>
          <w:tcPr>
            <w:tcW w:w="7734" w:type="dxa"/>
            <w:gridSpan w:val="4"/>
            <w:tcBorders>
              <w:top w:val="single" w:sz="4" w:space="0" w:color="auto"/>
              <w:left w:val="single" w:sz="4" w:space="0" w:color="auto"/>
              <w:bottom w:val="nil"/>
              <w:right w:val="single" w:sz="4" w:space="0" w:color="auto"/>
            </w:tcBorders>
            <w:vAlign w:val="center"/>
            <w:hideMark/>
          </w:tcPr>
          <w:p w14:paraId="2583EEB1" w14:textId="77777777" w:rsidR="00E76FC6" w:rsidRPr="00B26C1D" w:rsidRDefault="00E76FC6" w:rsidP="00E76FC6">
            <w:pPr>
              <w:spacing w:line="240" w:lineRule="auto"/>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14:paraId="5168C4FB" w14:textId="77777777" w:rsidR="00E76FC6" w:rsidRPr="00B26C1D" w:rsidRDefault="00E76FC6" w:rsidP="00E76FC6">
            <w:pPr>
              <w:spacing w:line="240" w:lineRule="auto"/>
              <w:contextualSpacing/>
              <w:rPr>
                <w:rFonts w:cs="Arial"/>
                <w:bCs/>
                <w:sz w:val="18"/>
              </w:rPr>
            </w:pPr>
            <w:r w:rsidRPr="00B26C1D">
              <w:rPr>
                <w:rFonts w:cs="Arial"/>
                <w:bCs/>
                <w:sz w:val="18"/>
              </w:rPr>
              <w:t>DATE</w:t>
            </w:r>
          </w:p>
        </w:tc>
      </w:tr>
      <w:tr w:rsidR="00E76FC6" w14:paraId="0DB2F6AB" w14:textId="77777777" w:rsidTr="00E76FC6">
        <w:trPr>
          <w:cantSplit/>
          <w:trHeight w:val="492"/>
          <w:jc w:val="center"/>
        </w:trPr>
        <w:tc>
          <w:tcPr>
            <w:tcW w:w="7734" w:type="dxa"/>
            <w:gridSpan w:val="4"/>
            <w:tcBorders>
              <w:top w:val="nil"/>
              <w:left w:val="single" w:sz="4" w:space="0" w:color="auto"/>
              <w:bottom w:val="single" w:sz="4" w:space="0" w:color="auto"/>
              <w:right w:val="single" w:sz="4" w:space="0" w:color="auto"/>
            </w:tcBorders>
            <w:vAlign w:val="center"/>
            <w:hideMark/>
          </w:tcPr>
          <w:p w14:paraId="7B1C8A2D" w14:textId="77777777" w:rsidR="00E76FC6" w:rsidRDefault="00E76FC6" w:rsidP="00E76FC6">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10EDCBDF" w14:textId="77777777" w:rsidR="00E76FC6" w:rsidRDefault="00E76FC6" w:rsidP="00E76FC6">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25ADAAA1" w14:textId="77777777" w:rsidR="00E76FC6" w:rsidRDefault="00E76FC6" w:rsidP="00E76FC6">
      <w:pPr>
        <w:spacing w:line="240" w:lineRule="auto"/>
      </w:pPr>
    </w:p>
    <w:p w14:paraId="1277B849" w14:textId="77777777" w:rsidR="00E76FC6" w:rsidRDefault="00E76FC6" w:rsidP="00E76FC6"/>
    <w:p w14:paraId="15E57B2D" w14:textId="77777777" w:rsidR="00E76FC6" w:rsidRDefault="00E76FC6" w:rsidP="00E76FC6"/>
    <w:p w14:paraId="1FB318BC" w14:textId="77777777" w:rsidR="00E76FC6" w:rsidRPr="00E76FC6" w:rsidRDefault="00E76FC6" w:rsidP="00E76FC6">
      <w:pPr>
        <w:sectPr w:rsidR="00E76FC6" w:rsidRPr="00E76FC6" w:rsidSect="00731901">
          <w:headerReference w:type="default" r:id="rId49"/>
          <w:pgSz w:w="12240" w:h="15840" w:code="1"/>
          <w:pgMar w:top="1080" w:right="1080" w:bottom="1080" w:left="1080" w:header="576" w:footer="432" w:gutter="0"/>
          <w:cols w:space="720"/>
          <w:docGrid w:linePitch="360"/>
        </w:sectPr>
      </w:pPr>
    </w:p>
    <w:p w14:paraId="34C89E4B" w14:textId="77777777" w:rsidR="00D20F17" w:rsidRPr="00D20F17" w:rsidRDefault="00E76FC6" w:rsidP="00BE6744">
      <w:pPr>
        <w:pStyle w:val="Heading2"/>
        <w:pBdr>
          <w:bottom w:val="single" w:sz="12" w:space="0" w:color="8DB3E2" w:themeColor="text2" w:themeTint="66"/>
        </w:pBdr>
        <w:spacing w:before="0"/>
        <w:jc w:val="left"/>
        <w:rPr>
          <w:sz w:val="24"/>
        </w:rPr>
      </w:pPr>
      <w:bookmarkStart w:id="114" w:name="_Toc18494198"/>
      <w:r>
        <w:rPr>
          <w:sz w:val="24"/>
        </w:rPr>
        <w:lastRenderedPageBreak/>
        <w:t>General RFP Appendix C: Preliminary Information for Notice of Exemption</w:t>
      </w:r>
      <w:bookmarkEnd w:id="114"/>
    </w:p>
    <w:tbl>
      <w:tblPr>
        <w:tblW w:w="10077"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tblCellMar>
          <w:top w:w="29" w:type="dxa"/>
          <w:left w:w="115" w:type="dxa"/>
          <w:bottom w:w="29" w:type="dxa"/>
          <w:right w:w="115" w:type="dxa"/>
        </w:tblCellMar>
        <w:tblLook w:val="04A0" w:firstRow="1" w:lastRow="0" w:firstColumn="1" w:lastColumn="0" w:noHBand="0" w:noVBand="1"/>
      </w:tblPr>
      <w:tblGrid>
        <w:gridCol w:w="3677"/>
        <w:gridCol w:w="1630"/>
        <w:gridCol w:w="169"/>
        <w:gridCol w:w="1530"/>
        <w:gridCol w:w="3071"/>
      </w:tblGrid>
      <w:tr w:rsidR="00BE6744" w:rsidRPr="00A13783" w14:paraId="7408E1D2" w14:textId="77777777" w:rsidTr="00BE6744">
        <w:trPr>
          <w:trHeight w:val="146"/>
          <w:jc w:val="center"/>
        </w:trPr>
        <w:tc>
          <w:tcPr>
            <w:tcW w:w="10077" w:type="dxa"/>
            <w:gridSpan w:val="5"/>
            <w:shd w:val="clear" w:color="auto" w:fill="B8CCE4" w:themeFill="accent1" w:themeFillTint="66"/>
            <w:vAlign w:val="center"/>
            <w:hideMark/>
          </w:tcPr>
          <w:bookmarkEnd w:id="101"/>
          <w:p w14:paraId="0F6D6D5A" w14:textId="77777777" w:rsidR="00BE6744" w:rsidRPr="00C81083" w:rsidRDefault="00BE6744" w:rsidP="00423AD9">
            <w:pPr>
              <w:pStyle w:val="ListParagraph"/>
              <w:spacing w:before="20" w:after="20" w:line="240" w:lineRule="auto"/>
              <w:ind w:left="0"/>
              <w:rPr>
                <w:rFonts w:ascii="Arial" w:hAnsi="Arial" w:cs="Arial"/>
                <w:bCs/>
                <w:color w:val="000000" w:themeColor="text1"/>
                <w:sz w:val="18"/>
                <w:szCs w:val="20"/>
              </w:rPr>
            </w:pPr>
            <w:r w:rsidRPr="00C81083">
              <w:rPr>
                <w:rFonts w:ascii="Arial" w:hAnsi="Arial" w:cs="Arial"/>
                <w:bCs/>
                <w:color w:val="000000" w:themeColor="text1"/>
                <w:szCs w:val="20"/>
              </w:rPr>
              <w:t>PROJECT TITLE:</w:t>
            </w:r>
          </w:p>
        </w:tc>
      </w:tr>
      <w:tr w:rsidR="00BE6744" w:rsidRPr="00EB6234" w14:paraId="19921287" w14:textId="77777777" w:rsidTr="00BE6744">
        <w:trPr>
          <w:trHeight w:val="432"/>
          <w:jc w:val="center"/>
        </w:trPr>
        <w:tc>
          <w:tcPr>
            <w:tcW w:w="10077" w:type="dxa"/>
            <w:gridSpan w:val="5"/>
            <w:vAlign w:val="center"/>
            <w:hideMark/>
          </w:tcPr>
          <w:p w14:paraId="13CC241C"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A13783" w14:paraId="32EC71E9" w14:textId="77777777" w:rsidTr="00BE6744">
        <w:trPr>
          <w:trHeight w:val="40"/>
          <w:jc w:val="center"/>
        </w:trPr>
        <w:tc>
          <w:tcPr>
            <w:tcW w:w="10077" w:type="dxa"/>
            <w:gridSpan w:val="5"/>
            <w:shd w:val="clear" w:color="auto" w:fill="B8CCE4" w:themeFill="accent1" w:themeFillTint="66"/>
            <w:vAlign w:val="center"/>
            <w:hideMark/>
          </w:tcPr>
          <w:p w14:paraId="13DD7C0B" w14:textId="77777777" w:rsidR="00BE6744" w:rsidRPr="00982509" w:rsidRDefault="00BE6744" w:rsidP="00423AD9">
            <w:pPr>
              <w:pStyle w:val="ListParagraph"/>
              <w:spacing w:before="20" w:after="20" w:line="240" w:lineRule="auto"/>
              <w:ind w:left="0"/>
              <w:rPr>
                <w:rFonts w:ascii="Arial" w:hAnsi="Arial" w:cs="Arial"/>
                <w:bCs/>
                <w:color w:val="000000" w:themeColor="text1"/>
                <w:sz w:val="20"/>
                <w:szCs w:val="20"/>
              </w:rPr>
            </w:pPr>
            <w:r w:rsidRPr="00C81083">
              <w:rPr>
                <w:rFonts w:ascii="Arial" w:hAnsi="Arial" w:cs="Arial"/>
                <w:bCs/>
                <w:color w:val="000000" w:themeColor="text1"/>
                <w:szCs w:val="20"/>
              </w:rPr>
              <w:t>PROJECT LOCATION:</w:t>
            </w:r>
          </w:p>
        </w:tc>
      </w:tr>
      <w:tr w:rsidR="00BE6744" w:rsidRPr="00FA2088" w14:paraId="6C4A37BA" w14:textId="77777777" w:rsidTr="00BE6744">
        <w:trPr>
          <w:trHeight w:val="288"/>
          <w:jc w:val="center"/>
        </w:trPr>
        <w:tc>
          <w:tcPr>
            <w:tcW w:w="10077" w:type="dxa"/>
            <w:gridSpan w:val="5"/>
            <w:shd w:val="clear" w:color="auto" w:fill="D9D9D9" w:themeFill="background1" w:themeFillShade="D9"/>
            <w:vAlign w:val="center"/>
            <w:hideMark/>
          </w:tcPr>
          <w:p w14:paraId="33DACF29" w14:textId="77777777" w:rsidR="00BE6744" w:rsidRPr="00FA2088" w:rsidRDefault="00BE6744" w:rsidP="00423AD9">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r>
      <w:tr w:rsidR="00BE6744" w:rsidRPr="00EB6234" w14:paraId="60127CE2" w14:textId="77777777" w:rsidTr="00BE6744">
        <w:trPr>
          <w:trHeight w:val="432"/>
          <w:jc w:val="center"/>
        </w:trPr>
        <w:tc>
          <w:tcPr>
            <w:tcW w:w="10077" w:type="dxa"/>
            <w:gridSpan w:val="5"/>
            <w:vAlign w:val="center"/>
            <w:hideMark/>
          </w:tcPr>
          <w:p w14:paraId="7648C09F"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EB6234" w14:paraId="27B2ACDC" w14:textId="77777777" w:rsidTr="00BE6744">
        <w:trPr>
          <w:trHeight w:val="216"/>
          <w:jc w:val="center"/>
        </w:trPr>
        <w:tc>
          <w:tcPr>
            <w:tcW w:w="3677" w:type="dxa"/>
            <w:shd w:val="clear" w:color="auto" w:fill="D9D9D9" w:themeFill="background1" w:themeFillShade="D9"/>
            <w:vAlign w:val="center"/>
            <w:hideMark/>
          </w:tcPr>
          <w:p w14:paraId="404DE44F" w14:textId="77777777" w:rsidR="00BE6744" w:rsidRPr="00EB6234" w:rsidRDefault="00BE6744" w:rsidP="00423AD9">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2"/>
            <w:shd w:val="clear" w:color="auto" w:fill="D9D9D9" w:themeFill="background1" w:themeFillShade="D9"/>
            <w:vAlign w:val="center"/>
            <w:hideMark/>
          </w:tcPr>
          <w:p w14:paraId="073C8E5C" w14:textId="77777777" w:rsidR="00BE6744" w:rsidRPr="00EB6234" w:rsidRDefault="00BE6744" w:rsidP="00423AD9">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shd w:val="clear" w:color="auto" w:fill="D9D9D9" w:themeFill="background1" w:themeFillShade="D9"/>
            <w:vAlign w:val="center"/>
            <w:hideMark/>
          </w:tcPr>
          <w:p w14:paraId="392E02DD" w14:textId="77777777" w:rsidR="00BE6744" w:rsidRPr="00EB6234" w:rsidRDefault="00BE6744" w:rsidP="00423AD9">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071" w:type="dxa"/>
            <w:shd w:val="clear" w:color="auto" w:fill="D9D9D9" w:themeFill="background1" w:themeFillShade="D9"/>
            <w:vAlign w:val="center"/>
            <w:hideMark/>
          </w:tcPr>
          <w:p w14:paraId="3530AEE7" w14:textId="77777777" w:rsidR="00BE6744" w:rsidRPr="00EB6234" w:rsidRDefault="00BE6744" w:rsidP="00423AD9">
            <w:pPr>
              <w:spacing w:before="20" w:after="20" w:line="240" w:lineRule="auto"/>
              <w:contextualSpacing/>
              <w:rPr>
                <w:rFonts w:ascii="Arial" w:hAnsi="Arial" w:cs="Arial"/>
                <w:color w:val="000000" w:themeColor="text1"/>
                <w:sz w:val="16"/>
                <w:szCs w:val="20"/>
              </w:rPr>
            </w:pPr>
            <w:r>
              <w:rPr>
                <w:rFonts w:ascii="Arial" w:hAnsi="Arial" w:cs="Arial"/>
                <w:color w:val="000000" w:themeColor="text1"/>
                <w:sz w:val="16"/>
                <w:szCs w:val="20"/>
              </w:rPr>
              <w:t>COUNTY</w:t>
            </w:r>
          </w:p>
        </w:tc>
      </w:tr>
      <w:tr w:rsidR="00BE6744" w:rsidRPr="00EB6234" w14:paraId="4C7226BA" w14:textId="77777777" w:rsidTr="00BE6744">
        <w:trPr>
          <w:trHeight w:val="432"/>
          <w:jc w:val="center"/>
        </w:trPr>
        <w:tc>
          <w:tcPr>
            <w:tcW w:w="3677" w:type="dxa"/>
            <w:vAlign w:val="center"/>
            <w:hideMark/>
          </w:tcPr>
          <w:p w14:paraId="0C9E3EB4"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2"/>
            <w:vAlign w:val="center"/>
            <w:hideMark/>
          </w:tcPr>
          <w:p w14:paraId="2DD83D82"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vAlign w:val="center"/>
            <w:hideMark/>
          </w:tcPr>
          <w:p w14:paraId="5BBC6DF4"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71" w:type="dxa"/>
            <w:vAlign w:val="center"/>
            <w:hideMark/>
          </w:tcPr>
          <w:p w14:paraId="66D31FA7"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C81083" w14:paraId="2D7B313E" w14:textId="77777777" w:rsidTr="00BE6744">
        <w:tblPrEx>
          <w:tblCellMar>
            <w:top w:w="0" w:type="dxa"/>
            <w:left w:w="108" w:type="dxa"/>
            <w:bottom w:w="0" w:type="dxa"/>
            <w:right w:w="108" w:type="dxa"/>
          </w:tblCellMar>
        </w:tblPrEx>
        <w:trPr>
          <w:trHeight w:val="69"/>
          <w:jc w:val="center"/>
        </w:trPr>
        <w:tc>
          <w:tcPr>
            <w:tcW w:w="10077" w:type="dxa"/>
            <w:gridSpan w:val="5"/>
            <w:shd w:val="clear" w:color="auto" w:fill="B8CCE4" w:themeFill="accent1" w:themeFillTint="66"/>
            <w:vAlign w:val="center"/>
          </w:tcPr>
          <w:p w14:paraId="52449E56" w14:textId="77777777" w:rsidR="00BE6744" w:rsidRPr="00C81083" w:rsidRDefault="00BE6744" w:rsidP="00423AD9">
            <w:pPr>
              <w:spacing w:before="20" w:after="20" w:line="240" w:lineRule="auto"/>
              <w:rPr>
                <w:rFonts w:ascii="Arial" w:hAnsi="Arial" w:cs="Arial"/>
                <w:sz w:val="16"/>
                <w:szCs w:val="20"/>
              </w:rPr>
            </w:pPr>
            <w:r w:rsidRPr="00C81083">
              <w:rPr>
                <w:rFonts w:ascii="Arial" w:hAnsi="Arial" w:cs="Arial"/>
                <w:szCs w:val="20"/>
              </w:rPr>
              <w:t>DESCRIPTION OF NATURE, PURPOSE, AND BENEFICIARIES OF PROJECT:</w:t>
            </w:r>
          </w:p>
        </w:tc>
      </w:tr>
      <w:tr w:rsidR="00BE6744" w:rsidRPr="00EB6234" w14:paraId="7410C6B2" w14:textId="77777777" w:rsidTr="00BE6744">
        <w:tblPrEx>
          <w:tblCellMar>
            <w:top w:w="0" w:type="dxa"/>
            <w:left w:w="108" w:type="dxa"/>
            <w:bottom w:w="0" w:type="dxa"/>
            <w:right w:w="108" w:type="dxa"/>
          </w:tblCellMar>
        </w:tblPrEx>
        <w:trPr>
          <w:trHeight w:val="2488"/>
          <w:jc w:val="center"/>
        </w:trPr>
        <w:tc>
          <w:tcPr>
            <w:tcW w:w="10077" w:type="dxa"/>
            <w:gridSpan w:val="5"/>
            <w:hideMark/>
          </w:tcPr>
          <w:p w14:paraId="6A1CF5DB" w14:textId="77777777" w:rsidR="00BE6744" w:rsidRPr="00EB6234" w:rsidRDefault="00BE6744" w:rsidP="00423AD9">
            <w:pPr>
              <w:spacing w:before="120"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A13783" w14:paraId="16D866A9" w14:textId="77777777" w:rsidTr="00BE6744">
        <w:tblPrEx>
          <w:tblCellMar>
            <w:top w:w="0" w:type="dxa"/>
            <w:left w:w="108" w:type="dxa"/>
            <w:bottom w:w="0" w:type="dxa"/>
            <w:right w:w="108" w:type="dxa"/>
          </w:tblCellMar>
        </w:tblPrEx>
        <w:trPr>
          <w:trHeight w:val="69"/>
          <w:jc w:val="center"/>
        </w:trPr>
        <w:tc>
          <w:tcPr>
            <w:tcW w:w="10077" w:type="dxa"/>
            <w:gridSpan w:val="5"/>
            <w:shd w:val="clear" w:color="auto" w:fill="B8CCE4" w:themeFill="accent1" w:themeFillTint="66"/>
            <w:vAlign w:val="center"/>
          </w:tcPr>
          <w:p w14:paraId="42A38955" w14:textId="77777777" w:rsidR="00BE6744" w:rsidRPr="00982509" w:rsidRDefault="00BE6744" w:rsidP="00423AD9">
            <w:pPr>
              <w:spacing w:before="20" w:after="20" w:line="240" w:lineRule="auto"/>
              <w:rPr>
                <w:rFonts w:ascii="Arial" w:hAnsi="Arial" w:cs="Arial"/>
                <w:sz w:val="18"/>
                <w:szCs w:val="20"/>
              </w:rPr>
            </w:pPr>
            <w:r w:rsidRPr="00C81083">
              <w:rPr>
                <w:rFonts w:ascii="Arial" w:hAnsi="Arial" w:cs="Arial"/>
                <w:szCs w:val="20"/>
              </w:rPr>
              <w:t xml:space="preserve">EXEMPT STATUS (CHECK </w:t>
            </w:r>
            <w:r w:rsidRPr="00C81083">
              <w:rPr>
                <w:rFonts w:ascii="Arial" w:hAnsi="Arial" w:cs="Arial"/>
                <w:b/>
                <w:szCs w:val="20"/>
                <w:u w:val="single"/>
              </w:rPr>
              <w:t>ONE</w:t>
            </w:r>
            <w:r w:rsidRPr="00C81083">
              <w:rPr>
                <w:rFonts w:ascii="Arial" w:hAnsi="Arial" w:cs="Arial"/>
                <w:szCs w:val="20"/>
              </w:rPr>
              <w:t>):</w:t>
            </w:r>
          </w:p>
        </w:tc>
      </w:tr>
      <w:tr w:rsidR="00BE6744" w:rsidRPr="00EB6234" w14:paraId="406BE66E" w14:textId="77777777" w:rsidTr="00BE6744">
        <w:tblPrEx>
          <w:tblCellMar>
            <w:top w:w="0" w:type="dxa"/>
            <w:left w:w="108" w:type="dxa"/>
            <w:bottom w:w="0" w:type="dxa"/>
            <w:right w:w="108" w:type="dxa"/>
          </w:tblCellMar>
        </w:tblPrEx>
        <w:trPr>
          <w:trHeight w:val="652"/>
          <w:jc w:val="center"/>
        </w:trPr>
        <w:tc>
          <w:tcPr>
            <w:tcW w:w="5307" w:type="dxa"/>
            <w:gridSpan w:val="2"/>
            <w:vAlign w:val="center"/>
            <w:hideMark/>
          </w:tcPr>
          <w:p w14:paraId="06E720A3" w14:textId="77777777" w:rsidR="00BE6744" w:rsidRDefault="00A43D11" w:rsidP="00423AD9">
            <w:pPr>
              <w:spacing w:after="0" w:line="240" w:lineRule="auto"/>
              <w:rPr>
                <w:rFonts w:ascii="Arial" w:hAnsi="Arial" w:cs="Arial"/>
                <w:color w:val="000000" w:themeColor="text1"/>
                <w:szCs w:val="20"/>
              </w:rPr>
            </w:pPr>
            <w:sdt>
              <w:sdtPr>
                <w:rPr>
                  <w:rFonts w:ascii="Arial" w:hAnsi="Arial" w:cs="Arial"/>
                  <w:b/>
                  <w:color w:val="000000" w:themeColor="text1"/>
                  <w:szCs w:val="20"/>
                </w:rPr>
                <w:id w:val="781689273"/>
                <w14:checkbox>
                  <w14:checked w14:val="0"/>
                  <w14:checkedState w14:val="2612" w14:font="MS Gothic"/>
                  <w14:uncheckedState w14:val="2610" w14:font="MS Gothic"/>
                </w14:checkbox>
              </w:sdtPr>
              <w:sdtEndPr/>
              <w:sdtContent>
                <w:r w:rsidR="00BE6744">
                  <w:rPr>
                    <w:rFonts w:ascii="MS Gothic" w:eastAsia="MS Gothic" w:hAnsi="MS Gothic" w:cs="Arial" w:hint="eastAsia"/>
                    <w:b/>
                    <w:color w:val="000000" w:themeColor="text1"/>
                    <w:szCs w:val="20"/>
                  </w:rPr>
                  <w:t>☐</w:t>
                </w:r>
              </w:sdtContent>
            </w:sdt>
            <w:r w:rsidR="00BE6744">
              <w:rPr>
                <w:rFonts w:ascii="Arial" w:hAnsi="Arial" w:cs="Arial"/>
                <w:b/>
                <w:color w:val="000000" w:themeColor="text1"/>
                <w:szCs w:val="20"/>
              </w:rPr>
              <w:t xml:space="preserve"> </w:t>
            </w:r>
            <w:r w:rsidR="00BE6744" w:rsidRPr="00C81083">
              <w:rPr>
                <w:rFonts w:ascii="Arial" w:hAnsi="Arial" w:cs="Arial"/>
                <w:b/>
                <w:color w:val="000000" w:themeColor="text1"/>
                <w:szCs w:val="20"/>
              </w:rPr>
              <w:t>Categorical Exemption.</w:t>
            </w:r>
            <w:r w:rsidR="00BE6744">
              <w:rPr>
                <w:rFonts w:ascii="Arial" w:hAnsi="Arial" w:cs="Arial"/>
                <w:color w:val="000000" w:themeColor="text1"/>
                <w:szCs w:val="20"/>
              </w:rPr>
              <w:t xml:space="preserve"> </w:t>
            </w:r>
          </w:p>
          <w:p w14:paraId="6BDBCC61" w14:textId="77777777" w:rsidR="00BE6744" w:rsidRPr="00982509" w:rsidRDefault="00BE6744" w:rsidP="00423AD9">
            <w:pPr>
              <w:spacing w:after="0" w:line="240" w:lineRule="auto"/>
              <w:rPr>
                <w:rFonts w:ascii="Arial" w:hAnsi="Arial" w:cs="Arial"/>
                <w:color w:val="000000" w:themeColor="text1"/>
                <w:szCs w:val="20"/>
              </w:rPr>
            </w:pPr>
            <w:r>
              <w:rPr>
                <w:rFonts w:ascii="Arial" w:hAnsi="Arial" w:cs="Arial"/>
                <w:color w:val="000000" w:themeColor="text1"/>
                <w:szCs w:val="20"/>
              </w:rPr>
              <w:t>State type and section number:</w:t>
            </w:r>
            <w:r w:rsidRPr="00EB6234">
              <w:rPr>
                <w:rFonts w:ascii="Arial" w:hAnsi="Arial" w:cs="Arial"/>
                <w:color w:val="000000" w:themeColor="text1"/>
                <w:szCs w:val="20"/>
              </w:rPr>
              <w:t xml:space="preserve"> </w:t>
            </w: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770" w:type="dxa"/>
            <w:gridSpan w:val="3"/>
            <w:vAlign w:val="center"/>
            <w:hideMark/>
          </w:tcPr>
          <w:p w14:paraId="6A3C83CC" w14:textId="77777777" w:rsidR="00BE6744" w:rsidRDefault="00A43D11" w:rsidP="00423AD9">
            <w:pPr>
              <w:spacing w:after="0" w:line="240" w:lineRule="auto"/>
              <w:rPr>
                <w:rFonts w:ascii="Arial" w:hAnsi="Arial" w:cs="Arial"/>
                <w:color w:val="000000" w:themeColor="text1"/>
                <w:szCs w:val="20"/>
              </w:rPr>
            </w:pPr>
            <w:sdt>
              <w:sdtPr>
                <w:rPr>
                  <w:rFonts w:ascii="Arial" w:hAnsi="Arial" w:cs="Arial"/>
                  <w:b/>
                  <w:color w:val="000000" w:themeColor="text1"/>
                  <w:szCs w:val="20"/>
                </w:rPr>
                <w:id w:val="1803884098"/>
                <w14:checkbox>
                  <w14:checked w14:val="0"/>
                  <w14:checkedState w14:val="2612" w14:font="MS Gothic"/>
                  <w14:uncheckedState w14:val="2610" w14:font="MS Gothic"/>
                </w14:checkbox>
              </w:sdtPr>
              <w:sdtEndPr/>
              <w:sdtContent>
                <w:r w:rsidR="00BE6744">
                  <w:rPr>
                    <w:rFonts w:ascii="MS Gothic" w:eastAsia="MS Gothic" w:hAnsi="MS Gothic" w:cs="Arial" w:hint="eastAsia"/>
                    <w:b/>
                    <w:color w:val="000000" w:themeColor="text1"/>
                    <w:szCs w:val="20"/>
                  </w:rPr>
                  <w:t>☐</w:t>
                </w:r>
              </w:sdtContent>
            </w:sdt>
            <w:r w:rsidR="00BE6744">
              <w:rPr>
                <w:rFonts w:ascii="Arial" w:hAnsi="Arial" w:cs="Arial"/>
                <w:b/>
                <w:color w:val="000000" w:themeColor="text1"/>
                <w:szCs w:val="20"/>
              </w:rPr>
              <w:t xml:space="preserve"> </w:t>
            </w:r>
            <w:r w:rsidR="00BE6744" w:rsidRPr="00C81083">
              <w:rPr>
                <w:rFonts w:ascii="Arial" w:hAnsi="Arial" w:cs="Arial"/>
                <w:b/>
                <w:color w:val="000000" w:themeColor="text1"/>
                <w:szCs w:val="20"/>
              </w:rPr>
              <w:t>Statutory Exemption.</w:t>
            </w:r>
            <w:r w:rsidR="00BE6744">
              <w:rPr>
                <w:rFonts w:ascii="Arial" w:hAnsi="Arial" w:cs="Arial"/>
                <w:color w:val="000000" w:themeColor="text1"/>
                <w:szCs w:val="20"/>
              </w:rPr>
              <w:t xml:space="preserve"> </w:t>
            </w:r>
          </w:p>
          <w:p w14:paraId="2E990BF1" w14:textId="77777777" w:rsidR="00BE6744" w:rsidRPr="00C81083" w:rsidRDefault="00BE6744" w:rsidP="00423AD9">
            <w:pPr>
              <w:spacing w:after="0" w:line="240" w:lineRule="auto"/>
              <w:rPr>
                <w:rFonts w:ascii="Arial" w:hAnsi="Arial" w:cs="Arial"/>
                <w:color w:val="000000" w:themeColor="text1"/>
                <w:szCs w:val="20"/>
              </w:rPr>
            </w:pPr>
            <w:r>
              <w:rPr>
                <w:rFonts w:ascii="Arial" w:hAnsi="Arial" w:cs="Arial"/>
                <w:color w:val="000000" w:themeColor="text1"/>
                <w:szCs w:val="20"/>
              </w:rPr>
              <w:t>State code number:</w:t>
            </w:r>
            <w:r w:rsidRPr="00EB6234">
              <w:rPr>
                <w:rFonts w:ascii="Arial" w:hAnsi="Arial" w:cs="Arial"/>
                <w:color w:val="000000" w:themeColor="text1"/>
                <w:szCs w:val="20"/>
              </w:rPr>
              <w:t xml:space="preserve"> </w:t>
            </w: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A13783" w14:paraId="2786BAAE" w14:textId="77777777" w:rsidTr="00BE6744">
        <w:tblPrEx>
          <w:tblCellMar>
            <w:top w:w="0" w:type="dxa"/>
            <w:left w:w="108" w:type="dxa"/>
            <w:bottom w:w="0" w:type="dxa"/>
            <w:right w:w="108" w:type="dxa"/>
          </w:tblCellMar>
        </w:tblPrEx>
        <w:trPr>
          <w:trHeight w:val="238"/>
          <w:jc w:val="center"/>
        </w:trPr>
        <w:tc>
          <w:tcPr>
            <w:tcW w:w="10077" w:type="dxa"/>
            <w:gridSpan w:val="5"/>
            <w:shd w:val="clear" w:color="auto" w:fill="B8CCE4" w:themeFill="accent1" w:themeFillTint="66"/>
            <w:vAlign w:val="center"/>
          </w:tcPr>
          <w:p w14:paraId="0673E78D" w14:textId="77777777" w:rsidR="00BE6744" w:rsidRPr="00C81083" w:rsidRDefault="00BE6744" w:rsidP="00423AD9">
            <w:pPr>
              <w:spacing w:before="20" w:after="20" w:line="240" w:lineRule="auto"/>
              <w:rPr>
                <w:rFonts w:ascii="Arial" w:hAnsi="Arial" w:cs="Arial"/>
              </w:rPr>
            </w:pPr>
            <w:r w:rsidRPr="00C81083">
              <w:rPr>
                <w:rFonts w:ascii="Arial" w:hAnsi="Arial" w:cs="Arial"/>
              </w:rPr>
              <w:t>REASONS WHY PROJECT IS EXEMPT:</w:t>
            </w:r>
          </w:p>
        </w:tc>
      </w:tr>
      <w:tr w:rsidR="00BE6744" w:rsidRPr="00EB6234" w14:paraId="034780BF" w14:textId="77777777" w:rsidTr="00BE6744">
        <w:tblPrEx>
          <w:tblCellMar>
            <w:top w:w="0" w:type="dxa"/>
            <w:left w:w="108" w:type="dxa"/>
            <w:bottom w:w="0" w:type="dxa"/>
            <w:right w:w="108" w:type="dxa"/>
          </w:tblCellMar>
        </w:tblPrEx>
        <w:trPr>
          <w:trHeight w:val="4009"/>
          <w:jc w:val="center"/>
        </w:trPr>
        <w:tc>
          <w:tcPr>
            <w:tcW w:w="10077" w:type="dxa"/>
            <w:gridSpan w:val="5"/>
          </w:tcPr>
          <w:p w14:paraId="76B4705C" w14:textId="77777777" w:rsidR="00BE6744" w:rsidRPr="00C81083" w:rsidRDefault="00BE6744" w:rsidP="00423AD9">
            <w:pPr>
              <w:spacing w:before="120"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bl>
    <w:p w14:paraId="6922D4A9" w14:textId="77777777" w:rsidR="00BE6744" w:rsidRDefault="00BE6744" w:rsidP="00BE6744">
      <w:pPr>
        <w:spacing w:before="120" w:after="120"/>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2069"/>
        <w:gridCol w:w="2341"/>
      </w:tblGrid>
      <w:tr w:rsidR="00BE6744" w14:paraId="1358FF15" w14:textId="77777777" w:rsidTr="00BE6744">
        <w:trPr>
          <w:cantSplit/>
          <w:trHeight w:val="260"/>
          <w:jc w:val="center"/>
        </w:trPr>
        <w:tc>
          <w:tcPr>
            <w:tcW w:w="5665" w:type="dxa"/>
            <w:tcBorders>
              <w:top w:val="single" w:sz="4" w:space="0" w:color="auto"/>
              <w:left w:val="single" w:sz="4" w:space="0" w:color="auto"/>
              <w:bottom w:val="nil"/>
              <w:right w:val="nil"/>
            </w:tcBorders>
            <w:shd w:val="clear" w:color="auto" w:fill="D9D9D9" w:themeFill="background1" w:themeFillShade="D9"/>
            <w:vAlign w:val="center"/>
            <w:hideMark/>
          </w:tcPr>
          <w:p w14:paraId="784536DA" w14:textId="77777777" w:rsidR="00BE6744" w:rsidRPr="00B26C1D" w:rsidRDefault="00BE6744" w:rsidP="00423AD9">
            <w:pPr>
              <w:spacing w:after="0" w:line="240" w:lineRule="auto"/>
              <w:rPr>
                <w:rFonts w:ascii="Arial" w:hAnsi="Arial" w:cs="Arial"/>
                <w:sz w:val="18"/>
                <w:szCs w:val="18"/>
              </w:rPr>
            </w:pPr>
            <w:r w:rsidRPr="00B26C1D">
              <w:rPr>
                <w:rFonts w:ascii="Arial" w:hAnsi="Arial" w:cs="Arial"/>
                <w:sz w:val="18"/>
                <w:szCs w:val="18"/>
              </w:rPr>
              <w:t xml:space="preserve">NAME </w:t>
            </w:r>
          </w:p>
        </w:tc>
        <w:tc>
          <w:tcPr>
            <w:tcW w:w="4410" w:type="dxa"/>
            <w:gridSpan w:val="2"/>
            <w:tcBorders>
              <w:top w:val="single" w:sz="4" w:space="0" w:color="auto"/>
              <w:left w:val="nil"/>
              <w:bottom w:val="nil"/>
              <w:right w:val="single" w:sz="4" w:space="0" w:color="auto"/>
            </w:tcBorders>
            <w:shd w:val="clear" w:color="auto" w:fill="D9D9D9" w:themeFill="background1" w:themeFillShade="D9"/>
            <w:vAlign w:val="center"/>
          </w:tcPr>
          <w:p w14:paraId="125649C6" w14:textId="77777777" w:rsidR="00BE6744" w:rsidRPr="00B26C1D" w:rsidRDefault="00BE6744" w:rsidP="00423AD9">
            <w:pPr>
              <w:spacing w:after="0" w:line="240" w:lineRule="auto"/>
              <w:rPr>
                <w:rFonts w:ascii="Arial" w:hAnsi="Arial" w:cs="Arial"/>
                <w:sz w:val="18"/>
                <w:szCs w:val="18"/>
              </w:rPr>
            </w:pPr>
            <w:r w:rsidRPr="00B26C1D">
              <w:rPr>
                <w:rFonts w:ascii="Arial" w:hAnsi="Arial" w:cs="Arial"/>
                <w:sz w:val="18"/>
                <w:szCs w:val="18"/>
              </w:rPr>
              <w:t>TITLE</w:t>
            </w:r>
          </w:p>
        </w:tc>
      </w:tr>
      <w:tr w:rsidR="00BE6744" w14:paraId="613279D1" w14:textId="77777777" w:rsidTr="00BE6744">
        <w:trPr>
          <w:cantSplit/>
          <w:trHeight w:val="495"/>
          <w:jc w:val="center"/>
        </w:trPr>
        <w:tc>
          <w:tcPr>
            <w:tcW w:w="5665" w:type="dxa"/>
            <w:tcBorders>
              <w:top w:val="nil"/>
              <w:left w:val="single" w:sz="4" w:space="0" w:color="auto"/>
              <w:bottom w:val="nil"/>
              <w:right w:val="nil"/>
            </w:tcBorders>
            <w:vAlign w:val="center"/>
            <w:hideMark/>
          </w:tcPr>
          <w:p w14:paraId="583E8D69" w14:textId="77777777" w:rsidR="00BE6744" w:rsidRDefault="00BE6744" w:rsidP="00423AD9">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4410" w:type="dxa"/>
            <w:gridSpan w:val="2"/>
            <w:tcBorders>
              <w:top w:val="nil"/>
              <w:left w:val="nil"/>
              <w:bottom w:val="nil"/>
              <w:right w:val="single" w:sz="4" w:space="0" w:color="auto"/>
            </w:tcBorders>
            <w:vAlign w:val="center"/>
          </w:tcPr>
          <w:p w14:paraId="72C3EB9A" w14:textId="77777777" w:rsidR="00BE6744" w:rsidRDefault="00BE6744" w:rsidP="00423AD9">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r>
      <w:tr w:rsidR="00BE6744" w14:paraId="7BF90D63" w14:textId="77777777" w:rsidTr="00BE6744">
        <w:trPr>
          <w:cantSplit/>
          <w:trHeight w:hRule="exact" w:val="328"/>
          <w:jc w:val="center"/>
        </w:trPr>
        <w:tc>
          <w:tcPr>
            <w:tcW w:w="7734"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8781EF7" w14:textId="77777777" w:rsidR="00BE6744" w:rsidRPr="00B26C1D" w:rsidRDefault="00BE6744" w:rsidP="00423AD9">
            <w:pPr>
              <w:spacing w:after="0" w:line="240" w:lineRule="auto"/>
              <w:contextualSpacing/>
              <w:rPr>
                <w:rFonts w:ascii="Arial" w:hAnsi="Arial" w:cs="Arial"/>
                <w:b/>
                <w:bCs/>
                <w:sz w:val="18"/>
                <w:szCs w:val="20"/>
              </w:rPr>
            </w:pPr>
            <w:r>
              <w:rPr>
                <w:rFonts w:ascii="Arial" w:hAnsi="Arial" w:cs="Arial"/>
                <w:sz w:val="18"/>
                <w:szCs w:val="20"/>
              </w:rPr>
              <w:t>SIGNATURE</w:t>
            </w:r>
          </w:p>
        </w:tc>
        <w:tc>
          <w:tcPr>
            <w:tcW w:w="2341"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348D3FA" w14:textId="77777777" w:rsidR="00BE6744" w:rsidRPr="00B26C1D" w:rsidRDefault="00BE6744" w:rsidP="00423AD9">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BE6744" w14:paraId="0C43F4B5" w14:textId="77777777" w:rsidTr="00BE6744">
        <w:trPr>
          <w:cantSplit/>
          <w:trHeight w:hRule="exact" w:val="400"/>
          <w:jc w:val="center"/>
        </w:trPr>
        <w:tc>
          <w:tcPr>
            <w:tcW w:w="7734" w:type="dxa"/>
            <w:gridSpan w:val="2"/>
            <w:tcBorders>
              <w:top w:val="nil"/>
              <w:left w:val="single" w:sz="4" w:space="0" w:color="auto"/>
              <w:bottom w:val="single" w:sz="4" w:space="0" w:color="auto"/>
              <w:right w:val="single" w:sz="4" w:space="0" w:color="auto"/>
            </w:tcBorders>
            <w:vAlign w:val="center"/>
          </w:tcPr>
          <w:p w14:paraId="1C837A90" w14:textId="77777777" w:rsidR="00BE6744" w:rsidRPr="008E795E" w:rsidRDefault="00BE6744" w:rsidP="00423AD9">
            <w:pPr>
              <w:spacing w:after="0" w:line="240" w:lineRule="auto"/>
              <w:contextualSpacing/>
              <w:rPr>
                <w:rFonts w:ascii="Arial" w:hAnsi="Arial" w:cs="Arial"/>
                <w:b/>
                <w:sz w:val="18"/>
                <w:szCs w:val="20"/>
              </w:rPr>
            </w:pPr>
            <w:r w:rsidRPr="008E795E">
              <w:rPr>
                <w:rFonts w:ascii="Arial" w:hAnsi="Arial" w:cs="Arial"/>
                <w:b/>
                <w:szCs w:val="20"/>
              </w:rPr>
              <w:t>X</w:t>
            </w:r>
          </w:p>
        </w:tc>
        <w:tc>
          <w:tcPr>
            <w:tcW w:w="2341" w:type="dxa"/>
            <w:tcBorders>
              <w:top w:val="nil"/>
              <w:left w:val="single" w:sz="4" w:space="0" w:color="auto"/>
              <w:bottom w:val="single" w:sz="4" w:space="0" w:color="auto"/>
              <w:right w:val="single" w:sz="4" w:space="0" w:color="auto"/>
            </w:tcBorders>
            <w:vAlign w:val="center"/>
          </w:tcPr>
          <w:p w14:paraId="7B01B9DB" w14:textId="77777777" w:rsidR="00BE6744" w:rsidRPr="00B26C1D" w:rsidRDefault="00BE6744" w:rsidP="00423AD9">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60F77D5" w14:textId="77777777" w:rsidR="00595F41" w:rsidRDefault="00595F41">
      <w:r>
        <w:br w:type="page"/>
      </w:r>
    </w:p>
    <w:p w14:paraId="3A74E312" w14:textId="77777777" w:rsidR="00226696" w:rsidRDefault="00226696" w:rsidP="00924BFF">
      <w:pPr>
        <w:pStyle w:val="Heading2"/>
      </w:pPr>
      <w:bookmarkStart w:id="115" w:name="_Toc18494199"/>
      <w:r>
        <w:lastRenderedPageBreak/>
        <w:t>General RFP Appendix</w:t>
      </w:r>
      <w:r w:rsidRPr="00226696">
        <w:t xml:space="preserve"> </w:t>
      </w:r>
      <w:r w:rsidR="00E76FC6">
        <w:t>D</w:t>
      </w:r>
      <w:r w:rsidRPr="00226696">
        <w:t>: Certification of Compliance with BSCC Policies Regarding Debarment, Fraud, Theft, and Embezzlement</w:t>
      </w:r>
      <w:bookmarkEnd w:id="102"/>
      <w:bookmarkEnd w:id="115"/>
    </w:p>
    <w:p w14:paraId="31380853" w14:textId="77777777" w:rsidR="006C5F67" w:rsidRPr="004B3A54" w:rsidRDefault="006C5F67" w:rsidP="00924BFF">
      <w:pPr>
        <w:spacing w:before="240" w:line="240" w:lineRule="auto"/>
        <w:jc w:val="both"/>
        <w:rPr>
          <w:rFonts w:ascii="Arial" w:hAnsi="Arial" w:cs="Arial"/>
          <w:szCs w:val="24"/>
        </w:rPr>
      </w:pPr>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enter into contracts or provide reimbursement to applicants that have been:</w:t>
      </w:r>
    </w:p>
    <w:p w14:paraId="4DA42960" w14:textId="77777777" w:rsidR="006C5F67" w:rsidRDefault="006C5F67" w:rsidP="00924BFF">
      <w:pPr>
        <w:pStyle w:val="ListParagraph"/>
        <w:numPr>
          <w:ilvl w:val="1"/>
          <w:numId w:val="8"/>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14:paraId="2DD41DD2" w14:textId="77777777" w:rsidR="004A3618" w:rsidRPr="004A3618" w:rsidRDefault="004A3618" w:rsidP="00924BFF">
      <w:pPr>
        <w:spacing w:after="0" w:line="240" w:lineRule="auto"/>
        <w:ind w:left="360"/>
        <w:jc w:val="both"/>
        <w:rPr>
          <w:rFonts w:ascii="Arial" w:hAnsi="Arial" w:cs="Arial"/>
          <w:szCs w:val="24"/>
        </w:rPr>
      </w:pPr>
    </w:p>
    <w:p w14:paraId="3D88C1E1" w14:textId="77777777" w:rsidR="006C5F67" w:rsidRPr="004A3618" w:rsidRDefault="006C5F67" w:rsidP="00924BFF">
      <w:pPr>
        <w:pStyle w:val="ListParagraph"/>
        <w:numPr>
          <w:ilvl w:val="1"/>
          <w:numId w:val="8"/>
        </w:numPr>
        <w:spacing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14:paraId="42829E3E" w14:textId="77777777" w:rsidR="006C5F67" w:rsidRPr="004B3A54" w:rsidRDefault="006C5F67" w:rsidP="00924BFF">
      <w:pPr>
        <w:spacing w:line="240" w:lineRule="auto"/>
        <w:jc w:val="both"/>
        <w:rPr>
          <w:rFonts w:ascii="Arial" w:hAnsi="Arial" w:cs="Arial"/>
          <w:szCs w:val="24"/>
        </w:rPr>
      </w:pPr>
      <w:r w:rsidRPr="004B3A54">
        <w:rPr>
          <w:rFonts w:ascii="Arial" w:hAnsi="Arial" w:cs="Arial"/>
          <w:szCs w:val="24"/>
        </w:rPr>
        <w:t xml:space="preserve">Furthermore, the BSCC requires grant recipients to provide an assurance that there has been no applicable debarment, disqualification, suspension, or removal from a federal, </w:t>
      </w:r>
      <w:r w:rsidR="00904DF5" w:rsidRPr="004B3A54">
        <w:rPr>
          <w:rFonts w:ascii="Arial" w:hAnsi="Arial" w:cs="Arial"/>
          <w:szCs w:val="24"/>
        </w:rPr>
        <w:t>state,</w:t>
      </w:r>
      <w:r w:rsidRPr="004B3A54">
        <w:rPr>
          <w:rFonts w:ascii="Arial" w:hAnsi="Arial" w:cs="Arial"/>
          <w:szCs w:val="24"/>
        </w:rPr>
        <w:t xml:space="preserve"> or local grant program on the part of the grantee at the time of application and that the grantee will immediately notify the BSCC should such debarment or conviction occur during the term of the Grant contract.</w:t>
      </w:r>
    </w:p>
    <w:p w14:paraId="27FD91A2" w14:textId="77777777" w:rsidR="006C5F67" w:rsidRPr="004B3A54" w:rsidRDefault="006C5F67" w:rsidP="00924BFF">
      <w:pPr>
        <w:spacing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14:paraId="45C8B6EA" w14:textId="77777777" w:rsidR="006C5F67" w:rsidRPr="004B3A54" w:rsidRDefault="006C5F67" w:rsidP="00924BFF">
      <w:pPr>
        <w:spacing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14:paraId="401DF84A" w14:textId="77777777" w:rsidR="006C5F67" w:rsidRPr="004B3A54" w:rsidRDefault="00904DF5" w:rsidP="00924BFF">
      <w:pPr>
        <w:spacing w:line="240" w:lineRule="auto"/>
        <w:ind w:left="720"/>
        <w:jc w:val="both"/>
        <w:rPr>
          <w:rFonts w:ascii="Arial" w:hAnsi="Arial" w:cs="Arial"/>
          <w:szCs w:val="24"/>
        </w:rPr>
      </w:pPr>
      <w:proofErr w:type="gramStart"/>
      <w:r w:rsidRPr="004B3A54">
        <w:rPr>
          <w:rFonts w:ascii="Arial" w:hAnsi="Arial" w:cs="Arial"/>
          <w:szCs w:val="24"/>
        </w:rPr>
        <w:t>[ ]</w:t>
      </w:r>
      <w:proofErr w:type="gramEnd"/>
      <w:r w:rsidR="006C5F67" w:rsidRPr="004B3A54">
        <w:rPr>
          <w:rFonts w:ascii="Arial" w:hAnsi="Arial" w:cs="Arial"/>
          <w:szCs w:val="24"/>
        </w:rPr>
        <w:t xml:space="preserve">  I/We are not currently debarred by any federal, state, or local entity from applying for or receiving federal, state, or local grant funds.  </w:t>
      </w:r>
    </w:p>
    <w:p w14:paraId="58CAFB15" w14:textId="77777777" w:rsidR="006C5F67" w:rsidRPr="004B3A54" w:rsidRDefault="00904DF5" w:rsidP="00924BFF">
      <w:pPr>
        <w:spacing w:line="240" w:lineRule="auto"/>
        <w:ind w:left="720"/>
        <w:jc w:val="both"/>
        <w:rPr>
          <w:rFonts w:ascii="Arial" w:hAnsi="Arial" w:cs="Arial"/>
          <w:szCs w:val="24"/>
        </w:rPr>
      </w:pPr>
      <w:proofErr w:type="gramStart"/>
      <w:r w:rsidRPr="004B3A54">
        <w:rPr>
          <w:rFonts w:ascii="Arial" w:hAnsi="Arial" w:cs="Arial"/>
          <w:szCs w:val="24"/>
        </w:rPr>
        <w:t>[ ]</w:t>
      </w:r>
      <w:proofErr w:type="gramEnd"/>
      <w:r w:rsidR="006C5F67" w:rsidRPr="004B3A54">
        <w:rPr>
          <w:rFonts w:ascii="Arial" w:hAnsi="Arial" w:cs="Arial"/>
          <w:szCs w:val="24"/>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7E0F4A6A" w14:textId="77777777" w:rsidR="00D758AC" w:rsidRPr="004B3A54" w:rsidRDefault="00904DF5" w:rsidP="00924BFF">
      <w:pPr>
        <w:spacing w:line="240" w:lineRule="auto"/>
        <w:ind w:left="720"/>
        <w:jc w:val="both"/>
        <w:rPr>
          <w:rFonts w:ascii="Arial" w:hAnsi="Arial" w:cs="Arial"/>
          <w:szCs w:val="24"/>
        </w:rPr>
      </w:pPr>
      <w:proofErr w:type="gramStart"/>
      <w:r w:rsidRPr="004B3A54">
        <w:rPr>
          <w:rFonts w:ascii="Arial" w:hAnsi="Arial" w:cs="Arial"/>
          <w:szCs w:val="24"/>
        </w:rPr>
        <w:t>[ ]</w:t>
      </w:r>
      <w:proofErr w:type="gramEnd"/>
      <w:r w:rsidR="006C5F67" w:rsidRPr="004B3A54">
        <w:rPr>
          <w:rFonts w:ascii="Arial" w:hAnsi="Arial" w:cs="Arial"/>
          <w:szCs w:val="24"/>
        </w:rPr>
        <w:t xml:space="preserve">  I/We will hold </w:t>
      </w:r>
      <w:r w:rsidR="004B3A54">
        <w:rPr>
          <w:rFonts w:ascii="Arial" w:hAnsi="Arial" w:cs="Arial"/>
          <w:szCs w:val="24"/>
        </w:rPr>
        <w:t>subgrantee</w:t>
      </w:r>
      <w:r w:rsidR="006C5F67" w:rsidRPr="004B3A54">
        <w:rPr>
          <w:rFonts w:ascii="Arial" w:hAnsi="Arial" w:cs="Arial"/>
          <w:szCs w:val="24"/>
        </w:rPr>
        <w:t>s and subcontract</w:t>
      </w:r>
      <w:r w:rsidR="00D758AC" w:rsidRPr="004B3A54">
        <w:rPr>
          <w:rFonts w:ascii="Arial" w:hAnsi="Arial" w:cs="Arial"/>
          <w:szCs w:val="24"/>
        </w:rPr>
        <w:t>ors to these same requirements.</w:t>
      </w:r>
    </w:p>
    <w:p w14:paraId="2BA6B307" w14:textId="77777777" w:rsidR="008E795E" w:rsidRPr="004A3618" w:rsidRDefault="004B3A54" w:rsidP="00924BFF">
      <w:pPr>
        <w:spacing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14:paraId="080BBD32" w14:textId="77777777" w:rsidTr="00DF08BE">
        <w:trPr>
          <w:cantSplit/>
          <w:trHeight w:val="5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2EEA63" w14:textId="77777777" w:rsidR="008E795E" w:rsidRDefault="008E795E" w:rsidP="00924BFF">
            <w:pPr>
              <w:pStyle w:val="NoSpacing"/>
              <w:rPr>
                <w:rFonts w:ascii="Arial" w:hAnsi="Arial" w:cs="Arial"/>
                <w:b/>
                <w:color w:val="142D5A"/>
                <w:sz w:val="20"/>
                <w:szCs w:val="20"/>
              </w:rPr>
            </w:pPr>
            <w:bookmarkStart w:id="116" w:name="_Hlk15650229"/>
            <w:r>
              <w:rPr>
                <w:rFonts w:ascii="Arial" w:hAnsi="Arial" w:cs="Arial"/>
                <w:b/>
                <w:color w:val="142D5A"/>
                <w:sz w:val="20"/>
                <w:szCs w:val="20"/>
              </w:rPr>
              <w:t>AUTHORIZED SIGNATURE</w:t>
            </w:r>
          </w:p>
          <w:p w14:paraId="63E29F72" w14:textId="77777777" w:rsidR="00E7114B" w:rsidRPr="008E795E" w:rsidRDefault="00E7114B" w:rsidP="00924BFF">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14:paraId="5A9D9F56" w14:textId="77777777" w:rsidTr="00227830">
        <w:trPr>
          <w:cantSplit/>
          <w:trHeight w:val="216"/>
          <w:jc w:val="center"/>
        </w:trPr>
        <w:tc>
          <w:tcPr>
            <w:tcW w:w="3777" w:type="dxa"/>
            <w:gridSpan w:val="2"/>
            <w:tcBorders>
              <w:top w:val="single" w:sz="4" w:space="0" w:color="auto"/>
              <w:left w:val="single" w:sz="4" w:space="0" w:color="auto"/>
              <w:bottom w:val="nil"/>
              <w:right w:val="nil"/>
            </w:tcBorders>
            <w:shd w:val="clear" w:color="auto" w:fill="D9D9D9" w:themeFill="background1" w:themeFillShade="D9"/>
            <w:vAlign w:val="center"/>
            <w:hideMark/>
          </w:tcPr>
          <w:p w14:paraId="4565E667"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shd w:val="clear" w:color="auto" w:fill="D9D9D9" w:themeFill="background1" w:themeFillShade="D9"/>
            <w:vAlign w:val="center"/>
            <w:hideMark/>
          </w:tcPr>
          <w:p w14:paraId="7144E2F1"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shd w:val="clear" w:color="auto" w:fill="D9D9D9" w:themeFill="background1" w:themeFillShade="D9"/>
            <w:vAlign w:val="center"/>
            <w:hideMark/>
          </w:tcPr>
          <w:p w14:paraId="7AC33C78"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shd w:val="clear" w:color="auto" w:fill="D9D9D9" w:themeFill="background1" w:themeFillShade="D9"/>
            <w:vAlign w:val="center"/>
            <w:hideMark/>
          </w:tcPr>
          <w:p w14:paraId="2EF3D0CA"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8"/>
                <w:szCs w:val="18"/>
              </w:rPr>
              <w:t>EMAIL ADDRESS</w:t>
            </w:r>
          </w:p>
        </w:tc>
      </w:tr>
      <w:tr w:rsidR="00E7114B" w14:paraId="195CEA5F" w14:textId="77777777" w:rsidTr="007860E5">
        <w:trPr>
          <w:cantSplit/>
          <w:trHeight w:val="346"/>
          <w:jc w:val="center"/>
        </w:trPr>
        <w:tc>
          <w:tcPr>
            <w:tcW w:w="3777" w:type="dxa"/>
            <w:gridSpan w:val="2"/>
            <w:tcBorders>
              <w:top w:val="nil"/>
              <w:left w:val="single" w:sz="4" w:space="0" w:color="auto"/>
              <w:bottom w:val="nil"/>
              <w:right w:val="nil"/>
            </w:tcBorders>
            <w:vAlign w:val="center"/>
            <w:hideMark/>
          </w:tcPr>
          <w:p w14:paraId="6BF68ACB" w14:textId="77777777" w:rsidR="00E7114B" w:rsidRDefault="00E7114B" w:rsidP="00924BFF">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14:paraId="6C3784CE" w14:textId="77777777" w:rsidR="00E7114B" w:rsidRDefault="00E7114B" w:rsidP="00924BFF">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14:paraId="28EEC4CE" w14:textId="77777777" w:rsidR="00E7114B" w:rsidRDefault="00E7114B" w:rsidP="00924BFF">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14:paraId="6B00D0F3" w14:textId="77777777" w:rsidR="00E7114B" w:rsidRDefault="00E7114B" w:rsidP="00924BFF">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14:paraId="4D19FBFE" w14:textId="77777777" w:rsidTr="00227830">
        <w:trPr>
          <w:cantSplit/>
          <w:trHeight w:hRule="exact" w:val="216"/>
          <w:jc w:val="center"/>
        </w:trPr>
        <w:tc>
          <w:tcPr>
            <w:tcW w:w="3682" w:type="dxa"/>
            <w:tcBorders>
              <w:top w:val="single" w:sz="4" w:space="0" w:color="auto"/>
              <w:left w:val="single" w:sz="4" w:space="0" w:color="auto"/>
              <w:bottom w:val="nil"/>
              <w:right w:val="nil"/>
            </w:tcBorders>
            <w:shd w:val="clear" w:color="auto" w:fill="D9D9D9" w:themeFill="background1" w:themeFillShade="D9"/>
            <w:vAlign w:val="center"/>
            <w:hideMark/>
          </w:tcPr>
          <w:p w14:paraId="1C980E2A" w14:textId="77777777" w:rsidR="00E7114B" w:rsidRPr="00B26C1D" w:rsidRDefault="00E7114B" w:rsidP="00924BFF">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shd w:val="clear" w:color="auto" w:fill="D9D9D9" w:themeFill="background1" w:themeFillShade="D9"/>
            <w:vAlign w:val="center"/>
            <w:hideMark/>
          </w:tcPr>
          <w:p w14:paraId="106417F5" w14:textId="77777777" w:rsidR="00E7114B" w:rsidRPr="00B26C1D" w:rsidRDefault="00E7114B" w:rsidP="00924BFF">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shd w:val="clear" w:color="auto" w:fill="D9D9D9" w:themeFill="background1" w:themeFillShade="D9"/>
            <w:vAlign w:val="center"/>
            <w:hideMark/>
          </w:tcPr>
          <w:p w14:paraId="6AF7DC68" w14:textId="77777777" w:rsidR="00E7114B" w:rsidRPr="00B26C1D" w:rsidRDefault="00E7114B" w:rsidP="00924BFF">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shd w:val="clear" w:color="auto" w:fill="D9D9D9" w:themeFill="background1" w:themeFillShade="D9"/>
            <w:vAlign w:val="center"/>
            <w:hideMark/>
          </w:tcPr>
          <w:p w14:paraId="41CF69C8" w14:textId="77777777" w:rsidR="00E7114B" w:rsidRPr="00B26C1D" w:rsidRDefault="00E7114B" w:rsidP="00924BFF">
            <w:pPr>
              <w:spacing w:after="0" w:line="240" w:lineRule="auto"/>
              <w:rPr>
                <w:rFonts w:ascii="Arial" w:hAnsi="Arial" w:cs="Arial"/>
                <w:sz w:val="18"/>
                <w:szCs w:val="20"/>
              </w:rPr>
            </w:pPr>
            <w:r w:rsidRPr="00B26C1D">
              <w:rPr>
                <w:rFonts w:ascii="Arial" w:hAnsi="Arial" w:cs="Arial"/>
                <w:sz w:val="18"/>
                <w:szCs w:val="20"/>
              </w:rPr>
              <w:t>ZIP CODE</w:t>
            </w:r>
          </w:p>
        </w:tc>
      </w:tr>
      <w:tr w:rsidR="00E7114B" w14:paraId="2DB771DB" w14:textId="77777777" w:rsidTr="007860E5">
        <w:trPr>
          <w:cantSplit/>
          <w:trHeight w:val="409"/>
          <w:jc w:val="center"/>
        </w:trPr>
        <w:tc>
          <w:tcPr>
            <w:tcW w:w="3682" w:type="dxa"/>
            <w:tcBorders>
              <w:top w:val="nil"/>
              <w:left w:val="single" w:sz="4" w:space="0" w:color="auto"/>
              <w:bottom w:val="single" w:sz="4" w:space="0" w:color="auto"/>
              <w:right w:val="nil"/>
            </w:tcBorders>
            <w:vAlign w:val="center"/>
            <w:hideMark/>
          </w:tcPr>
          <w:p w14:paraId="78E50D0C" w14:textId="77777777" w:rsidR="00E7114B" w:rsidRDefault="00E7114B" w:rsidP="00924BFF">
            <w:pPr>
              <w:spacing w:after="0" w:line="240" w:lineRule="auto"/>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A43D11">
              <w:rPr>
                <w:rFonts w:ascii="Arial" w:hAnsi="Arial" w:cs="Arial"/>
                <w:sz w:val="20"/>
                <w:szCs w:val="20"/>
              </w:rPr>
            </w:r>
            <w:r w:rsidR="00A43D11">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14:paraId="06327408" w14:textId="77777777" w:rsidR="00E7114B" w:rsidRDefault="00E7114B" w:rsidP="00924BFF">
            <w:pPr>
              <w:spacing w:after="0" w:line="240" w:lineRule="auto"/>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14:paraId="589A1552" w14:textId="77777777" w:rsidR="00E7114B" w:rsidRDefault="00E7114B" w:rsidP="00924BFF">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14:paraId="2A30D065" w14:textId="77777777" w:rsidR="00E7114B" w:rsidRDefault="00E7114B" w:rsidP="00924BFF">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14:paraId="3E85B226" w14:textId="77777777" w:rsidTr="00227830">
        <w:trPr>
          <w:cantSplit/>
          <w:trHeight w:hRule="exact" w:val="328"/>
          <w:jc w:val="center"/>
        </w:trPr>
        <w:tc>
          <w:tcPr>
            <w:tcW w:w="7734"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197BD1E" w14:textId="77777777" w:rsidR="00E7114B" w:rsidRPr="00B26C1D" w:rsidRDefault="00E7114B" w:rsidP="00924BFF">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53F0A94" w14:textId="77777777" w:rsidR="00E7114B" w:rsidRPr="00B26C1D" w:rsidRDefault="00E7114B" w:rsidP="00924BFF">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8E795E" w14:paraId="02075ABF" w14:textId="77777777" w:rsidTr="007860E5">
        <w:trPr>
          <w:cantSplit/>
          <w:trHeight w:hRule="exact" w:val="400"/>
          <w:jc w:val="center"/>
        </w:trPr>
        <w:tc>
          <w:tcPr>
            <w:tcW w:w="7734" w:type="dxa"/>
            <w:gridSpan w:val="5"/>
            <w:tcBorders>
              <w:top w:val="nil"/>
              <w:left w:val="single" w:sz="4" w:space="0" w:color="auto"/>
              <w:bottom w:val="single" w:sz="4" w:space="0" w:color="auto"/>
              <w:right w:val="single" w:sz="4" w:space="0" w:color="auto"/>
            </w:tcBorders>
            <w:vAlign w:val="center"/>
          </w:tcPr>
          <w:p w14:paraId="2A10223D" w14:textId="77777777" w:rsidR="008E795E" w:rsidRPr="008E795E" w:rsidRDefault="008E795E" w:rsidP="00924BFF">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14:paraId="47FE4E1C" w14:textId="77777777" w:rsidR="008E795E" w:rsidRPr="00B26C1D" w:rsidRDefault="008E795E" w:rsidP="00924BFF">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103"/>
      <w:bookmarkEnd w:id="116"/>
    </w:tbl>
    <w:p w14:paraId="6F310B4E" w14:textId="77777777" w:rsidR="00226696" w:rsidRDefault="00226696" w:rsidP="00924BFF">
      <w:pPr>
        <w:tabs>
          <w:tab w:val="right" w:pos="9270"/>
          <w:tab w:val="right" w:pos="9360"/>
        </w:tabs>
        <w:autoSpaceDE w:val="0"/>
        <w:autoSpaceDN w:val="0"/>
        <w:adjustRightInd w:val="0"/>
        <w:spacing w:after="0" w:line="240" w:lineRule="auto"/>
        <w:rPr>
          <w:rFonts w:ascii="Arial" w:hAnsi="Arial" w:cs="Arial"/>
          <w:sz w:val="28"/>
          <w:szCs w:val="24"/>
        </w:rPr>
        <w:sectPr w:rsidR="00226696" w:rsidSect="00216071">
          <w:headerReference w:type="default" r:id="rId50"/>
          <w:pgSz w:w="12240" w:h="15840" w:code="1"/>
          <w:pgMar w:top="720" w:right="1080" w:bottom="720" w:left="1080" w:header="0" w:footer="432" w:gutter="0"/>
          <w:cols w:space="720"/>
          <w:docGrid w:linePitch="360"/>
        </w:sectPr>
      </w:pPr>
    </w:p>
    <w:p w14:paraId="478B98D6" w14:textId="77777777" w:rsidR="002959E8" w:rsidRDefault="002959E8" w:rsidP="002959E8">
      <w:pPr>
        <w:pStyle w:val="Heading2"/>
        <w:spacing w:before="0" w:after="0"/>
      </w:pPr>
      <w:bookmarkStart w:id="117" w:name="_Toc534633712"/>
      <w:bookmarkStart w:id="118" w:name="_Toc14870461"/>
      <w:bookmarkStart w:id="119" w:name="_Toc18494200"/>
      <w:r w:rsidRPr="00E01572">
        <w:lastRenderedPageBreak/>
        <w:t xml:space="preserve">General RFP Appendix </w:t>
      </w:r>
      <w:r w:rsidR="00E76FC6">
        <w:t>E</w:t>
      </w:r>
      <w:r w:rsidRPr="00E01572">
        <w:t xml:space="preserve">: </w:t>
      </w:r>
      <w:r>
        <w:t>S</w:t>
      </w:r>
      <w:r w:rsidRPr="00E01572">
        <w:t xml:space="preserve">ample </w:t>
      </w:r>
      <w:r>
        <w:t xml:space="preserve">Proposal Format </w:t>
      </w:r>
      <w:r w:rsidRPr="00E01572">
        <w:t>Tool</w:t>
      </w:r>
      <w:bookmarkEnd w:id="117"/>
      <w:bookmarkEnd w:id="118"/>
      <w:bookmarkEnd w:id="119"/>
    </w:p>
    <w:p w14:paraId="51733111" w14:textId="77777777" w:rsidR="00E01572" w:rsidRDefault="00144662" w:rsidP="00A459BD">
      <w:pPr>
        <w:spacing w:after="0" w:line="360" w:lineRule="auto"/>
        <w:jc w:val="both"/>
      </w:pPr>
      <w:r w:rsidRPr="0042300C">
        <w:rPr>
          <w:rFonts w:ascii="Arial" w:hAnsi="Arial" w:cs="Arial"/>
          <w:sz w:val="24"/>
        </w:rPr>
        <w:t xml:space="preserve">Proposal Narrative must be submitted in Arial 12-point font with one-inch margins on all four sides. The narrative must be </w:t>
      </w:r>
      <w:r>
        <w:rPr>
          <w:rFonts w:ascii="Arial" w:hAnsi="Arial" w:cs="Arial"/>
          <w:sz w:val="24"/>
        </w:rPr>
        <w:t xml:space="preserve">1.5 </w:t>
      </w:r>
      <w:r w:rsidRPr="0042300C">
        <w:rPr>
          <w:rFonts w:ascii="Arial" w:hAnsi="Arial" w:cs="Arial"/>
          <w:sz w:val="24"/>
        </w:rPr>
        <w:t xml:space="preserve">spaced and cannot exceed </w:t>
      </w:r>
      <w:r>
        <w:rPr>
          <w:rFonts w:ascii="Arial" w:hAnsi="Arial" w:cs="Arial"/>
          <w:sz w:val="24"/>
        </w:rPr>
        <w:t>15</w:t>
      </w:r>
      <w:r w:rsidRPr="0042300C">
        <w:rPr>
          <w:rFonts w:ascii="Arial" w:hAnsi="Arial" w:cs="Arial"/>
          <w:sz w:val="24"/>
        </w:rPr>
        <w:t xml:space="preserve"> pages in length. </w:t>
      </w:r>
      <w:r w:rsidR="00A459BD" w:rsidRPr="0042300C">
        <w:rPr>
          <w:rFonts w:ascii="Arial" w:hAnsi="Arial" w:cs="Arial"/>
          <w:sz w:val="24"/>
        </w:rPr>
        <w:t xml:space="preserve">Proposal Narrative must be submitted in Arial 12-point font with one-inch margins on all four sides. The narrative must be </w:t>
      </w:r>
      <w:r w:rsidR="00A459BD">
        <w:rPr>
          <w:rFonts w:ascii="Arial" w:hAnsi="Arial" w:cs="Arial"/>
          <w:sz w:val="24"/>
        </w:rPr>
        <w:t xml:space="preserve">1.5 </w:t>
      </w:r>
      <w:r w:rsidR="00A459BD" w:rsidRPr="0042300C">
        <w:rPr>
          <w:rFonts w:ascii="Arial" w:hAnsi="Arial" w:cs="Arial"/>
          <w:sz w:val="24"/>
        </w:rPr>
        <w:t xml:space="preserve">spaced and cannot exceed </w:t>
      </w:r>
      <w:r w:rsidR="00A459BD">
        <w:rPr>
          <w:rFonts w:ascii="Arial" w:hAnsi="Arial" w:cs="Arial"/>
          <w:sz w:val="24"/>
        </w:rPr>
        <w:t>15</w:t>
      </w:r>
      <w:r w:rsidR="00A459BD" w:rsidRPr="0042300C">
        <w:rPr>
          <w:rFonts w:ascii="Arial" w:hAnsi="Arial" w:cs="Arial"/>
          <w:sz w:val="24"/>
        </w:rPr>
        <w:t xml:space="preserve"> pages in length.</w:t>
      </w:r>
      <w:r w:rsidR="003907EE" w:rsidRPr="003907EE">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four sides. The narrative must be </w:t>
      </w:r>
      <w:r w:rsidR="003907EE">
        <w:rPr>
          <w:rFonts w:ascii="Arial" w:hAnsi="Arial" w:cs="Arial"/>
          <w:sz w:val="24"/>
        </w:rPr>
        <w:t xml:space="preserve">1.5 </w:t>
      </w:r>
      <w:r w:rsidR="003907EE" w:rsidRPr="0042300C">
        <w:rPr>
          <w:rFonts w:ascii="Arial" w:hAnsi="Arial" w:cs="Arial"/>
          <w:sz w:val="24"/>
        </w:rPr>
        <w:t xml:space="preserve">spaced and cannot exceed </w:t>
      </w:r>
      <w:r w:rsidR="003907EE">
        <w:rPr>
          <w:rFonts w:ascii="Arial" w:hAnsi="Arial" w:cs="Arial"/>
          <w:sz w:val="24"/>
        </w:rPr>
        <w:t>15</w:t>
      </w:r>
      <w:r w:rsidR="003907EE" w:rsidRPr="0042300C">
        <w:rPr>
          <w:rFonts w:ascii="Arial" w:hAnsi="Arial" w:cs="Arial"/>
          <w:sz w:val="24"/>
        </w:rPr>
        <w:t xml:space="preserve"> pages in length.</w:t>
      </w:r>
      <w:r w:rsidR="003907EE" w:rsidRPr="00A459BD">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four sides. The narrative must be </w:t>
      </w:r>
      <w:r w:rsidR="003907EE">
        <w:rPr>
          <w:rFonts w:ascii="Arial" w:hAnsi="Arial" w:cs="Arial"/>
          <w:sz w:val="24"/>
        </w:rPr>
        <w:t xml:space="preserve">1.5 </w:t>
      </w:r>
      <w:r w:rsidR="003907EE" w:rsidRPr="0042300C">
        <w:rPr>
          <w:rFonts w:ascii="Arial" w:hAnsi="Arial" w:cs="Arial"/>
          <w:sz w:val="24"/>
        </w:rPr>
        <w:t xml:space="preserve">spaced and cannot exceed </w:t>
      </w:r>
      <w:r w:rsidR="003907EE">
        <w:rPr>
          <w:rFonts w:ascii="Arial" w:hAnsi="Arial" w:cs="Arial"/>
          <w:sz w:val="24"/>
        </w:rPr>
        <w:t>15</w:t>
      </w:r>
      <w:r w:rsidR="003907EE" w:rsidRPr="0042300C">
        <w:rPr>
          <w:rFonts w:ascii="Arial" w:hAnsi="Arial" w:cs="Arial"/>
          <w:sz w:val="24"/>
        </w:rPr>
        <w:t xml:space="preserve"> pages in length.</w:t>
      </w:r>
      <w:r w:rsidR="003907EE" w:rsidRPr="00A459BD">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four sides. The narrative must be </w:t>
      </w:r>
      <w:r w:rsidR="003907EE">
        <w:rPr>
          <w:rFonts w:ascii="Arial" w:hAnsi="Arial" w:cs="Arial"/>
          <w:sz w:val="24"/>
        </w:rPr>
        <w:t xml:space="preserve">1.5 </w:t>
      </w:r>
      <w:r w:rsidR="003907EE" w:rsidRPr="0042300C">
        <w:rPr>
          <w:rFonts w:ascii="Arial" w:hAnsi="Arial" w:cs="Arial"/>
          <w:sz w:val="24"/>
        </w:rPr>
        <w:t xml:space="preserve">spaced and cannot exceed </w:t>
      </w:r>
      <w:r w:rsidR="003907EE">
        <w:rPr>
          <w:rFonts w:ascii="Arial" w:hAnsi="Arial" w:cs="Arial"/>
          <w:sz w:val="24"/>
        </w:rPr>
        <w:t>15</w:t>
      </w:r>
      <w:r w:rsidR="003907EE" w:rsidRPr="0042300C">
        <w:rPr>
          <w:rFonts w:ascii="Arial" w:hAnsi="Arial" w:cs="Arial"/>
          <w:sz w:val="24"/>
        </w:rPr>
        <w:t xml:space="preserve"> pages in length.</w:t>
      </w:r>
      <w:r w:rsidR="003907EE" w:rsidRPr="00A459BD">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w:t>
      </w:r>
      <w:r w:rsidR="003B3227" w:rsidRPr="0042300C">
        <w:rPr>
          <w:rFonts w:ascii="Arial" w:hAnsi="Arial" w:cs="Arial"/>
          <w:sz w:val="24"/>
        </w:rPr>
        <w:t xml:space="preserve">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p>
    <w:sectPr w:rsidR="00E01572" w:rsidSect="003907EE">
      <w:headerReference w:type="even" r:id="rId51"/>
      <w:headerReference w:type="default" r:id="rId52"/>
      <w:footerReference w:type="default" r:id="rId53"/>
      <w:headerReference w:type="first" r:id="rId54"/>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BBC5B" w14:textId="77777777" w:rsidR="00A43D11" w:rsidRDefault="00A43D11" w:rsidP="003801C1">
      <w:pPr>
        <w:spacing w:after="0" w:line="240" w:lineRule="auto"/>
      </w:pPr>
      <w:r>
        <w:separator/>
      </w:r>
    </w:p>
  </w:endnote>
  <w:endnote w:type="continuationSeparator" w:id="0">
    <w:p w14:paraId="04BD20E1" w14:textId="77777777" w:rsidR="00A43D11" w:rsidRDefault="00A43D11"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5D1C" w14:textId="77777777" w:rsidR="00E861BB" w:rsidRDefault="00E861BB">
    <w:pPr>
      <w:pStyle w:val="Footer"/>
    </w:pPr>
    <w:r>
      <w:tab/>
    </w:r>
    <w:r>
      <w:tab/>
    </w:r>
    <w:sdt>
      <w:sdtPr>
        <w:id w:val="-261914001"/>
        <w:docPartObj>
          <w:docPartGallery w:val="Page Numbers (Bottom of Page)"/>
          <w:docPartUnique/>
        </w:docPartObj>
      </w:sdtPr>
      <w:sdtEndPr>
        <w:rPr>
          <w:noProof/>
        </w:rPr>
      </w:sdtEndPr>
      <w:sdtContent>
        <w:r>
          <w:t xml:space="preserve"> </w:t>
        </w:r>
      </w:sdtContent>
    </w:sdt>
  </w:p>
  <w:p w14:paraId="6FFAC499" w14:textId="77777777" w:rsidR="00E861BB" w:rsidRDefault="00E8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91963"/>
      <w:docPartObj>
        <w:docPartGallery w:val="Page Numbers (Bottom of Page)"/>
        <w:docPartUnique/>
      </w:docPartObj>
    </w:sdtPr>
    <w:sdtEndPr>
      <w:rPr>
        <w:rFonts w:ascii="Arial" w:hAnsi="Arial" w:cs="Arial"/>
        <w:noProof/>
      </w:rPr>
    </w:sdtEndPr>
    <w:sdtContent>
      <w:p w14:paraId="17096D40" w14:textId="77777777" w:rsidR="00E861BB" w:rsidRPr="0079152F" w:rsidRDefault="00E861BB"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5FB10020" w14:textId="77777777" w:rsidR="00E861BB" w:rsidRDefault="00E861BB"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87323162"/>
      <w:docPartObj>
        <w:docPartGallery w:val="Page Numbers (Bottom of Page)"/>
        <w:docPartUnique/>
      </w:docPartObj>
    </w:sdtPr>
    <w:sdtEndPr>
      <w:rPr>
        <w:noProof/>
      </w:rPr>
    </w:sdtEndPr>
    <w:sdtContent>
      <w:p w14:paraId="4198170E" w14:textId="13A6D93B" w:rsidR="00E861BB" w:rsidRPr="00B20B21" w:rsidRDefault="00E861BB" w:rsidP="009A074C">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97C1F">
          <w:rPr>
            <w:rFonts w:ascii="Arial Narrow" w:hAnsi="Arial Narrow" w:cs="Arial"/>
            <w:noProof/>
            <w:sz w:val="20"/>
          </w:rPr>
          <w:t>13</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17796129"/>
      <w:docPartObj>
        <w:docPartGallery w:val="Page Numbers (Bottom of Page)"/>
        <w:docPartUnique/>
      </w:docPartObj>
    </w:sdtPr>
    <w:sdtEndPr>
      <w:rPr>
        <w:noProof/>
      </w:rPr>
    </w:sdtEndPr>
    <w:sdtContent>
      <w:p w14:paraId="028798AC" w14:textId="66ADDDD2" w:rsidR="00E861BB" w:rsidRPr="00B20B21" w:rsidRDefault="00E861BB" w:rsidP="009A074C">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97C1F">
          <w:rPr>
            <w:rFonts w:ascii="Arial Narrow" w:hAnsi="Arial Narrow" w:cs="Arial"/>
            <w:noProof/>
            <w:sz w:val="20"/>
          </w:rPr>
          <w:t>24</w:t>
        </w:r>
        <w:r w:rsidRPr="00AF1ECC">
          <w:rPr>
            <w:rFonts w:ascii="Arial Narrow" w:hAnsi="Arial Narrow"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419446438"/>
      <w:docPartObj>
        <w:docPartGallery w:val="Page Numbers (Bottom of Page)"/>
        <w:docPartUnique/>
      </w:docPartObj>
    </w:sdtPr>
    <w:sdtEndPr>
      <w:rPr>
        <w:noProof/>
      </w:rPr>
    </w:sdtEndPr>
    <w:sdtContent>
      <w:p w14:paraId="1C627DE3" w14:textId="3917E0E8" w:rsidR="00E861BB" w:rsidRPr="00B20B21" w:rsidRDefault="00E861BB" w:rsidP="009A074C">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97C1F">
          <w:rPr>
            <w:rFonts w:ascii="Arial Narrow" w:hAnsi="Arial Narrow" w:cs="Arial"/>
            <w:noProof/>
            <w:sz w:val="20"/>
          </w:rPr>
          <w:t>32</w:t>
        </w:r>
        <w:r w:rsidRPr="00AF1ECC">
          <w:rPr>
            <w:rFonts w:ascii="Arial Narrow" w:hAnsi="Arial Narrow"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188640341"/>
      <w:docPartObj>
        <w:docPartGallery w:val="Page Numbers (Bottom of Page)"/>
        <w:docPartUnique/>
      </w:docPartObj>
    </w:sdtPr>
    <w:sdtEndPr>
      <w:rPr>
        <w:noProof/>
      </w:rPr>
    </w:sdtEndPr>
    <w:sdtContent>
      <w:p w14:paraId="3807B7C8" w14:textId="1B23274D" w:rsidR="00E861BB" w:rsidRPr="00B20B21" w:rsidRDefault="00E861BB"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B97C1F">
          <w:rPr>
            <w:rFonts w:ascii="Arial Narrow" w:hAnsi="Arial Narrow" w:cs="Arial"/>
            <w:noProof/>
            <w:sz w:val="20"/>
          </w:rPr>
          <w:t>53</w:t>
        </w:r>
        <w:r w:rsidRPr="00AF1ECC">
          <w:rPr>
            <w:rFonts w:ascii="Arial Narrow" w:hAnsi="Arial Narrow"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9E5E" w14:textId="77777777" w:rsidR="00A43D11" w:rsidRDefault="00A43D11" w:rsidP="003801C1">
      <w:pPr>
        <w:spacing w:after="0" w:line="240" w:lineRule="auto"/>
      </w:pPr>
      <w:r>
        <w:separator/>
      </w:r>
    </w:p>
  </w:footnote>
  <w:footnote w:type="continuationSeparator" w:id="0">
    <w:p w14:paraId="77719ED6" w14:textId="77777777" w:rsidR="00A43D11" w:rsidRDefault="00A43D11" w:rsidP="003801C1">
      <w:pPr>
        <w:spacing w:after="0" w:line="240" w:lineRule="auto"/>
      </w:pPr>
      <w:r>
        <w:continuationSeparator/>
      </w:r>
    </w:p>
  </w:footnote>
  <w:footnote w:id="1">
    <w:p w14:paraId="4B2E4586" w14:textId="77777777" w:rsidR="00E861BB" w:rsidRPr="00284298" w:rsidRDefault="00E861BB" w:rsidP="00E5140E">
      <w:pPr>
        <w:pStyle w:val="FootnoteText"/>
      </w:pPr>
      <w:r>
        <w:rPr>
          <w:rStyle w:val="FootnoteReference"/>
        </w:rPr>
        <w:footnoteRef/>
      </w:r>
      <w:r>
        <w:t xml:space="preserve"> </w:t>
      </w:r>
      <w:hyperlink r:id="rId1" w:history="1">
        <w:r w:rsidRPr="00284298">
          <w:rPr>
            <w:rStyle w:val="Hyperlink"/>
          </w:rPr>
          <w:t>http://leginfo.legislature.ca.gov/faces/billNavClient.xhtml?bill_id=201720180SB840</w:t>
        </w:r>
      </w:hyperlink>
    </w:p>
    <w:p w14:paraId="492DF22E" w14:textId="77777777" w:rsidR="00E861BB" w:rsidRDefault="00E861BB" w:rsidP="00E5140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BA03" w14:textId="77777777" w:rsidR="00E861BB" w:rsidRPr="00875F3F" w:rsidRDefault="00A43D11" w:rsidP="00DE18C6">
    <w:pPr>
      <w:pStyle w:val="Header"/>
      <w:tabs>
        <w:tab w:val="clear" w:pos="9360"/>
        <w:tab w:val="right" w:pos="10080"/>
      </w:tabs>
      <w:jc w:val="right"/>
      <w:rPr>
        <w:rFonts w:ascii="Arial" w:hAnsi="Arial" w:cs="Arial"/>
        <w:b/>
        <w:sz w:val="20"/>
      </w:rPr>
    </w:pPr>
    <w:sdt>
      <w:sdtPr>
        <w:rPr>
          <w:rFonts w:ascii="Arial" w:hAnsi="Arial" w:cs="Arial"/>
          <w:b/>
          <w:sz w:val="24"/>
        </w:rPr>
        <w:id w:val="-601186435"/>
        <w:docPartObj>
          <w:docPartGallery w:val="Watermarks"/>
          <w:docPartUnique/>
        </w:docPartObj>
      </w:sdtPr>
      <w:sdtEndPr/>
      <w:sdtContent>
        <w:r>
          <w:rPr>
            <w:rFonts w:ascii="Arial" w:hAnsi="Arial" w:cs="Arial"/>
            <w:b/>
            <w:noProof/>
            <w:sz w:val="24"/>
          </w:rPr>
          <w:pict w14:anchorId="49807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861BB">
      <w:rPr>
        <w:rFonts w:ascii="Arial" w:hAnsi="Arial" w:cs="Arial"/>
        <w:b/>
        <w:sz w:val="24"/>
      </w:rPr>
      <w:tab/>
    </w:r>
    <w:r w:rsidR="00E861BB">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1809" w14:textId="77777777" w:rsidR="00E861BB" w:rsidRDefault="00E861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13FE" w14:textId="77777777" w:rsidR="00E861BB" w:rsidRDefault="00E861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65D7" w14:textId="77777777" w:rsidR="00E861BB" w:rsidRDefault="00E861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F1BD" w14:textId="77777777" w:rsidR="00E861BB" w:rsidRDefault="00E861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968A"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2453FA96"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Exhibit A: Scope of Work</w:t>
    </w:r>
  </w:p>
  <w:p w14:paraId="44C106C9" w14:textId="3327797D" w:rsidR="00E861BB" w:rsidRPr="0062736D" w:rsidRDefault="00E861BB" w:rsidP="00E76FC6">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sidR="00B97C1F">
      <w:rPr>
        <w:rFonts w:ascii="Arial" w:hAnsi="Arial" w:cs="Arial"/>
        <w:noProof/>
        <w:sz w:val="20"/>
      </w:rPr>
      <w:t>32</w:t>
    </w:r>
    <w:r w:rsidRPr="0062736D">
      <w:rPr>
        <w:rFonts w:ascii="Arial" w:hAnsi="Arial" w:cs="Arial"/>
        <w:noProof/>
        <w:sz w:val="20"/>
      </w:rPr>
      <w:fldChar w:fldCharType="end"/>
    </w:r>
    <w:r w:rsidRPr="0062736D">
      <w:rPr>
        <w:rFonts w:ascii="Arial" w:hAnsi="Arial" w:cs="Arial"/>
        <w:sz w:val="20"/>
      </w:rPr>
      <w:t xml:space="preserve"> of 4</w:t>
    </w:r>
  </w:p>
  <w:p w14:paraId="3C2E32FF" w14:textId="77777777" w:rsidR="00E861BB" w:rsidRPr="009870B1" w:rsidRDefault="00E861BB" w:rsidP="00E76FC6">
    <w:pPr>
      <w:pStyle w:val="Header"/>
      <w:spacing w:before="240"/>
      <w:jc w:val="center"/>
      <w:rPr>
        <w:rFonts w:ascii="Arial" w:hAnsi="Arial" w:cs="Arial"/>
        <w:b/>
        <w:sz w:val="24"/>
        <w:szCs w:val="24"/>
      </w:rPr>
    </w:pPr>
    <w:r w:rsidRPr="009870B1">
      <w:rPr>
        <w:rFonts w:ascii="Arial" w:hAnsi="Arial" w:cs="Arial"/>
        <w:b/>
        <w:sz w:val="24"/>
        <w:szCs w:val="24"/>
      </w:rPr>
      <w:t>EXHIBIT A</w:t>
    </w:r>
    <w:r>
      <w:rPr>
        <w:rFonts w:ascii="Arial" w:hAnsi="Arial" w:cs="Arial"/>
        <w:b/>
        <w:sz w:val="24"/>
        <w:szCs w:val="24"/>
      </w:rPr>
      <w:t xml:space="preserve">: </w:t>
    </w:r>
    <w:r w:rsidRPr="009870B1">
      <w:rPr>
        <w:rFonts w:ascii="Arial" w:hAnsi="Arial" w:cs="Arial"/>
        <w:b/>
        <w:sz w:val="24"/>
        <w:szCs w:val="24"/>
      </w:rPr>
      <w:t>SCOPE OF WORK</w:t>
    </w:r>
  </w:p>
  <w:p w14:paraId="536742A4" w14:textId="77777777" w:rsidR="00E861BB" w:rsidRDefault="00E861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9EBE"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6EECD615" w14:textId="77777777" w:rsidR="00E861BB" w:rsidRPr="009870B1" w:rsidRDefault="00E861BB" w:rsidP="00E76FC6">
    <w:pPr>
      <w:pStyle w:val="Header"/>
      <w:spacing w:before="240"/>
      <w:jc w:val="center"/>
      <w:rPr>
        <w:rFonts w:ascii="Arial" w:hAnsi="Arial" w:cs="Arial"/>
        <w:b/>
        <w:caps/>
        <w:sz w:val="24"/>
      </w:rPr>
    </w:pPr>
    <w:r w:rsidRPr="009870B1">
      <w:rPr>
        <w:rFonts w:ascii="Arial" w:hAnsi="Arial" w:cs="Arial"/>
        <w:b/>
        <w:sz w:val="24"/>
      </w:rPr>
      <w:t>EXHIBIT B</w:t>
    </w:r>
    <w:r>
      <w:rPr>
        <w:rFonts w:ascii="Arial" w:hAnsi="Arial" w:cs="Arial"/>
        <w:b/>
        <w:sz w:val="24"/>
      </w:rPr>
      <w:t xml:space="preserve">: </w:t>
    </w:r>
    <w:r w:rsidRPr="009870B1">
      <w:rPr>
        <w:rFonts w:ascii="Arial" w:hAnsi="Arial" w:cs="Arial"/>
        <w:b/>
        <w:caps/>
        <w:sz w:val="24"/>
      </w:rPr>
      <w:t>Budget Detail and Payment Provisions</w:t>
    </w:r>
  </w:p>
  <w:p w14:paraId="0EDDD599" w14:textId="77777777" w:rsidR="00E861BB" w:rsidRDefault="00E861BB" w:rsidP="00E76FC6">
    <w:pPr>
      <w:pStyle w:val="Header"/>
      <w:jc w:val="right"/>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F8C2"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3AB2FA20" w14:textId="77777777" w:rsidR="00E861BB" w:rsidRPr="009870B1" w:rsidRDefault="00E861BB" w:rsidP="00E76FC6">
    <w:pPr>
      <w:pStyle w:val="Header"/>
      <w:spacing w:before="240"/>
      <w:jc w:val="center"/>
      <w:rPr>
        <w:rFonts w:ascii="Arial" w:hAnsi="Arial" w:cs="Arial"/>
        <w:b/>
        <w:caps/>
        <w:sz w:val="24"/>
        <w:szCs w:val="24"/>
      </w:rPr>
    </w:pPr>
    <w:r w:rsidRPr="009870B1">
      <w:rPr>
        <w:rFonts w:ascii="Arial" w:hAnsi="Arial" w:cs="Arial"/>
        <w:b/>
        <w:sz w:val="24"/>
        <w:szCs w:val="24"/>
      </w:rPr>
      <w:t>EXHIBIT C</w:t>
    </w:r>
    <w:r>
      <w:rPr>
        <w:rFonts w:ascii="Arial" w:hAnsi="Arial" w:cs="Arial"/>
        <w:b/>
        <w:sz w:val="24"/>
        <w:szCs w:val="24"/>
      </w:rPr>
      <w:t xml:space="preserve">: </w:t>
    </w:r>
    <w:r w:rsidRPr="009870B1">
      <w:rPr>
        <w:rFonts w:ascii="Arial" w:hAnsi="Arial" w:cs="Arial"/>
        <w:b/>
        <w:caps/>
        <w:sz w:val="24"/>
        <w:szCs w:val="24"/>
      </w:rPr>
      <w:t>General Terms and Conditions</w:t>
    </w:r>
  </w:p>
  <w:p w14:paraId="7F327AAF" w14:textId="77777777" w:rsidR="00E861BB" w:rsidRPr="005C3F09" w:rsidRDefault="00E861BB" w:rsidP="00E76FC6">
    <w:pPr>
      <w:pStyle w:val="Header"/>
      <w:spacing w:before="60"/>
      <w:rPr>
        <w:b/>
        <w:cap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FDAE"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5867E183" w14:textId="77777777" w:rsidR="00E861BB" w:rsidRPr="0062736D" w:rsidRDefault="00E861BB" w:rsidP="00E76FC6">
    <w:pPr>
      <w:pStyle w:val="Header"/>
      <w:ind w:right="-360"/>
      <w:jc w:val="right"/>
      <w:rPr>
        <w:rFonts w:ascii="Arial" w:hAnsi="Arial" w:cs="Arial"/>
        <w:sz w:val="20"/>
      </w:rPr>
    </w:pPr>
  </w:p>
  <w:p w14:paraId="24434E9C" w14:textId="77777777" w:rsidR="00E861BB" w:rsidRPr="009870B1" w:rsidRDefault="00E861BB" w:rsidP="00E76FC6">
    <w:pPr>
      <w:pStyle w:val="Header"/>
      <w:spacing w:before="240"/>
      <w:jc w:val="center"/>
      <w:rPr>
        <w:rFonts w:ascii="Arial" w:hAnsi="Arial" w:cs="Arial"/>
        <w:b/>
        <w:caps/>
        <w:sz w:val="24"/>
      </w:rPr>
    </w:pPr>
    <w:r w:rsidRPr="009870B1">
      <w:rPr>
        <w:rFonts w:ascii="Arial" w:hAnsi="Arial" w:cs="Arial"/>
        <w:b/>
        <w:sz w:val="24"/>
      </w:rPr>
      <w:t>EXHIBIT D</w:t>
    </w:r>
    <w:r>
      <w:rPr>
        <w:rFonts w:ascii="Arial" w:hAnsi="Arial" w:cs="Arial"/>
        <w:b/>
        <w:sz w:val="24"/>
      </w:rPr>
      <w:t xml:space="preserve">:  </w:t>
    </w:r>
    <w:r w:rsidRPr="009870B1">
      <w:rPr>
        <w:rFonts w:ascii="Arial" w:hAnsi="Arial" w:cs="Arial"/>
        <w:b/>
        <w:caps/>
        <w:sz w:val="24"/>
      </w:rPr>
      <w:t>Special Terms and Conditions</w:t>
    </w:r>
  </w:p>
  <w:p w14:paraId="452B7F5A" w14:textId="77777777" w:rsidR="00E861BB" w:rsidRPr="005C3F09" w:rsidRDefault="00E861BB" w:rsidP="00E76FC6">
    <w:pPr>
      <w:pStyle w:val="Header"/>
      <w:spacing w:before="60"/>
      <w:rPr>
        <w:b/>
        <w:cap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01C5"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05A2A7BB" w14:textId="77777777" w:rsidR="00E861BB" w:rsidRDefault="00E861BB" w:rsidP="00731901">
    <w:pPr>
      <w:pStyle w:val="Header"/>
      <w:spacing w:before="120"/>
      <w:ind w:left="-90" w:right="-90"/>
      <w:jc w:val="center"/>
      <w:rPr>
        <w:rFonts w:ascii="Arial" w:hAnsi="Arial" w:cs="Arial"/>
        <w:sz w:val="20"/>
      </w:rPr>
    </w:pPr>
  </w:p>
  <w:p w14:paraId="4C095726" w14:textId="77777777" w:rsidR="00E861BB" w:rsidRPr="0043549E" w:rsidRDefault="00E861BB" w:rsidP="00731901">
    <w:pPr>
      <w:pStyle w:val="Header"/>
      <w:spacing w:before="120"/>
      <w:ind w:left="-90" w:right="-90"/>
      <w:jc w:val="center"/>
      <w:rPr>
        <w:rFonts w:ascii="Arial" w:hAnsi="Arial" w:cs="Arial"/>
        <w:b/>
      </w:rPr>
    </w:pPr>
    <w:r w:rsidRPr="0043549E">
      <w:rPr>
        <w:rFonts w:ascii="Arial" w:hAnsi="Arial" w:cs="Arial"/>
        <w:b/>
      </w:rPr>
      <w:t>APPENDIX A</w:t>
    </w:r>
    <w:r>
      <w:rPr>
        <w:rFonts w:ascii="Arial" w:hAnsi="Arial" w:cs="Arial"/>
        <w:b/>
      </w:rPr>
      <w:t>: ARG REHABILITATION OF EXISTING PROPERTY OR BUILDINGS SCORING PANEL</w:t>
    </w:r>
  </w:p>
  <w:p w14:paraId="1D6118B6" w14:textId="77777777" w:rsidR="00E861BB" w:rsidRPr="005C3F09" w:rsidRDefault="00E861BB" w:rsidP="00E76FC6">
    <w:pPr>
      <w:pStyle w:val="Header"/>
      <w:spacing w:before="60"/>
      <w:jc w:val="center"/>
      <w:rPr>
        <w:b/>
        <w:cap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C5C4"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7FD09F1B" w14:textId="77777777" w:rsidR="00E861BB" w:rsidRDefault="00E861BB" w:rsidP="00E76FC6">
    <w:pPr>
      <w:pStyle w:val="Header"/>
      <w:jc w:val="center"/>
      <w:rPr>
        <w:rFonts w:ascii="Arial" w:hAnsi="Arial" w:cs="Arial"/>
        <w:b/>
      </w:rPr>
    </w:pPr>
  </w:p>
  <w:p w14:paraId="0174C3C7" w14:textId="77777777" w:rsidR="00E861BB" w:rsidRPr="0043549E" w:rsidRDefault="00E861BB" w:rsidP="00E76FC6">
    <w:pPr>
      <w:pStyle w:val="Header"/>
      <w:ind w:left="-90"/>
      <w:jc w:val="center"/>
      <w:rPr>
        <w:rFonts w:ascii="Arial" w:hAnsi="Arial" w:cs="Arial"/>
        <w:b/>
      </w:rPr>
    </w:pPr>
    <w:r w:rsidRPr="0043549E">
      <w:rPr>
        <w:rFonts w:ascii="Arial" w:hAnsi="Arial" w:cs="Arial"/>
        <w:b/>
      </w:rPr>
      <w:t xml:space="preserve">APPENDIX </w:t>
    </w:r>
    <w:r>
      <w:rPr>
        <w:rFonts w:ascii="Arial" w:hAnsi="Arial" w:cs="Arial"/>
        <w:b/>
      </w:rPr>
      <w:t>B: CRITERIA FOR NON-GOVERNMENTAL ORGANIZAITONS RECEIVING ARG FUNDS</w:t>
    </w:r>
  </w:p>
  <w:p w14:paraId="77874B3C" w14:textId="77777777" w:rsidR="00E861BB" w:rsidRDefault="00E86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E8C5" w14:textId="77777777" w:rsidR="00E861BB" w:rsidRDefault="00E861B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15AC" w14:textId="77777777" w:rsidR="00E861BB" w:rsidRDefault="00E861B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2558" w14:textId="77777777" w:rsidR="00E861BB" w:rsidRDefault="00E861B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122A" w14:textId="77777777" w:rsidR="00E861BB" w:rsidRPr="00796E33" w:rsidRDefault="00E861BB" w:rsidP="002B21D7">
    <w:pPr>
      <w:rPr>
        <w:rFonts w:ascii="Arial" w:hAnsi="Arial" w:cs="Arial"/>
        <w:b/>
        <w:color w:val="FF0000"/>
      </w:rPr>
    </w:pPr>
    <w:bookmarkStart w:id="120" w:name="_Hlk15465171"/>
    <w:r>
      <w:rPr>
        <w:rFonts w:ascii="Arial" w:hAnsi="Arial" w:cs="Arial"/>
        <w:b/>
        <w:color w:val="FF0000"/>
      </w:rPr>
      <w:t xml:space="preserve">NOTE: </w:t>
    </w:r>
    <w:r w:rsidRPr="00796E33">
      <w:rPr>
        <w:rFonts w:ascii="Arial" w:hAnsi="Arial" w:cs="Arial"/>
        <w:b/>
        <w:color w:val="FF0000"/>
      </w:rPr>
      <w:t>PROPOSALS THAT ARE NOT FORMATTED PROPERLY WILL BE DISQUALIFIED</w:t>
    </w:r>
  </w:p>
  <w:p w14:paraId="4E5BC427" w14:textId="77777777" w:rsidR="00E861BB" w:rsidRPr="002B21D7" w:rsidRDefault="00E861BB" w:rsidP="002B21D7">
    <w:pPr>
      <w:pStyle w:val="Header"/>
    </w:pPr>
  </w:p>
  <w:bookmarkEnd w:id="12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B7CD" w14:textId="77777777" w:rsidR="00E861BB" w:rsidRDefault="00E86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16A5" w14:textId="77777777" w:rsidR="00E861BB" w:rsidRPr="00875F3F" w:rsidRDefault="00E861BB"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FC2C" w14:textId="77777777" w:rsidR="00E861BB" w:rsidRDefault="00E861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48E7" w14:textId="77777777" w:rsidR="00E861BB" w:rsidRDefault="00E861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9DC7" w14:textId="77777777" w:rsidR="00E861BB" w:rsidRDefault="00E861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4AA2" w14:textId="77777777" w:rsidR="00E861BB" w:rsidRDefault="00E861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06B8" w14:textId="77777777" w:rsidR="00E861BB" w:rsidRDefault="00E861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7EDA" w14:textId="77777777" w:rsidR="00E861BB" w:rsidRDefault="00E8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71A"/>
    <w:multiLevelType w:val="hybridMultilevel"/>
    <w:tmpl w:val="911C8B4A"/>
    <w:lvl w:ilvl="0" w:tplc="04090015">
      <w:start w:val="1"/>
      <w:numFmt w:val="upperLetter"/>
      <w:lvlText w:val="%1."/>
      <w:lvlJc w:val="left"/>
      <w:pPr>
        <w:ind w:left="1440" w:hanging="360"/>
      </w:pPr>
      <w:rPr>
        <w:rFonts w:hint="default"/>
      </w:rPr>
    </w:lvl>
    <w:lvl w:ilvl="1" w:tplc="8BD6F10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70D3"/>
    <w:multiLevelType w:val="hybridMultilevel"/>
    <w:tmpl w:val="1AFC88CC"/>
    <w:lvl w:ilvl="0" w:tplc="1C34817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F2E6C"/>
    <w:multiLevelType w:val="hybridMultilevel"/>
    <w:tmpl w:val="66427D72"/>
    <w:lvl w:ilvl="0" w:tplc="9D7416C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7C8C"/>
    <w:multiLevelType w:val="hybridMultilevel"/>
    <w:tmpl w:val="D938F5C2"/>
    <w:lvl w:ilvl="0" w:tplc="49F6C42A">
      <w:start w:val="4"/>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270CD"/>
    <w:multiLevelType w:val="hybridMultilevel"/>
    <w:tmpl w:val="96EC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F035C"/>
    <w:multiLevelType w:val="hybridMultilevel"/>
    <w:tmpl w:val="30404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7037A8"/>
    <w:multiLevelType w:val="hybridMultilevel"/>
    <w:tmpl w:val="C2D28126"/>
    <w:lvl w:ilvl="0" w:tplc="2FA6569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D0C45"/>
    <w:multiLevelType w:val="hybridMultilevel"/>
    <w:tmpl w:val="B0DA3FC4"/>
    <w:lvl w:ilvl="0" w:tplc="5A642C98">
      <w:start w:val="4"/>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6210C7"/>
    <w:multiLevelType w:val="hybridMultilevel"/>
    <w:tmpl w:val="9FD8D22A"/>
    <w:lvl w:ilvl="0" w:tplc="59384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CA57D8"/>
    <w:multiLevelType w:val="multilevel"/>
    <w:tmpl w:val="359E65C2"/>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8D457F"/>
    <w:multiLevelType w:val="hybridMultilevel"/>
    <w:tmpl w:val="C998770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2A7C0274"/>
    <w:multiLevelType w:val="hybridMultilevel"/>
    <w:tmpl w:val="015C673E"/>
    <w:lvl w:ilvl="0" w:tplc="B34604FC">
      <w:start w:val="2"/>
      <w:numFmt w:val="lowerLetter"/>
      <w:lvlText w:val="%1."/>
      <w:lvlJc w:val="left"/>
      <w:pPr>
        <w:ind w:left="720" w:hanging="360"/>
      </w:pPr>
      <w:rPr>
        <w:rFonts w:hint="default"/>
      </w:rPr>
    </w:lvl>
    <w:lvl w:ilvl="1" w:tplc="27B6F958">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48F7E58"/>
    <w:multiLevelType w:val="hybridMultilevel"/>
    <w:tmpl w:val="9A6462BC"/>
    <w:lvl w:ilvl="0" w:tplc="6C6AA17A">
      <w:start w:val="4"/>
      <w:numFmt w:val="upperLetter"/>
      <w:lvlText w:val="%1."/>
      <w:lvlJc w:val="left"/>
      <w:pPr>
        <w:ind w:left="360" w:hanging="360"/>
      </w:pPr>
      <w:rPr>
        <w:rFonts w:hint="default"/>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E6D2A"/>
    <w:multiLevelType w:val="hybridMultilevel"/>
    <w:tmpl w:val="DBD29164"/>
    <w:lvl w:ilvl="0" w:tplc="29BA40DA">
      <w:start w:val="1"/>
      <w:numFmt w:val="upperLetter"/>
      <w:lvlText w:val="%1."/>
      <w:lvlJc w:val="left"/>
      <w:pPr>
        <w:ind w:left="720" w:hanging="360"/>
      </w:pPr>
      <w:rPr>
        <w:rFonts w:hint="default"/>
        <w:b/>
        <w:color w:val="4F6228"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F2672"/>
    <w:multiLevelType w:val="multilevel"/>
    <w:tmpl w:val="CDAE3B4A"/>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A659B"/>
    <w:multiLevelType w:val="hybridMultilevel"/>
    <w:tmpl w:val="0C489DDA"/>
    <w:lvl w:ilvl="0" w:tplc="04090015">
      <w:start w:val="1"/>
      <w:numFmt w:val="upperLetter"/>
      <w:lvlText w:val="%1."/>
      <w:lvlJc w:val="left"/>
      <w:pPr>
        <w:ind w:left="720" w:hanging="360"/>
      </w:pPr>
      <w:rPr>
        <w:rFonts w:hint="default"/>
      </w:rPr>
    </w:lvl>
    <w:lvl w:ilvl="1" w:tplc="2C80809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3"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3406A"/>
    <w:multiLevelType w:val="hybridMultilevel"/>
    <w:tmpl w:val="FE243746"/>
    <w:lvl w:ilvl="0" w:tplc="366C28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5B26DE"/>
    <w:multiLevelType w:val="hybridMultilevel"/>
    <w:tmpl w:val="AC5CF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E43B1E"/>
    <w:multiLevelType w:val="hybridMultilevel"/>
    <w:tmpl w:val="400EA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B453A52"/>
    <w:multiLevelType w:val="hybridMultilevel"/>
    <w:tmpl w:val="116838D8"/>
    <w:lvl w:ilvl="0" w:tplc="4B06A6F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616974"/>
    <w:multiLevelType w:val="hybridMultilevel"/>
    <w:tmpl w:val="558C631A"/>
    <w:lvl w:ilvl="0" w:tplc="04090001">
      <w:start w:val="1"/>
      <w:numFmt w:val="bullet"/>
      <w:lvlText w:val=""/>
      <w:lvlJc w:val="left"/>
      <w:pPr>
        <w:ind w:left="720" w:hanging="360"/>
      </w:pPr>
      <w:rPr>
        <w:rFonts w:ascii="Symbol" w:hAnsi="Symbol" w:hint="default"/>
      </w:rPr>
    </w:lvl>
    <w:lvl w:ilvl="1" w:tplc="6E7E32DC">
      <w:start w:val="1"/>
      <w:numFmt w:val="lowerLetter"/>
      <w:lvlText w:val="%2."/>
      <w:lvlJc w:val="left"/>
      <w:pPr>
        <w:ind w:left="1530" w:hanging="360"/>
      </w:pPr>
      <w:rPr>
        <w:rFonts w:ascii="Arial" w:eastAsiaTheme="minorHAnsi" w:hAnsi="Arial" w:cs="Arial"/>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307E1"/>
    <w:multiLevelType w:val="hybridMultilevel"/>
    <w:tmpl w:val="5C963B7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40D0544"/>
    <w:multiLevelType w:val="hybridMultilevel"/>
    <w:tmpl w:val="DC02E950"/>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9D7025"/>
    <w:multiLevelType w:val="hybridMultilevel"/>
    <w:tmpl w:val="09BC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E0131"/>
    <w:multiLevelType w:val="multilevel"/>
    <w:tmpl w:val="2D22DE3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9" w15:restartNumberingAfterBreak="0">
    <w:nsid w:val="6E086FCB"/>
    <w:multiLevelType w:val="hybridMultilevel"/>
    <w:tmpl w:val="DF347480"/>
    <w:lvl w:ilvl="0" w:tplc="C546A1CE">
      <w:start w:val="1"/>
      <w:numFmt w:val="upperLetter"/>
      <w:lvlText w:val="%1."/>
      <w:lvlJc w:val="left"/>
      <w:pPr>
        <w:ind w:left="420"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0"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832894"/>
    <w:multiLevelType w:val="hybridMultilevel"/>
    <w:tmpl w:val="CA1C3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57" w15:restartNumberingAfterBreak="0">
    <w:nsid w:val="766D7AE6"/>
    <w:multiLevelType w:val="hybridMultilevel"/>
    <w:tmpl w:val="2056F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74C7517"/>
    <w:multiLevelType w:val="multilevel"/>
    <w:tmpl w:val="56C642D2"/>
    <w:lvl w:ilvl="0">
      <w:start w:val="1"/>
      <w:numFmt w:val="bullet"/>
      <w:lvlText w:val=""/>
      <w:lvlJc w:val="left"/>
      <w:pPr>
        <w:tabs>
          <w:tab w:val="num" w:pos="1440"/>
        </w:tabs>
        <w:ind w:left="1440" w:hanging="360"/>
      </w:pPr>
      <w:rPr>
        <w:rFonts w:ascii="Symbol" w:hAnsi="Symbol" w:hint="default"/>
        <w:sz w:val="20"/>
      </w:rPr>
    </w:lvl>
    <w:lvl w:ilvl="1">
      <w:start w:val="2"/>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9"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E24283"/>
    <w:multiLevelType w:val="hybridMultilevel"/>
    <w:tmpl w:val="BADAE1DC"/>
    <w:lvl w:ilvl="0" w:tplc="96B2D99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7D2484"/>
    <w:multiLevelType w:val="hybridMultilevel"/>
    <w:tmpl w:val="3B629B0C"/>
    <w:lvl w:ilvl="0" w:tplc="E4645B38">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num>
  <w:num w:numId="2">
    <w:abstractNumId w:val="41"/>
  </w:num>
  <w:num w:numId="3">
    <w:abstractNumId w:val="6"/>
  </w:num>
  <w:num w:numId="4">
    <w:abstractNumId w:val="42"/>
  </w:num>
  <w:num w:numId="5">
    <w:abstractNumId w:val="26"/>
  </w:num>
  <w:num w:numId="6">
    <w:abstractNumId w:val="31"/>
  </w:num>
  <w:num w:numId="7">
    <w:abstractNumId w:val="55"/>
  </w:num>
  <w:num w:numId="8">
    <w:abstractNumId w:val="47"/>
  </w:num>
  <w:num w:numId="9">
    <w:abstractNumId w:val="2"/>
  </w:num>
  <w:num w:numId="10">
    <w:abstractNumId w:val="45"/>
  </w:num>
  <w:num w:numId="11">
    <w:abstractNumId w:val="22"/>
  </w:num>
  <w:num w:numId="12">
    <w:abstractNumId w:val="50"/>
  </w:num>
  <w:num w:numId="13">
    <w:abstractNumId w:val="44"/>
  </w:num>
  <w:num w:numId="14">
    <w:abstractNumId w:val="9"/>
  </w:num>
  <w:num w:numId="15">
    <w:abstractNumId w:val="24"/>
  </w:num>
  <w:num w:numId="16">
    <w:abstractNumId w:val="29"/>
  </w:num>
  <w:num w:numId="17">
    <w:abstractNumId w:val="34"/>
  </w:num>
  <w:num w:numId="18">
    <w:abstractNumId w:val="21"/>
  </w:num>
  <w:num w:numId="19">
    <w:abstractNumId w:val="4"/>
  </w:num>
  <w:num w:numId="20">
    <w:abstractNumId w:val="62"/>
  </w:num>
  <w:num w:numId="21">
    <w:abstractNumId w:val="61"/>
  </w:num>
  <w:num w:numId="22">
    <w:abstractNumId w:val="13"/>
  </w:num>
  <w:num w:numId="23">
    <w:abstractNumId w:val="1"/>
  </w:num>
  <w:num w:numId="24">
    <w:abstractNumId w:val="0"/>
  </w:num>
  <w:num w:numId="25">
    <w:abstractNumId w:val="3"/>
  </w:num>
  <w:num w:numId="26">
    <w:abstractNumId w:val="15"/>
  </w:num>
  <w:num w:numId="27">
    <w:abstractNumId w:val="14"/>
  </w:num>
  <w:num w:numId="28">
    <w:abstractNumId w:val="57"/>
  </w:num>
  <w:num w:numId="29">
    <w:abstractNumId w:val="39"/>
  </w:num>
  <w:num w:numId="30">
    <w:abstractNumId w:val="52"/>
  </w:num>
  <w:num w:numId="31">
    <w:abstractNumId w:val="40"/>
  </w:num>
  <w:num w:numId="32">
    <w:abstractNumId w:val="37"/>
  </w:num>
  <w:num w:numId="33">
    <w:abstractNumId w:val="46"/>
  </w:num>
  <w:num w:numId="34">
    <w:abstractNumId w:val="20"/>
  </w:num>
  <w:num w:numId="35">
    <w:abstractNumId w:val="12"/>
  </w:num>
  <w:num w:numId="36">
    <w:abstractNumId w:val="32"/>
  </w:num>
  <w:num w:numId="37">
    <w:abstractNumId w:val="53"/>
  </w:num>
  <w:num w:numId="38">
    <w:abstractNumId w:val="33"/>
  </w:num>
  <w:num w:numId="39">
    <w:abstractNumId w:val="10"/>
  </w:num>
  <w:num w:numId="40">
    <w:abstractNumId w:val="56"/>
  </w:num>
  <w:num w:numId="41">
    <w:abstractNumId w:val="54"/>
  </w:num>
  <w:num w:numId="42">
    <w:abstractNumId w:val="25"/>
  </w:num>
  <w:num w:numId="43">
    <w:abstractNumId w:val="19"/>
  </w:num>
  <w:num w:numId="44">
    <w:abstractNumId w:val="27"/>
  </w:num>
  <w:num w:numId="45">
    <w:abstractNumId w:val="51"/>
  </w:num>
  <w:num w:numId="46">
    <w:abstractNumId w:val="17"/>
  </w:num>
  <w:num w:numId="47">
    <w:abstractNumId w:val="35"/>
  </w:num>
  <w:num w:numId="48">
    <w:abstractNumId w:val="30"/>
  </w:num>
  <w:num w:numId="49">
    <w:abstractNumId w:val="8"/>
  </w:num>
  <w:num w:numId="50">
    <w:abstractNumId w:val="16"/>
  </w:num>
  <w:num w:numId="51">
    <w:abstractNumId w:val="36"/>
  </w:num>
  <w:num w:numId="52">
    <w:abstractNumId w:val="5"/>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num>
  <w:num w:numId="55">
    <w:abstractNumId w:val="59"/>
  </w:num>
  <w:num w:numId="56">
    <w:abstractNumId w:val="60"/>
  </w:num>
  <w:num w:numId="57">
    <w:abstractNumId w:val="28"/>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38"/>
  </w:num>
  <w:num w:numId="61">
    <w:abstractNumId w:val="11"/>
  </w:num>
  <w:num w:numId="62">
    <w:abstractNumId w:val="18"/>
  </w:num>
  <w:num w:numId="63">
    <w:abstractNumId w:val="48"/>
  </w:num>
  <w:num w:numId="64">
    <w:abstractNumId w:val="58"/>
  </w:num>
  <w:num w:numId="6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6CE"/>
    <w:rsid w:val="00004A97"/>
    <w:rsid w:val="00004F96"/>
    <w:rsid w:val="00005161"/>
    <w:rsid w:val="000054AE"/>
    <w:rsid w:val="0000556E"/>
    <w:rsid w:val="000066F2"/>
    <w:rsid w:val="00006DB6"/>
    <w:rsid w:val="00011576"/>
    <w:rsid w:val="000116F8"/>
    <w:rsid w:val="00013D7A"/>
    <w:rsid w:val="00013DD8"/>
    <w:rsid w:val="00014A31"/>
    <w:rsid w:val="00015010"/>
    <w:rsid w:val="000173B3"/>
    <w:rsid w:val="00017DFE"/>
    <w:rsid w:val="0002051F"/>
    <w:rsid w:val="000216DA"/>
    <w:rsid w:val="0002262B"/>
    <w:rsid w:val="00022912"/>
    <w:rsid w:val="000235AC"/>
    <w:rsid w:val="0002368E"/>
    <w:rsid w:val="00024382"/>
    <w:rsid w:val="00025D53"/>
    <w:rsid w:val="000261DA"/>
    <w:rsid w:val="00027ECD"/>
    <w:rsid w:val="000305AE"/>
    <w:rsid w:val="00030B2A"/>
    <w:rsid w:val="00030C8A"/>
    <w:rsid w:val="000310B0"/>
    <w:rsid w:val="00032A42"/>
    <w:rsid w:val="00033386"/>
    <w:rsid w:val="00033AFF"/>
    <w:rsid w:val="00033D1D"/>
    <w:rsid w:val="00034514"/>
    <w:rsid w:val="00035775"/>
    <w:rsid w:val="00036979"/>
    <w:rsid w:val="00040E6F"/>
    <w:rsid w:val="00041249"/>
    <w:rsid w:val="00042567"/>
    <w:rsid w:val="0004430F"/>
    <w:rsid w:val="00044977"/>
    <w:rsid w:val="00044E70"/>
    <w:rsid w:val="000455B5"/>
    <w:rsid w:val="00046E2C"/>
    <w:rsid w:val="00047834"/>
    <w:rsid w:val="0005021C"/>
    <w:rsid w:val="000502D0"/>
    <w:rsid w:val="00050A39"/>
    <w:rsid w:val="00050A41"/>
    <w:rsid w:val="00051146"/>
    <w:rsid w:val="0005127E"/>
    <w:rsid w:val="00051900"/>
    <w:rsid w:val="00052320"/>
    <w:rsid w:val="0005295C"/>
    <w:rsid w:val="00053CC3"/>
    <w:rsid w:val="000540E6"/>
    <w:rsid w:val="00054ABC"/>
    <w:rsid w:val="00054D38"/>
    <w:rsid w:val="00055508"/>
    <w:rsid w:val="00055B97"/>
    <w:rsid w:val="00055D07"/>
    <w:rsid w:val="00055F82"/>
    <w:rsid w:val="00056503"/>
    <w:rsid w:val="0005710D"/>
    <w:rsid w:val="00057167"/>
    <w:rsid w:val="00060BDB"/>
    <w:rsid w:val="00060C61"/>
    <w:rsid w:val="000629DB"/>
    <w:rsid w:val="0006427A"/>
    <w:rsid w:val="00064C45"/>
    <w:rsid w:val="00066D24"/>
    <w:rsid w:val="00067188"/>
    <w:rsid w:val="00067F81"/>
    <w:rsid w:val="00071659"/>
    <w:rsid w:val="00071D4B"/>
    <w:rsid w:val="0007249B"/>
    <w:rsid w:val="00072D12"/>
    <w:rsid w:val="00073188"/>
    <w:rsid w:val="00074DC3"/>
    <w:rsid w:val="00075603"/>
    <w:rsid w:val="00075975"/>
    <w:rsid w:val="00075B68"/>
    <w:rsid w:val="00075D46"/>
    <w:rsid w:val="0007600B"/>
    <w:rsid w:val="000764FA"/>
    <w:rsid w:val="000776DD"/>
    <w:rsid w:val="00077C1D"/>
    <w:rsid w:val="00081E36"/>
    <w:rsid w:val="0008231C"/>
    <w:rsid w:val="000830BD"/>
    <w:rsid w:val="00084A21"/>
    <w:rsid w:val="00085174"/>
    <w:rsid w:val="000871CC"/>
    <w:rsid w:val="0008725B"/>
    <w:rsid w:val="0008750A"/>
    <w:rsid w:val="00090D50"/>
    <w:rsid w:val="00090FE3"/>
    <w:rsid w:val="000912A2"/>
    <w:rsid w:val="00092241"/>
    <w:rsid w:val="00092FFB"/>
    <w:rsid w:val="000941A0"/>
    <w:rsid w:val="00094B3F"/>
    <w:rsid w:val="00095A4D"/>
    <w:rsid w:val="0009673D"/>
    <w:rsid w:val="00097E91"/>
    <w:rsid w:val="000A06B4"/>
    <w:rsid w:val="000A1592"/>
    <w:rsid w:val="000A1D34"/>
    <w:rsid w:val="000A3026"/>
    <w:rsid w:val="000A346A"/>
    <w:rsid w:val="000A4B10"/>
    <w:rsid w:val="000A6505"/>
    <w:rsid w:val="000A79C3"/>
    <w:rsid w:val="000B0123"/>
    <w:rsid w:val="000B2124"/>
    <w:rsid w:val="000B237D"/>
    <w:rsid w:val="000B3BC2"/>
    <w:rsid w:val="000B3F40"/>
    <w:rsid w:val="000B5C48"/>
    <w:rsid w:val="000B708B"/>
    <w:rsid w:val="000C0BEA"/>
    <w:rsid w:val="000C190C"/>
    <w:rsid w:val="000C245C"/>
    <w:rsid w:val="000C2BC1"/>
    <w:rsid w:val="000C3546"/>
    <w:rsid w:val="000C61B0"/>
    <w:rsid w:val="000D0440"/>
    <w:rsid w:val="000D2612"/>
    <w:rsid w:val="000D269D"/>
    <w:rsid w:val="000D27B6"/>
    <w:rsid w:val="000D331A"/>
    <w:rsid w:val="000D3871"/>
    <w:rsid w:val="000D4EB4"/>
    <w:rsid w:val="000D5BAF"/>
    <w:rsid w:val="000D7727"/>
    <w:rsid w:val="000D77EE"/>
    <w:rsid w:val="000E0712"/>
    <w:rsid w:val="000E0F02"/>
    <w:rsid w:val="000E0FB0"/>
    <w:rsid w:val="000E2ED4"/>
    <w:rsid w:val="000E30F8"/>
    <w:rsid w:val="000E3661"/>
    <w:rsid w:val="000E39D5"/>
    <w:rsid w:val="000E4345"/>
    <w:rsid w:val="000E4469"/>
    <w:rsid w:val="000E4495"/>
    <w:rsid w:val="000E7A23"/>
    <w:rsid w:val="000F15B0"/>
    <w:rsid w:val="000F1CF6"/>
    <w:rsid w:val="000F24C1"/>
    <w:rsid w:val="000F2608"/>
    <w:rsid w:val="000F4BC5"/>
    <w:rsid w:val="000F4EEB"/>
    <w:rsid w:val="000F589B"/>
    <w:rsid w:val="000F5AB3"/>
    <w:rsid w:val="000F660E"/>
    <w:rsid w:val="00101158"/>
    <w:rsid w:val="00101D79"/>
    <w:rsid w:val="001024BD"/>
    <w:rsid w:val="00102B12"/>
    <w:rsid w:val="0010318A"/>
    <w:rsid w:val="00105553"/>
    <w:rsid w:val="001058D5"/>
    <w:rsid w:val="001059AE"/>
    <w:rsid w:val="001059B5"/>
    <w:rsid w:val="00106162"/>
    <w:rsid w:val="001062B3"/>
    <w:rsid w:val="00106BBC"/>
    <w:rsid w:val="00107649"/>
    <w:rsid w:val="00107E75"/>
    <w:rsid w:val="001102CD"/>
    <w:rsid w:val="0011038B"/>
    <w:rsid w:val="0011244F"/>
    <w:rsid w:val="001125BF"/>
    <w:rsid w:val="00113732"/>
    <w:rsid w:val="0011380F"/>
    <w:rsid w:val="00113B5E"/>
    <w:rsid w:val="00113BEB"/>
    <w:rsid w:val="0011422B"/>
    <w:rsid w:val="00114BC8"/>
    <w:rsid w:val="00115046"/>
    <w:rsid w:val="00115687"/>
    <w:rsid w:val="001159D5"/>
    <w:rsid w:val="00116235"/>
    <w:rsid w:val="00116556"/>
    <w:rsid w:val="00116F86"/>
    <w:rsid w:val="0011730C"/>
    <w:rsid w:val="001179AA"/>
    <w:rsid w:val="00117B4B"/>
    <w:rsid w:val="00120323"/>
    <w:rsid w:val="001207EA"/>
    <w:rsid w:val="0012287E"/>
    <w:rsid w:val="00122FD6"/>
    <w:rsid w:val="00122FF2"/>
    <w:rsid w:val="00123574"/>
    <w:rsid w:val="00124C95"/>
    <w:rsid w:val="00125DB3"/>
    <w:rsid w:val="001263DD"/>
    <w:rsid w:val="00126948"/>
    <w:rsid w:val="00126D06"/>
    <w:rsid w:val="00126ED1"/>
    <w:rsid w:val="00127B75"/>
    <w:rsid w:val="0013046F"/>
    <w:rsid w:val="00130480"/>
    <w:rsid w:val="00130662"/>
    <w:rsid w:val="001312E8"/>
    <w:rsid w:val="001316EB"/>
    <w:rsid w:val="00132CE3"/>
    <w:rsid w:val="001332CC"/>
    <w:rsid w:val="00133BA9"/>
    <w:rsid w:val="00133C39"/>
    <w:rsid w:val="00134A45"/>
    <w:rsid w:val="001352D3"/>
    <w:rsid w:val="001357D6"/>
    <w:rsid w:val="00136110"/>
    <w:rsid w:val="0014002A"/>
    <w:rsid w:val="00140314"/>
    <w:rsid w:val="00141DC6"/>
    <w:rsid w:val="00143413"/>
    <w:rsid w:val="00143F30"/>
    <w:rsid w:val="00144662"/>
    <w:rsid w:val="0014497F"/>
    <w:rsid w:val="0014505A"/>
    <w:rsid w:val="001461B2"/>
    <w:rsid w:val="001461E5"/>
    <w:rsid w:val="00147700"/>
    <w:rsid w:val="001478C0"/>
    <w:rsid w:val="001515EE"/>
    <w:rsid w:val="00152890"/>
    <w:rsid w:val="00152B8A"/>
    <w:rsid w:val="00152B97"/>
    <w:rsid w:val="0015300E"/>
    <w:rsid w:val="00153797"/>
    <w:rsid w:val="001558A4"/>
    <w:rsid w:val="00155EE2"/>
    <w:rsid w:val="00156C0E"/>
    <w:rsid w:val="0016082B"/>
    <w:rsid w:val="00160C0C"/>
    <w:rsid w:val="00164D8B"/>
    <w:rsid w:val="001652AE"/>
    <w:rsid w:val="00165BA2"/>
    <w:rsid w:val="00165EAB"/>
    <w:rsid w:val="0016631E"/>
    <w:rsid w:val="00166542"/>
    <w:rsid w:val="00167214"/>
    <w:rsid w:val="00167428"/>
    <w:rsid w:val="001674FB"/>
    <w:rsid w:val="00167D3C"/>
    <w:rsid w:val="0017006E"/>
    <w:rsid w:val="00172DBE"/>
    <w:rsid w:val="00173722"/>
    <w:rsid w:val="001755F2"/>
    <w:rsid w:val="00176971"/>
    <w:rsid w:val="00176E69"/>
    <w:rsid w:val="00177141"/>
    <w:rsid w:val="0018048F"/>
    <w:rsid w:val="00181116"/>
    <w:rsid w:val="00182C6A"/>
    <w:rsid w:val="001830D2"/>
    <w:rsid w:val="001831B0"/>
    <w:rsid w:val="0018347C"/>
    <w:rsid w:val="001835D0"/>
    <w:rsid w:val="00183680"/>
    <w:rsid w:val="00185426"/>
    <w:rsid w:val="00185C27"/>
    <w:rsid w:val="00185D48"/>
    <w:rsid w:val="00186E4E"/>
    <w:rsid w:val="00187B64"/>
    <w:rsid w:val="00187F2A"/>
    <w:rsid w:val="001915C9"/>
    <w:rsid w:val="00191C82"/>
    <w:rsid w:val="00192F9E"/>
    <w:rsid w:val="0019333F"/>
    <w:rsid w:val="0019412E"/>
    <w:rsid w:val="001948E4"/>
    <w:rsid w:val="001960E7"/>
    <w:rsid w:val="00196F7D"/>
    <w:rsid w:val="001A083E"/>
    <w:rsid w:val="001A0A3B"/>
    <w:rsid w:val="001A176C"/>
    <w:rsid w:val="001A2249"/>
    <w:rsid w:val="001A264E"/>
    <w:rsid w:val="001A3493"/>
    <w:rsid w:val="001A3DA3"/>
    <w:rsid w:val="001A41E9"/>
    <w:rsid w:val="001A571D"/>
    <w:rsid w:val="001A57BF"/>
    <w:rsid w:val="001A60BC"/>
    <w:rsid w:val="001A633A"/>
    <w:rsid w:val="001A67DF"/>
    <w:rsid w:val="001B03CF"/>
    <w:rsid w:val="001B09F8"/>
    <w:rsid w:val="001B166B"/>
    <w:rsid w:val="001B19DD"/>
    <w:rsid w:val="001B19E1"/>
    <w:rsid w:val="001B3E43"/>
    <w:rsid w:val="001B40AD"/>
    <w:rsid w:val="001B4C3E"/>
    <w:rsid w:val="001B5F7C"/>
    <w:rsid w:val="001B7228"/>
    <w:rsid w:val="001B7F54"/>
    <w:rsid w:val="001B7FAB"/>
    <w:rsid w:val="001B7FD5"/>
    <w:rsid w:val="001C198B"/>
    <w:rsid w:val="001C2671"/>
    <w:rsid w:val="001C2813"/>
    <w:rsid w:val="001C332B"/>
    <w:rsid w:val="001C504B"/>
    <w:rsid w:val="001C5A74"/>
    <w:rsid w:val="001C66B4"/>
    <w:rsid w:val="001C6769"/>
    <w:rsid w:val="001C676D"/>
    <w:rsid w:val="001C7A0A"/>
    <w:rsid w:val="001D003D"/>
    <w:rsid w:val="001D027E"/>
    <w:rsid w:val="001D02F1"/>
    <w:rsid w:val="001D056C"/>
    <w:rsid w:val="001D1001"/>
    <w:rsid w:val="001D30E2"/>
    <w:rsid w:val="001D40D0"/>
    <w:rsid w:val="001D4FD9"/>
    <w:rsid w:val="001D6930"/>
    <w:rsid w:val="001D7575"/>
    <w:rsid w:val="001E0313"/>
    <w:rsid w:val="001E1325"/>
    <w:rsid w:val="001E1331"/>
    <w:rsid w:val="001E1397"/>
    <w:rsid w:val="001E14CB"/>
    <w:rsid w:val="001E282F"/>
    <w:rsid w:val="001E3015"/>
    <w:rsid w:val="001E36ED"/>
    <w:rsid w:val="001E37ED"/>
    <w:rsid w:val="001E4622"/>
    <w:rsid w:val="001E4921"/>
    <w:rsid w:val="001E4CAA"/>
    <w:rsid w:val="001E52C7"/>
    <w:rsid w:val="001E5CCF"/>
    <w:rsid w:val="001E6FA1"/>
    <w:rsid w:val="001E7750"/>
    <w:rsid w:val="001F07FC"/>
    <w:rsid w:val="001F2987"/>
    <w:rsid w:val="001F3FB8"/>
    <w:rsid w:val="001F510F"/>
    <w:rsid w:val="002005A1"/>
    <w:rsid w:val="00200AF6"/>
    <w:rsid w:val="00201E71"/>
    <w:rsid w:val="00201EB9"/>
    <w:rsid w:val="00201F1B"/>
    <w:rsid w:val="00202460"/>
    <w:rsid w:val="00202515"/>
    <w:rsid w:val="0020374A"/>
    <w:rsid w:val="00204216"/>
    <w:rsid w:val="0020467E"/>
    <w:rsid w:val="00204B01"/>
    <w:rsid w:val="0020585E"/>
    <w:rsid w:val="00205E86"/>
    <w:rsid w:val="00210CAD"/>
    <w:rsid w:val="00210FCB"/>
    <w:rsid w:val="0021232D"/>
    <w:rsid w:val="002127B0"/>
    <w:rsid w:val="00213E7D"/>
    <w:rsid w:val="002144B0"/>
    <w:rsid w:val="00214D6F"/>
    <w:rsid w:val="00214F1B"/>
    <w:rsid w:val="0021572C"/>
    <w:rsid w:val="00216071"/>
    <w:rsid w:val="002160FB"/>
    <w:rsid w:val="00217C2B"/>
    <w:rsid w:val="00217E6F"/>
    <w:rsid w:val="00221193"/>
    <w:rsid w:val="002236E5"/>
    <w:rsid w:val="00226262"/>
    <w:rsid w:val="00226696"/>
    <w:rsid w:val="00226C67"/>
    <w:rsid w:val="00227830"/>
    <w:rsid w:val="00227904"/>
    <w:rsid w:val="002279CE"/>
    <w:rsid w:val="00227C7A"/>
    <w:rsid w:val="00227D67"/>
    <w:rsid w:val="002309C8"/>
    <w:rsid w:val="002319E6"/>
    <w:rsid w:val="00231D47"/>
    <w:rsid w:val="002323C1"/>
    <w:rsid w:val="002336E2"/>
    <w:rsid w:val="00234110"/>
    <w:rsid w:val="0023464C"/>
    <w:rsid w:val="00234DFB"/>
    <w:rsid w:val="00235607"/>
    <w:rsid w:val="00235F48"/>
    <w:rsid w:val="002372A6"/>
    <w:rsid w:val="00240C56"/>
    <w:rsid w:val="00240E4E"/>
    <w:rsid w:val="00241D84"/>
    <w:rsid w:val="00243121"/>
    <w:rsid w:val="00244704"/>
    <w:rsid w:val="00245F96"/>
    <w:rsid w:val="002464C6"/>
    <w:rsid w:val="00246F74"/>
    <w:rsid w:val="0024749D"/>
    <w:rsid w:val="0025019E"/>
    <w:rsid w:val="002502A7"/>
    <w:rsid w:val="00250458"/>
    <w:rsid w:val="00252022"/>
    <w:rsid w:val="00252644"/>
    <w:rsid w:val="002527E4"/>
    <w:rsid w:val="00254D4E"/>
    <w:rsid w:val="002553D8"/>
    <w:rsid w:val="002565E5"/>
    <w:rsid w:val="00256B98"/>
    <w:rsid w:val="002578CF"/>
    <w:rsid w:val="00257947"/>
    <w:rsid w:val="002608AD"/>
    <w:rsid w:val="00261531"/>
    <w:rsid w:val="00261F88"/>
    <w:rsid w:val="00262966"/>
    <w:rsid w:val="0026498D"/>
    <w:rsid w:val="00264DDC"/>
    <w:rsid w:val="00265077"/>
    <w:rsid w:val="002650EE"/>
    <w:rsid w:val="002651CB"/>
    <w:rsid w:val="00265E0C"/>
    <w:rsid w:val="00266088"/>
    <w:rsid w:val="00267267"/>
    <w:rsid w:val="00270ED3"/>
    <w:rsid w:val="002716AC"/>
    <w:rsid w:val="00271830"/>
    <w:rsid w:val="0027188F"/>
    <w:rsid w:val="002724E4"/>
    <w:rsid w:val="00273684"/>
    <w:rsid w:val="00274D91"/>
    <w:rsid w:val="00274F3F"/>
    <w:rsid w:val="00275FE0"/>
    <w:rsid w:val="002768C2"/>
    <w:rsid w:val="00276FD4"/>
    <w:rsid w:val="00277A1C"/>
    <w:rsid w:val="00277B53"/>
    <w:rsid w:val="00280528"/>
    <w:rsid w:val="00280A7D"/>
    <w:rsid w:val="00280DE1"/>
    <w:rsid w:val="00282E96"/>
    <w:rsid w:val="00282EF7"/>
    <w:rsid w:val="00283140"/>
    <w:rsid w:val="00283900"/>
    <w:rsid w:val="002862F6"/>
    <w:rsid w:val="00286BC4"/>
    <w:rsid w:val="00286C2D"/>
    <w:rsid w:val="0029483C"/>
    <w:rsid w:val="00294BE0"/>
    <w:rsid w:val="00294EC2"/>
    <w:rsid w:val="00294F9D"/>
    <w:rsid w:val="002951FC"/>
    <w:rsid w:val="002959E8"/>
    <w:rsid w:val="00297788"/>
    <w:rsid w:val="002977CF"/>
    <w:rsid w:val="002A1FCC"/>
    <w:rsid w:val="002A20C8"/>
    <w:rsid w:val="002A2B3B"/>
    <w:rsid w:val="002A3CA3"/>
    <w:rsid w:val="002A42E7"/>
    <w:rsid w:val="002A505F"/>
    <w:rsid w:val="002A5551"/>
    <w:rsid w:val="002A595E"/>
    <w:rsid w:val="002A6810"/>
    <w:rsid w:val="002A6847"/>
    <w:rsid w:val="002A760F"/>
    <w:rsid w:val="002A789C"/>
    <w:rsid w:val="002B00DB"/>
    <w:rsid w:val="002B0122"/>
    <w:rsid w:val="002B0261"/>
    <w:rsid w:val="002B12A1"/>
    <w:rsid w:val="002B12D1"/>
    <w:rsid w:val="002B19F0"/>
    <w:rsid w:val="002B1E20"/>
    <w:rsid w:val="002B21D7"/>
    <w:rsid w:val="002B25F8"/>
    <w:rsid w:val="002B41AF"/>
    <w:rsid w:val="002B41CC"/>
    <w:rsid w:val="002B4A28"/>
    <w:rsid w:val="002B5DA3"/>
    <w:rsid w:val="002B61E4"/>
    <w:rsid w:val="002B72C9"/>
    <w:rsid w:val="002B7D8A"/>
    <w:rsid w:val="002C006B"/>
    <w:rsid w:val="002C047C"/>
    <w:rsid w:val="002C18E0"/>
    <w:rsid w:val="002C1A39"/>
    <w:rsid w:val="002C1EBC"/>
    <w:rsid w:val="002C30CD"/>
    <w:rsid w:val="002C3329"/>
    <w:rsid w:val="002C4911"/>
    <w:rsid w:val="002C57F5"/>
    <w:rsid w:val="002C5AC4"/>
    <w:rsid w:val="002C5D7D"/>
    <w:rsid w:val="002C5EFE"/>
    <w:rsid w:val="002C64A8"/>
    <w:rsid w:val="002C6E65"/>
    <w:rsid w:val="002C73EC"/>
    <w:rsid w:val="002C793A"/>
    <w:rsid w:val="002C7EB9"/>
    <w:rsid w:val="002D0F7E"/>
    <w:rsid w:val="002D1100"/>
    <w:rsid w:val="002D2248"/>
    <w:rsid w:val="002D2C9C"/>
    <w:rsid w:val="002D2D9E"/>
    <w:rsid w:val="002D3C38"/>
    <w:rsid w:val="002D425C"/>
    <w:rsid w:val="002D4582"/>
    <w:rsid w:val="002D55D3"/>
    <w:rsid w:val="002D5C99"/>
    <w:rsid w:val="002D624E"/>
    <w:rsid w:val="002E0B4B"/>
    <w:rsid w:val="002E1F85"/>
    <w:rsid w:val="002E301D"/>
    <w:rsid w:val="002E306E"/>
    <w:rsid w:val="002E4F43"/>
    <w:rsid w:val="002E5286"/>
    <w:rsid w:val="002E570E"/>
    <w:rsid w:val="002E5BF3"/>
    <w:rsid w:val="002E7ADE"/>
    <w:rsid w:val="002E7E8E"/>
    <w:rsid w:val="002F062C"/>
    <w:rsid w:val="002F112B"/>
    <w:rsid w:val="002F3190"/>
    <w:rsid w:val="002F3D5B"/>
    <w:rsid w:val="002F3EA0"/>
    <w:rsid w:val="002F4022"/>
    <w:rsid w:val="003007EE"/>
    <w:rsid w:val="00300DCE"/>
    <w:rsid w:val="00301D83"/>
    <w:rsid w:val="00302D01"/>
    <w:rsid w:val="0030499D"/>
    <w:rsid w:val="00306DD3"/>
    <w:rsid w:val="0030771D"/>
    <w:rsid w:val="003079A3"/>
    <w:rsid w:val="00311C8F"/>
    <w:rsid w:val="00316AF7"/>
    <w:rsid w:val="0031774D"/>
    <w:rsid w:val="00321148"/>
    <w:rsid w:val="003213F3"/>
    <w:rsid w:val="003214E4"/>
    <w:rsid w:val="003217AD"/>
    <w:rsid w:val="00321F39"/>
    <w:rsid w:val="00322CB8"/>
    <w:rsid w:val="00322E2A"/>
    <w:rsid w:val="003246A9"/>
    <w:rsid w:val="00324BC1"/>
    <w:rsid w:val="00324E38"/>
    <w:rsid w:val="00324E76"/>
    <w:rsid w:val="00325029"/>
    <w:rsid w:val="00325EC8"/>
    <w:rsid w:val="00327503"/>
    <w:rsid w:val="00327703"/>
    <w:rsid w:val="00331E2B"/>
    <w:rsid w:val="00332977"/>
    <w:rsid w:val="003367AC"/>
    <w:rsid w:val="003369DF"/>
    <w:rsid w:val="00340B90"/>
    <w:rsid w:val="00341230"/>
    <w:rsid w:val="00341BAA"/>
    <w:rsid w:val="00343B53"/>
    <w:rsid w:val="0034523C"/>
    <w:rsid w:val="00346810"/>
    <w:rsid w:val="003508F0"/>
    <w:rsid w:val="0035225A"/>
    <w:rsid w:val="0035247B"/>
    <w:rsid w:val="00352B1D"/>
    <w:rsid w:val="00356A93"/>
    <w:rsid w:val="003574C8"/>
    <w:rsid w:val="00357D9F"/>
    <w:rsid w:val="00360779"/>
    <w:rsid w:val="003614B9"/>
    <w:rsid w:val="003615B7"/>
    <w:rsid w:val="0036180A"/>
    <w:rsid w:val="00361B04"/>
    <w:rsid w:val="00361BBA"/>
    <w:rsid w:val="00362430"/>
    <w:rsid w:val="0036269C"/>
    <w:rsid w:val="003627CB"/>
    <w:rsid w:val="003633C8"/>
    <w:rsid w:val="0036376A"/>
    <w:rsid w:val="0036408D"/>
    <w:rsid w:val="00366672"/>
    <w:rsid w:val="00366D64"/>
    <w:rsid w:val="003677A1"/>
    <w:rsid w:val="00367800"/>
    <w:rsid w:val="00370556"/>
    <w:rsid w:val="00370860"/>
    <w:rsid w:val="003709C4"/>
    <w:rsid w:val="0037126D"/>
    <w:rsid w:val="00371AE5"/>
    <w:rsid w:val="00371F7A"/>
    <w:rsid w:val="00372F2E"/>
    <w:rsid w:val="00373667"/>
    <w:rsid w:val="00373D17"/>
    <w:rsid w:val="00373DAB"/>
    <w:rsid w:val="00374E6D"/>
    <w:rsid w:val="00374FD8"/>
    <w:rsid w:val="003752D0"/>
    <w:rsid w:val="00375DEA"/>
    <w:rsid w:val="00376F6F"/>
    <w:rsid w:val="00377214"/>
    <w:rsid w:val="003800DB"/>
    <w:rsid w:val="003801C1"/>
    <w:rsid w:val="00380AEF"/>
    <w:rsid w:val="0038219D"/>
    <w:rsid w:val="00383534"/>
    <w:rsid w:val="00383E79"/>
    <w:rsid w:val="00384415"/>
    <w:rsid w:val="00384A89"/>
    <w:rsid w:val="00385F6F"/>
    <w:rsid w:val="003865DC"/>
    <w:rsid w:val="0038687E"/>
    <w:rsid w:val="00387126"/>
    <w:rsid w:val="00387D48"/>
    <w:rsid w:val="0039014F"/>
    <w:rsid w:val="003904DE"/>
    <w:rsid w:val="003907EE"/>
    <w:rsid w:val="00390964"/>
    <w:rsid w:val="00392391"/>
    <w:rsid w:val="003923CE"/>
    <w:rsid w:val="003925EF"/>
    <w:rsid w:val="00394233"/>
    <w:rsid w:val="00395C5B"/>
    <w:rsid w:val="0039663A"/>
    <w:rsid w:val="0039756D"/>
    <w:rsid w:val="003A0188"/>
    <w:rsid w:val="003A07CB"/>
    <w:rsid w:val="003A1300"/>
    <w:rsid w:val="003A2FC8"/>
    <w:rsid w:val="003A3458"/>
    <w:rsid w:val="003A345C"/>
    <w:rsid w:val="003A3E14"/>
    <w:rsid w:val="003A452E"/>
    <w:rsid w:val="003A6EA8"/>
    <w:rsid w:val="003A783F"/>
    <w:rsid w:val="003B0C95"/>
    <w:rsid w:val="003B14FF"/>
    <w:rsid w:val="003B25D6"/>
    <w:rsid w:val="003B2E0E"/>
    <w:rsid w:val="003B3227"/>
    <w:rsid w:val="003B361D"/>
    <w:rsid w:val="003B3B89"/>
    <w:rsid w:val="003B3C93"/>
    <w:rsid w:val="003B47AF"/>
    <w:rsid w:val="003B4A0C"/>
    <w:rsid w:val="003B52DD"/>
    <w:rsid w:val="003B6473"/>
    <w:rsid w:val="003B6B4B"/>
    <w:rsid w:val="003B70FC"/>
    <w:rsid w:val="003B7BB1"/>
    <w:rsid w:val="003C0422"/>
    <w:rsid w:val="003C0C44"/>
    <w:rsid w:val="003C0D2D"/>
    <w:rsid w:val="003C13CE"/>
    <w:rsid w:val="003C1A1A"/>
    <w:rsid w:val="003C1C17"/>
    <w:rsid w:val="003C2411"/>
    <w:rsid w:val="003C2617"/>
    <w:rsid w:val="003C3518"/>
    <w:rsid w:val="003C3593"/>
    <w:rsid w:val="003C3C4E"/>
    <w:rsid w:val="003C481D"/>
    <w:rsid w:val="003D043A"/>
    <w:rsid w:val="003D1070"/>
    <w:rsid w:val="003D1442"/>
    <w:rsid w:val="003D1B88"/>
    <w:rsid w:val="003D4996"/>
    <w:rsid w:val="003D4C30"/>
    <w:rsid w:val="003D5200"/>
    <w:rsid w:val="003D5259"/>
    <w:rsid w:val="003D6185"/>
    <w:rsid w:val="003D6392"/>
    <w:rsid w:val="003D6651"/>
    <w:rsid w:val="003D7472"/>
    <w:rsid w:val="003D7E48"/>
    <w:rsid w:val="003E03C9"/>
    <w:rsid w:val="003E06FB"/>
    <w:rsid w:val="003E1A15"/>
    <w:rsid w:val="003E33B8"/>
    <w:rsid w:val="003E3914"/>
    <w:rsid w:val="003E42DF"/>
    <w:rsid w:val="003E4764"/>
    <w:rsid w:val="003E499D"/>
    <w:rsid w:val="003E4D04"/>
    <w:rsid w:val="003E5069"/>
    <w:rsid w:val="003E61CF"/>
    <w:rsid w:val="003F0A57"/>
    <w:rsid w:val="003F12ED"/>
    <w:rsid w:val="003F1AF0"/>
    <w:rsid w:val="003F42EE"/>
    <w:rsid w:val="003F4E1F"/>
    <w:rsid w:val="003F5C0E"/>
    <w:rsid w:val="003F6454"/>
    <w:rsid w:val="00400DA7"/>
    <w:rsid w:val="004024E4"/>
    <w:rsid w:val="00402619"/>
    <w:rsid w:val="00402A4A"/>
    <w:rsid w:val="00402CC9"/>
    <w:rsid w:val="004061D0"/>
    <w:rsid w:val="0040775E"/>
    <w:rsid w:val="004105E2"/>
    <w:rsid w:val="004109F2"/>
    <w:rsid w:val="00412A39"/>
    <w:rsid w:val="00413BFC"/>
    <w:rsid w:val="00414000"/>
    <w:rsid w:val="00415DCD"/>
    <w:rsid w:val="00415E8E"/>
    <w:rsid w:val="00415EC0"/>
    <w:rsid w:val="00416323"/>
    <w:rsid w:val="004165FE"/>
    <w:rsid w:val="00417A9A"/>
    <w:rsid w:val="00420288"/>
    <w:rsid w:val="004204FE"/>
    <w:rsid w:val="004218F6"/>
    <w:rsid w:val="0042221B"/>
    <w:rsid w:val="004230D5"/>
    <w:rsid w:val="0042339B"/>
    <w:rsid w:val="0042346F"/>
    <w:rsid w:val="0042396D"/>
    <w:rsid w:val="004239EA"/>
    <w:rsid w:val="00423AD9"/>
    <w:rsid w:val="0042487A"/>
    <w:rsid w:val="0042567D"/>
    <w:rsid w:val="00427686"/>
    <w:rsid w:val="004305DA"/>
    <w:rsid w:val="00430D8F"/>
    <w:rsid w:val="00431B4C"/>
    <w:rsid w:val="00432B96"/>
    <w:rsid w:val="00432FE5"/>
    <w:rsid w:val="004337DA"/>
    <w:rsid w:val="00433874"/>
    <w:rsid w:val="00433D0B"/>
    <w:rsid w:val="00434314"/>
    <w:rsid w:val="0043549E"/>
    <w:rsid w:val="004357E8"/>
    <w:rsid w:val="00435830"/>
    <w:rsid w:val="004379EF"/>
    <w:rsid w:val="00440352"/>
    <w:rsid w:val="004406D9"/>
    <w:rsid w:val="00440DF7"/>
    <w:rsid w:val="004416A7"/>
    <w:rsid w:val="00441881"/>
    <w:rsid w:val="00442CFE"/>
    <w:rsid w:val="004431E3"/>
    <w:rsid w:val="004442D6"/>
    <w:rsid w:val="00445133"/>
    <w:rsid w:val="0044732E"/>
    <w:rsid w:val="00447A16"/>
    <w:rsid w:val="004531CD"/>
    <w:rsid w:val="004544CB"/>
    <w:rsid w:val="004563AD"/>
    <w:rsid w:val="00456FBB"/>
    <w:rsid w:val="00457930"/>
    <w:rsid w:val="00457DF7"/>
    <w:rsid w:val="00460826"/>
    <w:rsid w:val="00460D99"/>
    <w:rsid w:val="004619EB"/>
    <w:rsid w:val="00461AC5"/>
    <w:rsid w:val="00461F24"/>
    <w:rsid w:val="00461F4C"/>
    <w:rsid w:val="00462612"/>
    <w:rsid w:val="0046262A"/>
    <w:rsid w:val="004630F2"/>
    <w:rsid w:val="00463534"/>
    <w:rsid w:val="0046426A"/>
    <w:rsid w:val="004642B9"/>
    <w:rsid w:val="00464D16"/>
    <w:rsid w:val="0046578A"/>
    <w:rsid w:val="00465BF6"/>
    <w:rsid w:val="00465D1B"/>
    <w:rsid w:val="004705A3"/>
    <w:rsid w:val="00470A8D"/>
    <w:rsid w:val="00471DB3"/>
    <w:rsid w:val="004723B0"/>
    <w:rsid w:val="00472411"/>
    <w:rsid w:val="0047257E"/>
    <w:rsid w:val="00472B55"/>
    <w:rsid w:val="00474ECD"/>
    <w:rsid w:val="00475278"/>
    <w:rsid w:val="0048054B"/>
    <w:rsid w:val="004806D6"/>
    <w:rsid w:val="00481941"/>
    <w:rsid w:val="00481EAF"/>
    <w:rsid w:val="004835C9"/>
    <w:rsid w:val="00483ED0"/>
    <w:rsid w:val="00484265"/>
    <w:rsid w:val="004845AF"/>
    <w:rsid w:val="00484CF1"/>
    <w:rsid w:val="00484DE1"/>
    <w:rsid w:val="00484EEB"/>
    <w:rsid w:val="00485150"/>
    <w:rsid w:val="0048617A"/>
    <w:rsid w:val="00487207"/>
    <w:rsid w:val="00487AD3"/>
    <w:rsid w:val="00491255"/>
    <w:rsid w:val="00491C00"/>
    <w:rsid w:val="00492715"/>
    <w:rsid w:val="00493567"/>
    <w:rsid w:val="0049378C"/>
    <w:rsid w:val="00493B42"/>
    <w:rsid w:val="00493F74"/>
    <w:rsid w:val="00496777"/>
    <w:rsid w:val="00497857"/>
    <w:rsid w:val="00497E66"/>
    <w:rsid w:val="004A1251"/>
    <w:rsid w:val="004A3474"/>
    <w:rsid w:val="004A3618"/>
    <w:rsid w:val="004A432E"/>
    <w:rsid w:val="004A456B"/>
    <w:rsid w:val="004A531C"/>
    <w:rsid w:val="004A53C2"/>
    <w:rsid w:val="004A5B06"/>
    <w:rsid w:val="004A7BAB"/>
    <w:rsid w:val="004B011E"/>
    <w:rsid w:val="004B0268"/>
    <w:rsid w:val="004B0B4D"/>
    <w:rsid w:val="004B0CD0"/>
    <w:rsid w:val="004B111C"/>
    <w:rsid w:val="004B132C"/>
    <w:rsid w:val="004B1335"/>
    <w:rsid w:val="004B2767"/>
    <w:rsid w:val="004B3A54"/>
    <w:rsid w:val="004B4517"/>
    <w:rsid w:val="004B45BF"/>
    <w:rsid w:val="004B51E4"/>
    <w:rsid w:val="004B5773"/>
    <w:rsid w:val="004C047E"/>
    <w:rsid w:val="004C0B30"/>
    <w:rsid w:val="004C1954"/>
    <w:rsid w:val="004C1D92"/>
    <w:rsid w:val="004C238B"/>
    <w:rsid w:val="004C2BA3"/>
    <w:rsid w:val="004C30B1"/>
    <w:rsid w:val="004C3412"/>
    <w:rsid w:val="004C5898"/>
    <w:rsid w:val="004C58C9"/>
    <w:rsid w:val="004C795C"/>
    <w:rsid w:val="004D0027"/>
    <w:rsid w:val="004D043D"/>
    <w:rsid w:val="004D17A0"/>
    <w:rsid w:val="004D26AD"/>
    <w:rsid w:val="004D2F2D"/>
    <w:rsid w:val="004D3894"/>
    <w:rsid w:val="004D41C5"/>
    <w:rsid w:val="004D4AAC"/>
    <w:rsid w:val="004D518C"/>
    <w:rsid w:val="004D5269"/>
    <w:rsid w:val="004D55F7"/>
    <w:rsid w:val="004D56B2"/>
    <w:rsid w:val="004D663B"/>
    <w:rsid w:val="004D680B"/>
    <w:rsid w:val="004D6E21"/>
    <w:rsid w:val="004E0571"/>
    <w:rsid w:val="004E1322"/>
    <w:rsid w:val="004E15FE"/>
    <w:rsid w:val="004E1A5E"/>
    <w:rsid w:val="004E2A6D"/>
    <w:rsid w:val="004E2B5C"/>
    <w:rsid w:val="004E61C7"/>
    <w:rsid w:val="004E6318"/>
    <w:rsid w:val="004E6369"/>
    <w:rsid w:val="004E72EA"/>
    <w:rsid w:val="004F04A8"/>
    <w:rsid w:val="004F2342"/>
    <w:rsid w:val="004F2DD1"/>
    <w:rsid w:val="004F2E3F"/>
    <w:rsid w:val="004F31C9"/>
    <w:rsid w:val="004F47F0"/>
    <w:rsid w:val="004F51E3"/>
    <w:rsid w:val="004F58C7"/>
    <w:rsid w:val="004F5B70"/>
    <w:rsid w:val="004F73BC"/>
    <w:rsid w:val="004F74C5"/>
    <w:rsid w:val="004F7C88"/>
    <w:rsid w:val="00502614"/>
    <w:rsid w:val="00502674"/>
    <w:rsid w:val="005041E3"/>
    <w:rsid w:val="005045A9"/>
    <w:rsid w:val="00504EEE"/>
    <w:rsid w:val="00506328"/>
    <w:rsid w:val="00506D91"/>
    <w:rsid w:val="00506DEA"/>
    <w:rsid w:val="005076EE"/>
    <w:rsid w:val="005079C7"/>
    <w:rsid w:val="00507CBE"/>
    <w:rsid w:val="0051145B"/>
    <w:rsid w:val="00511F30"/>
    <w:rsid w:val="00512469"/>
    <w:rsid w:val="00512C2E"/>
    <w:rsid w:val="0051309A"/>
    <w:rsid w:val="00513D35"/>
    <w:rsid w:val="005144EC"/>
    <w:rsid w:val="00514DE8"/>
    <w:rsid w:val="005153BC"/>
    <w:rsid w:val="00516639"/>
    <w:rsid w:val="00517D9B"/>
    <w:rsid w:val="00520E9E"/>
    <w:rsid w:val="0052210B"/>
    <w:rsid w:val="00522176"/>
    <w:rsid w:val="00522C5B"/>
    <w:rsid w:val="00523CCA"/>
    <w:rsid w:val="005243EB"/>
    <w:rsid w:val="00524C9B"/>
    <w:rsid w:val="005251BC"/>
    <w:rsid w:val="00525230"/>
    <w:rsid w:val="0052542F"/>
    <w:rsid w:val="00526488"/>
    <w:rsid w:val="00527E60"/>
    <w:rsid w:val="005301FA"/>
    <w:rsid w:val="005329CF"/>
    <w:rsid w:val="00532C4F"/>
    <w:rsid w:val="005332D9"/>
    <w:rsid w:val="00534B86"/>
    <w:rsid w:val="00535C5F"/>
    <w:rsid w:val="00536606"/>
    <w:rsid w:val="00537465"/>
    <w:rsid w:val="00537534"/>
    <w:rsid w:val="00540601"/>
    <w:rsid w:val="005410FA"/>
    <w:rsid w:val="0054281C"/>
    <w:rsid w:val="005429BB"/>
    <w:rsid w:val="00544D7F"/>
    <w:rsid w:val="00545032"/>
    <w:rsid w:val="005457E9"/>
    <w:rsid w:val="00546B9D"/>
    <w:rsid w:val="00547C17"/>
    <w:rsid w:val="00551C03"/>
    <w:rsid w:val="005522D4"/>
    <w:rsid w:val="0055422D"/>
    <w:rsid w:val="00556300"/>
    <w:rsid w:val="0055692C"/>
    <w:rsid w:val="00556ACA"/>
    <w:rsid w:val="0056256D"/>
    <w:rsid w:val="00562D77"/>
    <w:rsid w:val="00563661"/>
    <w:rsid w:val="00563F96"/>
    <w:rsid w:val="00570BDB"/>
    <w:rsid w:val="00571B04"/>
    <w:rsid w:val="005730D2"/>
    <w:rsid w:val="005742D2"/>
    <w:rsid w:val="00574321"/>
    <w:rsid w:val="00577007"/>
    <w:rsid w:val="0057755F"/>
    <w:rsid w:val="005809C6"/>
    <w:rsid w:val="00581201"/>
    <w:rsid w:val="0058186C"/>
    <w:rsid w:val="0058382E"/>
    <w:rsid w:val="005842C9"/>
    <w:rsid w:val="00584F84"/>
    <w:rsid w:val="00585860"/>
    <w:rsid w:val="00585BF6"/>
    <w:rsid w:val="005877AD"/>
    <w:rsid w:val="00587A9B"/>
    <w:rsid w:val="00590023"/>
    <w:rsid w:val="00592AD7"/>
    <w:rsid w:val="00592FDA"/>
    <w:rsid w:val="00593BF9"/>
    <w:rsid w:val="00594809"/>
    <w:rsid w:val="00594A60"/>
    <w:rsid w:val="00595EF6"/>
    <w:rsid w:val="00595F41"/>
    <w:rsid w:val="00596ABA"/>
    <w:rsid w:val="00596CF0"/>
    <w:rsid w:val="005A0476"/>
    <w:rsid w:val="005A290F"/>
    <w:rsid w:val="005A2B26"/>
    <w:rsid w:val="005A39CB"/>
    <w:rsid w:val="005A3EE7"/>
    <w:rsid w:val="005A4008"/>
    <w:rsid w:val="005A59B2"/>
    <w:rsid w:val="005A5FC3"/>
    <w:rsid w:val="005A614B"/>
    <w:rsid w:val="005A6D89"/>
    <w:rsid w:val="005B0D60"/>
    <w:rsid w:val="005B17EC"/>
    <w:rsid w:val="005B2B46"/>
    <w:rsid w:val="005B340E"/>
    <w:rsid w:val="005B37D4"/>
    <w:rsid w:val="005B595D"/>
    <w:rsid w:val="005B6B67"/>
    <w:rsid w:val="005B7072"/>
    <w:rsid w:val="005C021B"/>
    <w:rsid w:val="005C057B"/>
    <w:rsid w:val="005C154E"/>
    <w:rsid w:val="005C2C84"/>
    <w:rsid w:val="005C2D9D"/>
    <w:rsid w:val="005C33A4"/>
    <w:rsid w:val="005C4F0D"/>
    <w:rsid w:val="005C5B17"/>
    <w:rsid w:val="005C5C85"/>
    <w:rsid w:val="005D0E2A"/>
    <w:rsid w:val="005D13D4"/>
    <w:rsid w:val="005D2BA7"/>
    <w:rsid w:val="005D2F16"/>
    <w:rsid w:val="005D3200"/>
    <w:rsid w:val="005D383E"/>
    <w:rsid w:val="005D3D28"/>
    <w:rsid w:val="005D4897"/>
    <w:rsid w:val="005D5656"/>
    <w:rsid w:val="005D569D"/>
    <w:rsid w:val="005D6069"/>
    <w:rsid w:val="005D77BB"/>
    <w:rsid w:val="005E0187"/>
    <w:rsid w:val="005E0426"/>
    <w:rsid w:val="005E06F9"/>
    <w:rsid w:val="005E1DBA"/>
    <w:rsid w:val="005E2F8F"/>
    <w:rsid w:val="005E322F"/>
    <w:rsid w:val="005E6916"/>
    <w:rsid w:val="005E6F32"/>
    <w:rsid w:val="005E7340"/>
    <w:rsid w:val="005F00FB"/>
    <w:rsid w:val="005F01D6"/>
    <w:rsid w:val="005F0325"/>
    <w:rsid w:val="005F0B92"/>
    <w:rsid w:val="005F0F11"/>
    <w:rsid w:val="005F1C91"/>
    <w:rsid w:val="005F1CA9"/>
    <w:rsid w:val="005F4044"/>
    <w:rsid w:val="005F46BC"/>
    <w:rsid w:val="005F4ED9"/>
    <w:rsid w:val="005F6284"/>
    <w:rsid w:val="005F6D2A"/>
    <w:rsid w:val="005F73DC"/>
    <w:rsid w:val="005F77BA"/>
    <w:rsid w:val="005F7F54"/>
    <w:rsid w:val="00601D2F"/>
    <w:rsid w:val="00602125"/>
    <w:rsid w:val="00602929"/>
    <w:rsid w:val="00602FE7"/>
    <w:rsid w:val="0060392F"/>
    <w:rsid w:val="00603B26"/>
    <w:rsid w:val="00603F55"/>
    <w:rsid w:val="00604394"/>
    <w:rsid w:val="00604FA3"/>
    <w:rsid w:val="00605A3E"/>
    <w:rsid w:val="00607072"/>
    <w:rsid w:val="006119D7"/>
    <w:rsid w:val="00612285"/>
    <w:rsid w:val="006123C0"/>
    <w:rsid w:val="006127C5"/>
    <w:rsid w:val="00612BD9"/>
    <w:rsid w:val="006132E6"/>
    <w:rsid w:val="0061419B"/>
    <w:rsid w:val="006151EE"/>
    <w:rsid w:val="00617CF1"/>
    <w:rsid w:val="006215D4"/>
    <w:rsid w:val="00621739"/>
    <w:rsid w:val="00621ACD"/>
    <w:rsid w:val="00621D4A"/>
    <w:rsid w:val="006221B0"/>
    <w:rsid w:val="00622CE3"/>
    <w:rsid w:val="00622E0B"/>
    <w:rsid w:val="00622FC1"/>
    <w:rsid w:val="00623712"/>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10EF"/>
    <w:rsid w:val="00644E46"/>
    <w:rsid w:val="006459F5"/>
    <w:rsid w:val="0064729D"/>
    <w:rsid w:val="0064798C"/>
    <w:rsid w:val="00647F2B"/>
    <w:rsid w:val="00647FB6"/>
    <w:rsid w:val="0065008E"/>
    <w:rsid w:val="0065050C"/>
    <w:rsid w:val="0065051D"/>
    <w:rsid w:val="00650626"/>
    <w:rsid w:val="00650BFC"/>
    <w:rsid w:val="00651F30"/>
    <w:rsid w:val="00652D5C"/>
    <w:rsid w:val="00652E57"/>
    <w:rsid w:val="006533D4"/>
    <w:rsid w:val="00653B0E"/>
    <w:rsid w:val="00654D72"/>
    <w:rsid w:val="0065589E"/>
    <w:rsid w:val="00657558"/>
    <w:rsid w:val="006576CD"/>
    <w:rsid w:val="00660584"/>
    <w:rsid w:val="006611F4"/>
    <w:rsid w:val="00661F1E"/>
    <w:rsid w:val="0066261E"/>
    <w:rsid w:val="00664444"/>
    <w:rsid w:val="0066485C"/>
    <w:rsid w:val="00664B2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424"/>
    <w:rsid w:val="00686FCD"/>
    <w:rsid w:val="0068703B"/>
    <w:rsid w:val="0068798D"/>
    <w:rsid w:val="0069021B"/>
    <w:rsid w:val="00690763"/>
    <w:rsid w:val="00692164"/>
    <w:rsid w:val="0069266B"/>
    <w:rsid w:val="00692D91"/>
    <w:rsid w:val="006934A8"/>
    <w:rsid w:val="00695092"/>
    <w:rsid w:val="00697341"/>
    <w:rsid w:val="006A0A68"/>
    <w:rsid w:val="006A23B6"/>
    <w:rsid w:val="006A256F"/>
    <w:rsid w:val="006A3365"/>
    <w:rsid w:val="006A44F8"/>
    <w:rsid w:val="006A7F82"/>
    <w:rsid w:val="006B25E1"/>
    <w:rsid w:val="006B3A4D"/>
    <w:rsid w:val="006B53EA"/>
    <w:rsid w:val="006B5663"/>
    <w:rsid w:val="006B58ED"/>
    <w:rsid w:val="006B64DA"/>
    <w:rsid w:val="006B6860"/>
    <w:rsid w:val="006C01EB"/>
    <w:rsid w:val="006C027F"/>
    <w:rsid w:val="006C02F3"/>
    <w:rsid w:val="006C1A98"/>
    <w:rsid w:val="006C2238"/>
    <w:rsid w:val="006C2993"/>
    <w:rsid w:val="006C411E"/>
    <w:rsid w:val="006C41A0"/>
    <w:rsid w:val="006C4971"/>
    <w:rsid w:val="006C4973"/>
    <w:rsid w:val="006C5F3E"/>
    <w:rsid w:val="006C5F67"/>
    <w:rsid w:val="006C64DC"/>
    <w:rsid w:val="006C799F"/>
    <w:rsid w:val="006C79D5"/>
    <w:rsid w:val="006D013D"/>
    <w:rsid w:val="006D035E"/>
    <w:rsid w:val="006D0634"/>
    <w:rsid w:val="006D0ABE"/>
    <w:rsid w:val="006D4A25"/>
    <w:rsid w:val="006D5E27"/>
    <w:rsid w:val="006D6DBA"/>
    <w:rsid w:val="006D701A"/>
    <w:rsid w:val="006D79D4"/>
    <w:rsid w:val="006E037B"/>
    <w:rsid w:val="006E04A0"/>
    <w:rsid w:val="006E062C"/>
    <w:rsid w:val="006E0637"/>
    <w:rsid w:val="006E0B6E"/>
    <w:rsid w:val="006E0BD3"/>
    <w:rsid w:val="006E3D5A"/>
    <w:rsid w:val="006E5CE9"/>
    <w:rsid w:val="006E7384"/>
    <w:rsid w:val="006E7609"/>
    <w:rsid w:val="006E779F"/>
    <w:rsid w:val="006F23C3"/>
    <w:rsid w:val="006F36A8"/>
    <w:rsid w:val="006F41A3"/>
    <w:rsid w:val="006F63C4"/>
    <w:rsid w:val="0070060F"/>
    <w:rsid w:val="00701D43"/>
    <w:rsid w:val="00703104"/>
    <w:rsid w:val="00703A74"/>
    <w:rsid w:val="00703B3D"/>
    <w:rsid w:val="00703DAB"/>
    <w:rsid w:val="00704D42"/>
    <w:rsid w:val="0070517B"/>
    <w:rsid w:val="0070535F"/>
    <w:rsid w:val="0070561C"/>
    <w:rsid w:val="00706D8A"/>
    <w:rsid w:val="00706DC5"/>
    <w:rsid w:val="00707EB9"/>
    <w:rsid w:val="00710050"/>
    <w:rsid w:val="0071044D"/>
    <w:rsid w:val="00711150"/>
    <w:rsid w:val="007111A9"/>
    <w:rsid w:val="00711A8E"/>
    <w:rsid w:val="00711B2B"/>
    <w:rsid w:val="00711E8F"/>
    <w:rsid w:val="0071281B"/>
    <w:rsid w:val="00715264"/>
    <w:rsid w:val="00715C96"/>
    <w:rsid w:val="0071606A"/>
    <w:rsid w:val="007160B4"/>
    <w:rsid w:val="00716CD0"/>
    <w:rsid w:val="00720413"/>
    <w:rsid w:val="0072074B"/>
    <w:rsid w:val="007220C7"/>
    <w:rsid w:val="007221F7"/>
    <w:rsid w:val="0072223B"/>
    <w:rsid w:val="00722683"/>
    <w:rsid w:val="00722759"/>
    <w:rsid w:val="007228E3"/>
    <w:rsid w:val="00722B2A"/>
    <w:rsid w:val="007232DE"/>
    <w:rsid w:val="00724609"/>
    <w:rsid w:val="0072463D"/>
    <w:rsid w:val="00724746"/>
    <w:rsid w:val="007264ED"/>
    <w:rsid w:val="0072744E"/>
    <w:rsid w:val="00727F5E"/>
    <w:rsid w:val="0073137A"/>
    <w:rsid w:val="00731901"/>
    <w:rsid w:val="00732417"/>
    <w:rsid w:val="00732F57"/>
    <w:rsid w:val="00733444"/>
    <w:rsid w:val="00734586"/>
    <w:rsid w:val="00734B07"/>
    <w:rsid w:val="007359DB"/>
    <w:rsid w:val="0073652D"/>
    <w:rsid w:val="00740080"/>
    <w:rsid w:val="007439C7"/>
    <w:rsid w:val="00743EEB"/>
    <w:rsid w:val="00743FC1"/>
    <w:rsid w:val="00744528"/>
    <w:rsid w:val="00745436"/>
    <w:rsid w:val="00746106"/>
    <w:rsid w:val="00747175"/>
    <w:rsid w:val="007477C4"/>
    <w:rsid w:val="007500D6"/>
    <w:rsid w:val="007506F3"/>
    <w:rsid w:val="00750935"/>
    <w:rsid w:val="00750C1D"/>
    <w:rsid w:val="00751BA4"/>
    <w:rsid w:val="00751EDD"/>
    <w:rsid w:val="00751F22"/>
    <w:rsid w:val="0075396F"/>
    <w:rsid w:val="00754586"/>
    <w:rsid w:val="00755421"/>
    <w:rsid w:val="00755603"/>
    <w:rsid w:val="0075616D"/>
    <w:rsid w:val="007568EA"/>
    <w:rsid w:val="007579B0"/>
    <w:rsid w:val="0076198B"/>
    <w:rsid w:val="007623EE"/>
    <w:rsid w:val="007632C6"/>
    <w:rsid w:val="00763ECF"/>
    <w:rsid w:val="00764AF0"/>
    <w:rsid w:val="00764C14"/>
    <w:rsid w:val="00765837"/>
    <w:rsid w:val="00766A89"/>
    <w:rsid w:val="0077018E"/>
    <w:rsid w:val="00770BD0"/>
    <w:rsid w:val="00770E88"/>
    <w:rsid w:val="007727E9"/>
    <w:rsid w:val="00774344"/>
    <w:rsid w:val="0077484A"/>
    <w:rsid w:val="007801C3"/>
    <w:rsid w:val="00780BE1"/>
    <w:rsid w:val="00781948"/>
    <w:rsid w:val="007819EB"/>
    <w:rsid w:val="00782016"/>
    <w:rsid w:val="007828F4"/>
    <w:rsid w:val="00782D6D"/>
    <w:rsid w:val="00784271"/>
    <w:rsid w:val="007848E0"/>
    <w:rsid w:val="00784B8E"/>
    <w:rsid w:val="00784F11"/>
    <w:rsid w:val="00785E0A"/>
    <w:rsid w:val="007860E5"/>
    <w:rsid w:val="00786488"/>
    <w:rsid w:val="0079152F"/>
    <w:rsid w:val="00791A11"/>
    <w:rsid w:val="007928DF"/>
    <w:rsid w:val="00792D37"/>
    <w:rsid w:val="007934B4"/>
    <w:rsid w:val="00794C15"/>
    <w:rsid w:val="00795741"/>
    <w:rsid w:val="00795D69"/>
    <w:rsid w:val="00795FD6"/>
    <w:rsid w:val="00796A26"/>
    <w:rsid w:val="00796E33"/>
    <w:rsid w:val="00796F75"/>
    <w:rsid w:val="007974AD"/>
    <w:rsid w:val="0079781B"/>
    <w:rsid w:val="007A12A8"/>
    <w:rsid w:val="007A15DB"/>
    <w:rsid w:val="007A204E"/>
    <w:rsid w:val="007A25E3"/>
    <w:rsid w:val="007A32D8"/>
    <w:rsid w:val="007A4138"/>
    <w:rsid w:val="007A4599"/>
    <w:rsid w:val="007A7F3E"/>
    <w:rsid w:val="007B0762"/>
    <w:rsid w:val="007B10DE"/>
    <w:rsid w:val="007B1172"/>
    <w:rsid w:val="007B187F"/>
    <w:rsid w:val="007B20C0"/>
    <w:rsid w:val="007B24C6"/>
    <w:rsid w:val="007B271E"/>
    <w:rsid w:val="007B380B"/>
    <w:rsid w:val="007B56DB"/>
    <w:rsid w:val="007B5EA7"/>
    <w:rsid w:val="007B6447"/>
    <w:rsid w:val="007B6564"/>
    <w:rsid w:val="007B6BF2"/>
    <w:rsid w:val="007C075C"/>
    <w:rsid w:val="007C0844"/>
    <w:rsid w:val="007C0F8B"/>
    <w:rsid w:val="007C20CE"/>
    <w:rsid w:val="007C4910"/>
    <w:rsid w:val="007C55E9"/>
    <w:rsid w:val="007C5922"/>
    <w:rsid w:val="007C5A6F"/>
    <w:rsid w:val="007C7F49"/>
    <w:rsid w:val="007C7F69"/>
    <w:rsid w:val="007D01C5"/>
    <w:rsid w:val="007D027B"/>
    <w:rsid w:val="007D060D"/>
    <w:rsid w:val="007D0CEB"/>
    <w:rsid w:val="007D166A"/>
    <w:rsid w:val="007D21AB"/>
    <w:rsid w:val="007D388B"/>
    <w:rsid w:val="007D4210"/>
    <w:rsid w:val="007D43B2"/>
    <w:rsid w:val="007D4DE9"/>
    <w:rsid w:val="007D5B2E"/>
    <w:rsid w:val="007D6E59"/>
    <w:rsid w:val="007E1B59"/>
    <w:rsid w:val="007E2A49"/>
    <w:rsid w:val="007E5AD8"/>
    <w:rsid w:val="007E5B32"/>
    <w:rsid w:val="007E6B6B"/>
    <w:rsid w:val="007E7366"/>
    <w:rsid w:val="007F01B0"/>
    <w:rsid w:val="007F02EF"/>
    <w:rsid w:val="007F0C23"/>
    <w:rsid w:val="007F1BC3"/>
    <w:rsid w:val="007F25BE"/>
    <w:rsid w:val="007F2D5B"/>
    <w:rsid w:val="007F3101"/>
    <w:rsid w:val="007F3D85"/>
    <w:rsid w:val="007F4C72"/>
    <w:rsid w:val="007F4D03"/>
    <w:rsid w:val="007F4D1A"/>
    <w:rsid w:val="007F5671"/>
    <w:rsid w:val="007F5E27"/>
    <w:rsid w:val="007F5F05"/>
    <w:rsid w:val="007F6282"/>
    <w:rsid w:val="007F7F56"/>
    <w:rsid w:val="007F7FC8"/>
    <w:rsid w:val="008005FA"/>
    <w:rsid w:val="008007FC"/>
    <w:rsid w:val="0080139C"/>
    <w:rsid w:val="00801832"/>
    <w:rsid w:val="00801CCE"/>
    <w:rsid w:val="00802BC4"/>
    <w:rsid w:val="00803775"/>
    <w:rsid w:val="0080382E"/>
    <w:rsid w:val="00804BAC"/>
    <w:rsid w:val="00804D5A"/>
    <w:rsid w:val="00804FCA"/>
    <w:rsid w:val="00806642"/>
    <w:rsid w:val="008068B7"/>
    <w:rsid w:val="00807BBC"/>
    <w:rsid w:val="008112C7"/>
    <w:rsid w:val="008112D9"/>
    <w:rsid w:val="00811A4B"/>
    <w:rsid w:val="00811B4D"/>
    <w:rsid w:val="00813013"/>
    <w:rsid w:val="00813AD4"/>
    <w:rsid w:val="00813DF0"/>
    <w:rsid w:val="0081444F"/>
    <w:rsid w:val="00814904"/>
    <w:rsid w:val="00814D4A"/>
    <w:rsid w:val="008153AA"/>
    <w:rsid w:val="00816D7B"/>
    <w:rsid w:val="00817F85"/>
    <w:rsid w:val="00820048"/>
    <w:rsid w:val="00820AA7"/>
    <w:rsid w:val="008218B7"/>
    <w:rsid w:val="00823C31"/>
    <w:rsid w:val="00824AB4"/>
    <w:rsid w:val="00824D09"/>
    <w:rsid w:val="00825256"/>
    <w:rsid w:val="0082739C"/>
    <w:rsid w:val="00827536"/>
    <w:rsid w:val="0082772C"/>
    <w:rsid w:val="00827B83"/>
    <w:rsid w:val="00827FAC"/>
    <w:rsid w:val="0083073B"/>
    <w:rsid w:val="00831EB5"/>
    <w:rsid w:val="00831EC9"/>
    <w:rsid w:val="00831EE6"/>
    <w:rsid w:val="00832026"/>
    <w:rsid w:val="008355A9"/>
    <w:rsid w:val="008375B6"/>
    <w:rsid w:val="00837624"/>
    <w:rsid w:val="00840749"/>
    <w:rsid w:val="0084093C"/>
    <w:rsid w:val="00841338"/>
    <w:rsid w:val="008420BE"/>
    <w:rsid w:val="00842CA0"/>
    <w:rsid w:val="00842F30"/>
    <w:rsid w:val="0084573A"/>
    <w:rsid w:val="00845973"/>
    <w:rsid w:val="00845F62"/>
    <w:rsid w:val="008466D4"/>
    <w:rsid w:val="008522E9"/>
    <w:rsid w:val="00854DA9"/>
    <w:rsid w:val="00855157"/>
    <w:rsid w:val="008575C0"/>
    <w:rsid w:val="008578B4"/>
    <w:rsid w:val="00857D65"/>
    <w:rsid w:val="008604CA"/>
    <w:rsid w:val="00861603"/>
    <w:rsid w:val="00861836"/>
    <w:rsid w:val="00861EB9"/>
    <w:rsid w:val="008621C6"/>
    <w:rsid w:val="00862B0F"/>
    <w:rsid w:val="008636DA"/>
    <w:rsid w:val="008636E6"/>
    <w:rsid w:val="00863D6E"/>
    <w:rsid w:val="00863F74"/>
    <w:rsid w:val="0086564C"/>
    <w:rsid w:val="0086631C"/>
    <w:rsid w:val="00866680"/>
    <w:rsid w:val="008670A4"/>
    <w:rsid w:val="00867E5D"/>
    <w:rsid w:val="00872B9C"/>
    <w:rsid w:val="00872EC1"/>
    <w:rsid w:val="00875F3F"/>
    <w:rsid w:val="00876D87"/>
    <w:rsid w:val="00880E2F"/>
    <w:rsid w:val="00881389"/>
    <w:rsid w:val="0088141D"/>
    <w:rsid w:val="00881781"/>
    <w:rsid w:val="008817EF"/>
    <w:rsid w:val="00883EE4"/>
    <w:rsid w:val="008846C4"/>
    <w:rsid w:val="00884A92"/>
    <w:rsid w:val="00885136"/>
    <w:rsid w:val="00885537"/>
    <w:rsid w:val="00886C88"/>
    <w:rsid w:val="00886D8D"/>
    <w:rsid w:val="0088765F"/>
    <w:rsid w:val="008877EE"/>
    <w:rsid w:val="008878BD"/>
    <w:rsid w:val="00887A11"/>
    <w:rsid w:val="00890537"/>
    <w:rsid w:val="008907FF"/>
    <w:rsid w:val="00891719"/>
    <w:rsid w:val="00891BDC"/>
    <w:rsid w:val="0089200F"/>
    <w:rsid w:val="00892189"/>
    <w:rsid w:val="008923A3"/>
    <w:rsid w:val="0089250E"/>
    <w:rsid w:val="00895437"/>
    <w:rsid w:val="008954E0"/>
    <w:rsid w:val="00896384"/>
    <w:rsid w:val="008966AF"/>
    <w:rsid w:val="00896A0B"/>
    <w:rsid w:val="00897304"/>
    <w:rsid w:val="008978CD"/>
    <w:rsid w:val="00897F18"/>
    <w:rsid w:val="008A077E"/>
    <w:rsid w:val="008A0D4F"/>
    <w:rsid w:val="008A293E"/>
    <w:rsid w:val="008A3707"/>
    <w:rsid w:val="008A3AB6"/>
    <w:rsid w:val="008A447E"/>
    <w:rsid w:val="008A59C9"/>
    <w:rsid w:val="008A72DC"/>
    <w:rsid w:val="008A7328"/>
    <w:rsid w:val="008B04E6"/>
    <w:rsid w:val="008B1676"/>
    <w:rsid w:val="008B2A71"/>
    <w:rsid w:val="008B39D6"/>
    <w:rsid w:val="008B45DC"/>
    <w:rsid w:val="008B4E63"/>
    <w:rsid w:val="008B6328"/>
    <w:rsid w:val="008B684A"/>
    <w:rsid w:val="008B6D12"/>
    <w:rsid w:val="008B6D90"/>
    <w:rsid w:val="008B6E2C"/>
    <w:rsid w:val="008B77C7"/>
    <w:rsid w:val="008B7AC1"/>
    <w:rsid w:val="008C033E"/>
    <w:rsid w:val="008C19DE"/>
    <w:rsid w:val="008C1ABE"/>
    <w:rsid w:val="008C3228"/>
    <w:rsid w:val="008C3259"/>
    <w:rsid w:val="008C3CD9"/>
    <w:rsid w:val="008C4AD7"/>
    <w:rsid w:val="008C524E"/>
    <w:rsid w:val="008C590C"/>
    <w:rsid w:val="008C5CE3"/>
    <w:rsid w:val="008C6416"/>
    <w:rsid w:val="008C6F78"/>
    <w:rsid w:val="008C733C"/>
    <w:rsid w:val="008C759A"/>
    <w:rsid w:val="008D0FFD"/>
    <w:rsid w:val="008D1127"/>
    <w:rsid w:val="008D15BB"/>
    <w:rsid w:val="008D1627"/>
    <w:rsid w:val="008D2443"/>
    <w:rsid w:val="008D528C"/>
    <w:rsid w:val="008D5B47"/>
    <w:rsid w:val="008D5E88"/>
    <w:rsid w:val="008D69FD"/>
    <w:rsid w:val="008D71FE"/>
    <w:rsid w:val="008D766D"/>
    <w:rsid w:val="008E0F74"/>
    <w:rsid w:val="008E159F"/>
    <w:rsid w:val="008E2A7A"/>
    <w:rsid w:val="008E341C"/>
    <w:rsid w:val="008E37D2"/>
    <w:rsid w:val="008E3ACA"/>
    <w:rsid w:val="008E6A73"/>
    <w:rsid w:val="008E7533"/>
    <w:rsid w:val="008E795E"/>
    <w:rsid w:val="008F011E"/>
    <w:rsid w:val="008F0A8D"/>
    <w:rsid w:val="008F1808"/>
    <w:rsid w:val="008F190F"/>
    <w:rsid w:val="008F22FF"/>
    <w:rsid w:val="008F2C06"/>
    <w:rsid w:val="008F2D1E"/>
    <w:rsid w:val="008F4D93"/>
    <w:rsid w:val="008F5D5E"/>
    <w:rsid w:val="008F628E"/>
    <w:rsid w:val="008F66F2"/>
    <w:rsid w:val="008F6D29"/>
    <w:rsid w:val="008F6F47"/>
    <w:rsid w:val="00900307"/>
    <w:rsid w:val="00900673"/>
    <w:rsid w:val="00900951"/>
    <w:rsid w:val="0090113C"/>
    <w:rsid w:val="009017D8"/>
    <w:rsid w:val="00901F72"/>
    <w:rsid w:val="00903A99"/>
    <w:rsid w:val="009040C8"/>
    <w:rsid w:val="00904DF5"/>
    <w:rsid w:val="009058CB"/>
    <w:rsid w:val="00905EEE"/>
    <w:rsid w:val="009065EE"/>
    <w:rsid w:val="009068EA"/>
    <w:rsid w:val="009112F3"/>
    <w:rsid w:val="00911706"/>
    <w:rsid w:val="00911BA8"/>
    <w:rsid w:val="00912299"/>
    <w:rsid w:val="00912BE0"/>
    <w:rsid w:val="009130E9"/>
    <w:rsid w:val="00913764"/>
    <w:rsid w:val="0091464B"/>
    <w:rsid w:val="00914B4E"/>
    <w:rsid w:val="00914D19"/>
    <w:rsid w:val="00915587"/>
    <w:rsid w:val="009156AA"/>
    <w:rsid w:val="0091683C"/>
    <w:rsid w:val="00917107"/>
    <w:rsid w:val="00917A01"/>
    <w:rsid w:val="00917C4A"/>
    <w:rsid w:val="00921281"/>
    <w:rsid w:val="009214FD"/>
    <w:rsid w:val="00921A58"/>
    <w:rsid w:val="00921AA5"/>
    <w:rsid w:val="00921C34"/>
    <w:rsid w:val="00921EDD"/>
    <w:rsid w:val="00922BFE"/>
    <w:rsid w:val="00923D06"/>
    <w:rsid w:val="00924263"/>
    <w:rsid w:val="009247DF"/>
    <w:rsid w:val="00924BFF"/>
    <w:rsid w:val="00924C58"/>
    <w:rsid w:val="00925183"/>
    <w:rsid w:val="00925B9C"/>
    <w:rsid w:val="0092628E"/>
    <w:rsid w:val="00927B16"/>
    <w:rsid w:val="0093099D"/>
    <w:rsid w:val="009311A1"/>
    <w:rsid w:val="009320DB"/>
    <w:rsid w:val="00932270"/>
    <w:rsid w:val="00932280"/>
    <w:rsid w:val="009329C2"/>
    <w:rsid w:val="00932E15"/>
    <w:rsid w:val="00933865"/>
    <w:rsid w:val="00933A74"/>
    <w:rsid w:val="009348CA"/>
    <w:rsid w:val="0093568E"/>
    <w:rsid w:val="00935973"/>
    <w:rsid w:val="009368FE"/>
    <w:rsid w:val="00936B62"/>
    <w:rsid w:val="00940320"/>
    <w:rsid w:val="009412C9"/>
    <w:rsid w:val="00941D00"/>
    <w:rsid w:val="00942840"/>
    <w:rsid w:val="00944385"/>
    <w:rsid w:val="00944AB8"/>
    <w:rsid w:val="0094623E"/>
    <w:rsid w:val="009472E2"/>
    <w:rsid w:val="00947D86"/>
    <w:rsid w:val="009501BB"/>
    <w:rsid w:val="0095096E"/>
    <w:rsid w:val="009518B3"/>
    <w:rsid w:val="00953FA5"/>
    <w:rsid w:val="009548FF"/>
    <w:rsid w:val="00954A55"/>
    <w:rsid w:val="009550EA"/>
    <w:rsid w:val="00955105"/>
    <w:rsid w:val="00955707"/>
    <w:rsid w:val="00955FDB"/>
    <w:rsid w:val="00956FA4"/>
    <w:rsid w:val="00961A88"/>
    <w:rsid w:val="00962794"/>
    <w:rsid w:val="00966B2A"/>
    <w:rsid w:val="00966F91"/>
    <w:rsid w:val="009714B1"/>
    <w:rsid w:val="00971F4B"/>
    <w:rsid w:val="009721A9"/>
    <w:rsid w:val="009726A4"/>
    <w:rsid w:val="00972A5A"/>
    <w:rsid w:val="00973468"/>
    <w:rsid w:val="009748E3"/>
    <w:rsid w:val="00974E5A"/>
    <w:rsid w:val="0097590B"/>
    <w:rsid w:val="009762F5"/>
    <w:rsid w:val="009768C7"/>
    <w:rsid w:val="009769E7"/>
    <w:rsid w:val="00976EAE"/>
    <w:rsid w:val="009778A5"/>
    <w:rsid w:val="00980A5D"/>
    <w:rsid w:val="00981BC6"/>
    <w:rsid w:val="00981F98"/>
    <w:rsid w:val="00983FC5"/>
    <w:rsid w:val="009851A1"/>
    <w:rsid w:val="0098618E"/>
    <w:rsid w:val="00986429"/>
    <w:rsid w:val="00986635"/>
    <w:rsid w:val="00990173"/>
    <w:rsid w:val="009902C6"/>
    <w:rsid w:val="00990431"/>
    <w:rsid w:val="00990B21"/>
    <w:rsid w:val="009920A4"/>
    <w:rsid w:val="0099233C"/>
    <w:rsid w:val="00993F87"/>
    <w:rsid w:val="00996A62"/>
    <w:rsid w:val="00996AF2"/>
    <w:rsid w:val="009977EB"/>
    <w:rsid w:val="009978A9"/>
    <w:rsid w:val="00997E25"/>
    <w:rsid w:val="009A071F"/>
    <w:rsid w:val="009A074C"/>
    <w:rsid w:val="009A0F0E"/>
    <w:rsid w:val="009A1038"/>
    <w:rsid w:val="009A36F0"/>
    <w:rsid w:val="009A5B6A"/>
    <w:rsid w:val="009A6850"/>
    <w:rsid w:val="009A6A7E"/>
    <w:rsid w:val="009A7066"/>
    <w:rsid w:val="009A750D"/>
    <w:rsid w:val="009B01AE"/>
    <w:rsid w:val="009B1C6C"/>
    <w:rsid w:val="009B212B"/>
    <w:rsid w:val="009B2838"/>
    <w:rsid w:val="009B359F"/>
    <w:rsid w:val="009B3AD0"/>
    <w:rsid w:val="009B5EED"/>
    <w:rsid w:val="009B6421"/>
    <w:rsid w:val="009B7057"/>
    <w:rsid w:val="009C01CE"/>
    <w:rsid w:val="009C094D"/>
    <w:rsid w:val="009C172F"/>
    <w:rsid w:val="009C23B9"/>
    <w:rsid w:val="009C24D5"/>
    <w:rsid w:val="009C3BA3"/>
    <w:rsid w:val="009C4834"/>
    <w:rsid w:val="009C4BB4"/>
    <w:rsid w:val="009C5459"/>
    <w:rsid w:val="009C59E9"/>
    <w:rsid w:val="009C7090"/>
    <w:rsid w:val="009D08A2"/>
    <w:rsid w:val="009D0B5F"/>
    <w:rsid w:val="009D0CEF"/>
    <w:rsid w:val="009D1211"/>
    <w:rsid w:val="009D248A"/>
    <w:rsid w:val="009D295E"/>
    <w:rsid w:val="009D2E3E"/>
    <w:rsid w:val="009D430C"/>
    <w:rsid w:val="009D456F"/>
    <w:rsid w:val="009D4C2B"/>
    <w:rsid w:val="009D6010"/>
    <w:rsid w:val="009D73FC"/>
    <w:rsid w:val="009E03EA"/>
    <w:rsid w:val="009E313C"/>
    <w:rsid w:val="009E32F8"/>
    <w:rsid w:val="009E43D7"/>
    <w:rsid w:val="009E4698"/>
    <w:rsid w:val="009E6CCC"/>
    <w:rsid w:val="009E7D85"/>
    <w:rsid w:val="009E7F2A"/>
    <w:rsid w:val="009F095E"/>
    <w:rsid w:val="009F0DFB"/>
    <w:rsid w:val="009F148E"/>
    <w:rsid w:val="009F16D1"/>
    <w:rsid w:val="009F19D6"/>
    <w:rsid w:val="009F1C32"/>
    <w:rsid w:val="009F2266"/>
    <w:rsid w:val="009F2980"/>
    <w:rsid w:val="009F2C0C"/>
    <w:rsid w:val="009F2E37"/>
    <w:rsid w:val="009F6FC2"/>
    <w:rsid w:val="009F751A"/>
    <w:rsid w:val="009F7E41"/>
    <w:rsid w:val="009F7E4E"/>
    <w:rsid w:val="00A006B3"/>
    <w:rsid w:val="00A00984"/>
    <w:rsid w:val="00A00A45"/>
    <w:rsid w:val="00A012AF"/>
    <w:rsid w:val="00A01944"/>
    <w:rsid w:val="00A024A2"/>
    <w:rsid w:val="00A04009"/>
    <w:rsid w:val="00A0575D"/>
    <w:rsid w:val="00A06D53"/>
    <w:rsid w:val="00A109A3"/>
    <w:rsid w:val="00A13783"/>
    <w:rsid w:val="00A139FD"/>
    <w:rsid w:val="00A13D8D"/>
    <w:rsid w:val="00A13FA1"/>
    <w:rsid w:val="00A14795"/>
    <w:rsid w:val="00A1489A"/>
    <w:rsid w:val="00A14DB2"/>
    <w:rsid w:val="00A15210"/>
    <w:rsid w:val="00A153F5"/>
    <w:rsid w:val="00A15EA4"/>
    <w:rsid w:val="00A1662B"/>
    <w:rsid w:val="00A16EBF"/>
    <w:rsid w:val="00A16EEE"/>
    <w:rsid w:val="00A170D6"/>
    <w:rsid w:val="00A17907"/>
    <w:rsid w:val="00A20684"/>
    <w:rsid w:val="00A20A25"/>
    <w:rsid w:val="00A20DD7"/>
    <w:rsid w:val="00A20FBA"/>
    <w:rsid w:val="00A21866"/>
    <w:rsid w:val="00A22AD6"/>
    <w:rsid w:val="00A22B09"/>
    <w:rsid w:val="00A238B3"/>
    <w:rsid w:val="00A23A90"/>
    <w:rsid w:val="00A2449E"/>
    <w:rsid w:val="00A24CFD"/>
    <w:rsid w:val="00A24DE7"/>
    <w:rsid w:val="00A24F76"/>
    <w:rsid w:val="00A257D1"/>
    <w:rsid w:val="00A27235"/>
    <w:rsid w:val="00A27887"/>
    <w:rsid w:val="00A27E27"/>
    <w:rsid w:val="00A27E7F"/>
    <w:rsid w:val="00A30A32"/>
    <w:rsid w:val="00A30ACA"/>
    <w:rsid w:val="00A32162"/>
    <w:rsid w:val="00A34947"/>
    <w:rsid w:val="00A35117"/>
    <w:rsid w:val="00A3692B"/>
    <w:rsid w:val="00A42280"/>
    <w:rsid w:val="00A4347F"/>
    <w:rsid w:val="00A43485"/>
    <w:rsid w:val="00A43D11"/>
    <w:rsid w:val="00A44333"/>
    <w:rsid w:val="00A459BD"/>
    <w:rsid w:val="00A46C0D"/>
    <w:rsid w:val="00A476E7"/>
    <w:rsid w:val="00A4784E"/>
    <w:rsid w:val="00A5001C"/>
    <w:rsid w:val="00A50EEA"/>
    <w:rsid w:val="00A51809"/>
    <w:rsid w:val="00A5209E"/>
    <w:rsid w:val="00A529E5"/>
    <w:rsid w:val="00A539A6"/>
    <w:rsid w:val="00A53E55"/>
    <w:rsid w:val="00A54F48"/>
    <w:rsid w:val="00A553C4"/>
    <w:rsid w:val="00A56017"/>
    <w:rsid w:val="00A56E81"/>
    <w:rsid w:val="00A573E3"/>
    <w:rsid w:val="00A57809"/>
    <w:rsid w:val="00A57893"/>
    <w:rsid w:val="00A6008A"/>
    <w:rsid w:val="00A614FC"/>
    <w:rsid w:val="00A61603"/>
    <w:rsid w:val="00A61AEB"/>
    <w:rsid w:val="00A620A5"/>
    <w:rsid w:val="00A62D26"/>
    <w:rsid w:val="00A64093"/>
    <w:rsid w:val="00A64C18"/>
    <w:rsid w:val="00A6552D"/>
    <w:rsid w:val="00A67887"/>
    <w:rsid w:val="00A71841"/>
    <w:rsid w:val="00A72511"/>
    <w:rsid w:val="00A72590"/>
    <w:rsid w:val="00A734B5"/>
    <w:rsid w:val="00A74E5D"/>
    <w:rsid w:val="00A76F9E"/>
    <w:rsid w:val="00A7748A"/>
    <w:rsid w:val="00A777A6"/>
    <w:rsid w:val="00A77A45"/>
    <w:rsid w:val="00A77ACA"/>
    <w:rsid w:val="00A81160"/>
    <w:rsid w:val="00A8187B"/>
    <w:rsid w:val="00A82C13"/>
    <w:rsid w:val="00A82C41"/>
    <w:rsid w:val="00A82FB6"/>
    <w:rsid w:val="00A832A8"/>
    <w:rsid w:val="00A84383"/>
    <w:rsid w:val="00A846EA"/>
    <w:rsid w:val="00A8471D"/>
    <w:rsid w:val="00A85A0F"/>
    <w:rsid w:val="00A87DF9"/>
    <w:rsid w:val="00A91A52"/>
    <w:rsid w:val="00A91B0C"/>
    <w:rsid w:val="00A933A8"/>
    <w:rsid w:val="00A93792"/>
    <w:rsid w:val="00A93B50"/>
    <w:rsid w:val="00A9652A"/>
    <w:rsid w:val="00AA1238"/>
    <w:rsid w:val="00AA2029"/>
    <w:rsid w:val="00AA2811"/>
    <w:rsid w:val="00AA28D0"/>
    <w:rsid w:val="00AA38C3"/>
    <w:rsid w:val="00AA527E"/>
    <w:rsid w:val="00AA5C63"/>
    <w:rsid w:val="00AA6DB1"/>
    <w:rsid w:val="00AA7421"/>
    <w:rsid w:val="00AA7B91"/>
    <w:rsid w:val="00AB03E6"/>
    <w:rsid w:val="00AB05FA"/>
    <w:rsid w:val="00AB276D"/>
    <w:rsid w:val="00AB2EFE"/>
    <w:rsid w:val="00AB3027"/>
    <w:rsid w:val="00AB3152"/>
    <w:rsid w:val="00AB3A69"/>
    <w:rsid w:val="00AB522C"/>
    <w:rsid w:val="00AB52E5"/>
    <w:rsid w:val="00AB6429"/>
    <w:rsid w:val="00AB6485"/>
    <w:rsid w:val="00AB66F3"/>
    <w:rsid w:val="00AB7583"/>
    <w:rsid w:val="00AB75EB"/>
    <w:rsid w:val="00AC0779"/>
    <w:rsid w:val="00AC08AA"/>
    <w:rsid w:val="00AC0DB4"/>
    <w:rsid w:val="00AC1E30"/>
    <w:rsid w:val="00AC1F34"/>
    <w:rsid w:val="00AC29B3"/>
    <w:rsid w:val="00AC2B7D"/>
    <w:rsid w:val="00AC531E"/>
    <w:rsid w:val="00AC5898"/>
    <w:rsid w:val="00AC6228"/>
    <w:rsid w:val="00AC667A"/>
    <w:rsid w:val="00AC68E6"/>
    <w:rsid w:val="00AC76A5"/>
    <w:rsid w:val="00AC7B88"/>
    <w:rsid w:val="00AC7FAC"/>
    <w:rsid w:val="00AD05C2"/>
    <w:rsid w:val="00AD18F4"/>
    <w:rsid w:val="00AD1E69"/>
    <w:rsid w:val="00AD2425"/>
    <w:rsid w:val="00AD4459"/>
    <w:rsid w:val="00AD54AD"/>
    <w:rsid w:val="00AD587F"/>
    <w:rsid w:val="00AD5B3A"/>
    <w:rsid w:val="00AD6DAC"/>
    <w:rsid w:val="00AD6DC1"/>
    <w:rsid w:val="00AE182B"/>
    <w:rsid w:val="00AE29AB"/>
    <w:rsid w:val="00AE3749"/>
    <w:rsid w:val="00AE460D"/>
    <w:rsid w:val="00AE4D1D"/>
    <w:rsid w:val="00AE52F1"/>
    <w:rsid w:val="00AE5BD5"/>
    <w:rsid w:val="00AE7DD3"/>
    <w:rsid w:val="00AF1317"/>
    <w:rsid w:val="00AF14D9"/>
    <w:rsid w:val="00AF1ECC"/>
    <w:rsid w:val="00AF231E"/>
    <w:rsid w:val="00AF46D1"/>
    <w:rsid w:val="00AF5230"/>
    <w:rsid w:val="00AF540E"/>
    <w:rsid w:val="00B00749"/>
    <w:rsid w:val="00B0220D"/>
    <w:rsid w:val="00B029D8"/>
    <w:rsid w:val="00B02D97"/>
    <w:rsid w:val="00B03509"/>
    <w:rsid w:val="00B03681"/>
    <w:rsid w:val="00B040EE"/>
    <w:rsid w:val="00B0501D"/>
    <w:rsid w:val="00B053C8"/>
    <w:rsid w:val="00B05C1D"/>
    <w:rsid w:val="00B070C0"/>
    <w:rsid w:val="00B078EB"/>
    <w:rsid w:val="00B0793F"/>
    <w:rsid w:val="00B100E2"/>
    <w:rsid w:val="00B1186A"/>
    <w:rsid w:val="00B120B9"/>
    <w:rsid w:val="00B1324D"/>
    <w:rsid w:val="00B1366B"/>
    <w:rsid w:val="00B137F4"/>
    <w:rsid w:val="00B13D9B"/>
    <w:rsid w:val="00B13EC2"/>
    <w:rsid w:val="00B14804"/>
    <w:rsid w:val="00B15A26"/>
    <w:rsid w:val="00B15A6F"/>
    <w:rsid w:val="00B17AF5"/>
    <w:rsid w:val="00B202D7"/>
    <w:rsid w:val="00B2037D"/>
    <w:rsid w:val="00B20B21"/>
    <w:rsid w:val="00B21221"/>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F67"/>
    <w:rsid w:val="00B4092C"/>
    <w:rsid w:val="00B40CD3"/>
    <w:rsid w:val="00B419AF"/>
    <w:rsid w:val="00B41B67"/>
    <w:rsid w:val="00B42E05"/>
    <w:rsid w:val="00B43C12"/>
    <w:rsid w:val="00B448D8"/>
    <w:rsid w:val="00B4517F"/>
    <w:rsid w:val="00B46241"/>
    <w:rsid w:val="00B46A5A"/>
    <w:rsid w:val="00B4752A"/>
    <w:rsid w:val="00B478F5"/>
    <w:rsid w:val="00B47970"/>
    <w:rsid w:val="00B518F9"/>
    <w:rsid w:val="00B51F70"/>
    <w:rsid w:val="00B52E34"/>
    <w:rsid w:val="00B5329D"/>
    <w:rsid w:val="00B532C4"/>
    <w:rsid w:val="00B5415D"/>
    <w:rsid w:val="00B5444C"/>
    <w:rsid w:val="00B54B64"/>
    <w:rsid w:val="00B565B2"/>
    <w:rsid w:val="00B56926"/>
    <w:rsid w:val="00B57027"/>
    <w:rsid w:val="00B57788"/>
    <w:rsid w:val="00B607D0"/>
    <w:rsid w:val="00B61D3C"/>
    <w:rsid w:val="00B62F2C"/>
    <w:rsid w:val="00B634A6"/>
    <w:rsid w:val="00B64089"/>
    <w:rsid w:val="00B6571A"/>
    <w:rsid w:val="00B6629A"/>
    <w:rsid w:val="00B6678B"/>
    <w:rsid w:val="00B6715E"/>
    <w:rsid w:val="00B677AF"/>
    <w:rsid w:val="00B7024B"/>
    <w:rsid w:val="00B708A8"/>
    <w:rsid w:val="00B70B3D"/>
    <w:rsid w:val="00B71B58"/>
    <w:rsid w:val="00B735A1"/>
    <w:rsid w:val="00B73E7D"/>
    <w:rsid w:val="00B74FE3"/>
    <w:rsid w:val="00B752DC"/>
    <w:rsid w:val="00B76AAA"/>
    <w:rsid w:val="00B80B4A"/>
    <w:rsid w:val="00B827BF"/>
    <w:rsid w:val="00B82EE1"/>
    <w:rsid w:val="00B83918"/>
    <w:rsid w:val="00B84606"/>
    <w:rsid w:val="00B84CAB"/>
    <w:rsid w:val="00B85210"/>
    <w:rsid w:val="00B85B54"/>
    <w:rsid w:val="00B8663D"/>
    <w:rsid w:val="00B86B6B"/>
    <w:rsid w:val="00B870A5"/>
    <w:rsid w:val="00B90A80"/>
    <w:rsid w:val="00B91117"/>
    <w:rsid w:val="00B91A7A"/>
    <w:rsid w:val="00B92449"/>
    <w:rsid w:val="00B9365A"/>
    <w:rsid w:val="00B94413"/>
    <w:rsid w:val="00B94CDB"/>
    <w:rsid w:val="00B94F39"/>
    <w:rsid w:val="00B94FC1"/>
    <w:rsid w:val="00B95727"/>
    <w:rsid w:val="00B95971"/>
    <w:rsid w:val="00B95CA3"/>
    <w:rsid w:val="00B967A5"/>
    <w:rsid w:val="00B97832"/>
    <w:rsid w:val="00B97843"/>
    <w:rsid w:val="00B97C1F"/>
    <w:rsid w:val="00B97DB3"/>
    <w:rsid w:val="00BA3F53"/>
    <w:rsid w:val="00BA4008"/>
    <w:rsid w:val="00BA453D"/>
    <w:rsid w:val="00BA6012"/>
    <w:rsid w:val="00BA60F7"/>
    <w:rsid w:val="00BA7946"/>
    <w:rsid w:val="00BB046F"/>
    <w:rsid w:val="00BB0C79"/>
    <w:rsid w:val="00BB1150"/>
    <w:rsid w:val="00BB1A89"/>
    <w:rsid w:val="00BB2C23"/>
    <w:rsid w:val="00BB2F00"/>
    <w:rsid w:val="00BB4214"/>
    <w:rsid w:val="00BB55C3"/>
    <w:rsid w:val="00BB6CE7"/>
    <w:rsid w:val="00BB748B"/>
    <w:rsid w:val="00BC0546"/>
    <w:rsid w:val="00BC07BD"/>
    <w:rsid w:val="00BC1CA0"/>
    <w:rsid w:val="00BC2862"/>
    <w:rsid w:val="00BC3658"/>
    <w:rsid w:val="00BC747F"/>
    <w:rsid w:val="00BC74BB"/>
    <w:rsid w:val="00BC7A60"/>
    <w:rsid w:val="00BC7D2D"/>
    <w:rsid w:val="00BD046E"/>
    <w:rsid w:val="00BD059B"/>
    <w:rsid w:val="00BD062E"/>
    <w:rsid w:val="00BD0713"/>
    <w:rsid w:val="00BD08F1"/>
    <w:rsid w:val="00BD2B07"/>
    <w:rsid w:val="00BD2CD7"/>
    <w:rsid w:val="00BD2CEE"/>
    <w:rsid w:val="00BD3E1C"/>
    <w:rsid w:val="00BD50D2"/>
    <w:rsid w:val="00BD5408"/>
    <w:rsid w:val="00BD6053"/>
    <w:rsid w:val="00BD61ED"/>
    <w:rsid w:val="00BD667B"/>
    <w:rsid w:val="00BD6D8B"/>
    <w:rsid w:val="00BD7861"/>
    <w:rsid w:val="00BE08B1"/>
    <w:rsid w:val="00BE3234"/>
    <w:rsid w:val="00BE3348"/>
    <w:rsid w:val="00BE6744"/>
    <w:rsid w:val="00BE6CAD"/>
    <w:rsid w:val="00BE7651"/>
    <w:rsid w:val="00BE79EB"/>
    <w:rsid w:val="00BF00D4"/>
    <w:rsid w:val="00BF0969"/>
    <w:rsid w:val="00BF1FB9"/>
    <w:rsid w:val="00BF2FCE"/>
    <w:rsid w:val="00BF691A"/>
    <w:rsid w:val="00C00DAA"/>
    <w:rsid w:val="00C01BA5"/>
    <w:rsid w:val="00C0205F"/>
    <w:rsid w:val="00C02AA5"/>
    <w:rsid w:val="00C0359E"/>
    <w:rsid w:val="00C03655"/>
    <w:rsid w:val="00C03F5D"/>
    <w:rsid w:val="00C0473B"/>
    <w:rsid w:val="00C052C0"/>
    <w:rsid w:val="00C1028D"/>
    <w:rsid w:val="00C10696"/>
    <w:rsid w:val="00C10950"/>
    <w:rsid w:val="00C109B1"/>
    <w:rsid w:val="00C11F70"/>
    <w:rsid w:val="00C1320B"/>
    <w:rsid w:val="00C142EE"/>
    <w:rsid w:val="00C14345"/>
    <w:rsid w:val="00C14EAB"/>
    <w:rsid w:val="00C160CE"/>
    <w:rsid w:val="00C16AD6"/>
    <w:rsid w:val="00C1726D"/>
    <w:rsid w:val="00C17457"/>
    <w:rsid w:val="00C20000"/>
    <w:rsid w:val="00C20A36"/>
    <w:rsid w:val="00C20B3C"/>
    <w:rsid w:val="00C21F28"/>
    <w:rsid w:val="00C22152"/>
    <w:rsid w:val="00C2566B"/>
    <w:rsid w:val="00C27A85"/>
    <w:rsid w:val="00C30CAA"/>
    <w:rsid w:val="00C31942"/>
    <w:rsid w:val="00C32D49"/>
    <w:rsid w:val="00C338CE"/>
    <w:rsid w:val="00C344CF"/>
    <w:rsid w:val="00C34637"/>
    <w:rsid w:val="00C34D46"/>
    <w:rsid w:val="00C35DFD"/>
    <w:rsid w:val="00C363A7"/>
    <w:rsid w:val="00C36848"/>
    <w:rsid w:val="00C36857"/>
    <w:rsid w:val="00C37CCD"/>
    <w:rsid w:val="00C40E4A"/>
    <w:rsid w:val="00C41E07"/>
    <w:rsid w:val="00C4259C"/>
    <w:rsid w:val="00C42A88"/>
    <w:rsid w:val="00C42EC5"/>
    <w:rsid w:val="00C42F23"/>
    <w:rsid w:val="00C430FE"/>
    <w:rsid w:val="00C43157"/>
    <w:rsid w:val="00C44B3B"/>
    <w:rsid w:val="00C45DED"/>
    <w:rsid w:val="00C47213"/>
    <w:rsid w:val="00C47330"/>
    <w:rsid w:val="00C47E26"/>
    <w:rsid w:val="00C500CF"/>
    <w:rsid w:val="00C5082B"/>
    <w:rsid w:val="00C51F37"/>
    <w:rsid w:val="00C54C18"/>
    <w:rsid w:val="00C54C39"/>
    <w:rsid w:val="00C54D91"/>
    <w:rsid w:val="00C54FCC"/>
    <w:rsid w:val="00C57765"/>
    <w:rsid w:val="00C579C3"/>
    <w:rsid w:val="00C6276D"/>
    <w:rsid w:val="00C62D3F"/>
    <w:rsid w:val="00C64966"/>
    <w:rsid w:val="00C64EAB"/>
    <w:rsid w:val="00C658CF"/>
    <w:rsid w:val="00C65A49"/>
    <w:rsid w:val="00C65E1F"/>
    <w:rsid w:val="00C65E2C"/>
    <w:rsid w:val="00C66380"/>
    <w:rsid w:val="00C67124"/>
    <w:rsid w:val="00C678E7"/>
    <w:rsid w:val="00C6793C"/>
    <w:rsid w:val="00C67C26"/>
    <w:rsid w:val="00C70852"/>
    <w:rsid w:val="00C717CA"/>
    <w:rsid w:val="00C72485"/>
    <w:rsid w:val="00C745B1"/>
    <w:rsid w:val="00C748FF"/>
    <w:rsid w:val="00C7651D"/>
    <w:rsid w:val="00C77A50"/>
    <w:rsid w:val="00C77E5E"/>
    <w:rsid w:val="00C80B79"/>
    <w:rsid w:val="00C81089"/>
    <w:rsid w:val="00C816D9"/>
    <w:rsid w:val="00C8235F"/>
    <w:rsid w:val="00C8440F"/>
    <w:rsid w:val="00C844DE"/>
    <w:rsid w:val="00C84BD1"/>
    <w:rsid w:val="00C84C57"/>
    <w:rsid w:val="00C84CB2"/>
    <w:rsid w:val="00C85291"/>
    <w:rsid w:val="00C8625F"/>
    <w:rsid w:val="00C86DC0"/>
    <w:rsid w:val="00C911B8"/>
    <w:rsid w:val="00C915ED"/>
    <w:rsid w:val="00C91AFA"/>
    <w:rsid w:val="00C928F0"/>
    <w:rsid w:val="00C931C7"/>
    <w:rsid w:val="00C933E3"/>
    <w:rsid w:val="00C9342C"/>
    <w:rsid w:val="00C9354D"/>
    <w:rsid w:val="00C94D99"/>
    <w:rsid w:val="00C97A8A"/>
    <w:rsid w:val="00C97EF4"/>
    <w:rsid w:val="00CA001F"/>
    <w:rsid w:val="00CA05E5"/>
    <w:rsid w:val="00CA06E4"/>
    <w:rsid w:val="00CA111B"/>
    <w:rsid w:val="00CA1473"/>
    <w:rsid w:val="00CA153E"/>
    <w:rsid w:val="00CA2294"/>
    <w:rsid w:val="00CA2B1F"/>
    <w:rsid w:val="00CA4318"/>
    <w:rsid w:val="00CA543A"/>
    <w:rsid w:val="00CA56E5"/>
    <w:rsid w:val="00CA5DD5"/>
    <w:rsid w:val="00CA6721"/>
    <w:rsid w:val="00CB0A06"/>
    <w:rsid w:val="00CB0A1A"/>
    <w:rsid w:val="00CB1B92"/>
    <w:rsid w:val="00CB2496"/>
    <w:rsid w:val="00CB2F8F"/>
    <w:rsid w:val="00CB6494"/>
    <w:rsid w:val="00CB691C"/>
    <w:rsid w:val="00CC00D8"/>
    <w:rsid w:val="00CC0469"/>
    <w:rsid w:val="00CC3667"/>
    <w:rsid w:val="00CC368C"/>
    <w:rsid w:val="00CC3ED9"/>
    <w:rsid w:val="00CC4291"/>
    <w:rsid w:val="00CC520B"/>
    <w:rsid w:val="00CC5F6B"/>
    <w:rsid w:val="00CC6112"/>
    <w:rsid w:val="00CC641E"/>
    <w:rsid w:val="00CD0D59"/>
    <w:rsid w:val="00CD1568"/>
    <w:rsid w:val="00CD1DE8"/>
    <w:rsid w:val="00CD3524"/>
    <w:rsid w:val="00CD4D22"/>
    <w:rsid w:val="00CD6E94"/>
    <w:rsid w:val="00CE0866"/>
    <w:rsid w:val="00CE088F"/>
    <w:rsid w:val="00CE08F7"/>
    <w:rsid w:val="00CE11A6"/>
    <w:rsid w:val="00CE1FF0"/>
    <w:rsid w:val="00CE220D"/>
    <w:rsid w:val="00CE354C"/>
    <w:rsid w:val="00CE4038"/>
    <w:rsid w:val="00CE4F08"/>
    <w:rsid w:val="00CE5FDD"/>
    <w:rsid w:val="00CF248F"/>
    <w:rsid w:val="00CF2914"/>
    <w:rsid w:val="00CF2DC4"/>
    <w:rsid w:val="00CF3389"/>
    <w:rsid w:val="00CF39EC"/>
    <w:rsid w:val="00CF3FDA"/>
    <w:rsid w:val="00CF4102"/>
    <w:rsid w:val="00CF4740"/>
    <w:rsid w:val="00CF6144"/>
    <w:rsid w:val="00CF6F13"/>
    <w:rsid w:val="00CF7052"/>
    <w:rsid w:val="00CF7A99"/>
    <w:rsid w:val="00CF7BF5"/>
    <w:rsid w:val="00D00C4D"/>
    <w:rsid w:val="00D00FEC"/>
    <w:rsid w:val="00D011CD"/>
    <w:rsid w:val="00D0244E"/>
    <w:rsid w:val="00D03172"/>
    <w:rsid w:val="00D03B0F"/>
    <w:rsid w:val="00D0411F"/>
    <w:rsid w:val="00D044C8"/>
    <w:rsid w:val="00D053DD"/>
    <w:rsid w:val="00D10627"/>
    <w:rsid w:val="00D11E73"/>
    <w:rsid w:val="00D12C70"/>
    <w:rsid w:val="00D14378"/>
    <w:rsid w:val="00D14492"/>
    <w:rsid w:val="00D14B04"/>
    <w:rsid w:val="00D15954"/>
    <w:rsid w:val="00D16C95"/>
    <w:rsid w:val="00D17099"/>
    <w:rsid w:val="00D175D4"/>
    <w:rsid w:val="00D20829"/>
    <w:rsid w:val="00D20F17"/>
    <w:rsid w:val="00D22373"/>
    <w:rsid w:val="00D22D1B"/>
    <w:rsid w:val="00D24806"/>
    <w:rsid w:val="00D24B7B"/>
    <w:rsid w:val="00D25122"/>
    <w:rsid w:val="00D2560C"/>
    <w:rsid w:val="00D25A0B"/>
    <w:rsid w:val="00D260E5"/>
    <w:rsid w:val="00D26132"/>
    <w:rsid w:val="00D261F1"/>
    <w:rsid w:val="00D26A22"/>
    <w:rsid w:val="00D2708F"/>
    <w:rsid w:val="00D270A2"/>
    <w:rsid w:val="00D30B13"/>
    <w:rsid w:val="00D314F4"/>
    <w:rsid w:val="00D316F5"/>
    <w:rsid w:val="00D32321"/>
    <w:rsid w:val="00D32AB0"/>
    <w:rsid w:val="00D32B76"/>
    <w:rsid w:val="00D34278"/>
    <w:rsid w:val="00D34F56"/>
    <w:rsid w:val="00D35AE1"/>
    <w:rsid w:val="00D367D3"/>
    <w:rsid w:val="00D36A44"/>
    <w:rsid w:val="00D36C0A"/>
    <w:rsid w:val="00D36E31"/>
    <w:rsid w:val="00D403B9"/>
    <w:rsid w:val="00D40641"/>
    <w:rsid w:val="00D410C5"/>
    <w:rsid w:val="00D4322D"/>
    <w:rsid w:val="00D435E0"/>
    <w:rsid w:val="00D443A3"/>
    <w:rsid w:val="00D45641"/>
    <w:rsid w:val="00D45ACB"/>
    <w:rsid w:val="00D466C2"/>
    <w:rsid w:val="00D47268"/>
    <w:rsid w:val="00D47370"/>
    <w:rsid w:val="00D500D9"/>
    <w:rsid w:val="00D51464"/>
    <w:rsid w:val="00D5146C"/>
    <w:rsid w:val="00D51893"/>
    <w:rsid w:val="00D54FBA"/>
    <w:rsid w:val="00D55296"/>
    <w:rsid w:val="00D57751"/>
    <w:rsid w:val="00D60DD3"/>
    <w:rsid w:val="00D616A7"/>
    <w:rsid w:val="00D61982"/>
    <w:rsid w:val="00D627C5"/>
    <w:rsid w:val="00D62FC9"/>
    <w:rsid w:val="00D63988"/>
    <w:rsid w:val="00D64732"/>
    <w:rsid w:val="00D649F8"/>
    <w:rsid w:val="00D65828"/>
    <w:rsid w:val="00D65BD6"/>
    <w:rsid w:val="00D66F98"/>
    <w:rsid w:val="00D672BF"/>
    <w:rsid w:val="00D7112C"/>
    <w:rsid w:val="00D71176"/>
    <w:rsid w:val="00D720C1"/>
    <w:rsid w:val="00D721A1"/>
    <w:rsid w:val="00D72654"/>
    <w:rsid w:val="00D72CE1"/>
    <w:rsid w:val="00D738D2"/>
    <w:rsid w:val="00D74124"/>
    <w:rsid w:val="00D742AA"/>
    <w:rsid w:val="00D743FA"/>
    <w:rsid w:val="00D74B0D"/>
    <w:rsid w:val="00D758AC"/>
    <w:rsid w:val="00D75C39"/>
    <w:rsid w:val="00D76209"/>
    <w:rsid w:val="00D77D13"/>
    <w:rsid w:val="00D800EF"/>
    <w:rsid w:val="00D8134F"/>
    <w:rsid w:val="00D814E7"/>
    <w:rsid w:val="00D83946"/>
    <w:rsid w:val="00D83A33"/>
    <w:rsid w:val="00D84059"/>
    <w:rsid w:val="00D85487"/>
    <w:rsid w:val="00D8746C"/>
    <w:rsid w:val="00D874DD"/>
    <w:rsid w:val="00D8790B"/>
    <w:rsid w:val="00D90C5C"/>
    <w:rsid w:val="00D9110F"/>
    <w:rsid w:val="00D93321"/>
    <w:rsid w:val="00D93DDF"/>
    <w:rsid w:val="00D952A1"/>
    <w:rsid w:val="00D9573F"/>
    <w:rsid w:val="00D96C71"/>
    <w:rsid w:val="00DA080F"/>
    <w:rsid w:val="00DA1C89"/>
    <w:rsid w:val="00DA2C9B"/>
    <w:rsid w:val="00DA2DD2"/>
    <w:rsid w:val="00DA5137"/>
    <w:rsid w:val="00DA570D"/>
    <w:rsid w:val="00DA6E2E"/>
    <w:rsid w:val="00DA707B"/>
    <w:rsid w:val="00DA7D36"/>
    <w:rsid w:val="00DB0868"/>
    <w:rsid w:val="00DB0AB0"/>
    <w:rsid w:val="00DB0AF5"/>
    <w:rsid w:val="00DB12FE"/>
    <w:rsid w:val="00DB35FA"/>
    <w:rsid w:val="00DB47D8"/>
    <w:rsid w:val="00DB5698"/>
    <w:rsid w:val="00DB64AF"/>
    <w:rsid w:val="00DB7BA0"/>
    <w:rsid w:val="00DC0092"/>
    <w:rsid w:val="00DC161A"/>
    <w:rsid w:val="00DC16E5"/>
    <w:rsid w:val="00DC29A0"/>
    <w:rsid w:val="00DC32FF"/>
    <w:rsid w:val="00DC3517"/>
    <w:rsid w:val="00DC557C"/>
    <w:rsid w:val="00DC5985"/>
    <w:rsid w:val="00DC6060"/>
    <w:rsid w:val="00DC6B1B"/>
    <w:rsid w:val="00DC7032"/>
    <w:rsid w:val="00DD0546"/>
    <w:rsid w:val="00DD1249"/>
    <w:rsid w:val="00DD188A"/>
    <w:rsid w:val="00DD1B2A"/>
    <w:rsid w:val="00DD2747"/>
    <w:rsid w:val="00DD2E66"/>
    <w:rsid w:val="00DD3157"/>
    <w:rsid w:val="00DD4C12"/>
    <w:rsid w:val="00DD588F"/>
    <w:rsid w:val="00DD7228"/>
    <w:rsid w:val="00DE0FFE"/>
    <w:rsid w:val="00DE1285"/>
    <w:rsid w:val="00DE1341"/>
    <w:rsid w:val="00DE18C6"/>
    <w:rsid w:val="00DE1B41"/>
    <w:rsid w:val="00DE1CA8"/>
    <w:rsid w:val="00DE222B"/>
    <w:rsid w:val="00DE2335"/>
    <w:rsid w:val="00DE2DAB"/>
    <w:rsid w:val="00DE3BFD"/>
    <w:rsid w:val="00DE402B"/>
    <w:rsid w:val="00DE428C"/>
    <w:rsid w:val="00DE4622"/>
    <w:rsid w:val="00DE5CDE"/>
    <w:rsid w:val="00DE6BD6"/>
    <w:rsid w:val="00DE7AC2"/>
    <w:rsid w:val="00DE7FB1"/>
    <w:rsid w:val="00DF02C2"/>
    <w:rsid w:val="00DF08BE"/>
    <w:rsid w:val="00DF1056"/>
    <w:rsid w:val="00DF1081"/>
    <w:rsid w:val="00DF2396"/>
    <w:rsid w:val="00DF2A3E"/>
    <w:rsid w:val="00DF2A99"/>
    <w:rsid w:val="00DF3AEB"/>
    <w:rsid w:val="00DF60A9"/>
    <w:rsid w:val="00DF638B"/>
    <w:rsid w:val="00E0011E"/>
    <w:rsid w:val="00E00B43"/>
    <w:rsid w:val="00E00E1F"/>
    <w:rsid w:val="00E01572"/>
    <w:rsid w:val="00E01E95"/>
    <w:rsid w:val="00E03615"/>
    <w:rsid w:val="00E03A21"/>
    <w:rsid w:val="00E0429C"/>
    <w:rsid w:val="00E05568"/>
    <w:rsid w:val="00E06D92"/>
    <w:rsid w:val="00E06F0E"/>
    <w:rsid w:val="00E075BC"/>
    <w:rsid w:val="00E10095"/>
    <w:rsid w:val="00E10592"/>
    <w:rsid w:val="00E1140E"/>
    <w:rsid w:val="00E119EC"/>
    <w:rsid w:val="00E1240F"/>
    <w:rsid w:val="00E126E9"/>
    <w:rsid w:val="00E149A7"/>
    <w:rsid w:val="00E15257"/>
    <w:rsid w:val="00E16B0C"/>
    <w:rsid w:val="00E16C1E"/>
    <w:rsid w:val="00E2163C"/>
    <w:rsid w:val="00E2196D"/>
    <w:rsid w:val="00E227A2"/>
    <w:rsid w:val="00E22B24"/>
    <w:rsid w:val="00E244AE"/>
    <w:rsid w:val="00E24572"/>
    <w:rsid w:val="00E24CC1"/>
    <w:rsid w:val="00E25E42"/>
    <w:rsid w:val="00E27118"/>
    <w:rsid w:val="00E27394"/>
    <w:rsid w:val="00E306DD"/>
    <w:rsid w:val="00E307D7"/>
    <w:rsid w:val="00E3241B"/>
    <w:rsid w:val="00E33600"/>
    <w:rsid w:val="00E34B3D"/>
    <w:rsid w:val="00E350A2"/>
    <w:rsid w:val="00E350B5"/>
    <w:rsid w:val="00E3519F"/>
    <w:rsid w:val="00E355BC"/>
    <w:rsid w:val="00E361B8"/>
    <w:rsid w:val="00E36EEF"/>
    <w:rsid w:val="00E37BC3"/>
    <w:rsid w:val="00E40B14"/>
    <w:rsid w:val="00E42BB8"/>
    <w:rsid w:val="00E42CE1"/>
    <w:rsid w:val="00E438D6"/>
    <w:rsid w:val="00E4577A"/>
    <w:rsid w:val="00E45C87"/>
    <w:rsid w:val="00E45DDE"/>
    <w:rsid w:val="00E45F1F"/>
    <w:rsid w:val="00E45F9A"/>
    <w:rsid w:val="00E47F87"/>
    <w:rsid w:val="00E50682"/>
    <w:rsid w:val="00E50D5E"/>
    <w:rsid w:val="00E5140E"/>
    <w:rsid w:val="00E52B60"/>
    <w:rsid w:val="00E53078"/>
    <w:rsid w:val="00E5504F"/>
    <w:rsid w:val="00E560CA"/>
    <w:rsid w:val="00E566A5"/>
    <w:rsid w:val="00E57BAF"/>
    <w:rsid w:val="00E57F62"/>
    <w:rsid w:val="00E60461"/>
    <w:rsid w:val="00E6082D"/>
    <w:rsid w:val="00E60B57"/>
    <w:rsid w:val="00E6124B"/>
    <w:rsid w:val="00E6142E"/>
    <w:rsid w:val="00E618A5"/>
    <w:rsid w:val="00E62037"/>
    <w:rsid w:val="00E6261C"/>
    <w:rsid w:val="00E62A05"/>
    <w:rsid w:val="00E62CF1"/>
    <w:rsid w:val="00E63E75"/>
    <w:rsid w:val="00E646BF"/>
    <w:rsid w:val="00E64878"/>
    <w:rsid w:val="00E648EF"/>
    <w:rsid w:val="00E64A24"/>
    <w:rsid w:val="00E64D08"/>
    <w:rsid w:val="00E65317"/>
    <w:rsid w:val="00E65800"/>
    <w:rsid w:val="00E678F9"/>
    <w:rsid w:val="00E7114B"/>
    <w:rsid w:val="00E71238"/>
    <w:rsid w:val="00E71C93"/>
    <w:rsid w:val="00E72905"/>
    <w:rsid w:val="00E74036"/>
    <w:rsid w:val="00E74870"/>
    <w:rsid w:val="00E74BF1"/>
    <w:rsid w:val="00E76FC6"/>
    <w:rsid w:val="00E776F4"/>
    <w:rsid w:val="00E77F62"/>
    <w:rsid w:val="00E80C39"/>
    <w:rsid w:val="00E811D5"/>
    <w:rsid w:val="00E81450"/>
    <w:rsid w:val="00E814ED"/>
    <w:rsid w:val="00E81D1B"/>
    <w:rsid w:val="00E829BD"/>
    <w:rsid w:val="00E82A08"/>
    <w:rsid w:val="00E861BB"/>
    <w:rsid w:val="00E878A6"/>
    <w:rsid w:val="00E87921"/>
    <w:rsid w:val="00E8797D"/>
    <w:rsid w:val="00E87F01"/>
    <w:rsid w:val="00E902AF"/>
    <w:rsid w:val="00E91312"/>
    <w:rsid w:val="00E947C4"/>
    <w:rsid w:val="00E9673E"/>
    <w:rsid w:val="00E969B4"/>
    <w:rsid w:val="00E96BF8"/>
    <w:rsid w:val="00E9767F"/>
    <w:rsid w:val="00E97C35"/>
    <w:rsid w:val="00EA0F75"/>
    <w:rsid w:val="00EA19B9"/>
    <w:rsid w:val="00EA39CE"/>
    <w:rsid w:val="00EA4617"/>
    <w:rsid w:val="00EA5973"/>
    <w:rsid w:val="00EA7601"/>
    <w:rsid w:val="00EB02E0"/>
    <w:rsid w:val="00EB0CBE"/>
    <w:rsid w:val="00EB1D39"/>
    <w:rsid w:val="00EB2FE4"/>
    <w:rsid w:val="00EB3776"/>
    <w:rsid w:val="00EB38F4"/>
    <w:rsid w:val="00EB3ADB"/>
    <w:rsid w:val="00EB3E88"/>
    <w:rsid w:val="00EB3EEF"/>
    <w:rsid w:val="00EB4138"/>
    <w:rsid w:val="00EB498E"/>
    <w:rsid w:val="00EB4A91"/>
    <w:rsid w:val="00EB5477"/>
    <w:rsid w:val="00EB6234"/>
    <w:rsid w:val="00EC21D3"/>
    <w:rsid w:val="00EC293E"/>
    <w:rsid w:val="00EC2AC7"/>
    <w:rsid w:val="00EC3437"/>
    <w:rsid w:val="00EC391A"/>
    <w:rsid w:val="00EC3B66"/>
    <w:rsid w:val="00EC43F5"/>
    <w:rsid w:val="00EC46D1"/>
    <w:rsid w:val="00EC481B"/>
    <w:rsid w:val="00EC4BFB"/>
    <w:rsid w:val="00EC4CBF"/>
    <w:rsid w:val="00EC6A6B"/>
    <w:rsid w:val="00EC70A2"/>
    <w:rsid w:val="00ED0716"/>
    <w:rsid w:val="00ED1DFB"/>
    <w:rsid w:val="00ED3CFC"/>
    <w:rsid w:val="00ED448D"/>
    <w:rsid w:val="00ED465D"/>
    <w:rsid w:val="00ED546E"/>
    <w:rsid w:val="00ED6303"/>
    <w:rsid w:val="00ED6871"/>
    <w:rsid w:val="00ED6DDE"/>
    <w:rsid w:val="00EE2FA3"/>
    <w:rsid w:val="00EE3301"/>
    <w:rsid w:val="00EE38B3"/>
    <w:rsid w:val="00EE3C09"/>
    <w:rsid w:val="00EE4143"/>
    <w:rsid w:val="00EE4C45"/>
    <w:rsid w:val="00EE6554"/>
    <w:rsid w:val="00EE698B"/>
    <w:rsid w:val="00EE6B72"/>
    <w:rsid w:val="00EE701B"/>
    <w:rsid w:val="00EF03E7"/>
    <w:rsid w:val="00EF0FE1"/>
    <w:rsid w:val="00EF1DB9"/>
    <w:rsid w:val="00EF206C"/>
    <w:rsid w:val="00EF523C"/>
    <w:rsid w:val="00EF57B5"/>
    <w:rsid w:val="00EF59C8"/>
    <w:rsid w:val="00EF59D0"/>
    <w:rsid w:val="00EF5DB4"/>
    <w:rsid w:val="00EF5F20"/>
    <w:rsid w:val="00EF6137"/>
    <w:rsid w:val="00EF66DB"/>
    <w:rsid w:val="00F00808"/>
    <w:rsid w:val="00F011E5"/>
    <w:rsid w:val="00F02052"/>
    <w:rsid w:val="00F0264A"/>
    <w:rsid w:val="00F03A00"/>
    <w:rsid w:val="00F0549D"/>
    <w:rsid w:val="00F06166"/>
    <w:rsid w:val="00F06215"/>
    <w:rsid w:val="00F0743B"/>
    <w:rsid w:val="00F07800"/>
    <w:rsid w:val="00F11F2A"/>
    <w:rsid w:val="00F126C4"/>
    <w:rsid w:val="00F12EC6"/>
    <w:rsid w:val="00F132E8"/>
    <w:rsid w:val="00F13C50"/>
    <w:rsid w:val="00F1474B"/>
    <w:rsid w:val="00F165C3"/>
    <w:rsid w:val="00F17B55"/>
    <w:rsid w:val="00F17EC7"/>
    <w:rsid w:val="00F20973"/>
    <w:rsid w:val="00F22865"/>
    <w:rsid w:val="00F25EE2"/>
    <w:rsid w:val="00F26F6A"/>
    <w:rsid w:val="00F27F45"/>
    <w:rsid w:val="00F310E9"/>
    <w:rsid w:val="00F31844"/>
    <w:rsid w:val="00F31FE8"/>
    <w:rsid w:val="00F32E4F"/>
    <w:rsid w:val="00F32E6E"/>
    <w:rsid w:val="00F34D90"/>
    <w:rsid w:val="00F35F1A"/>
    <w:rsid w:val="00F360EF"/>
    <w:rsid w:val="00F36192"/>
    <w:rsid w:val="00F40916"/>
    <w:rsid w:val="00F40E47"/>
    <w:rsid w:val="00F415F4"/>
    <w:rsid w:val="00F41925"/>
    <w:rsid w:val="00F41D95"/>
    <w:rsid w:val="00F42235"/>
    <w:rsid w:val="00F42636"/>
    <w:rsid w:val="00F43669"/>
    <w:rsid w:val="00F44E02"/>
    <w:rsid w:val="00F450E7"/>
    <w:rsid w:val="00F4699D"/>
    <w:rsid w:val="00F46C58"/>
    <w:rsid w:val="00F507DC"/>
    <w:rsid w:val="00F51D2B"/>
    <w:rsid w:val="00F51D88"/>
    <w:rsid w:val="00F524A0"/>
    <w:rsid w:val="00F53999"/>
    <w:rsid w:val="00F54053"/>
    <w:rsid w:val="00F54E67"/>
    <w:rsid w:val="00F55086"/>
    <w:rsid w:val="00F56788"/>
    <w:rsid w:val="00F56BAF"/>
    <w:rsid w:val="00F56BF6"/>
    <w:rsid w:val="00F56DC6"/>
    <w:rsid w:val="00F57B3F"/>
    <w:rsid w:val="00F60770"/>
    <w:rsid w:val="00F60987"/>
    <w:rsid w:val="00F62E4D"/>
    <w:rsid w:val="00F63B2E"/>
    <w:rsid w:val="00F641A7"/>
    <w:rsid w:val="00F64369"/>
    <w:rsid w:val="00F651FA"/>
    <w:rsid w:val="00F65514"/>
    <w:rsid w:val="00F65547"/>
    <w:rsid w:val="00F65911"/>
    <w:rsid w:val="00F65D66"/>
    <w:rsid w:val="00F67658"/>
    <w:rsid w:val="00F70542"/>
    <w:rsid w:val="00F72F0E"/>
    <w:rsid w:val="00F73E41"/>
    <w:rsid w:val="00F74423"/>
    <w:rsid w:val="00F74F60"/>
    <w:rsid w:val="00F760B2"/>
    <w:rsid w:val="00F7763B"/>
    <w:rsid w:val="00F81485"/>
    <w:rsid w:val="00F820AE"/>
    <w:rsid w:val="00F821D6"/>
    <w:rsid w:val="00F848F6"/>
    <w:rsid w:val="00F84B85"/>
    <w:rsid w:val="00F84F33"/>
    <w:rsid w:val="00F871E4"/>
    <w:rsid w:val="00F87E0C"/>
    <w:rsid w:val="00F90451"/>
    <w:rsid w:val="00F90EE0"/>
    <w:rsid w:val="00F91186"/>
    <w:rsid w:val="00F9166A"/>
    <w:rsid w:val="00F91B57"/>
    <w:rsid w:val="00F93083"/>
    <w:rsid w:val="00F930C8"/>
    <w:rsid w:val="00F95028"/>
    <w:rsid w:val="00F950AF"/>
    <w:rsid w:val="00F955E0"/>
    <w:rsid w:val="00F9560F"/>
    <w:rsid w:val="00F95E38"/>
    <w:rsid w:val="00F96070"/>
    <w:rsid w:val="00FA2088"/>
    <w:rsid w:val="00FA20D2"/>
    <w:rsid w:val="00FA3A4F"/>
    <w:rsid w:val="00FA6D7D"/>
    <w:rsid w:val="00FA7D70"/>
    <w:rsid w:val="00FB1105"/>
    <w:rsid w:val="00FB5253"/>
    <w:rsid w:val="00FB59C8"/>
    <w:rsid w:val="00FB643B"/>
    <w:rsid w:val="00FB6DA8"/>
    <w:rsid w:val="00FB72BE"/>
    <w:rsid w:val="00FB758A"/>
    <w:rsid w:val="00FC00AB"/>
    <w:rsid w:val="00FC14E5"/>
    <w:rsid w:val="00FC1763"/>
    <w:rsid w:val="00FC3A4B"/>
    <w:rsid w:val="00FC4BF0"/>
    <w:rsid w:val="00FC5962"/>
    <w:rsid w:val="00FC6E90"/>
    <w:rsid w:val="00FC7749"/>
    <w:rsid w:val="00FC796F"/>
    <w:rsid w:val="00FD0CED"/>
    <w:rsid w:val="00FD1692"/>
    <w:rsid w:val="00FD2CDB"/>
    <w:rsid w:val="00FD4C37"/>
    <w:rsid w:val="00FD5080"/>
    <w:rsid w:val="00FD632C"/>
    <w:rsid w:val="00FD6C7A"/>
    <w:rsid w:val="00FD709B"/>
    <w:rsid w:val="00FE08A2"/>
    <w:rsid w:val="00FE122D"/>
    <w:rsid w:val="00FE267A"/>
    <w:rsid w:val="00FE2AC2"/>
    <w:rsid w:val="00FE3C4D"/>
    <w:rsid w:val="00FE3F53"/>
    <w:rsid w:val="00FE53D7"/>
    <w:rsid w:val="00FE740F"/>
    <w:rsid w:val="00FE7A0A"/>
    <w:rsid w:val="00FF0ED8"/>
    <w:rsid w:val="00FF33B6"/>
    <w:rsid w:val="00FF3FDF"/>
    <w:rsid w:val="00FF4D0A"/>
    <w:rsid w:val="00FF4DF1"/>
    <w:rsid w:val="00FF4E9D"/>
    <w:rsid w:val="00FF4FE0"/>
    <w:rsid w:val="00FF5199"/>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A71D9BE"/>
  <w15:docId w15:val="{841A22E5-8E9B-483F-9F42-E858C79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06A"/>
  </w:style>
  <w:style w:type="paragraph" w:styleId="Heading1">
    <w:name w:val="heading 1"/>
    <w:basedOn w:val="Normal"/>
    <w:next w:val="Normal"/>
    <w:link w:val="Heading1Char"/>
    <w:qFormat/>
    <w:rsid w:val="00377214"/>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604FA3"/>
    <w:pPr>
      <w:pBdr>
        <w:bottom w:val="single" w:sz="12" w:space="1" w:color="8DB3E2" w:themeColor="text2" w:themeTint="66"/>
      </w:pBdr>
      <w:spacing w:before="360" w:after="120" w:line="240" w:lineRule="auto"/>
      <w:jc w:val="both"/>
      <w:outlineLvl w:val="1"/>
    </w:pPr>
    <w:rPr>
      <w:rFonts w:ascii="Arial" w:hAnsi="Arial" w:cs="Arial"/>
      <w:b/>
      <w:color w:val="1F497D" w:themeColor="text2"/>
      <w:sz w:val="28"/>
      <w:szCs w:val="24"/>
    </w:rPr>
  </w:style>
  <w:style w:type="paragraph" w:styleId="Heading3">
    <w:name w:val="heading 3"/>
    <w:basedOn w:val="Normal"/>
    <w:next w:val="Normal"/>
    <w:link w:val="Heading3Char"/>
    <w:uiPriority w:val="9"/>
    <w:unhideWhenUsed/>
    <w:qFormat/>
    <w:rsid w:val="00604FA3"/>
    <w:pPr>
      <w:spacing w:before="240" w:after="60" w:line="240" w:lineRule="auto"/>
      <w:jc w:val="both"/>
      <w:outlineLvl w:val="2"/>
    </w:pPr>
    <w:rPr>
      <w:rFonts w:ascii="Arial" w:eastAsia="Times New Roman" w:hAnsi="Arial" w:cs="Arial"/>
      <w:b/>
      <w:color w:val="365F91" w:themeColor="accent1" w:themeShade="B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214"/>
    <w:rPr>
      <w:rFonts w:ascii="Arial" w:eastAsia="Times New Roman" w:hAnsi="Arial" w:cs="Arial"/>
      <w:b/>
      <w:sz w:val="24"/>
      <w:szCs w:val="24"/>
    </w:rPr>
  </w:style>
  <w:style w:type="character" w:customStyle="1" w:styleId="Heading2Char">
    <w:name w:val="Heading 2 Char"/>
    <w:basedOn w:val="DefaultParagraphFont"/>
    <w:link w:val="Heading2"/>
    <w:uiPriority w:val="9"/>
    <w:rsid w:val="00604FA3"/>
    <w:rPr>
      <w:rFonts w:ascii="Arial" w:hAnsi="Arial" w:cs="Arial"/>
      <w:b/>
      <w:color w:val="1F497D" w:themeColor="text2"/>
      <w:sz w:val="28"/>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7E5AD8"/>
    <w:pPr>
      <w:tabs>
        <w:tab w:val="right" w:leader="dot" w:pos="10080"/>
      </w:tabs>
      <w:spacing w:before="360" w:after="120" w:line="240" w:lineRule="auto"/>
    </w:pPr>
    <w:rPr>
      <w:rFonts w:ascii="Arial" w:eastAsiaTheme="majorEastAsia" w:hAnsi="Arial" w:cs="Arial"/>
      <w:b/>
      <w:noProof/>
      <w:sz w:val="24"/>
      <w:szCs w:val="24"/>
    </w:rPr>
  </w:style>
  <w:style w:type="paragraph" w:styleId="TOC2">
    <w:name w:val="toc 2"/>
    <w:basedOn w:val="Normal"/>
    <w:next w:val="Normal"/>
    <w:autoRedefine/>
    <w:uiPriority w:val="39"/>
    <w:unhideWhenUsed/>
    <w:rsid w:val="007E5AD8"/>
    <w:pPr>
      <w:tabs>
        <w:tab w:val="right" w:leader="dot" w:pos="10080"/>
      </w:tabs>
      <w:spacing w:before="120" w:after="120" w:line="259" w:lineRule="auto"/>
      <w:ind w:left="3060" w:hanging="2844"/>
    </w:pPr>
    <w:rPr>
      <w:rFonts w:ascii="Arial" w:eastAsia="Times New Roman" w:hAnsi="Arial" w:cs="Arial"/>
      <w:b/>
      <w:bCs/>
      <w:noProof/>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074DC3"/>
    <w:pPr>
      <w:numPr>
        <w:numId w:val="9"/>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604FA3"/>
    <w:rPr>
      <w:rFonts w:ascii="Arial" w:eastAsia="Times New Roman" w:hAnsi="Arial" w:cs="Arial"/>
      <w:b/>
      <w:color w:val="365F91" w:themeColor="accent1" w:themeShade="B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16082B"/>
    <w:rPr>
      <w:color w:val="808080"/>
      <w:shd w:val="clear" w:color="auto" w:fill="E6E6E6"/>
    </w:rPr>
  </w:style>
  <w:style w:type="table" w:customStyle="1" w:styleId="TableGrid3">
    <w:name w:val="Table Grid3"/>
    <w:basedOn w:val="TableNormal"/>
    <w:next w:val="TableGrid"/>
    <w:uiPriority w:val="39"/>
    <w:rsid w:val="00E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E6D"/>
    <w:rPr>
      <w:i/>
      <w:iCs/>
      <w:color w:val="4F81BD" w:themeColor="accent1"/>
    </w:rPr>
  </w:style>
  <w:style w:type="paragraph" w:styleId="TOCHeading">
    <w:name w:val="TOC Heading"/>
    <w:basedOn w:val="Heading1"/>
    <w:next w:val="Normal"/>
    <w:uiPriority w:val="39"/>
    <w:unhideWhenUsed/>
    <w:qFormat/>
    <w:rsid w:val="00A72511"/>
    <w:pPr>
      <w:keepLines/>
      <w:framePr w:wrap="around"/>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72511"/>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44762099">
      <w:bodyDiv w:val="1"/>
      <w:marLeft w:val="0"/>
      <w:marRight w:val="0"/>
      <w:marTop w:val="0"/>
      <w:marBottom w:val="0"/>
      <w:divBdr>
        <w:top w:val="none" w:sz="0" w:space="0" w:color="auto"/>
        <w:left w:val="none" w:sz="0" w:space="0" w:color="auto"/>
        <w:bottom w:val="none" w:sz="0" w:space="0" w:color="auto"/>
        <w:right w:val="none" w:sz="0" w:space="0" w:color="auto"/>
      </w:divBdr>
    </w:div>
    <w:div w:id="109672018">
      <w:bodyDiv w:val="1"/>
      <w:marLeft w:val="0"/>
      <w:marRight w:val="0"/>
      <w:marTop w:val="0"/>
      <w:marBottom w:val="0"/>
      <w:divBdr>
        <w:top w:val="none" w:sz="0" w:space="0" w:color="auto"/>
        <w:left w:val="none" w:sz="0" w:space="0" w:color="auto"/>
        <w:bottom w:val="none" w:sz="0" w:space="0" w:color="auto"/>
        <w:right w:val="none" w:sz="0" w:space="0" w:color="auto"/>
      </w:divBdr>
    </w:div>
    <w:div w:id="146822909">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43430170">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69826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39867151">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64568621">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06852985">
      <w:bodyDiv w:val="1"/>
      <w:marLeft w:val="0"/>
      <w:marRight w:val="0"/>
      <w:marTop w:val="0"/>
      <w:marBottom w:val="0"/>
      <w:divBdr>
        <w:top w:val="none" w:sz="0" w:space="0" w:color="auto"/>
        <w:left w:val="none" w:sz="0" w:space="0" w:color="auto"/>
        <w:bottom w:val="none" w:sz="0" w:space="0" w:color="auto"/>
        <w:right w:val="none" w:sz="0" w:space="0" w:color="auto"/>
      </w:divBdr>
    </w:div>
    <w:div w:id="1204094107">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9350">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0267181">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598245054">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6132">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10194504">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5762129">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778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scc.ca.gov" TargetMode="External"/><Relationship Id="rId26" Type="http://schemas.openxmlformats.org/officeDocument/2006/relationships/header" Target="header6.xml"/><Relationship Id="rId39" Type="http://schemas.openxmlformats.org/officeDocument/2006/relationships/hyperlink" Target="http://www.bscc.ca.gov/s_argrant" TargetMode="External"/><Relationship Id="rId21" Type="http://schemas.openxmlformats.org/officeDocument/2006/relationships/hyperlink" Target="https://www.bing.com/images/search?q=stop+sign+images+clipart&amp;id=D765443A5EE62CB47254DD0A2DDFA26075B9E8EA&amp;FORM=IQFRBA" TargetMode="External"/><Relationship Id="rId34" Type="http://schemas.openxmlformats.org/officeDocument/2006/relationships/header" Target="header11.xml"/><Relationship Id="rId42" Type="http://schemas.openxmlformats.org/officeDocument/2006/relationships/hyperlink" Target="http://www.bscc.ca.gov/s_correctionsplanningandprograms/" TargetMode="External"/><Relationship Id="rId47" Type="http://schemas.openxmlformats.org/officeDocument/2006/relationships/hyperlink" Target="http://www.bscc.ca.gov/s_argrant/" TargetMode="Externa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GRehabProject@bscc.ca.gov" TargetMode="Externa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yperlink" Target="http://www.bscc.ca.gov/s_argrant/" TargetMode="External"/><Relationship Id="rId45" Type="http://schemas.openxmlformats.org/officeDocument/2006/relationships/header" Target="header16.xml"/><Relationship Id="rId53"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ARGRehabProject@bscc.ca.gov" TargetMode="External"/><Relationship Id="rId31" Type="http://schemas.openxmlformats.org/officeDocument/2006/relationships/footer" Target="footer4.xml"/><Relationship Id="rId44" Type="http://schemas.openxmlformats.org/officeDocument/2006/relationships/hyperlink" Target="https://www.dgs.ca.gov/OLS/Resources/Page-Content/Office-of-Legal-Services-Resources-List-Folder/Standard-Contract-Language" TargetMode="Externa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ARGRehabProject@bscc.ca.gov" TargetMode="External"/><Relationship Id="rId25" Type="http://schemas.openxmlformats.org/officeDocument/2006/relationships/header" Target="header5.xml"/><Relationship Id="rId33" Type="http://schemas.openxmlformats.org/officeDocument/2006/relationships/hyperlink" Target="http://bscchomepageofh6i2avqeocm.usgovarizona.cloudapp.usgovcloudapi.net/arg-rehab-budget-table-final-09-24-19/" TargetMode="External"/><Relationship Id="rId38" Type="http://schemas.openxmlformats.org/officeDocument/2006/relationships/image" Target="media/image5.png"/><Relationship Id="rId46" Type="http://schemas.openxmlformats.org/officeDocument/2006/relationships/header" Target="header17.xml"/><Relationship Id="rId20" Type="http://schemas.openxmlformats.org/officeDocument/2006/relationships/hyperlink" Target="http://resources.ca.gov/ceqa/docs/2019_CEQA_Statutes_and_Guidelines.pdf" TargetMode="External"/><Relationship Id="rId41" Type="http://schemas.openxmlformats.org/officeDocument/2006/relationships/header" Target="header14.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businesssearch.sos.ca.gov/" TargetMode="External"/><Relationship Id="rId28" Type="http://schemas.openxmlformats.org/officeDocument/2006/relationships/header" Target="header7.xml"/><Relationship Id="rId36" Type="http://schemas.openxmlformats.org/officeDocument/2006/relationships/footer" Target="footer5.xml"/><Relationship Id="rId49" Type="http://schemas.openxmlformats.org/officeDocument/2006/relationships/header" Target="header19.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billNavClient.xhtml?bill_id=201720180SB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A2BE-4446-4781-A840-9CA0A246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16770</Words>
  <Characters>95592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Moore, Shaun@BSCC</cp:lastModifiedBy>
  <cp:revision>3</cp:revision>
  <cp:lastPrinted>2019-09-06T21:52:00Z</cp:lastPrinted>
  <dcterms:created xsi:type="dcterms:W3CDTF">2019-09-24T20:53:00Z</dcterms:created>
  <dcterms:modified xsi:type="dcterms:W3CDTF">2019-09-24T21:38:00Z</dcterms:modified>
</cp:coreProperties>
</file>