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CF55C" w14:textId="3E1C078B" w:rsidR="00771D16" w:rsidRPr="009B7C9C" w:rsidRDefault="00771D16" w:rsidP="00081228">
      <w:pPr>
        <w:spacing w:after="0" w:line="240" w:lineRule="auto"/>
        <w:jc w:val="center"/>
        <w:rPr>
          <w:rFonts w:ascii="Arial" w:hAnsi="Arial" w:cs="Arial"/>
          <w:b/>
          <w:bCs/>
          <w:caps/>
          <w:color w:val="00B050"/>
          <w:sz w:val="28"/>
          <w:szCs w:val="28"/>
        </w:rPr>
      </w:pPr>
      <w:r w:rsidRPr="009B7C9C">
        <w:rPr>
          <w:rFonts w:ascii="Arial" w:hAnsi="Arial" w:cs="Arial"/>
          <w:b/>
          <w:bCs/>
          <w:caps/>
          <w:color w:val="00B050"/>
          <w:sz w:val="28"/>
          <w:szCs w:val="28"/>
        </w:rPr>
        <w:t>Level one evaluation requirement</w:t>
      </w:r>
    </w:p>
    <w:p w14:paraId="7B5DB1C1" w14:textId="0119DF30" w:rsidR="00C41103" w:rsidRPr="006A1184" w:rsidRDefault="002D27C3" w:rsidP="00771D16">
      <w:pPr>
        <w:spacing w:after="0" w:line="240" w:lineRule="auto"/>
        <w:jc w:val="center"/>
        <w:rPr>
          <w:rFonts w:ascii="Arial" w:hAnsi="Arial" w:cs="Arial"/>
          <w:b/>
          <w:bCs/>
          <w:caps/>
          <w:color w:val="215E99" w:themeColor="text2" w:themeTint="BF"/>
          <w:sz w:val="28"/>
          <w:szCs w:val="28"/>
        </w:rPr>
      </w:pPr>
      <w:r w:rsidRPr="00771D16">
        <w:rPr>
          <w:rFonts w:ascii="Arial" w:hAnsi="Arial" w:cs="Arial"/>
          <w:b/>
          <w:bCs/>
          <w:color w:val="215E99" w:themeColor="text2" w:themeTint="BF"/>
          <w:sz w:val="28"/>
          <w:szCs w:val="28"/>
        </w:rPr>
        <w:t xml:space="preserve">Guidelines for the </w:t>
      </w:r>
      <w:r w:rsidR="00771D16" w:rsidRPr="00771D16">
        <w:rPr>
          <w:rFonts w:ascii="Arial" w:hAnsi="Arial" w:cs="Arial"/>
          <w:b/>
          <w:bCs/>
          <w:color w:val="215E99" w:themeColor="text2" w:themeTint="BF"/>
          <w:sz w:val="28"/>
          <w:szCs w:val="28"/>
        </w:rPr>
        <w:t>Local Evaluation</w:t>
      </w:r>
      <w:r w:rsidR="00D076B8" w:rsidRPr="00771D16">
        <w:rPr>
          <w:rFonts w:ascii="Arial" w:hAnsi="Arial" w:cs="Arial"/>
          <w:b/>
          <w:bCs/>
          <w:color w:val="215E99" w:themeColor="text2" w:themeTint="BF"/>
          <w:sz w:val="28"/>
          <w:szCs w:val="28"/>
        </w:rPr>
        <w:t xml:space="preserve"> Plan </w:t>
      </w:r>
      <w:r w:rsidR="00771D16">
        <w:rPr>
          <w:rFonts w:ascii="Arial" w:hAnsi="Arial" w:cs="Arial"/>
          <w:b/>
          <w:bCs/>
          <w:color w:val="215E99" w:themeColor="text2" w:themeTint="BF"/>
          <w:sz w:val="28"/>
          <w:szCs w:val="28"/>
        </w:rPr>
        <w:t xml:space="preserve">and </w:t>
      </w:r>
      <w:r w:rsidR="00771D16" w:rsidRPr="00771D16">
        <w:rPr>
          <w:rFonts w:ascii="Arial" w:hAnsi="Arial" w:cs="Arial"/>
          <w:b/>
          <w:bCs/>
          <w:color w:val="215E99" w:themeColor="text2" w:themeTint="BF"/>
          <w:sz w:val="28"/>
          <w:szCs w:val="28"/>
        </w:rPr>
        <w:t>Local Evaluation</w:t>
      </w:r>
      <w:r w:rsidRPr="00771D16">
        <w:rPr>
          <w:rFonts w:ascii="Arial" w:hAnsi="Arial" w:cs="Arial"/>
          <w:b/>
          <w:bCs/>
          <w:color w:val="215E99" w:themeColor="text2" w:themeTint="BF"/>
          <w:sz w:val="28"/>
          <w:szCs w:val="28"/>
        </w:rPr>
        <w:t xml:space="preserve"> Report</w:t>
      </w:r>
      <w:r w:rsidRPr="006A1184">
        <w:rPr>
          <w:rFonts w:ascii="Arial" w:hAnsi="Arial" w:cs="Arial"/>
          <w:b/>
          <w:bCs/>
          <w:caps/>
          <w:color w:val="215E99" w:themeColor="text2" w:themeTint="BF"/>
          <w:sz w:val="28"/>
          <w:szCs w:val="28"/>
        </w:rPr>
        <w:t xml:space="preserve"> </w:t>
      </w:r>
      <w:r w:rsidR="00E32FA3">
        <w:rPr>
          <w:rFonts w:ascii="Arial" w:hAnsi="Arial" w:cs="Arial"/>
          <w:b/>
          <w:bCs/>
          <w:caps/>
          <w:color w:val="215E99" w:themeColor="text2" w:themeTint="BF"/>
          <w:sz w:val="28"/>
          <w:szCs w:val="28"/>
        </w:rPr>
        <w:tab/>
      </w:r>
    </w:p>
    <w:p w14:paraId="6B7069F8" w14:textId="77777777" w:rsidR="002D27C3" w:rsidRPr="006A1184" w:rsidRDefault="002D27C3" w:rsidP="00081228">
      <w:pPr>
        <w:spacing w:after="0" w:line="240" w:lineRule="auto"/>
        <w:rPr>
          <w:rFonts w:ascii="Arial" w:hAnsi="Arial" w:cs="Arial"/>
        </w:rPr>
      </w:pPr>
    </w:p>
    <w:p w14:paraId="1946D7AE" w14:textId="7F006347" w:rsidR="0029631A" w:rsidRDefault="002D27C3" w:rsidP="00081228">
      <w:pPr>
        <w:spacing w:after="0" w:line="240" w:lineRule="auto"/>
        <w:rPr>
          <w:rFonts w:ascii="Arial" w:hAnsi="Arial" w:cs="Arial"/>
        </w:rPr>
      </w:pPr>
      <w:r w:rsidRPr="006A1184">
        <w:rPr>
          <w:rFonts w:ascii="Arial" w:hAnsi="Arial" w:cs="Arial"/>
        </w:rPr>
        <w:t xml:space="preserve">For </w:t>
      </w:r>
      <w:r w:rsidR="0029631A" w:rsidRPr="006A1184">
        <w:rPr>
          <w:rFonts w:ascii="Arial" w:hAnsi="Arial" w:cs="Arial"/>
        </w:rPr>
        <w:t>th</w:t>
      </w:r>
      <w:r w:rsidR="00D076B8" w:rsidRPr="006A1184">
        <w:rPr>
          <w:rFonts w:ascii="Arial" w:hAnsi="Arial" w:cs="Arial"/>
        </w:rPr>
        <w:t xml:space="preserve">e </w:t>
      </w:r>
      <w:r w:rsidR="00B47FDE">
        <w:rPr>
          <w:rFonts w:ascii="Arial" w:hAnsi="Arial" w:cs="Arial"/>
        </w:rPr>
        <w:t xml:space="preserve">Byrne SCIP </w:t>
      </w:r>
      <w:r w:rsidRPr="006A1184">
        <w:rPr>
          <w:rFonts w:ascii="Arial" w:hAnsi="Arial" w:cs="Arial"/>
        </w:rPr>
        <w:t>grant</w:t>
      </w:r>
      <w:r w:rsidR="00D076B8" w:rsidRPr="006A1184">
        <w:rPr>
          <w:rFonts w:ascii="Arial" w:hAnsi="Arial" w:cs="Arial"/>
        </w:rPr>
        <w:t xml:space="preserve"> program</w:t>
      </w:r>
      <w:r w:rsidRPr="006A1184">
        <w:rPr>
          <w:rFonts w:ascii="Arial" w:hAnsi="Arial" w:cs="Arial"/>
        </w:rPr>
        <w:t xml:space="preserve">, the Board of State and Community Corrections (BSCC) requires grantees to </w:t>
      </w:r>
      <w:r w:rsidR="00771D16">
        <w:rPr>
          <w:rFonts w:ascii="Arial" w:hAnsi="Arial" w:cs="Arial"/>
        </w:rPr>
        <w:t xml:space="preserve">complete </w:t>
      </w:r>
      <w:r w:rsidRPr="006A1184">
        <w:rPr>
          <w:rFonts w:ascii="Arial" w:hAnsi="Arial" w:cs="Arial"/>
        </w:rPr>
        <w:t xml:space="preserve">a </w:t>
      </w:r>
      <w:r w:rsidR="00771D16" w:rsidRPr="009B7C9C">
        <w:rPr>
          <w:rFonts w:ascii="Arial" w:hAnsi="Arial" w:cs="Arial"/>
          <w:b/>
          <w:bCs/>
        </w:rPr>
        <w:t>Level One Evaluation</w:t>
      </w:r>
      <w:r w:rsidR="00771D16">
        <w:rPr>
          <w:rFonts w:ascii="Arial" w:hAnsi="Arial" w:cs="Arial"/>
        </w:rPr>
        <w:t xml:space="preserve"> of their grant-funded project. A Level One Evaluatio</w:t>
      </w:r>
      <w:r w:rsidR="00F80556">
        <w:rPr>
          <w:rFonts w:ascii="Arial" w:hAnsi="Arial" w:cs="Arial"/>
        </w:rPr>
        <w:t xml:space="preserve">n focuses on </w:t>
      </w:r>
      <w:proofErr w:type="gramStart"/>
      <w:r w:rsidR="00F80556">
        <w:rPr>
          <w:rFonts w:ascii="Arial" w:hAnsi="Arial" w:cs="Arial"/>
        </w:rPr>
        <w:t>achievement</w:t>
      </w:r>
      <w:proofErr w:type="gramEnd"/>
      <w:r w:rsidR="00F80556">
        <w:rPr>
          <w:rFonts w:ascii="Arial" w:hAnsi="Arial" w:cs="Arial"/>
        </w:rPr>
        <w:t xml:space="preserve"> of the project</w:t>
      </w:r>
      <w:r w:rsidR="006D5089">
        <w:rPr>
          <w:rFonts w:ascii="Arial" w:hAnsi="Arial" w:cs="Arial"/>
        </w:rPr>
        <w:t>’s</w:t>
      </w:r>
      <w:r w:rsidR="00F80556">
        <w:rPr>
          <w:rFonts w:ascii="Arial" w:hAnsi="Arial" w:cs="Arial"/>
        </w:rPr>
        <w:t xml:space="preserve"> goals and objectives.</w:t>
      </w:r>
      <w:r w:rsidR="00771D16">
        <w:rPr>
          <w:rFonts w:ascii="Arial" w:hAnsi="Arial" w:cs="Arial"/>
        </w:rPr>
        <w:t xml:space="preserve"> </w:t>
      </w:r>
      <w:proofErr w:type="gramStart"/>
      <w:r w:rsidR="00771D16">
        <w:rPr>
          <w:rFonts w:ascii="Arial" w:hAnsi="Arial" w:cs="Arial"/>
        </w:rPr>
        <w:t>Demonstration</w:t>
      </w:r>
      <w:proofErr w:type="gramEnd"/>
      <w:r w:rsidR="00771D16">
        <w:rPr>
          <w:rFonts w:ascii="Arial" w:hAnsi="Arial" w:cs="Arial"/>
        </w:rPr>
        <w:t xml:space="preserve"> of completing this requirement will require the submission of two documents, a Local Evaluation Plan and a Local Evaluation Report. </w:t>
      </w:r>
      <w:r w:rsidR="00D076B8" w:rsidRPr="006A1184">
        <w:rPr>
          <w:rFonts w:ascii="Arial" w:hAnsi="Arial" w:cs="Arial"/>
        </w:rPr>
        <w:t>Both are described below along with their due date</w:t>
      </w:r>
      <w:r w:rsidR="00ED4AC8" w:rsidRPr="006A1184">
        <w:rPr>
          <w:rFonts w:ascii="Arial" w:hAnsi="Arial" w:cs="Arial"/>
        </w:rPr>
        <w:t>s</w:t>
      </w:r>
      <w:r w:rsidR="00D076B8" w:rsidRPr="006A1184">
        <w:rPr>
          <w:rFonts w:ascii="Arial" w:hAnsi="Arial" w:cs="Arial"/>
        </w:rPr>
        <w:t xml:space="preserve">. </w:t>
      </w:r>
    </w:p>
    <w:p w14:paraId="7131D509" w14:textId="77777777" w:rsidR="00771D16" w:rsidRPr="006A1184" w:rsidRDefault="00771D16" w:rsidP="00081228">
      <w:pPr>
        <w:spacing w:after="0" w:line="240" w:lineRule="auto"/>
        <w:rPr>
          <w:rFonts w:ascii="Arial" w:hAnsi="Arial" w:cs="Arial"/>
        </w:rPr>
      </w:pPr>
    </w:p>
    <w:p w14:paraId="47685534" w14:textId="42803C7A" w:rsidR="0029631A" w:rsidRPr="00771D16" w:rsidRDefault="00771D16" w:rsidP="00081228">
      <w:pPr>
        <w:pStyle w:val="ListParagraph"/>
        <w:numPr>
          <w:ilvl w:val="0"/>
          <w:numId w:val="7"/>
        </w:numPr>
        <w:spacing w:after="0" w:line="240" w:lineRule="auto"/>
        <w:rPr>
          <w:rFonts w:ascii="Arial" w:hAnsi="Arial" w:cs="Arial"/>
        </w:rPr>
      </w:pPr>
      <w:r w:rsidRPr="006E0F8B">
        <w:rPr>
          <w:rFonts w:ascii="Arial" w:hAnsi="Arial" w:cs="Arial"/>
          <w:color w:val="215E99" w:themeColor="text2" w:themeTint="BF"/>
        </w:rPr>
        <w:t>Local Evaluation Plan</w:t>
      </w:r>
      <w:r w:rsidR="00D076B8" w:rsidRPr="006E0F8B">
        <w:rPr>
          <w:rFonts w:ascii="Arial" w:hAnsi="Arial" w:cs="Arial"/>
          <w:color w:val="215E99" w:themeColor="text2" w:themeTint="BF"/>
        </w:rPr>
        <w:t xml:space="preserve"> </w:t>
      </w:r>
      <w:r w:rsidR="009C0CBA" w:rsidRPr="006E0F8B">
        <w:rPr>
          <w:rFonts w:ascii="Arial" w:hAnsi="Arial" w:cs="Arial"/>
          <w:color w:val="215E99" w:themeColor="text2" w:themeTint="BF"/>
        </w:rPr>
        <w:t>(</w:t>
      </w:r>
      <w:r w:rsidRPr="006E0F8B">
        <w:rPr>
          <w:rFonts w:ascii="Arial" w:hAnsi="Arial" w:cs="Arial"/>
          <w:color w:val="215E99" w:themeColor="text2" w:themeTint="BF"/>
        </w:rPr>
        <w:t>LEP</w:t>
      </w:r>
      <w:r w:rsidR="009C0CBA" w:rsidRPr="006E0F8B">
        <w:rPr>
          <w:rFonts w:ascii="Arial" w:hAnsi="Arial" w:cs="Arial"/>
          <w:color w:val="215E99" w:themeColor="text2" w:themeTint="BF"/>
        </w:rPr>
        <w:t>)</w:t>
      </w:r>
      <w:r w:rsidR="009C0CBA" w:rsidRPr="00771D16">
        <w:rPr>
          <w:rFonts w:ascii="Arial" w:hAnsi="Arial" w:cs="Arial"/>
          <w:i/>
          <w:iCs/>
          <w:color w:val="215E99" w:themeColor="text2" w:themeTint="BF"/>
        </w:rPr>
        <w:t xml:space="preserve"> </w:t>
      </w:r>
      <w:r w:rsidR="00D076B8" w:rsidRPr="006A1184">
        <w:rPr>
          <w:rFonts w:ascii="Arial" w:hAnsi="Arial" w:cs="Arial"/>
        </w:rPr>
        <w:t>– A</w:t>
      </w:r>
      <w:r w:rsidR="00F5635E" w:rsidRPr="006A1184">
        <w:rPr>
          <w:rFonts w:ascii="Arial" w:hAnsi="Arial" w:cs="Arial"/>
        </w:rPr>
        <w:t xml:space="preserve"> written document that describes the data collection</w:t>
      </w:r>
      <w:r w:rsidR="00081228">
        <w:rPr>
          <w:rFonts w:ascii="Arial" w:hAnsi="Arial" w:cs="Arial"/>
        </w:rPr>
        <w:t>,</w:t>
      </w:r>
      <w:r w:rsidR="00F5635E" w:rsidRPr="006A1184">
        <w:rPr>
          <w:rFonts w:ascii="Arial" w:hAnsi="Arial" w:cs="Arial"/>
        </w:rPr>
        <w:t xml:space="preserve"> management</w:t>
      </w:r>
      <w:r w:rsidR="00081228">
        <w:rPr>
          <w:rFonts w:ascii="Arial" w:hAnsi="Arial" w:cs="Arial"/>
        </w:rPr>
        <w:t>, and analysis and reporting plan</w:t>
      </w:r>
      <w:r w:rsidR="00F5635E" w:rsidRPr="006A1184">
        <w:rPr>
          <w:rFonts w:ascii="Arial" w:hAnsi="Arial" w:cs="Arial"/>
        </w:rPr>
        <w:t xml:space="preserve"> that will be implemented to ensure th</w:t>
      </w:r>
      <w:r w:rsidR="00081228">
        <w:rPr>
          <w:rFonts w:ascii="Arial" w:hAnsi="Arial" w:cs="Arial"/>
        </w:rPr>
        <w:t>at achievement of the</w:t>
      </w:r>
      <w:r w:rsidR="00F5635E" w:rsidRPr="006A1184">
        <w:rPr>
          <w:rFonts w:ascii="Arial" w:hAnsi="Arial" w:cs="Arial"/>
        </w:rPr>
        <w:t xml:space="preserve"> project’s goals and objectives can and will be assessed. I</w:t>
      </w:r>
      <w:r w:rsidR="00E776F7">
        <w:rPr>
          <w:rFonts w:ascii="Arial" w:hAnsi="Arial" w:cs="Arial"/>
        </w:rPr>
        <w:t>deally it</w:t>
      </w:r>
      <w:r w:rsidR="00F5635E" w:rsidRPr="006A1184">
        <w:rPr>
          <w:rFonts w:ascii="Arial" w:hAnsi="Arial" w:cs="Arial"/>
        </w:rPr>
        <w:t xml:space="preserve"> should be developed before the project starts</w:t>
      </w:r>
      <w:r w:rsidR="00E776F7">
        <w:rPr>
          <w:rFonts w:ascii="Arial" w:hAnsi="Arial" w:cs="Arial"/>
        </w:rPr>
        <w:t xml:space="preserve"> or during project implementation, before services or activities begin</w:t>
      </w:r>
      <w:r w:rsidR="00F5635E" w:rsidRPr="006A1184">
        <w:rPr>
          <w:rFonts w:ascii="Arial" w:hAnsi="Arial" w:cs="Arial"/>
        </w:rPr>
        <w:t xml:space="preserve">. </w:t>
      </w:r>
      <w:r w:rsidR="00F5635E" w:rsidRPr="00771D16">
        <w:rPr>
          <w:rFonts w:ascii="Arial" w:hAnsi="Arial" w:cs="Arial"/>
          <w:color w:val="FF0000"/>
        </w:rPr>
        <w:t xml:space="preserve">It is due </w:t>
      </w:r>
      <w:proofErr w:type="gramStart"/>
      <w:r w:rsidR="00F5635E" w:rsidRPr="00771D16">
        <w:rPr>
          <w:rFonts w:ascii="Arial" w:hAnsi="Arial" w:cs="Arial"/>
          <w:color w:val="FF0000"/>
        </w:rPr>
        <w:t>by</w:t>
      </w:r>
      <w:proofErr w:type="gramEnd"/>
      <w:r w:rsidR="00F5635E" w:rsidRPr="00771D16">
        <w:rPr>
          <w:rFonts w:ascii="Arial" w:hAnsi="Arial" w:cs="Arial"/>
          <w:color w:val="FF0000"/>
        </w:rPr>
        <w:t xml:space="preserve"> 5 p.m. on </w:t>
      </w:r>
      <w:r w:rsidR="00B47FDE">
        <w:rPr>
          <w:rFonts w:ascii="Arial" w:hAnsi="Arial" w:cs="Arial"/>
          <w:color w:val="FF0000"/>
        </w:rPr>
        <w:t>December</w:t>
      </w:r>
      <w:r w:rsidR="00F5635E" w:rsidRPr="00771D16">
        <w:rPr>
          <w:rFonts w:ascii="Arial" w:hAnsi="Arial" w:cs="Arial"/>
          <w:color w:val="FF0000"/>
        </w:rPr>
        <w:t xml:space="preserve"> </w:t>
      </w:r>
      <w:r w:rsidR="00B47FDE">
        <w:rPr>
          <w:rFonts w:ascii="Arial" w:hAnsi="Arial" w:cs="Arial"/>
          <w:color w:val="FF0000"/>
        </w:rPr>
        <w:t>31</w:t>
      </w:r>
      <w:r w:rsidR="00F5635E" w:rsidRPr="00771D16">
        <w:rPr>
          <w:rFonts w:ascii="Arial" w:hAnsi="Arial" w:cs="Arial"/>
          <w:color w:val="FF0000"/>
        </w:rPr>
        <w:t xml:space="preserve">, </w:t>
      </w:r>
      <w:r w:rsidR="00B47FDE">
        <w:rPr>
          <w:rFonts w:ascii="Arial" w:hAnsi="Arial" w:cs="Arial"/>
          <w:color w:val="FF0000"/>
        </w:rPr>
        <w:t>2024</w:t>
      </w:r>
      <w:r w:rsidR="00F5635E" w:rsidRPr="00771D16">
        <w:rPr>
          <w:rFonts w:ascii="Arial" w:hAnsi="Arial" w:cs="Arial"/>
          <w:color w:val="FF0000"/>
        </w:rPr>
        <w:t>.</w:t>
      </w:r>
      <w:r w:rsidR="00F5635E" w:rsidRPr="009C0CBA">
        <w:rPr>
          <w:rFonts w:ascii="Arial" w:hAnsi="Arial" w:cs="Arial"/>
          <w:b/>
          <w:bCs/>
          <w:color w:val="FF0000"/>
        </w:rPr>
        <w:t xml:space="preserve"> </w:t>
      </w:r>
    </w:p>
    <w:p w14:paraId="01A99AB5" w14:textId="77777777" w:rsidR="00771D16" w:rsidRPr="00771D16" w:rsidRDefault="00771D16" w:rsidP="00771D16">
      <w:pPr>
        <w:pStyle w:val="ListParagraph"/>
        <w:spacing w:after="0" w:line="240" w:lineRule="auto"/>
        <w:rPr>
          <w:rFonts w:ascii="Arial" w:hAnsi="Arial" w:cs="Arial"/>
        </w:rPr>
      </w:pPr>
    </w:p>
    <w:p w14:paraId="20AFD9BB" w14:textId="44EDC159" w:rsidR="00F5635E" w:rsidRPr="006A1184" w:rsidRDefault="00771D16" w:rsidP="00081228">
      <w:pPr>
        <w:pStyle w:val="ListParagraph"/>
        <w:numPr>
          <w:ilvl w:val="0"/>
          <w:numId w:val="7"/>
        </w:numPr>
        <w:spacing w:after="0" w:line="240" w:lineRule="auto"/>
        <w:rPr>
          <w:rFonts w:ascii="Arial" w:hAnsi="Arial" w:cs="Arial"/>
        </w:rPr>
      </w:pPr>
      <w:r w:rsidRPr="006E0F8B">
        <w:rPr>
          <w:rFonts w:ascii="Arial" w:hAnsi="Arial" w:cs="Arial"/>
          <w:color w:val="215E99" w:themeColor="text2" w:themeTint="BF"/>
        </w:rPr>
        <w:t xml:space="preserve">Local Evaluation Report </w:t>
      </w:r>
      <w:r w:rsidR="00D076B8" w:rsidRPr="006E0F8B">
        <w:rPr>
          <w:rFonts w:ascii="Arial" w:hAnsi="Arial" w:cs="Arial"/>
          <w:color w:val="215E99" w:themeColor="text2" w:themeTint="BF"/>
        </w:rPr>
        <w:t>(</w:t>
      </w:r>
      <w:r w:rsidRPr="006E0F8B">
        <w:rPr>
          <w:rFonts w:ascii="Arial" w:hAnsi="Arial" w:cs="Arial"/>
          <w:color w:val="215E99" w:themeColor="text2" w:themeTint="BF"/>
        </w:rPr>
        <w:t>LER</w:t>
      </w:r>
      <w:r w:rsidR="00D076B8" w:rsidRPr="006E0F8B">
        <w:rPr>
          <w:rFonts w:ascii="Arial" w:hAnsi="Arial" w:cs="Arial"/>
        </w:rPr>
        <w:t>)</w:t>
      </w:r>
      <w:r w:rsidR="00D076B8" w:rsidRPr="006A1184">
        <w:rPr>
          <w:rFonts w:ascii="Arial" w:hAnsi="Arial" w:cs="Arial"/>
        </w:rPr>
        <w:t xml:space="preserve"> – A</w:t>
      </w:r>
      <w:r w:rsidR="002D27C3" w:rsidRPr="006A1184">
        <w:rPr>
          <w:rFonts w:ascii="Arial" w:hAnsi="Arial" w:cs="Arial"/>
        </w:rPr>
        <w:t xml:space="preserve"> written document that provides</w:t>
      </w:r>
      <w:r w:rsidR="00F5635E" w:rsidRPr="006A1184">
        <w:rPr>
          <w:rFonts w:ascii="Arial" w:hAnsi="Arial" w:cs="Arial"/>
        </w:rPr>
        <w:t xml:space="preserve"> the</w:t>
      </w:r>
      <w:r w:rsidR="002D27C3" w:rsidRPr="006A1184">
        <w:rPr>
          <w:rFonts w:ascii="Arial" w:hAnsi="Arial" w:cs="Arial"/>
        </w:rPr>
        <w:t xml:space="preserve"> </w:t>
      </w:r>
      <w:r w:rsidR="0029631A" w:rsidRPr="006A1184">
        <w:rPr>
          <w:rFonts w:ascii="Arial" w:hAnsi="Arial" w:cs="Arial"/>
        </w:rPr>
        <w:t>interpretation of various data elements intended to assess</w:t>
      </w:r>
      <w:r w:rsidR="002D27C3" w:rsidRPr="006A1184">
        <w:rPr>
          <w:rFonts w:ascii="Arial" w:hAnsi="Arial" w:cs="Arial"/>
        </w:rPr>
        <w:t xml:space="preserve"> whether the project was successful in achieving its goals and objectives. </w:t>
      </w:r>
      <w:r w:rsidR="00F5635E" w:rsidRPr="00771D16">
        <w:rPr>
          <w:rFonts w:ascii="Arial" w:hAnsi="Arial" w:cs="Arial"/>
          <w:color w:val="FF0000"/>
        </w:rPr>
        <w:t xml:space="preserve">It is due </w:t>
      </w:r>
      <w:proofErr w:type="gramStart"/>
      <w:r w:rsidR="00F5635E" w:rsidRPr="00771D16">
        <w:rPr>
          <w:rFonts w:ascii="Arial" w:hAnsi="Arial" w:cs="Arial"/>
          <w:color w:val="FF0000"/>
        </w:rPr>
        <w:t>by</w:t>
      </w:r>
      <w:proofErr w:type="gramEnd"/>
      <w:r w:rsidR="00F5635E" w:rsidRPr="00771D16">
        <w:rPr>
          <w:rFonts w:ascii="Arial" w:hAnsi="Arial" w:cs="Arial"/>
          <w:color w:val="FF0000"/>
        </w:rPr>
        <w:t xml:space="preserve"> 5 p.m. on </w:t>
      </w:r>
      <w:r w:rsidR="00B47FDE">
        <w:rPr>
          <w:rFonts w:ascii="Arial" w:hAnsi="Arial" w:cs="Arial"/>
          <w:color w:val="FF0000"/>
        </w:rPr>
        <w:t>September</w:t>
      </w:r>
      <w:r w:rsidR="00F5635E" w:rsidRPr="00771D16">
        <w:rPr>
          <w:rFonts w:ascii="Arial" w:hAnsi="Arial" w:cs="Arial"/>
          <w:color w:val="FF0000"/>
        </w:rPr>
        <w:t xml:space="preserve"> </w:t>
      </w:r>
      <w:r w:rsidR="00B47FDE">
        <w:rPr>
          <w:rFonts w:ascii="Arial" w:hAnsi="Arial" w:cs="Arial"/>
          <w:color w:val="FF0000"/>
        </w:rPr>
        <w:t>30</w:t>
      </w:r>
      <w:r w:rsidR="00F5635E" w:rsidRPr="00771D16">
        <w:rPr>
          <w:rFonts w:ascii="Arial" w:hAnsi="Arial" w:cs="Arial"/>
          <w:color w:val="FF0000"/>
        </w:rPr>
        <w:t xml:space="preserve">, </w:t>
      </w:r>
      <w:r w:rsidR="00B47FDE">
        <w:rPr>
          <w:rFonts w:ascii="Arial" w:hAnsi="Arial" w:cs="Arial"/>
          <w:color w:val="FF0000"/>
        </w:rPr>
        <w:t>2026</w:t>
      </w:r>
      <w:r w:rsidR="00F5635E" w:rsidRPr="00771D16">
        <w:rPr>
          <w:rFonts w:ascii="Arial" w:hAnsi="Arial" w:cs="Arial"/>
          <w:color w:val="FF0000"/>
        </w:rPr>
        <w:t xml:space="preserve">. </w:t>
      </w:r>
    </w:p>
    <w:p w14:paraId="4E96BE38" w14:textId="77777777" w:rsidR="00081228" w:rsidRDefault="00081228" w:rsidP="00081228">
      <w:pPr>
        <w:spacing w:after="0" w:line="240" w:lineRule="auto"/>
        <w:rPr>
          <w:rFonts w:ascii="Arial" w:hAnsi="Arial" w:cs="Arial"/>
        </w:rPr>
      </w:pPr>
    </w:p>
    <w:p w14:paraId="79B78124" w14:textId="1AA8E04A" w:rsidR="002D27C3" w:rsidRPr="006A1184" w:rsidRDefault="0029631A" w:rsidP="00081228">
      <w:pPr>
        <w:spacing w:after="0" w:line="240" w:lineRule="auto"/>
        <w:rPr>
          <w:rFonts w:ascii="Arial" w:hAnsi="Arial" w:cs="Arial"/>
        </w:rPr>
      </w:pPr>
      <w:r w:rsidRPr="006A1184">
        <w:rPr>
          <w:rFonts w:ascii="Arial" w:hAnsi="Arial" w:cs="Arial"/>
        </w:rPr>
        <w:t>These guidelines identify the minimum</w:t>
      </w:r>
      <w:r w:rsidR="00771D16">
        <w:rPr>
          <w:rFonts w:ascii="Arial" w:hAnsi="Arial" w:cs="Arial"/>
        </w:rPr>
        <w:t xml:space="preserve"> required content that must be included within each document, respectively. </w:t>
      </w:r>
      <w:r w:rsidRPr="006A1184">
        <w:rPr>
          <w:rFonts w:ascii="Arial" w:hAnsi="Arial" w:cs="Arial"/>
        </w:rPr>
        <w:t xml:space="preserve"> </w:t>
      </w:r>
    </w:p>
    <w:p w14:paraId="4F998DFD" w14:textId="77777777" w:rsidR="00ED4AC8" w:rsidRPr="006A1184" w:rsidRDefault="00ED4AC8" w:rsidP="00081228">
      <w:pPr>
        <w:spacing w:after="0" w:line="240" w:lineRule="auto"/>
        <w:rPr>
          <w:rFonts w:ascii="Arial" w:hAnsi="Arial" w:cs="Arial"/>
          <w:b/>
          <w:bCs/>
          <w:caps/>
          <w:color w:val="215E99" w:themeColor="text2" w:themeTint="BF"/>
          <w:sz w:val="28"/>
          <w:szCs w:val="28"/>
        </w:rPr>
      </w:pPr>
    </w:p>
    <w:p w14:paraId="41244712" w14:textId="1876B0B6" w:rsidR="00D076B8" w:rsidRPr="006A1184" w:rsidRDefault="00771D16" w:rsidP="00081228">
      <w:pPr>
        <w:spacing w:after="0" w:line="240" w:lineRule="auto"/>
        <w:rPr>
          <w:rFonts w:ascii="Arial" w:hAnsi="Arial" w:cs="Arial"/>
          <w:b/>
          <w:bCs/>
          <w:caps/>
          <w:color w:val="215E99" w:themeColor="text2" w:themeTint="BF"/>
          <w:sz w:val="28"/>
          <w:szCs w:val="28"/>
        </w:rPr>
      </w:pPr>
      <w:r>
        <w:rPr>
          <w:rFonts w:ascii="Arial" w:hAnsi="Arial" w:cs="Arial"/>
          <w:b/>
          <w:bCs/>
          <w:caps/>
          <w:color w:val="215E99" w:themeColor="text2" w:themeTint="BF"/>
          <w:sz w:val="28"/>
          <w:szCs w:val="28"/>
        </w:rPr>
        <w:t>Local evaluation</w:t>
      </w:r>
      <w:r w:rsidR="00D076B8" w:rsidRPr="006A1184">
        <w:rPr>
          <w:rFonts w:ascii="Arial" w:hAnsi="Arial" w:cs="Arial"/>
          <w:b/>
          <w:bCs/>
          <w:caps/>
          <w:color w:val="215E99" w:themeColor="text2" w:themeTint="BF"/>
          <w:sz w:val="28"/>
          <w:szCs w:val="28"/>
        </w:rPr>
        <w:t xml:space="preserve"> Plan</w:t>
      </w:r>
    </w:p>
    <w:p w14:paraId="1829386A" w14:textId="77777777" w:rsidR="00ED4AC8" w:rsidRPr="006A1184" w:rsidRDefault="00ED4AC8" w:rsidP="00081228">
      <w:pPr>
        <w:spacing w:after="0" w:line="240" w:lineRule="auto"/>
        <w:rPr>
          <w:rFonts w:ascii="Arial" w:hAnsi="Arial" w:cs="Arial"/>
          <w:b/>
          <w:bCs/>
        </w:rPr>
      </w:pPr>
    </w:p>
    <w:p w14:paraId="3BEEEAB7" w14:textId="50E91075" w:rsidR="00A836DE" w:rsidRPr="00CD0372" w:rsidRDefault="00C41103" w:rsidP="00081228">
      <w:pPr>
        <w:spacing w:after="0" w:line="240" w:lineRule="auto"/>
        <w:rPr>
          <w:rFonts w:ascii="Arial" w:hAnsi="Arial" w:cs="Arial"/>
          <w:b/>
          <w:bCs/>
        </w:rPr>
      </w:pPr>
      <w:r w:rsidRPr="00CD0372">
        <w:rPr>
          <w:rFonts w:ascii="Arial" w:hAnsi="Arial" w:cs="Arial"/>
          <w:b/>
          <w:bCs/>
        </w:rPr>
        <w:t>Cover</w:t>
      </w:r>
      <w:r w:rsidR="00A836DE" w:rsidRPr="00CD0372">
        <w:rPr>
          <w:rFonts w:ascii="Arial" w:hAnsi="Arial" w:cs="Arial"/>
          <w:b/>
          <w:bCs/>
        </w:rPr>
        <w:t xml:space="preserve"> Page</w:t>
      </w:r>
    </w:p>
    <w:p w14:paraId="7C39B48E" w14:textId="77E60DCA" w:rsidR="00C41103" w:rsidRPr="006A1184" w:rsidRDefault="00C41103" w:rsidP="00081228">
      <w:pPr>
        <w:spacing w:after="0" w:line="240" w:lineRule="auto"/>
        <w:rPr>
          <w:rFonts w:ascii="Arial" w:hAnsi="Arial" w:cs="Arial"/>
        </w:rPr>
      </w:pPr>
      <w:r w:rsidRPr="006A1184">
        <w:rPr>
          <w:rFonts w:ascii="Arial" w:hAnsi="Arial" w:cs="Arial"/>
        </w:rPr>
        <w:t>The</w:t>
      </w:r>
      <w:r w:rsidR="00ED4AC8" w:rsidRPr="006A1184">
        <w:rPr>
          <w:rFonts w:ascii="Arial" w:hAnsi="Arial" w:cs="Arial"/>
        </w:rPr>
        <w:t xml:space="preserve"> cover </w:t>
      </w:r>
      <w:r w:rsidRPr="006A1184">
        <w:rPr>
          <w:rFonts w:ascii="Arial" w:hAnsi="Arial" w:cs="Arial"/>
        </w:rPr>
        <w:t>page provides a descriptive report title</w:t>
      </w:r>
      <w:r w:rsidR="00923B68">
        <w:rPr>
          <w:rFonts w:ascii="Arial" w:hAnsi="Arial" w:cs="Arial"/>
        </w:rPr>
        <w:t xml:space="preserve"> and </w:t>
      </w:r>
      <w:r w:rsidRPr="006A1184">
        <w:rPr>
          <w:rFonts w:ascii="Arial" w:hAnsi="Arial" w:cs="Arial"/>
        </w:rPr>
        <w:t>identifies the grantee(s)</w:t>
      </w:r>
      <w:r w:rsidR="00923B68">
        <w:rPr>
          <w:rFonts w:ascii="Arial" w:hAnsi="Arial" w:cs="Arial"/>
        </w:rPr>
        <w:t>,</w:t>
      </w:r>
      <w:r w:rsidR="00ED4AC8" w:rsidRPr="006A1184">
        <w:rPr>
          <w:rFonts w:ascii="Arial" w:hAnsi="Arial" w:cs="Arial"/>
        </w:rPr>
        <w:t xml:space="preserve"> </w:t>
      </w:r>
      <w:r w:rsidRPr="006A1184">
        <w:rPr>
          <w:rFonts w:ascii="Arial" w:hAnsi="Arial" w:cs="Arial"/>
        </w:rPr>
        <w:t>author(s)</w:t>
      </w:r>
      <w:r w:rsidR="00923B68">
        <w:rPr>
          <w:rFonts w:ascii="Arial" w:hAnsi="Arial" w:cs="Arial"/>
        </w:rPr>
        <w:t xml:space="preserve">, </w:t>
      </w:r>
      <w:r w:rsidRPr="006A1184">
        <w:rPr>
          <w:rFonts w:ascii="Arial" w:hAnsi="Arial" w:cs="Arial"/>
        </w:rPr>
        <w:t xml:space="preserve">project </w:t>
      </w:r>
      <w:r w:rsidR="00ED4AC8" w:rsidRPr="006A1184">
        <w:rPr>
          <w:rFonts w:ascii="Arial" w:hAnsi="Arial" w:cs="Arial"/>
        </w:rPr>
        <w:t>period</w:t>
      </w:r>
      <w:r w:rsidR="00923B68">
        <w:rPr>
          <w:rFonts w:ascii="Arial" w:hAnsi="Arial" w:cs="Arial"/>
        </w:rPr>
        <w:t>,</w:t>
      </w:r>
      <w:r w:rsidRPr="006A1184">
        <w:rPr>
          <w:rFonts w:ascii="Arial" w:hAnsi="Arial" w:cs="Arial"/>
        </w:rPr>
        <w:t xml:space="preserve"> and funding source. </w:t>
      </w:r>
    </w:p>
    <w:p w14:paraId="756A76CB" w14:textId="77777777" w:rsidR="00ED4AC8" w:rsidRPr="006A1184" w:rsidRDefault="00ED4AC8" w:rsidP="00081228">
      <w:pPr>
        <w:spacing w:after="0" w:line="240" w:lineRule="auto"/>
        <w:rPr>
          <w:rFonts w:ascii="Arial" w:hAnsi="Arial" w:cs="Arial"/>
        </w:rPr>
      </w:pPr>
    </w:p>
    <w:p w14:paraId="50607B88" w14:textId="32247017" w:rsidR="00141318" w:rsidRPr="00CD0372" w:rsidRDefault="00C6600E" w:rsidP="00081228">
      <w:pPr>
        <w:spacing w:after="0" w:line="240" w:lineRule="auto"/>
        <w:rPr>
          <w:rFonts w:ascii="Arial" w:hAnsi="Arial" w:cs="Arial"/>
          <w:b/>
          <w:bCs/>
        </w:rPr>
      </w:pPr>
      <w:r w:rsidRPr="00CD0372">
        <w:rPr>
          <w:rFonts w:ascii="Arial" w:hAnsi="Arial" w:cs="Arial"/>
          <w:b/>
          <w:bCs/>
        </w:rPr>
        <w:t>Project Overview</w:t>
      </w:r>
    </w:p>
    <w:p w14:paraId="7A41E8FD" w14:textId="4EA26DB8" w:rsidR="005B27F8" w:rsidRPr="006A1184" w:rsidRDefault="00C41103" w:rsidP="00081228">
      <w:pPr>
        <w:spacing w:after="0" w:line="240" w:lineRule="auto"/>
        <w:rPr>
          <w:rStyle w:val="Strong"/>
          <w:rFonts w:ascii="Arial" w:hAnsi="Arial" w:cs="Arial"/>
          <w:b w:val="0"/>
          <w:bCs w:val="0"/>
        </w:rPr>
      </w:pPr>
      <w:r w:rsidRPr="006A1184">
        <w:rPr>
          <w:rStyle w:val="ui-provider"/>
          <w:rFonts w:ascii="Arial" w:hAnsi="Arial" w:cs="Arial"/>
        </w:rPr>
        <w:t>This section provide</w:t>
      </w:r>
      <w:r w:rsidR="00923B68">
        <w:rPr>
          <w:rStyle w:val="ui-provider"/>
          <w:rFonts w:ascii="Arial" w:hAnsi="Arial" w:cs="Arial"/>
        </w:rPr>
        <w:t>s</w:t>
      </w:r>
      <w:r w:rsidRPr="006A1184">
        <w:rPr>
          <w:rStyle w:val="ui-provider"/>
          <w:rFonts w:ascii="Arial" w:hAnsi="Arial" w:cs="Arial"/>
        </w:rPr>
        <w:t xml:space="preserve"> </w:t>
      </w:r>
      <w:r w:rsidR="005B27F8" w:rsidRPr="006A1184">
        <w:rPr>
          <w:rStyle w:val="ui-provider"/>
          <w:rFonts w:ascii="Arial" w:hAnsi="Arial" w:cs="Arial"/>
        </w:rPr>
        <w:t xml:space="preserve">a concise overview of the project's activities, services, or interventions, emphasizing their relevance to the target population (if applicable). </w:t>
      </w:r>
      <w:r w:rsidR="002A68A5">
        <w:rPr>
          <w:rStyle w:val="ui-provider"/>
          <w:rFonts w:ascii="Arial" w:hAnsi="Arial" w:cs="Arial"/>
        </w:rPr>
        <w:t>The information provided</w:t>
      </w:r>
      <w:r w:rsidR="005B27F8" w:rsidRPr="006A1184">
        <w:rPr>
          <w:rStyle w:val="ui-provider"/>
          <w:rFonts w:ascii="Arial" w:hAnsi="Arial" w:cs="Arial"/>
        </w:rPr>
        <w:t xml:space="preserve"> </w:t>
      </w:r>
      <w:r w:rsidR="002A68A5">
        <w:rPr>
          <w:rStyle w:val="ui-provider"/>
          <w:rFonts w:ascii="Arial" w:hAnsi="Arial" w:cs="Arial"/>
        </w:rPr>
        <w:t>should</w:t>
      </w:r>
      <w:r w:rsidR="00ED4AC8" w:rsidRPr="006A1184">
        <w:rPr>
          <w:rStyle w:val="ui-provider"/>
          <w:rFonts w:ascii="Arial" w:hAnsi="Arial" w:cs="Arial"/>
        </w:rPr>
        <w:t xml:space="preserve"> focus on the essential information necessary to understand </w:t>
      </w:r>
      <w:r w:rsidR="005B27F8" w:rsidRPr="006A1184">
        <w:rPr>
          <w:rStyle w:val="ui-provider"/>
          <w:rFonts w:ascii="Arial" w:hAnsi="Arial" w:cs="Arial"/>
        </w:rPr>
        <w:t>the project's goals and objectives (next section)</w:t>
      </w:r>
      <w:r w:rsidR="00ED4AC8" w:rsidRPr="006A1184">
        <w:rPr>
          <w:rStyle w:val="ui-provider"/>
          <w:rFonts w:ascii="Arial" w:hAnsi="Arial" w:cs="Arial"/>
        </w:rPr>
        <w:t xml:space="preserve">. It </w:t>
      </w:r>
      <w:r w:rsidR="002A68A5">
        <w:rPr>
          <w:rStyle w:val="ui-provider"/>
          <w:rFonts w:ascii="Arial" w:hAnsi="Arial" w:cs="Arial"/>
        </w:rPr>
        <w:t xml:space="preserve">should </w:t>
      </w:r>
      <w:r w:rsidR="00ED4AC8" w:rsidRPr="006A1184">
        <w:rPr>
          <w:rStyle w:val="ui-provider"/>
          <w:rFonts w:ascii="Arial" w:hAnsi="Arial" w:cs="Arial"/>
        </w:rPr>
        <w:t>not de</w:t>
      </w:r>
      <w:r w:rsidR="002A68A5">
        <w:rPr>
          <w:rStyle w:val="ui-provider"/>
          <w:rFonts w:ascii="Arial" w:hAnsi="Arial" w:cs="Arial"/>
        </w:rPr>
        <w:t>scribe</w:t>
      </w:r>
      <w:r w:rsidR="00ED4AC8" w:rsidRPr="006A1184">
        <w:rPr>
          <w:rStyle w:val="ui-provider"/>
          <w:rFonts w:ascii="Arial" w:hAnsi="Arial" w:cs="Arial"/>
        </w:rPr>
        <w:t xml:space="preserve"> the need for the project</w:t>
      </w:r>
      <w:r w:rsidR="006A1184" w:rsidRPr="006A1184">
        <w:rPr>
          <w:rStyle w:val="ui-provider"/>
          <w:rFonts w:ascii="Arial" w:hAnsi="Arial" w:cs="Arial"/>
        </w:rPr>
        <w:t>.</w:t>
      </w:r>
      <w:r w:rsidR="00923B68">
        <w:rPr>
          <w:rStyle w:val="ui-provider"/>
          <w:rFonts w:ascii="Arial" w:hAnsi="Arial" w:cs="Arial"/>
        </w:rPr>
        <w:t xml:space="preserve"> This section shall not exceed two (2) pages in length. </w:t>
      </w:r>
    </w:p>
    <w:p w14:paraId="78C1A06D" w14:textId="77777777" w:rsidR="00ED4AC8" w:rsidRPr="006A1184" w:rsidRDefault="00ED4AC8" w:rsidP="00081228">
      <w:pPr>
        <w:spacing w:after="0" w:line="240" w:lineRule="auto"/>
        <w:rPr>
          <w:rFonts w:ascii="Arial" w:hAnsi="Arial" w:cs="Arial"/>
          <w:b/>
          <w:bCs/>
        </w:rPr>
      </w:pPr>
    </w:p>
    <w:p w14:paraId="5CE21D32" w14:textId="020AF0B9" w:rsidR="00C6600E" w:rsidRPr="00CD0372" w:rsidRDefault="007F3A12" w:rsidP="00081228">
      <w:pPr>
        <w:spacing w:after="0" w:line="240" w:lineRule="auto"/>
        <w:rPr>
          <w:rFonts w:ascii="Arial" w:hAnsi="Arial" w:cs="Arial"/>
          <w:b/>
          <w:bCs/>
        </w:rPr>
      </w:pPr>
      <w:r w:rsidRPr="00CD0372">
        <w:rPr>
          <w:rFonts w:ascii="Arial" w:hAnsi="Arial" w:cs="Arial"/>
          <w:b/>
          <w:bCs/>
        </w:rPr>
        <w:t>Data Collection</w:t>
      </w:r>
      <w:r w:rsidR="00A4765C" w:rsidRPr="00CD0372">
        <w:rPr>
          <w:rFonts w:ascii="Arial" w:hAnsi="Arial" w:cs="Arial"/>
          <w:b/>
          <w:bCs/>
        </w:rPr>
        <w:t xml:space="preserve"> Plan </w:t>
      </w:r>
    </w:p>
    <w:p w14:paraId="182C88BB" w14:textId="170EE290" w:rsidR="00566793" w:rsidRDefault="00923B68" w:rsidP="00081228">
      <w:pPr>
        <w:spacing w:after="0" w:line="240" w:lineRule="auto"/>
        <w:rPr>
          <w:rStyle w:val="Strong"/>
          <w:rFonts w:ascii="Arial" w:hAnsi="Arial" w:cs="Arial"/>
          <w:b w:val="0"/>
          <w:bCs w:val="0"/>
        </w:rPr>
      </w:pPr>
      <w:r>
        <w:rPr>
          <w:rStyle w:val="Strong"/>
          <w:rFonts w:ascii="Arial" w:hAnsi="Arial" w:cs="Arial"/>
          <w:b w:val="0"/>
          <w:bCs w:val="0"/>
        </w:rPr>
        <w:t xml:space="preserve">For each of the project’s goals and associated objectives, this section identifies the data elements, including their source and frequency of collection, that will be used to measure their achievement. </w:t>
      </w:r>
      <w:r w:rsidR="001F6602">
        <w:rPr>
          <w:rStyle w:val="Strong"/>
          <w:rFonts w:ascii="Arial" w:hAnsi="Arial" w:cs="Arial"/>
          <w:b w:val="0"/>
          <w:bCs w:val="0"/>
        </w:rPr>
        <w:t xml:space="preserve">To complete this section, first use the table template provided (see </w:t>
      </w:r>
      <w:r w:rsidR="00E32FA3">
        <w:rPr>
          <w:rStyle w:val="Strong"/>
          <w:rFonts w:ascii="Arial" w:hAnsi="Arial" w:cs="Arial"/>
          <w:b w:val="0"/>
          <w:bCs w:val="0"/>
        </w:rPr>
        <w:t xml:space="preserve">example </w:t>
      </w:r>
      <w:r w:rsidR="001F6602">
        <w:rPr>
          <w:rStyle w:val="Strong"/>
          <w:rFonts w:ascii="Arial" w:hAnsi="Arial" w:cs="Arial"/>
          <w:b w:val="0"/>
          <w:bCs w:val="0"/>
        </w:rPr>
        <w:t xml:space="preserve">below) to </w:t>
      </w:r>
      <w:r w:rsidR="00566793">
        <w:rPr>
          <w:rStyle w:val="Strong"/>
          <w:rFonts w:ascii="Arial" w:hAnsi="Arial" w:cs="Arial"/>
          <w:b w:val="0"/>
          <w:bCs w:val="0"/>
        </w:rPr>
        <w:t>list each of the project’s</w:t>
      </w:r>
      <w:r w:rsidR="001F6602">
        <w:rPr>
          <w:rStyle w:val="Strong"/>
          <w:rFonts w:ascii="Arial" w:hAnsi="Arial" w:cs="Arial"/>
          <w:b w:val="0"/>
          <w:bCs w:val="0"/>
        </w:rPr>
        <w:t xml:space="preserve"> goal</w:t>
      </w:r>
      <w:r w:rsidR="00566793">
        <w:rPr>
          <w:rStyle w:val="Strong"/>
          <w:rFonts w:ascii="Arial" w:hAnsi="Arial" w:cs="Arial"/>
          <w:b w:val="0"/>
          <w:bCs w:val="0"/>
        </w:rPr>
        <w:t>s</w:t>
      </w:r>
      <w:r w:rsidR="001F6602">
        <w:rPr>
          <w:rStyle w:val="Strong"/>
          <w:rFonts w:ascii="Arial" w:hAnsi="Arial" w:cs="Arial"/>
          <w:b w:val="0"/>
          <w:bCs w:val="0"/>
        </w:rPr>
        <w:t xml:space="preserve"> and associated objectives as documented in the grant agreement.</w:t>
      </w:r>
      <w:r w:rsidR="001F6602">
        <w:rPr>
          <w:rStyle w:val="FootnoteReference"/>
          <w:rFonts w:ascii="Arial" w:hAnsi="Arial" w:cs="Arial"/>
        </w:rPr>
        <w:footnoteReference w:id="1"/>
      </w:r>
      <w:r w:rsidR="001F6602">
        <w:rPr>
          <w:rStyle w:val="Strong"/>
          <w:rFonts w:ascii="Arial" w:hAnsi="Arial" w:cs="Arial"/>
          <w:b w:val="0"/>
          <w:bCs w:val="0"/>
        </w:rPr>
        <w:t xml:space="preserve"> </w:t>
      </w:r>
      <w:r w:rsidR="00E32FA3">
        <w:rPr>
          <w:rStyle w:val="Strong"/>
          <w:rFonts w:ascii="Arial" w:hAnsi="Arial" w:cs="Arial"/>
          <w:b w:val="0"/>
          <w:bCs w:val="0"/>
        </w:rPr>
        <w:t xml:space="preserve">One </w:t>
      </w:r>
      <w:r w:rsidR="00E024B1">
        <w:rPr>
          <w:rStyle w:val="Strong"/>
          <w:rFonts w:ascii="Arial" w:hAnsi="Arial" w:cs="Arial"/>
          <w:b w:val="0"/>
          <w:bCs w:val="0"/>
        </w:rPr>
        <w:t xml:space="preserve">table </w:t>
      </w:r>
      <w:r w:rsidR="00E32FA3">
        <w:rPr>
          <w:rStyle w:val="Strong"/>
          <w:rFonts w:ascii="Arial" w:hAnsi="Arial" w:cs="Arial"/>
          <w:b w:val="0"/>
          <w:bCs w:val="0"/>
        </w:rPr>
        <w:t xml:space="preserve">template should be used for each goal and its associated objectives. </w:t>
      </w:r>
      <w:r w:rsidR="002A68A5">
        <w:rPr>
          <w:rStyle w:val="Strong"/>
          <w:rFonts w:ascii="Arial" w:hAnsi="Arial" w:cs="Arial"/>
          <w:b w:val="0"/>
          <w:bCs w:val="0"/>
        </w:rPr>
        <w:t>Next</w:t>
      </w:r>
      <w:r w:rsidR="001F6602">
        <w:rPr>
          <w:rStyle w:val="Strong"/>
          <w:rFonts w:ascii="Arial" w:hAnsi="Arial" w:cs="Arial"/>
          <w:b w:val="0"/>
          <w:bCs w:val="0"/>
        </w:rPr>
        <w:t xml:space="preserve">, complete each table by </w:t>
      </w:r>
      <w:r w:rsidR="00566793">
        <w:rPr>
          <w:rStyle w:val="Strong"/>
          <w:rFonts w:ascii="Arial" w:hAnsi="Arial" w:cs="Arial"/>
          <w:b w:val="0"/>
          <w:bCs w:val="0"/>
        </w:rPr>
        <w:t>listing</w:t>
      </w:r>
      <w:r w:rsidR="002A68A5">
        <w:rPr>
          <w:rStyle w:val="Strong"/>
          <w:rFonts w:ascii="Arial" w:hAnsi="Arial" w:cs="Arial"/>
          <w:b w:val="0"/>
          <w:bCs w:val="0"/>
        </w:rPr>
        <w:t>,</w:t>
      </w:r>
      <w:r w:rsidR="00566793">
        <w:rPr>
          <w:rStyle w:val="Strong"/>
          <w:rFonts w:ascii="Arial" w:hAnsi="Arial" w:cs="Arial"/>
          <w:b w:val="0"/>
          <w:bCs w:val="0"/>
        </w:rPr>
        <w:t xml:space="preserve"> on </w:t>
      </w:r>
      <w:r w:rsidR="00566793">
        <w:rPr>
          <w:rStyle w:val="Strong"/>
          <w:rFonts w:ascii="Arial" w:hAnsi="Arial" w:cs="Arial"/>
          <w:b w:val="0"/>
          <w:bCs w:val="0"/>
        </w:rPr>
        <w:lastRenderedPageBreak/>
        <w:t>separate rows</w:t>
      </w:r>
      <w:r w:rsidR="002A68A5">
        <w:rPr>
          <w:rStyle w:val="Strong"/>
          <w:rFonts w:ascii="Arial" w:hAnsi="Arial" w:cs="Arial"/>
          <w:b w:val="0"/>
          <w:bCs w:val="0"/>
        </w:rPr>
        <w:t>,</w:t>
      </w:r>
      <w:r w:rsidR="00566793">
        <w:rPr>
          <w:rStyle w:val="Strong"/>
          <w:rFonts w:ascii="Arial" w:hAnsi="Arial" w:cs="Arial"/>
          <w:b w:val="0"/>
          <w:bCs w:val="0"/>
        </w:rPr>
        <w:t xml:space="preserve"> each distinct data element that will be collected to measure achievement toward the respective goal or its objective(s). For each data element, use the remaining columns to identify the data source, frequency of data collection, and the goal or objective that is the target. Definitions for these terms follow. </w:t>
      </w:r>
    </w:p>
    <w:p w14:paraId="388BE8F9" w14:textId="44EEEFCF" w:rsidR="00566793" w:rsidRPr="00566793" w:rsidRDefault="00C55D10" w:rsidP="00081228">
      <w:pPr>
        <w:pStyle w:val="ListParagraph"/>
        <w:numPr>
          <w:ilvl w:val="0"/>
          <w:numId w:val="11"/>
        </w:numPr>
        <w:spacing w:after="0" w:line="240" w:lineRule="auto"/>
        <w:rPr>
          <w:rStyle w:val="Strong"/>
          <w:rFonts w:ascii="Arial" w:hAnsi="Arial" w:cs="Arial"/>
          <w:b w:val="0"/>
          <w:bCs w:val="0"/>
        </w:rPr>
      </w:pPr>
      <w:r w:rsidRPr="00566793">
        <w:rPr>
          <w:rFonts w:ascii="Arial" w:hAnsi="Arial" w:cs="Arial"/>
          <w:i/>
          <w:iCs/>
        </w:rPr>
        <w:t xml:space="preserve">Data </w:t>
      </w:r>
      <w:r w:rsidR="00566793" w:rsidRPr="00566793">
        <w:rPr>
          <w:rFonts w:ascii="Arial" w:hAnsi="Arial" w:cs="Arial"/>
          <w:i/>
          <w:iCs/>
        </w:rPr>
        <w:t>e</w:t>
      </w:r>
      <w:r w:rsidRPr="00566793">
        <w:rPr>
          <w:rFonts w:ascii="Arial" w:hAnsi="Arial" w:cs="Arial"/>
          <w:i/>
          <w:iCs/>
        </w:rPr>
        <w:t>lement</w:t>
      </w:r>
      <w:r w:rsidRPr="00566793">
        <w:rPr>
          <w:rFonts w:ascii="Arial" w:hAnsi="Arial" w:cs="Arial"/>
        </w:rPr>
        <w:t xml:space="preserve"> – a basic unit of information, </w:t>
      </w:r>
      <w:r w:rsidR="00566793" w:rsidRPr="00566793">
        <w:rPr>
          <w:rFonts w:ascii="Arial" w:hAnsi="Arial" w:cs="Arial"/>
        </w:rPr>
        <w:t xml:space="preserve">or </w:t>
      </w:r>
      <w:r w:rsidRPr="00566793">
        <w:rPr>
          <w:rFonts w:ascii="Arial" w:hAnsi="Arial" w:cs="Arial"/>
        </w:rPr>
        <w:t>data, to be collected that has a unique meaning (e.g., gender, race, city, age, arrest date, graduation rate).</w:t>
      </w:r>
      <w:r w:rsidR="00566793" w:rsidRPr="00566793">
        <w:rPr>
          <w:rStyle w:val="Heading1Char"/>
          <w:rFonts w:ascii="Arial" w:hAnsi="Arial" w:cs="Arial"/>
          <w:b/>
          <w:bCs/>
        </w:rPr>
        <w:t xml:space="preserve"> </w:t>
      </w:r>
      <w:r w:rsidR="00566793" w:rsidRPr="00566793">
        <w:rPr>
          <w:rStyle w:val="Strong"/>
          <w:rFonts w:ascii="Arial" w:hAnsi="Arial" w:cs="Arial"/>
          <w:b w:val="0"/>
          <w:bCs w:val="0"/>
        </w:rPr>
        <w:t xml:space="preserve">Please note that the data elements must be logically related to the respective goal or objective it is intended to assess. </w:t>
      </w:r>
    </w:p>
    <w:p w14:paraId="53E3588D" w14:textId="6DA20EAA" w:rsidR="00C55D10" w:rsidRPr="006A1184" w:rsidRDefault="00C55D10" w:rsidP="00081228">
      <w:pPr>
        <w:pStyle w:val="ListParagraph"/>
        <w:numPr>
          <w:ilvl w:val="0"/>
          <w:numId w:val="5"/>
        </w:numPr>
        <w:spacing w:after="0" w:line="240" w:lineRule="auto"/>
        <w:rPr>
          <w:rFonts w:ascii="Arial" w:hAnsi="Arial" w:cs="Arial"/>
        </w:rPr>
      </w:pPr>
      <w:r w:rsidRPr="00566793">
        <w:rPr>
          <w:rFonts w:ascii="Arial" w:hAnsi="Arial" w:cs="Arial"/>
          <w:i/>
          <w:iCs/>
        </w:rPr>
        <w:t xml:space="preserve">Data </w:t>
      </w:r>
      <w:r w:rsidR="00566793" w:rsidRPr="00566793">
        <w:rPr>
          <w:rFonts w:ascii="Arial" w:hAnsi="Arial" w:cs="Arial"/>
          <w:i/>
          <w:iCs/>
        </w:rPr>
        <w:t>s</w:t>
      </w:r>
      <w:r w:rsidRPr="00566793">
        <w:rPr>
          <w:rFonts w:ascii="Arial" w:hAnsi="Arial" w:cs="Arial"/>
          <w:i/>
          <w:iCs/>
        </w:rPr>
        <w:t>ource</w:t>
      </w:r>
      <w:r w:rsidRPr="006A1184">
        <w:rPr>
          <w:rFonts w:ascii="Arial" w:hAnsi="Arial" w:cs="Arial"/>
        </w:rPr>
        <w:t xml:space="preserve"> – the location </w:t>
      </w:r>
      <w:r w:rsidR="00BF70E4">
        <w:rPr>
          <w:rFonts w:ascii="Arial" w:hAnsi="Arial" w:cs="Arial"/>
        </w:rPr>
        <w:t>from which</w:t>
      </w:r>
      <w:r w:rsidRPr="006A1184">
        <w:rPr>
          <w:rFonts w:ascii="Arial" w:hAnsi="Arial" w:cs="Arial"/>
        </w:rPr>
        <w:t xml:space="preserve"> the data element originates (e.g., intake form, case management system, standardized assessment, interview, focus group, MOU with partner agency). </w:t>
      </w:r>
    </w:p>
    <w:p w14:paraId="53C907E4" w14:textId="1047859A" w:rsidR="00C55D10" w:rsidRPr="006A1184" w:rsidRDefault="00C55D10" w:rsidP="00081228">
      <w:pPr>
        <w:pStyle w:val="ListParagraph"/>
        <w:numPr>
          <w:ilvl w:val="0"/>
          <w:numId w:val="5"/>
        </w:numPr>
        <w:spacing w:after="0" w:line="240" w:lineRule="auto"/>
        <w:rPr>
          <w:rFonts w:ascii="Arial" w:hAnsi="Arial" w:cs="Arial"/>
        </w:rPr>
      </w:pPr>
      <w:r w:rsidRPr="00566793">
        <w:rPr>
          <w:rFonts w:ascii="Arial" w:hAnsi="Arial" w:cs="Arial"/>
          <w:i/>
          <w:iCs/>
        </w:rPr>
        <w:t xml:space="preserve">Frequency of </w:t>
      </w:r>
      <w:r w:rsidR="00566793" w:rsidRPr="00566793">
        <w:rPr>
          <w:rFonts w:ascii="Arial" w:hAnsi="Arial" w:cs="Arial"/>
          <w:i/>
          <w:iCs/>
        </w:rPr>
        <w:t>d</w:t>
      </w:r>
      <w:r w:rsidRPr="00566793">
        <w:rPr>
          <w:rFonts w:ascii="Arial" w:hAnsi="Arial" w:cs="Arial"/>
          <w:i/>
          <w:iCs/>
        </w:rPr>
        <w:t xml:space="preserve">ata </w:t>
      </w:r>
      <w:r w:rsidR="00566793" w:rsidRPr="00566793">
        <w:rPr>
          <w:rFonts w:ascii="Arial" w:hAnsi="Arial" w:cs="Arial"/>
          <w:i/>
          <w:iCs/>
        </w:rPr>
        <w:t>c</w:t>
      </w:r>
      <w:r w:rsidRPr="00566793">
        <w:rPr>
          <w:rFonts w:ascii="Arial" w:hAnsi="Arial" w:cs="Arial"/>
          <w:i/>
          <w:iCs/>
        </w:rPr>
        <w:t>ollection</w:t>
      </w:r>
      <w:r w:rsidRPr="006A1184">
        <w:rPr>
          <w:rFonts w:ascii="Arial" w:hAnsi="Arial" w:cs="Arial"/>
        </w:rPr>
        <w:t xml:space="preserve"> – defines how often the data element will be collected or pulled from the data source (e.g., at enrollment, at </w:t>
      </w:r>
      <w:r w:rsidR="00394BEA" w:rsidRPr="006A1184">
        <w:rPr>
          <w:rFonts w:ascii="Arial" w:hAnsi="Arial" w:cs="Arial"/>
        </w:rPr>
        <w:t xml:space="preserve">project/program </w:t>
      </w:r>
      <w:r w:rsidRPr="006A1184">
        <w:rPr>
          <w:rFonts w:ascii="Arial" w:hAnsi="Arial" w:cs="Arial"/>
        </w:rPr>
        <w:t>exit</w:t>
      </w:r>
      <w:r w:rsidR="00394BEA" w:rsidRPr="006A1184">
        <w:rPr>
          <w:rFonts w:ascii="Arial" w:hAnsi="Arial" w:cs="Arial"/>
        </w:rPr>
        <w:t>/completion</w:t>
      </w:r>
      <w:r w:rsidRPr="006A1184">
        <w:rPr>
          <w:rFonts w:ascii="Arial" w:hAnsi="Arial" w:cs="Arial"/>
        </w:rPr>
        <w:t xml:space="preserve">, </w:t>
      </w:r>
      <w:r w:rsidR="00394BEA" w:rsidRPr="006A1184">
        <w:rPr>
          <w:rFonts w:ascii="Arial" w:hAnsi="Arial" w:cs="Arial"/>
        </w:rPr>
        <w:t>every 6 months, annual</w:t>
      </w:r>
      <w:r w:rsidR="00566793">
        <w:rPr>
          <w:rFonts w:ascii="Arial" w:hAnsi="Arial" w:cs="Arial"/>
        </w:rPr>
        <w:t>ly</w:t>
      </w:r>
      <w:r w:rsidR="00394BEA" w:rsidRPr="006A1184">
        <w:rPr>
          <w:rFonts w:ascii="Arial" w:hAnsi="Arial" w:cs="Arial"/>
        </w:rPr>
        <w:t xml:space="preserve">, quarterly, during case management sessions, </w:t>
      </w:r>
      <w:r w:rsidR="00566793">
        <w:rPr>
          <w:rFonts w:ascii="Arial" w:hAnsi="Arial" w:cs="Arial"/>
        </w:rPr>
        <w:t xml:space="preserve">at </w:t>
      </w:r>
      <w:r w:rsidR="00394BEA" w:rsidRPr="006A1184">
        <w:rPr>
          <w:rFonts w:ascii="Arial" w:hAnsi="Arial" w:cs="Arial"/>
        </w:rPr>
        <w:t>course completion)</w:t>
      </w:r>
      <w:r w:rsidRPr="006A1184">
        <w:rPr>
          <w:rFonts w:ascii="Arial" w:hAnsi="Arial" w:cs="Arial"/>
        </w:rPr>
        <w:t xml:space="preserve">. </w:t>
      </w:r>
    </w:p>
    <w:p w14:paraId="62409A88" w14:textId="74885233" w:rsidR="00C55D10" w:rsidRPr="00E32FA3" w:rsidRDefault="00C55D10" w:rsidP="00E32FA3">
      <w:pPr>
        <w:pStyle w:val="ListParagraph"/>
        <w:numPr>
          <w:ilvl w:val="0"/>
          <w:numId w:val="5"/>
        </w:numPr>
        <w:spacing w:after="0" w:line="240" w:lineRule="auto"/>
        <w:rPr>
          <w:rFonts w:ascii="Arial" w:hAnsi="Arial" w:cs="Arial"/>
        </w:rPr>
      </w:pPr>
      <w:r w:rsidRPr="00566793">
        <w:rPr>
          <w:rFonts w:ascii="Arial" w:hAnsi="Arial" w:cs="Arial"/>
          <w:i/>
          <w:iCs/>
        </w:rPr>
        <w:t xml:space="preserve">Target </w:t>
      </w:r>
      <w:r w:rsidRPr="006A1184">
        <w:rPr>
          <w:rFonts w:ascii="Arial" w:hAnsi="Arial" w:cs="Arial"/>
        </w:rPr>
        <w:t>–</w:t>
      </w:r>
      <w:r w:rsidR="00566793">
        <w:rPr>
          <w:rFonts w:ascii="Arial" w:hAnsi="Arial" w:cs="Arial"/>
        </w:rPr>
        <w:t xml:space="preserve"> </w:t>
      </w:r>
      <w:r w:rsidRPr="006A1184">
        <w:rPr>
          <w:rFonts w:ascii="Arial" w:hAnsi="Arial" w:cs="Arial"/>
        </w:rPr>
        <w:t xml:space="preserve">the goal </w:t>
      </w:r>
      <w:r w:rsidR="00566793">
        <w:rPr>
          <w:rFonts w:ascii="Arial" w:hAnsi="Arial" w:cs="Arial"/>
        </w:rPr>
        <w:t>or</w:t>
      </w:r>
      <w:r w:rsidRPr="006A1184">
        <w:rPr>
          <w:rFonts w:ascii="Arial" w:hAnsi="Arial" w:cs="Arial"/>
        </w:rPr>
        <w:t xml:space="preserve"> </w:t>
      </w:r>
      <w:r w:rsidRPr="00E32FA3">
        <w:rPr>
          <w:rFonts w:ascii="Arial" w:hAnsi="Arial" w:cs="Arial"/>
        </w:rPr>
        <w:t>objective</w:t>
      </w:r>
      <w:r w:rsidR="00394BEA" w:rsidRPr="00E32FA3">
        <w:rPr>
          <w:rFonts w:ascii="Arial" w:hAnsi="Arial" w:cs="Arial"/>
        </w:rPr>
        <w:t>(s)</w:t>
      </w:r>
      <w:r w:rsidRPr="00E32FA3">
        <w:rPr>
          <w:rFonts w:ascii="Arial" w:hAnsi="Arial" w:cs="Arial"/>
        </w:rPr>
        <w:t xml:space="preserve"> that </w:t>
      </w:r>
      <w:r w:rsidR="00394BEA" w:rsidRPr="00E32FA3">
        <w:rPr>
          <w:rFonts w:ascii="Arial" w:hAnsi="Arial" w:cs="Arial"/>
        </w:rPr>
        <w:t xml:space="preserve">the </w:t>
      </w:r>
      <w:r w:rsidRPr="00E32FA3">
        <w:rPr>
          <w:rFonts w:ascii="Arial" w:hAnsi="Arial" w:cs="Arial"/>
        </w:rPr>
        <w:t>data element</w:t>
      </w:r>
      <w:r w:rsidR="00394BEA" w:rsidRPr="00E32FA3">
        <w:rPr>
          <w:rFonts w:ascii="Arial" w:hAnsi="Arial" w:cs="Arial"/>
        </w:rPr>
        <w:t xml:space="preserve"> is intended to assess</w:t>
      </w:r>
      <w:r w:rsidRPr="00E32FA3">
        <w:rPr>
          <w:rFonts w:ascii="Arial" w:hAnsi="Arial" w:cs="Arial"/>
        </w:rPr>
        <w:t xml:space="preserve">. </w:t>
      </w:r>
    </w:p>
    <w:p w14:paraId="3426B2EF" w14:textId="7EEE7754" w:rsidR="00A836DE" w:rsidRPr="006A1184" w:rsidRDefault="00A836DE" w:rsidP="00081228">
      <w:pPr>
        <w:spacing w:after="0" w:line="240" w:lineRule="auto"/>
        <w:rPr>
          <w:rStyle w:val="Strong"/>
          <w:rFonts w:ascii="Arial" w:hAnsi="Arial" w:cs="Arial"/>
          <w:b w:val="0"/>
          <w:bCs w:val="0"/>
        </w:rPr>
      </w:pPr>
    </w:p>
    <w:p w14:paraId="1C43A8F6" w14:textId="677387DD" w:rsidR="00A4765C" w:rsidRPr="00CD0372" w:rsidRDefault="00A4765C" w:rsidP="00081228">
      <w:pPr>
        <w:spacing w:after="0" w:line="240" w:lineRule="auto"/>
        <w:rPr>
          <w:rFonts w:ascii="Arial" w:hAnsi="Arial" w:cs="Arial"/>
          <w:b/>
          <w:bCs/>
        </w:rPr>
      </w:pPr>
      <w:r w:rsidRPr="00CD0372">
        <w:rPr>
          <w:rFonts w:ascii="Arial" w:hAnsi="Arial" w:cs="Arial"/>
          <w:b/>
          <w:bCs/>
        </w:rPr>
        <w:t xml:space="preserve">Data Collection Plan for Goal </w:t>
      </w:r>
      <w:r w:rsidR="00E32FA3">
        <w:rPr>
          <w:rFonts w:ascii="Arial" w:hAnsi="Arial" w:cs="Arial"/>
          <w:b/>
          <w:bCs/>
        </w:rPr>
        <w:t>X (Table Template)</w:t>
      </w:r>
    </w:p>
    <w:tbl>
      <w:tblPr>
        <w:tblStyle w:val="TableGrid"/>
        <w:tblW w:w="10075" w:type="dxa"/>
        <w:tblLook w:val="04A0" w:firstRow="1" w:lastRow="0" w:firstColumn="1" w:lastColumn="0" w:noHBand="0" w:noVBand="1"/>
      </w:tblPr>
      <w:tblGrid>
        <w:gridCol w:w="381"/>
        <w:gridCol w:w="964"/>
        <w:gridCol w:w="1710"/>
        <w:gridCol w:w="2610"/>
        <w:gridCol w:w="2610"/>
        <w:gridCol w:w="1800"/>
      </w:tblGrid>
      <w:tr w:rsidR="001073FA" w:rsidRPr="00141318" w14:paraId="54B8007D" w14:textId="77777777" w:rsidTr="001073FA">
        <w:trPr>
          <w:tblHeader/>
        </w:trPr>
        <w:tc>
          <w:tcPr>
            <w:tcW w:w="1345" w:type="dxa"/>
            <w:gridSpan w:val="2"/>
            <w:shd w:val="clear" w:color="auto" w:fill="A6A6A6" w:themeFill="background1" w:themeFillShade="A6"/>
          </w:tcPr>
          <w:p w14:paraId="77E29D4F" w14:textId="77777777" w:rsidR="001073FA" w:rsidRPr="00141318" w:rsidRDefault="001073FA" w:rsidP="001073FA">
            <w:pPr>
              <w:jc w:val="right"/>
              <w:rPr>
                <w:rFonts w:ascii="Arial Narrow" w:hAnsi="Arial Narrow"/>
                <w:b/>
                <w:bCs/>
              </w:rPr>
            </w:pPr>
            <w:r w:rsidRPr="00141318">
              <w:rPr>
                <w:rFonts w:ascii="Arial Narrow" w:hAnsi="Arial Narrow"/>
                <w:b/>
                <w:bCs/>
              </w:rPr>
              <w:t>Goal</w:t>
            </w:r>
            <w:r>
              <w:rPr>
                <w:rFonts w:ascii="Arial Narrow" w:hAnsi="Arial Narrow"/>
                <w:b/>
                <w:bCs/>
              </w:rPr>
              <w:t xml:space="preserve"> X</w:t>
            </w:r>
            <w:r w:rsidRPr="00141318">
              <w:rPr>
                <w:rFonts w:ascii="Arial Narrow" w:hAnsi="Arial Narrow"/>
                <w:b/>
                <w:bCs/>
              </w:rPr>
              <w:t xml:space="preserve">: </w:t>
            </w:r>
          </w:p>
        </w:tc>
        <w:tc>
          <w:tcPr>
            <w:tcW w:w="8730" w:type="dxa"/>
            <w:gridSpan w:val="4"/>
            <w:shd w:val="clear" w:color="auto" w:fill="A6A6A6" w:themeFill="background1" w:themeFillShade="A6"/>
          </w:tcPr>
          <w:p w14:paraId="2CC67660" w14:textId="7BAB5B83" w:rsidR="001073FA" w:rsidRPr="001073FA" w:rsidRDefault="001073FA" w:rsidP="00E32FA3">
            <w:pPr>
              <w:rPr>
                <w:rFonts w:ascii="Arial Narrow" w:hAnsi="Arial Narrow"/>
              </w:rPr>
            </w:pPr>
          </w:p>
        </w:tc>
      </w:tr>
      <w:tr w:rsidR="001073FA" w:rsidRPr="00141318" w14:paraId="035EDBD4" w14:textId="77777777" w:rsidTr="001073FA">
        <w:trPr>
          <w:tblHeader/>
        </w:trPr>
        <w:tc>
          <w:tcPr>
            <w:tcW w:w="1345" w:type="dxa"/>
            <w:gridSpan w:val="2"/>
            <w:shd w:val="clear" w:color="auto" w:fill="A6A6A6" w:themeFill="background1" w:themeFillShade="A6"/>
          </w:tcPr>
          <w:p w14:paraId="1426B61D" w14:textId="77777777" w:rsidR="001073FA" w:rsidRPr="00141318" w:rsidRDefault="001073FA" w:rsidP="00E32FA3">
            <w:pPr>
              <w:rPr>
                <w:rFonts w:ascii="Arial Narrow" w:hAnsi="Arial Narrow"/>
                <w:b/>
                <w:bCs/>
              </w:rPr>
            </w:pPr>
            <w:r w:rsidRPr="00141318">
              <w:rPr>
                <w:rFonts w:ascii="Arial Narrow" w:hAnsi="Arial Narrow"/>
                <w:b/>
                <w:bCs/>
              </w:rPr>
              <w:t xml:space="preserve">Objective a: </w:t>
            </w:r>
          </w:p>
        </w:tc>
        <w:tc>
          <w:tcPr>
            <w:tcW w:w="8730" w:type="dxa"/>
            <w:gridSpan w:val="4"/>
            <w:shd w:val="clear" w:color="auto" w:fill="A6A6A6" w:themeFill="background1" w:themeFillShade="A6"/>
          </w:tcPr>
          <w:p w14:paraId="31F79D6B" w14:textId="7C062E2F" w:rsidR="001073FA" w:rsidRPr="001073FA" w:rsidRDefault="001073FA" w:rsidP="00E32FA3">
            <w:pPr>
              <w:rPr>
                <w:rFonts w:ascii="Arial Narrow" w:hAnsi="Arial Narrow"/>
              </w:rPr>
            </w:pPr>
          </w:p>
        </w:tc>
      </w:tr>
      <w:tr w:rsidR="001073FA" w:rsidRPr="00141318" w14:paraId="27DB4BF4" w14:textId="77777777" w:rsidTr="001073FA">
        <w:trPr>
          <w:tblHeader/>
        </w:trPr>
        <w:tc>
          <w:tcPr>
            <w:tcW w:w="1345" w:type="dxa"/>
            <w:gridSpan w:val="2"/>
            <w:shd w:val="clear" w:color="auto" w:fill="A6A6A6" w:themeFill="background1" w:themeFillShade="A6"/>
          </w:tcPr>
          <w:p w14:paraId="3F4CCBFF" w14:textId="77777777" w:rsidR="001073FA" w:rsidRPr="00141318" w:rsidRDefault="001073FA" w:rsidP="00E32FA3">
            <w:pPr>
              <w:rPr>
                <w:rFonts w:ascii="Arial Narrow" w:hAnsi="Arial Narrow"/>
                <w:b/>
                <w:bCs/>
              </w:rPr>
            </w:pPr>
            <w:r w:rsidRPr="00141318">
              <w:rPr>
                <w:rFonts w:ascii="Arial Narrow" w:hAnsi="Arial Narrow"/>
                <w:b/>
                <w:bCs/>
              </w:rPr>
              <w:t xml:space="preserve">Objective </w:t>
            </w:r>
            <w:r>
              <w:rPr>
                <w:rFonts w:ascii="Arial Narrow" w:hAnsi="Arial Narrow"/>
                <w:b/>
                <w:bCs/>
              </w:rPr>
              <w:t>b</w:t>
            </w:r>
            <w:r w:rsidRPr="00141318">
              <w:rPr>
                <w:rFonts w:ascii="Arial Narrow" w:hAnsi="Arial Narrow"/>
                <w:b/>
                <w:bCs/>
              </w:rPr>
              <w:t xml:space="preserve">: </w:t>
            </w:r>
          </w:p>
        </w:tc>
        <w:tc>
          <w:tcPr>
            <w:tcW w:w="8730" w:type="dxa"/>
            <w:gridSpan w:val="4"/>
            <w:shd w:val="clear" w:color="auto" w:fill="A6A6A6" w:themeFill="background1" w:themeFillShade="A6"/>
          </w:tcPr>
          <w:p w14:paraId="69241234" w14:textId="0C4146FB" w:rsidR="001073FA" w:rsidRPr="001073FA" w:rsidRDefault="001073FA" w:rsidP="00E32FA3">
            <w:pPr>
              <w:rPr>
                <w:rFonts w:ascii="Arial Narrow" w:hAnsi="Arial Narrow"/>
              </w:rPr>
            </w:pPr>
          </w:p>
        </w:tc>
      </w:tr>
      <w:tr w:rsidR="001073FA" w:rsidRPr="00141318" w14:paraId="76369E0E" w14:textId="77777777" w:rsidTr="001073FA">
        <w:trPr>
          <w:tblHeader/>
        </w:trPr>
        <w:tc>
          <w:tcPr>
            <w:tcW w:w="1345" w:type="dxa"/>
            <w:gridSpan w:val="2"/>
            <w:shd w:val="clear" w:color="auto" w:fill="A6A6A6" w:themeFill="background1" w:themeFillShade="A6"/>
          </w:tcPr>
          <w:p w14:paraId="49B45B83" w14:textId="77777777" w:rsidR="001073FA" w:rsidRPr="00141318" w:rsidRDefault="001073FA" w:rsidP="00E32FA3">
            <w:pPr>
              <w:rPr>
                <w:rFonts w:ascii="Arial Narrow" w:hAnsi="Arial Narrow"/>
                <w:b/>
                <w:bCs/>
              </w:rPr>
            </w:pPr>
            <w:r w:rsidRPr="00141318">
              <w:rPr>
                <w:rFonts w:ascii="Arial Narrow" w:hAnsi="Arial Narrow"/>
                <w:b/>
                <w:bCs/>
              </w:rPr>
              <w:t xml:space="preserve">Objective </w:t>
            </w:r>
            <w:r>
              <w:rPr>
                <w:rFonts w:ascii="Arial Narrow" w:hAnsi="Arial Narrow"/>
                <w:b/>
                <w:bCs/>
              </w:rPr>
              <w:t>c</w:t>
            </w:r>
            <w:r w:rsidRPr="00141318">
              <w:rPr>
                <w:rFonts w:ascii="Arial Narrow" w:hAnsi="Arial Narrow"/>
                <w:b/>
                <w:bCs/>
              </w:rPr>
              <w:t xml:space="preserve">: </w:t>
            </w:r>
          </w:p>
        </w:tc>
        <w:tc>
          <w:tcPr>
            <w:tcW w:w="8730" w:type="dxa"/>
            <w:gridSpan w:val="4"/>
            <w:shd w:val="clear" w:color="auto" w:fill="A6A6A6" w:themeFill="background1" w:themeFillShade="A6"/>
          </w:tcPr>
          <w:p w14:paraId="22FD9B2C" w14:textId="3844FD40" w:rsidR="001073FA" w:rsidRPr="001073FA" w:rsidRDefault="001073FA" w:rsidP="00E32FA3">
            <w:pPr>
              <w:rPr>
                <w:rFonts w:ascii="Arial Narrow" w:hAnsi="Arial Narrow"/>
              </w:rPr>
            </w:pPr>
          </w:p>
        </w:tc>
      </w:tr>
      <w:tr w:rsidR="001073FA" w:rsidRPr="00141318" w14:paraId="2FFACC6D" w14:textId="77777777" w:rsidTr="001073FA">
        <w:trPr>
          <w:tblHeader/>
        </w:trPr>
        <w:tc>
          <w:tcPr>
            <w:tcW w:w="1345" w:type="dxa"/>
            <w:gridSpan w:val="2"/>
            <w:shd w:val="clear" w:color="auto" w:fill="A6A6A6" w:themeFill="background1" w:themeFillShade="A6"/>
          </w:tcPr>
          <w:p w14:paraId="5A327FD5" w14:textId="77777777" w:rsidR="001073FA" w:rsidRPr="00141318" w:rsidRDefault="001073FA" w:rsidP="00E32FA3">
            <w:pPr>
              <w:rPr>
                <w:rFonts w:ascii="Arial Narrow" w:hAnsi="Arial Narrow"/>
                <w:b/>
                <w:bCs/>
              </w:rPr>
            </w:pPr>
            <w:r>
              <w:rPr>
                <w:rFonts w:ascii="Arial Narrow" w:hAnsi="Arial Narrow"/>
                <w:b/>
                <w:bCs/>
              </w:rPr>
              <w:t xml:space="preserve">Objective d: </w:t>
            </w:r>
          </w:p>
        </w:tc>
        <w:tc>
          <w:tcPr>
            <w:tcW w:w="8730" w:type="dxa"/>
            <w:gridSpan w:val="4"/>
            <w:shd w:val="clear" w:color="auto" w:fill="A6A6A6" w:themeFill="background1" w:themeFillShade="A6"/>
          </w:tcPr>
          <w:p w14:paraId="285A6C55" w14:textId="2C1FC76E" w:rsidR="001073FA" w:rsidRPr="001073FA" w:rsidRDefault="001073FA" w:rsidP="00E32FA3">
            <w:pPr>
              <w:rPr>
                <w:rFonts w:ascii="Arial Narrow" w:hAnsi="Arial Narrow"/>
              </w:rPr>
            </w:pPr>
          </w:p>
        </w:tc>
      </w:tr>
      <w:tr w:rsidR="00E32FA3" w:rsidRPr="00141318" w14:paraId="5D52EF2F" w14:textId="77777777" w:rsidTr="001073FA">
        <w:trPr>
          <w:tblHeader/>
        </w:trPr>
        <w:tc>
          <w:tcPr>
            <w:tcW w:w="381" w:type="dxa"/>
            <w:tcBorders>
              <w:bottom w:val="single" w:sz="4" w:space="0" w:color="auto"/>
              <w:right w:val="nil"/>
            </w:tcBorders>
            <w:shd w:val="clear" w:color="auto" w:fill="D9D9D9" w:themeFill="background1" w:themeFillShade="D9"/>
          </w:tcPr>
          <w:p w14:paraId="43813961" w14:textId="77777777" w:rsidR="00E32FA3" w:rsidRDefault="00E32FA3" w:rsidP="00E32FA3">
            <w:pPr>
              <w:rPr>
                <w:rFonts w:ascii="Arial Narrow" w:hAnsi="Arial Narrow"/>
                <w:b/>
                <w:bCs/>
                <w:u w:val="single"/>
              </w:rPr>
            </w:pPr>
          </w:p>
        </w:tc>
        <w:tc>
          <w:tcPr>
            <w:tcW w:w="2674" w:type="dxa"/>
            <w:gridSpan w:val="2"/>
            <w:tcBorders>
              <w:left w:val="nil"/>
            </w:tcBorders>
            <w:shd w:val="clear" w:color="auto" w:fill="D9D9D9" w:themeFill="background1" w:themeFillShade="D9"/>
          </w:tcPr>
          <w:p w14:paraId="4F831887" w14:textId="77777777" w:rsidR="00E32FA3" w:rsidRPr="00141318" w:rsidRDefault="00E32FA3" w:rsidP="00E32FA3">
            <w:pPr>
              <w:rPr>
                <w:rFonts w:ascii="Arial Narrow" w:hAnsi="Arial Narrow"/>
                <w:b/>
                <w:bCs/>
                <w:u w:val="single"/>
              </w:rPr>
            </w:pPr>
            <w:r>
              <w:rPr>
                <w:rFonts w:ascii="Arial Narrow" w:hAnsi="Arial Narrow"/>
                <w:b/>
                <w:bCs/>
                <w:u w:val="single"/>
              </w:rPr>
              <w:t>Data Elements</w:t>
            </w:r>
          </w:p>
        </w:tc>
        <w:tc>
          <w:tcPr>
            <w:tcW w:w="2610" w:type="dxa"/>
            <w:shd w:val="clear" w:color="auto" w:fill="D9D9D9" w:themeFill="background1" w:themeFillShade="D9"/>
          </w:tcPr>
          <w:p w14:paraId="7350C829" w14:textId="77777777" w:rsidR="00E32FA3" w:rsidRPr="00141318" w:rsidRDefault="00E32FA3" w:rsidP="00E32FA3">
            <w:pPr>
              <w:rPr>
                <w:rFonts w:ascii="Arial Narrow" w:hAnsi="Arial Narrow"/>
                <w:b/>
                <w:bCs/>
                <w:u w:val="single"/>
              </w:rPr>
            </w:pPr>
            <w:r w:rsidRPr="00141318">
              <w:rPr>
                <w:rFonts w:ascii="Arial Narrow" w:hAnsi="Arial Narrow"/>
                <w:b/>
                <w:bCs/>
                <w:u w:val="single"/>
              </w:rPr>
              <w:t>Data Sources</w:t>
            </w:r>
          </w:p>
        </w:tc>
        <w:tc>
          <w:tcPr>
            <w:tcW w:w="2610" w:type="dxa"/>
            <w:shd w:val="clear" w:color="auto" w:fill="D9D9D9" w:themeFill="background1" w:themeFillShade="D9"/>
          </w:tcPr>
          <w:p w14:paraId="7D1BB3EB" w14:textId="77777777" w:rsidR="00E32FA3" w:rsidRPr="00141318" w:rsidRDefault="00E32FA3" w:rsidP="00E32FA3">
            <w:pPr>
              <w:rPr>
                <w:rFonts w:ascii="Arial Narrow" w:hAnsi="Arial Narrow"/>
                <w:b/>
                <w:bCs/>
                <w:u w:val="single"/>
              </w:rPr>
            </w:pPr>
            <w:r>
              <w:rPr>
                <w:rFonts w:ascii="Arial Narrow" w:hAnsi="Arial Narrow"/>
                <w:b/>
                <w:bCs/>
                <w:u w:val="single"/>
              </w:rPr>
              <w:t>Frequency of Collection</w:t>
            </w:r>
          </w:p>
        </w:tc>
        <w:tc>
          <w:tcPr>
            <w:tcW w:w="1800" w:type="dxa"/>
            <w:shd w:val="clear" w:color="auto" w:fill="D9D9D9" w:themeFill="background1" w:themeFillShade="D9"/>
          </w:tcPr>
          <w:p w14:paraId="2AD23549" w14:textId="77777777" w:rsidR="00E32FA3" w:rsidRDefault="00E32FA3" w:rsidP="00E32FA3">
            <w:pPr>
              <w:rPr>
                <w:rFonts w:ascii="Arial Narrow" w:hAnsi="Arial Narrow"/>
                <w:b/>
                <w:bCs/>
                <w:u w:val="single"/>
              </w:rPr>
            </w:pPr>
            <w:r>
              <w:rPr>
                <w:rFonts w:ascii="Arial Narrow" w:hAnsi="Arial Narrow"/>
                <w:b/>
                <w:bCs/>
                <w:u w:val="single"/>
              </w:rPr>
              <w:t>Target</w:t>
            </w:r>
          </w:p>
        </w:tc>
      </w:tr>
      <w:tr w:rsidR="00E32FA3" w:rsidRPr="00141318" w14:paraId="327BAA28" w14:textId="77777777" w:rsidTr="001073FA">
        <w:tc>
          <w:tcPr>
            <w:tcW w:w="381" w:type="dxa"/>
            <w:tcBorders>
              <w:right w:val="single" w:sz="4" w:space="0" w:color="auto"/>
            </w:tcBorders>
          </w:tcPr>
          <w:p w14:paraId="51AECAB8" w14:textId="77777777" w:rsidR="00E32FA3" w:rsidRPr="00046F1D" w:rsidRDefault="00E32FA3" w:rsidP="00E32FA3">
            <w:pPr>
              <w:rPr>
                <w:rFonts w:ascii="Arial Narrow" w:hAnsi="Arial Narrow"/>
              </w:rPr>
            </w:pPr>
            <w:r>
              <w:rPr>
                <w:rFonts w:ascii="Arial Narrow" w:hAnsi="Arial Narrow"/>
              </w:rPr>
              <w:t>1.</w:t>
            </w:r>
          </w:p>
        </w:tc>
        <w:tc>
          <w:tcPr>
            <w:tcW w:w="2674" w:type="dxa"/>
            <w:gridSpan w:val="2"/>
            <w:tcBorders>
              <w:left w:val="single" w:sz="4" w:space="0" w:color="auto"/>
            </w:tcBorders>
            <w:shd w:val="clear" w:color="auto" w:fill="auto"/>
          </w:tcPr>
          <w:p w14:paraId="39A3DD38" w14:textId="2E97A36C" w:rsidR="00E32FA3" w:rsidRPr="001073FA" w:rsidRDefault="00E32FA3" w:rsidP="00E32FA3">
            <w:pPr>
              <w:rPr>
                <w:rFonts w:ascii="Arial Narrow" w:hAnsi="Arial Narrow"/>
                <w:sz w:val="22"/>
                <w:szCs w:val="22"/>
              </w:rPr>
            </w:pPr>
          </w:p>
        </w:tc>
        <w:tc>
          <w:tcPr>
            <w:tcW w:w="2610" w:type="dxa"/>
            <w:shd w:val="clear" w:color="auto" w:fill="auto"/>
          </w:tcPr>
          <w:p w14:paraId="5E6A8828" w14:textId="6365CA91" w:rsidR="00E32FA3" w:rsidRPr="001073FA" w:rsidRDefault="00E32FA3" w:rsidP="00E32FA3">
            <w:pPr>
              <w:rPr>
                <w:rFonts w:ascii="Arial Narrow" w:hAnsi="Arial Narrow"/>
                <w:sz w:val="22"/>
                <w:szCs w:val="22"/>
              </w:rPr>
            </w:pPr>
          </w:p>
        </w:tc>
        <w:tc>
          <w:tcPr>
            <w:tcW w:w="2610" w:type="dxa"/>
            <w:shd w:val="clear" w:color="auto" w:fill="auto"/>
          </w:tcPr>
          <w:p w14:paraId="37F64611" w14:textId="189C0F66" w:rsidR="00E32FA3" w:rsidRPr="001073FA" w:rsidRDefault="00E32FA3" w:rsidP="00E32FA3">
            <w:pPr>
              <w:rPr>
                <w:rFonts w:ascii="Arial Narrow" w:hAnsi="Arial Narrow"/>
                <w:sz w:val="22"/>
                <w:szCs w:val="22"/>
              </w:rPr>
            </w:pPr>
          </w:p>
        </w:tc>
        <w:tc>
          <w:tcPr>
            <w:tcW w:w="1800" w:type="dxa"/>
          </w:tcPr>
          <w:p w14:paraId="65559DF9" w14:textId="28C9AE7F" w:rsidR="00E32FA3" w:rsidRPr="001073FA" w:rsidRDefault="00052315" w:rsidP="00E32FA3">
            <w:pPr>
              <w:rPr>
                <w:rFonts w:ascii="Arial Narrow" w:hAnsi="Arial Narrow"/>
                <w:sz w:val="22"/>
                <w:szCs w:val="22"/>
              </w:rPr>
            </w:pPr>
            <w:sdt>
              <w:sdtPr>
                <w:rPr>
                  <w:rFonts w:ascii="Arial Narrow" w:hAnsi="Arial Narrow"/>
                  <w:sz w:val="22"/>
                  <w:szCs w:val="22"/>
                </w:rPr>
                <w:id w:val="-2035184369"/>
                <w14:checkbox>
                  <w14:checked w14:val="0"/>
                  <w14:checkedState w14:val="2612" w14:font="MS Gothic"/>
                  <w14:uncheckedState w14:val="2610" w14:font="MS Gothic"/>
                </w14:checkbox>
              </w:sdtPr>
              <w:sdtEndPr/>
              <w:sdtContent>
                <w:r w:rsidR="001776C1">
                  <w:rPr>
                    <w:rFonts w:ascii="MS Gothic" w:eastAsia="MS Gothic" w:hAnsi="MS Gothic" w:hint="eastAsia"/>
                    <w:sz w:val="22"/>
                    <w:szCs w:val="22"/>
                  </w:rPr>
                  <w:t>☐</w:t>
                </w:r>
              </w:sdtContent>
            </w:sdt>
            <w:r w:rsidR="001073FA" w:rsidRPr="001073FA">
              <w:rPr>
                <w:rFonts w:ascii="Arial Narrow" w:hAnsi="Arial Narrow"/>
                <w:sz w:val="22"/>
                <w:szCs w:val="22"/>
              </w:rPr>
              <w:t>Goal</w:t>
            </w:r>
          </w:p>
          <w:p w14:paraId="7DEAC45A" w14:textId="5746FCD9" w:rsidR="001073FA" w:rsidRPr="001073FA" w:rsidRDefault="00052315" w:rsidP="00E32FA3">
            <w:pPr>
              <w:rPr>
                <w:rFonts w:ascii="Arial Narrow" w:hAnsi="Arial Narrow"/>
                <w:sz w:val="22"/>
                <w:szCs w:val="22"/>
              </w:rPr>
            </w:pPr>
            <w:sdt>
              <w:sdtPr>
                <w:rPr>
                  <w:rFonts w:ascii="Arial Narrow" w:hAnsi="Arial Narrow"/>
                  <w:sz w:val="22"/>
                  <w:szCs w:val="22"/>
                </w:rPr>
                <w:id w:val="-1968268780"/>
                <w14:checkbox>
                  <w14:checked w14:val="0"/>
                  <w14:checkedState w14:val="2612" w14:font="MS Gothic"/>
                  <w14:uncheckedState w14:val="2610" w14:font="MS Gothic"/>
                </w14:checkbox>
              </w:sdtPr>
              <w:sdtEndPr/>
              <w:sdtContent>
                <w:r w:rsidR="001073FA" w:rsidRPr="001073FA">
                  <w:rPr>
                    <w:rFonts w:ascii="Segoe UI Symbol" w:eastAsia="MS Gothic" w:hAnsi="Segoe UI Symbol" w:cs="Segoe UI Symbol"/>
                    <w:sz w:val="22"/>
                    <w:szCs w:val="22"/>
                  </w:rPr>
                  <w:t>☐</w:t>
                </w:r>
              </w:sdtContent>
            </w:sdt>
            <w:r w:rsidR="001073FA" w:rsidRPr="001073FA">
              <w:rPr>
                <w:rFonts w:ascii="Arial Narrow" w:hAnsi="Arial Narrow"/>
                <w:sz w:val="22"/>
                <w:szCs w:val="22"/>
              </w:rPr>
              <w:t xml:space="preserve">Objective(s): </w:t>
            </w:r>
          </w:p>
        </w:tc>
      </w:tr>
      <w:tr w:rsidR="00E32FA3" w:rsidRPr="00141318" w14:paraId="3A814D9A" w14:textId="77777777" w:rsidTr="001073FA">
        <w:tc>
          <w:tcPr>
            <w:tcW w:w="381" w:type="dxa"/>
            <w:tcBorders>
              <w:right w:val="single" w:sz="4" w:space="0" w:color="auto"/>
            </w:tcBorders>
          </w:tcPr>
          <w:p w14:paraId="4D3B84F1" w14:textId="77777777" w:rsidR="00E32FA3" w:rsidRPr="00046F1D" w:rsidRDefault="00E32FA3" w:rsidP="00E32FA3">
            <w:pPr>
              <w:rPr>
                <w:rFonts w:ascii="Arial Narrow" w:hAnsi="Arial Narrow"/>
              </w:rPr>
            </w:pPr>
            <w:r>
              <w:rPr>
                <w:rFonts w:ascii="Arial Narrow" w:hAnsi="Arial Narrow"/>
              </w:rPr>
              <w:t>2.</w:t>
            </w:r>
          </w:p>
        </w:tc>
        <w:tc>
          <w:tcPr>
            <w:tcW w:w="2674" w:type="dxa"/>
            <w:gridSpan w:val="2"/>
            <w:tcBorders>
              <w:left w:val="single" w:sz="4" w:space="0" w:color="auto"/>
            </w:tcBorders>
            <w:shd w:val="clear" w:color="auto" w:fill="auto"/>
          </w:tcPr>
          <w:p w14:paraId="7F67E52B" w14:textId="6C20A150" w:rsidR="00E32FA3" w:rsidRPr="001073FA" w:rsidRDefault="00E32FA3" w:rsidP="00E32FA3">
            <w:pPr>
              <w:rPr>
                <w:rFonts w:ascii="Arial Narrow" w:hAnsi="Arial Narrow"/>
                <w:sz w:val="22"/>
                <w:szCs w:val="22"/>
              </w:rPr>
            </w:pPr>
          </w:p>
        </w:tc>
        <w:tc>
          <w:tcPr>
            <w:tcW w:w="2610" w:type="dxa"/>
            <w:shd w:val="clear" w:color="auto" w:fill="auto"/>
          </w:tcPr>
          <w:p w14:paraId="4FCF97BC" w14:textId="3DEE5801" w:rsidR="00E32FA3" w:rsidRPr="001073FA" w:rsidRDefault="00E32FA3" w:rsidP="00E32FA3">
            <w:pPr>
              <w:rPr>
                <w:rFonts w:ascii="Arial Narrow" w:hAnsi="Arial Narrow"/>
                <w:sz w:val="22"/>
                <w:szCs w:val="22"/>
              </w:rPr>
            </w:pPr>
          </w:p>
        </w:tc>
        <w:tc>
          <w:tcPr>
            <w:tcW w:w="2610" w:type="dxa"/>
            <w:shd w:val="clear" w:color="auto" w:fill="auto"/>
          </w:tcPr>
          <w:p w14:paraId="69FCDD89" w14:textId="1DE509C2" w:rsidR="00E32FA3" w:rsidRPr="001073FA" w:rsidRDefault="00E32FA3" w:rsidP="00E32FA3">
            <w:pPr>
              <w:rPr>
                <w:rFonts w:ascii="Arial Narrow" w:hAnsi="Arial Narrow"/>
                <w:sz w:val="22"/>
                <w:szCs w:val="22"/>
              </w:rPr>
            </w:pPr>
          </w:p>
        </w:tc>
        <w:tc>
          <w:tcPr>
            <w:tcW w:w="1800" w:type="dxa"/>
          </w:tcPr>
          <w:p w14:paraId="29451559" w14:textId="77777777" w:rsidR="004F704B" w:rsidRPr="001073FA" w:rsidRDefault="00052315" w:rsidP="004F704B">
            <w:pPr>
              <w:rPr>
                <w:rFonts w:ascii="Arial Narrow" w:hAnsi="Arial Narrow"/>
                <w:sz w:val="22"/>
                <w:szCs w:val="22"/>
              </w:rPr>
            </w:pPr>
            <w:sdt>
              <w:sdtPr>
                <w:rPr>
                  <w:rFonts w:ascii="Arial Narrow" w:hAnsi="Arial Narrow"/>
                  <w:sz w:val="22"/>
                  <w:szCs w:val="22"/>
                </w:rPr>
                <w:id w:val="-1680724419"/>
                <w14:checkbox>
                  <w14:checked w14:val="0"/>
                  <w14:checkedState w14:val="2612" w14:font="MS Gothic"/>
                  <w14:uncheckedState w14:val="2610" w14:font="MS Gothic"/>
                </w14:checkbox>
              </w:sdtPr>
              <w:sdtEndPr/>
              <w:sdtContent>
                <w:r w:rsidR="004F704B" w:rsidRPr="001073FA">
                  <w:rPr>
                    <w:rFonts w:ascii="Segoe UI Symbol" w:eastAsia="MS Gothic" w:hAnsi="Segoe UI Symbol" w:cs="Segoe UI Symbol"/>
                    <w:sz w:val="22"/>
                    <w:szCs w:val="22"/>
                  </w:rPr>
                  <w:t>☐</w:t>
                </w:r>
              </w:sdtContent>
            </w:sdt>
            <w:r w:rsidR="004F704B" w:rsidRPr="001073FA">
              <w:rPr>
                <w:rFonts w:ascii="Arial Narrow" w:hAnsi="Arial Narrow"/>
                <w:sz w:val="22"/>
                <w:szCs w:val="22"/>
              </w:rPr>
              <w:t>Goal</w:t>
            </w:r>
          </w:p>
          <w:p w14:paraId="24CBD399" w14:textId="5A50C45B" w:rsidR="00E32FA3" w:rsidRPr="001073FA" w:rsidRDefault="00052315" w:rsidP="004F704B">
            <w:pPr>
              <w:rPr>
                <w:rFonts w:ascii="Arial Narrow" w:hAnsi="Arial Narrow"/>
                <w:sz w:val="22"/>
                <w:szCs w:val="22"/>
              </w:rPr>
            </w:pPr>
            <w:sdt>
              <w:sdtPr>
                <w:rPr>
                  <w:rFonts w:ascii="Arial Narrow" w:hAnsi="Arial Narrow"/>
                  <w:sz w:val="22"/>
                  <w:szCs w:val="22"/>
                </w:rPr>
                <w:id w:val="639773843"/>
                <w14:checkbox>
                  <w14:checked w14:val="0"/>
                  <w14:checkedState w14:val="2612" w14:font="MS Gothic"/>
                  <w14:uncheckedState w14:val="2610" w14:font="MS Gothic"/>
                </w14:checkbox>
              </w:sdtPr>
              <w:sdtEndPr/>
              <w:sdtContent>
                <w:r w:rsidR="004F704B" w:rsidRPr="001073FA">
                  <w:rPr>
                    <w:rFonts w:ascii="Segoe UI Symbol" w:eastAsia="MS Gothic" w:hAnsi="Segoe UI Symbol" w:cs="Segoe UI Symbol"/>
                    <w:sz w:val="22"/>
                    <w:szCs w:val="22"/>
                  </w:rPr>
                  <w:t>☐</w:t>
                </w:r>
              </w:sdtContent>
            </w:sdt>
            <w:r w:rsidR="004F704B" w:rsidRPr="001073FA">
              <w:rPr>
                <w:rFonts w:ascii="Arial Narrow" w:hAnsi="Arial Narrow"/>
                <w:sz w:val="22"/>
                <w:szCs w:val="22"/>
              </w:rPr>
              <w:t>Objective(s):</w:t>
            </w:r>
          </w:p>
        </w:tc>
      </w:tr>
      <w:tr w:rsidR="00E32FA3" w:rsidRPr="00141318" w14:paraId="64C9CD23" w14:textId="77777777" w:rsidTr="001073FA">
        <w:tc>
          <w:tcPr>
            <w:tcW w:w="381" w:type="dxa"/>
            <w:tcBorders>
              <w:right w:val="single" w:sz="4" w:space="0" w:color="auto"/>
            </w:tcBorders>
          </w:tcPr>
          <w:p w14:paraId="0D8AEF8E" w14:textId="77777777" w:rsidR="00E32FA3" w:rsidRPr="00046F1D" w:rsidRDefault="00E32FA3" w:rsidP="00E32FA3">
            <w:pPr>
              <w:rPr>
                <w:rFonts w:ascii="Arial Narrow" w:hAnsi="Arial Narrow"/>
              </w:rPr>
            </w:pPr>
            <w:r>
              <w:rPr>
                <w:rFonts w:ascii="Arial Narrow" w:hAnsi="Arial Narrow"/>
              </w:rPr>
              <w:t>3.</w:t>
            </w:r>
          </w:p>
        </w:tc>
        <w:tc>
          <w:tcPr>
            <w:tcW w:w="2674" w:type="dxa"/>
            <w:gridSpan w:val="2"/>
            <w:tcBorders>
              <w:left w:val="single" w:sz="4" w:space="0" w:color="auto"/>
            </w:tcBorders>
            <w:shd w:val="clear" w:color="auto" w:fill="auto"/>
          </w:tcPr>
          <w:p w14:paraId="2614CF90" w14:textId="76D21B33" w:rsidR="00E32FA3" w:rsidRPr="001073FA" w:rsidRDefault="00E32FA3" w:rsidP="00E32FA3">
            <w:pPr>
              <w:rPr>
                <w:rFonts w:ascii="Arial Narrow" w:hAnsi="Arial Narrow"/>
                <w:sz w:val="22"/>
                <w:szCs w:val="22"/>
              </w:rPr>
            </w:pPr>
          </w:p>
        </w:tc>
        <w:tc>
          <w:tcPr>
            <w:tcW w:w="2610" w:type="dxa"/>
            <w:shd w:val="clear" w:color="auto" w:fill="auto"/>
          </w:tcPr>
          <w:p w14:paraId="076B8AE7" w14:textId="70337B81" w:rsidR="00E32FA3" w:rsidRPr="001073FA" w:rsidRDefault="00E32FA3" w:rsidP="00E32FA3">
            <w:pPr>
              <w:rPr>
                <w:rFonts w:ascii="Arial Narrow" w:hAnsi="Arial Narrow"/>
                <w:sz w:val="22"/>
                <w:szCs w:val="22"/>
              </w:rPr>
            </w:pPr>
          </w:p>
        </w:tc>
        <w:tc>
          <w:tcPr>
            <w:tcW w:w="2610" w:type="dxa"/>
            <w:shd w:val="clear" w:color="auto" w:fill="auto"/>
          </w:tcPr>
          <w:p w14:paraId="43BC6D40" w14:textId="074955FC" w:rsidR="00E32FA3" w:rsidRPr="001073FA" w:rsidRDefault="00E32FA3" w:rsidP="00E32FA3">
            <w:pPr>
              <w:rPr>
                <w:rFonts w:ascii="Arial Narrow" w:hAnsi="Arial Narrow"/>
                <w:sz w:val="22"/>
                <w:szCs w:val="22"/>
              </w:rPr>
            </w:pPr>
          </w:p>
        </w:tc>
        <w:tc>
          <w:tcPr>
            <w:tcW w:w="1800" w:type="dxa"/>
          </w:tcPr>
          <w:p w14:paraId="4F6339BD" w14:textId="77777777" w:rsidR="004F704B" w:rsidRPr="001073FA" w:rsidRDefault="00052315" w:rsidP="004F704B">
            <w:pPr>
              <w:rPr>
                <w:rFonts w:ascii="Arial Narrow" w:hAnsi="Arial Narrow"/>
                <w:sz w:val="22"/>
                <w:szCs w:val="22"/>
              </w:rPr>
            </w:pPr>
            <w:sdt>
              <w:sdtPr>
                <w:rPr>
                  <w:rFonts w:ascii="Arial Narrow" w:hAnsi="Arial Narrow"/>
                  <w:sz w:val="22"/>
                  <w:szCs w:val="22"/>
                </w:rPr>
                <w:id w:val="-820881150"/>
                <w14:checkbox>
                  <w14:checked w14:val="0"/>
                  <w14:checkedState w14:val="2612" w14:font="MS Gothic"/>
                  <w14:uncheckedState w14:val="2610" w14:font="MS Gothic"/>
                </w14:checkbox>
              </w:sdtPr>
              <w:sdtEndPr/>
              <w:sdtContent>
                <w:r w:rsidR="004F704B" w:rsidRPr="001073FA">
                  <w:rPr>
                    <w:rFonts w:ascii="Segoe UI Symbol" w:eastAsia="MS Gothic" w:hAnsi="Segoe UI Symbol" w:cs="Segoe UI Symbol"/>
                    <w:sz w:val="22"/>
                    <w:szCs w:val="22"/>
                  </w:rPr>
                  <w:t>☐</w:t>
                </w:r>
              </w:sdtContent>
            </w:sdt>
            <w:r w:rsidR="004F704B" w:rsidRPr="001073FA">
              <w:rPr>
                <w:rFonts w:ascii="Arial Narrow" w:hAnsi="Arial Narrow"/>
                <w:sz w:val="22"/>
                <w:szCs w:val="22"/>
              </w:rPr>
              <w:t>Goal</w:t>
            </w:r>
          </w:p>
          <w:p w14:paraId="2EB805F8" w14:textId="2CAAE699" w:rsidR="00E32FA3" w:rsidRPr="001073FA" w:rsidRDefault="00052315" w:rsidP="004F704B">
            <w:pPr>
              <w:rPr>
                <w:rFonts w:ascii="Arial Narrow" w:hAnsi="Arial Narrow"/>
                <w:sz w:val="22"/>
                <w:szCs w:val="22"/>
              </w:rPr>
            </w:pPr>
            <w:sdt>
              <w:sdtPr>
                <w:rPr>
                  <w:rFonts w:ascii="Arial Narrow" w:hAnsi="Arial Narrow"/>
                  <w:sz w:val="22"/>
                  <w:szCs w:val="22"/>
                </w:rPr>
                <w:id w:val="15506703"/>
                <w14:checkbox>
                  <w14:checked w14:val="0"/>
                  <w14:checkedState w14:val="2612" w14:font="MS Gothic"/>
                  <w14:uncheckedState w14:val="2610" w14:font="MS Gothic"/>
                </w14:checkbox>
              </w:sdtPr>
              <w:sdtEndPr/>
              <w:sdtContent>
                <w:r w:rsidR="004F704B" w:rsidRPr="001073FA">
                  <w:rPr>
                    <w:rFonts w:ascii="Segoe UI Symbol" w:eastAsia="MS Gothic" w:hAnsi="Segoe UI Symbol" w:cs="Segoe UI Symbol"/>
                    <w:sz w:val="22"/>
                    <w:szCs w:val="22"/>
                  </w:rPr>
                  <w:t>☐</w:t>
                </w:r>
              </w:sdtContent>
            </w:sdt>
            <w:r w:rsidR="004F704B" w:rsidRPr="001073FA">
              <w:rPr>
                <w:rFonts w:ascii="Arial Narrow" w:hAnsi="Arial Narrow"/>
                <w:sz w:val="22"/>
                <w:szCs w:val="22"/>
              </w:rPr>
              <w:t>Objective(s):</w:t>
            </w:r>
          </w:p>
        </w:tc>
      </w:tr>
    </w:tbl>
    <w:p w14:paraId="192A74E0" w14:textId="1DC035AA" w:rsidR="00A4765C" w:rsidRPr="00CD0372" w:rsidRDefault="00A4765C" w:rsidP="00081228">
      <w:pPr>
        <w:spacing w:after="0" w:line="240" w:lineRule="auto"/>
        <w:rPr>
          <w:rFonts w:ascii="Arial" w:hAnsi="Arial" w:cs="Arial"/>
          <w:b/>
          <w:bCs/>
        </w:rPr>
      </w:pPr>
    </w:p>
    <w:p w14:paraId="08C9BEE6" w14:textId="58BD7AF6" w:rsidR="001F2414" w:rsidRPr="00CD0372" w:rsidRDefault="001F2414" w:rsidP="00081228">
      <w:pPr>
        <w:spacing w:after="0" w:line="240" w:lineRule="auto"/>
        <w:rPr>
          <w:rStyle w:val="Strong"/>
          <w:rFonts w:ascii="Arial" w:hAnsi="Arial" w:cs="Arial"/>
        </w:rPr>
      </w:pPr>
      <w:r w:rsidRPr="00CD0372">
        <w:rPr>
          <w:rStyle w:val="Strong"/>
          <w:rFonts w:ascii="Arial" w:hAnsi="Arial" w:cs="Arial"/>
        </w:rPr>
        <w:t>Data Management</w:t>
      </w:r>
    </w:p>
    <w:p w14:paraId="5F7BAD22" w14:textId="7B7D008E" w:rsidR="00132911" w:rsidRDefault="00C047E9" w:rsidP="00081228">
      <w:pPr>
        <w:spacing w:after="0" w:line="240" w:lineRule="auto"/>
        <w:rPr>
          <w:rStyle w:val="Strong"/>
          <w:rFonts w:ascii="Arial" w:hAnsi="Arial" w:cs="Arial"/>
          <w:b w:val="0"/>
          <w:bCs w:val="0"/>
        </w:rPr>
      </w:pPr>
      <w:r>
        <w:rPr>
          <w:rStyle w:val="Strong"/>
          <w:rFonts w:ascii="Arial" w:hAnsi="Arial" w:cs="Arial"/>
          <w:b w:val="0"/>
          <w:bCs w:val="0"/>
        </w:rPr>
        <w:t>This section provide</w:t>
      </w:r>
      <w:r w:rsidR="00923B68">
        <w:rPr>
          <w:rStyle w:val="Strong"/>
          <w:rFonts w:ascii="Arial" w:hAnsi="Arial" w:cs="Arial"/>
          <w:b w:val="0"/>
          <w:bCs w:val="0"/>
        </w:rPr>
        <w:t>s</w:t>
      </w:r>
      <w:r>
        <w:rPr>
          <w:rStyle w:val="Strong"/>
          <w:rFonts w:ascii="Arial" w:hAnsi="Arial" w:cs="Arial"/>
          <w:b w:val="0"/>
          <w:bCs w:val="0"/>
        </w:rPr>
        <w:t xml:space="preserve"> a concise description of the </w:t>
      </w:r>
      <w:r w:rsidR="00A31CD2">
        <w:rPr>
          <w:rStyle w:val="Strong"/>
          <w:rFonts w:ascii="Arial" w:hAnsi="Arial" w:cs="Arial"/>
          <w:b w:val="0"/>
          <w:bCs w:val="0"/>
        </w:rPr>
        <w:t xml:space="preserve">process that will be used </w:t>
      </w:r>
      <w:r>
        <w:rPr>
          <w:rStyle w:val="Strong"/>
          <w:rFonts w:ascii="Arial" w:hAnsi="Arial" w:cs="Arial"/>
          <w:b w:val="0"/>
          <w:bCs w:val="0"/>
        </w:rPr>
        <w:t xml:space="preserve">to </w:t>
      </w:r>
      <w:r w:rsidR="00A31CD2">
        <w:rPr>
          <w:rStyle w:val="Strong"/>
          <w:rFonts w:ascii="Arial" w:hAnsi="Arial" w:cs="Arial"/>
          <w:b w:val="0"/>
          <w:bCs w:val="0"/>
        </w:rPr>
        <w:t xml:space="preserve">acquire, validate, store, protect, and </w:t>
      </w:r>
      <w:r w:rsidR="00ED6BB2">
        <w:rPr>
          <w:rStyle w:val="Strong"/>
          <w:rFonts w:ascii="Arial" w:hAnsi="Arial" w:cs="Arial"/>
          <w:b w:val="0"/>
          <w:bCs w:val="0"/>
        </w:rPr>
        <w:t xml:space="preserve">monitor </w:t>
      </w:r>
      <w:r w:rsidR="00A31CD2">
        <w:rPr>
          <w:rStyle w:val="Strong"/>
          <w:rFonts w:ascii="Arial" w:hAnsi="Arial" w:cs="Arial"/>
          <w:b w:val="0"/>
          <w:bCs w:val="0"/>
        </w:rPr>
        <w:t>the data elements identified in the section</w:t>
      </w:r>
      <w:r w:rsidR="00081228">
        <w:rPr>
          <w:rStyle w:val="Strong"/>
          <w:rFonts w:ascii="Arial" w:hAnsi="Arial" w:cs="Arial"/>
          <w:b w:val="0"/>
          <w:bCs w:val="0"/>
        </w:rPr>
        <w:t>(s)</w:t>
      </w:r>
      <w:r w:rsidR="00A31CD2">
        <w:rPr>
          <w:rStyle w:val="Strong"/>
          <w:rFonts w:ascii="Arial" w:hAnsi="Arial" w:cs="Arial"/>
          <w:b w:val="0"/>
          <w:bCs w:val="0"/>
        </w:rPr>
        <w:t xml:space="preserve"> above. </w:t>
      </w:r>
      <w:r w:rsidR="00132911">
        <w:rPr>
          <w:rStyle w:val="Strong"/>
          <w:rFonts w:ascii="Arial" w:hAnsi="Arial" w:cs="Arial"/>
          <w:b w:val="0"/>
          <w:bCs w:val="0"/>
        </w:rPr>
        <w:t>The description s</w:t>
      </w:r>
      <w:r w:rsidR="00923B68">
        <w:rPr>
          <w:rStyle w:val="Strong"/>
          <w:rFonts w:ascii="Arial" w:hAnsi="Arial" w:cs="Arial"/>
          <w:b w:val="0"/>
          <w:bCs w:val="0"/>
        </w:rPr>
        <w:t>hall</w:t>
      </w:r>
      <w:r w:rsidR="00132911">
        <w:rPr>
          <w:rStyle w:val="Strong"/>
          <w:rFonts w:ascii="Arial" w:hAnsi="Arial" w:cs="Arial"/>
          <w:b w:val="0"/>
          <w:bCs w:val="0"/>
        </w:rPr>
        <w:t xml:space="preserve"> not exceed </w:t>
      </w:r>
      <w:proofErr w:type="gramStart"/>
      <w:r w:rsidR="00132911">
        <w:rPr>
          <w:rStyle w:val="Strong"/>
          <w:rFonts w:ascii="Arial" w:hAnsi="Arial" w:cs="Arial"/>
          <w:b w:val="0"/>
          <w:bCs w:val="0"/>
        </w:rPr>
        <w:t>one-page</w:t>
      </w:r>
      <w:proofErr w:type="gramEnd"/>
      <w:r w:rsidR="00132911">
        <w:rPr>
          <w:rStyle w:val="Strong"/>
          <w:rFonts w:ascii="Arial" w:hAnsi="Arial" w:cs="Arial"/>
          <w:b w:val="0"/>
          <w:bCs w:val="0"/>
        </w:rPr>
        <w:t xml:space="preserve"> and should, at a minimum, include: </w:t>
      </w:r>
    </w:p>
    <w:p w14:paraId="535999AE" w14:textId="7994266B" w:rsidR="00A31CD2" w:rsidRDefault="00A31CD2" w:rsidP="00081228">
      <w:pPr>
        <w:pStyle w:val="ListParagraph"/>
        <w:numPr>
          <w:ilvl w:val="0"/>
          <w:numId w:val="12"/>
        </w:numPr>
        <w:spacing w:after="0" w:line="240" w:lineRule="auto"/>
        <w:rPr>
          <w:rStyle w:val="Strong"/>
          <w:rFonts w:ascii="Arial" w:hAnsi="Arial" w:cs="Arial"/>
          <w:b w:val="0"/>
          <w:bCs w:val="0"/>
        </w:rPr>
      </w:pPr>
      <w:r>
        <w:rPr>
          <w:rStyle w:val="Strong"/>
          <w:rFonts w:ascii="Arial" w:hAnsi="Arial" w:cs="Arial"/>
          <w:b w:val="0"/>
          <w:bCs w:val="0"/>
        </w:rPr>
        <w:t>Identification of</w:t>
      </w:r>
      <w:r w:rsidR="00132911">
        <w:rPr>
          <w:rStyle w:val="Strong"/>
          <w:rFonts w:ascii="Arial" w:hAnsi="Arial" w:cs="Arial"/>
          <w:b w:val="0"/>
          <w:bCs w:val="0"/>
        </w:rPr>
        <w:t xml:space="preserve"> </w:t>
      </w:r>
      <w:r w:rsidR="004639FB">
        <w:rPr>
          <w:rStyle w:val="Strong"/>
          <w:rFonts w:ascii="Arial" w:hAnsi="Arial" w:cs="Arial"/>
          <w:b w:val="0"/>
          <w:bCs w:val="0"/>
        </w:rPr>
        <w:t>who is</w:t>
      </w:r>
      <w:r w:rsidR="00132911">
        <w:rPr>
          <w:rStyle w:val="Strong"/>
          <w:rFonts w:ascii="Arial" w:hAnsi="Arial" w:cs="Arial"/>
          <w:b w:val="0"/>
          <w:bCs w:val="0"/>
        </w:rPr>
        <w:t xml:space="preserve"> responsible for </w:t>
      </w:r>
      <w:r w:rsidR="00ED6BB2">
        <w:rPr>
          <w:rStyle w:val="Strong"/>
          <w:rFonts w:ascii="Arial" w:hAnsi="Arial" w:cs="Arial"/>
          <w:b w:val="0"/>
          <w:bCs w:val="0"/>
        </w:rPr>
        <w:t xml:space="preserve">implementing the data collection </w:t>
      </w:r>
      <w:proofErr w:type="gramStart"/>
      <w:r w:rsidR="00ED6BB2">
        <w:rPr>
          <w:rStyle w:val="Strong"/>
          <w:rFonts w:ascii="Arial" w:hAnsi="Arial" w:cs="Arial"/>
          <w:b w:val="0"/>
          <w:bCs w:val="0"/>
        </w:rPr>
        <w:t>plan(s)</w:t>
      </w:r>
      <w:proofErr w:type="gramEnd"/>
      <w:r>
        <w:rPr>
          <w:rStyle w:val="Strong"/>
          <w:rFonts w:ascii="Arial" w:hAnsi="Arial" w:cs="Arial"/>
          <w:b w:val="0"/>
          <w:bCs w:val="0"/>
        </w:rPr>
        <w:t xml:space="preserve">. </w:t>
      </w:r>
    </w:p>
    <w:p w14:paraId="4C4E6DAF" w14:textId="78042E0E" w:rsidR="00393430" w:rsidRDefault="00393430" w:rsidP="00393430">
      <w:pPr>
        <w:pStyle w:val="ListParagraph"/>
        <w:numPr>
          <w:ilvl w:val="0"/>
          <w:numId w:val="12"/>
        </w:numPr>
        <w:spacing w:after="0" w:line="240" w:lineRule="auto"/>
        <w:rPr>
          <w:rStyle w:val="Strong"/>
          <w:rFonts w:ascii="Arial" w:hAnsi="Arial" w:cs="Arial"/>
          <w:b w:val="0"/>
          <w:bCs w:val="0"/>
        </w:rPr>
      </w:pPr>
      <w:r>
        <w:rPr>
          <w:rStyle w:val="Strong"/>
          <w:rFonts w:ascii="Arial" w:hAnsi="Arial" w:cs="Arial"/>
          <w:b w:val="0"/>
          <w:bCs w:val="0"/>
        </w:rPr>
        <w:t>Detail data sharing agreements with external partners, if applicable.</w:t>
      </w:r>
    </w:p>
    <w:p w14:paraId="508F5B56" w14:textId="2947FB33" w:rsidR="00F80556" w:rsidRDefault="00F80556" w:rsidP="00F80556">
      <w:pPr>
        <w:pStyle w:val="ListParagraph"/>
        <w:numPr>
          <w:ilvl w:val="0"/>
          <w:numId w:val="12"/>
        </w:numPr>
        <w:spacing w:after="0" w:line="240" w:lineRule="auto"/>
        <w:rPr>
          <w:rStyle w:val="Strong"/>
          <w:rFonts w:ascii="Arial" w:hAnsi="Arial" w:cs="Arial"/>
          <w:b w:val="0"/>
          <w:bCs w:val="0"/>
        </w:rPr>
      </w:pPr>
      <w:r>
        <w:rPr>
          <w:rStyle w:val="Strong"/>
          <w:rFonts w:ascii="Arial" w:hAnsi="Arial" w:cs="Arial"/>
          <w:b w:val="0"/>
          <w:bCs w:val="0"/>
        </w:rPr>
        <w:t xml:space="preserve">How the data will be monitored throughout the duration of the project and adjustments, if needed, will be identified and made in a timely manner to the data collection plan(s). </w:t>
      </w:r>
    </w:p>
    <w:p w14:paraId="49B88FFF" w14:textId="427C1CB6" w:rsidR="00132911" w:rsidRDefault="00132911" w:rsidP="00081228">
      <w:pPr>
        <w:pStyle w:val="ListParagraph"/>
        <w:numPr>
          <w:ilvl w:val="0"/>
          <w:numId w:val="12"/>
        </w:numPr>
        <w:spacing w:after="0" w:line="240" w:lineRule="auto"/>
        <w:rPr>
          <w:rStyle w:val="Strong"/>
          <w:rFonts w:ascii="Arial" w:hAnsi="Arial" w:cs="Arial"/>
          <w:b w:val="0"/>
          <w:bCs w:val="0"/>
        </w:rPr>
      </w:pPr>
      <w:r>
        <w:rPr>
          <w:rStyle w:val="Strong"/>
          <w:rFonts w:ascii="Arial" w:hAnsi="Arial" w:cs="Arial"/>
          <w:b w:val="0"/>
          <w:bCs w:val="0"/>
        </w:rPr>
        <w:t xml:space="preserve">How incomplete or inconsistent data will be identified and corrected. </w:t>
      </w:r>
    </w:p>
    <w:p w14:paraId="037E5CC2" w14:textId="77777777" w:rsidR="00132911" w:rsidRDefault="00132911" w:rsidP="00081228">
      <w:pPr>
        <w:pStyle w:val="ListParagraph"/>
        <w:numPr>
          <w:ilvl w:val="0"/>
          <w:numId w:val="12"/>
        </w:numPr>
        <w:spacing w:after="0" w:line="240" w:lineRule="auto"/>
        <w:rPr>
          <w:rStyle w:val="Strong"/>
          <w:rFonts w:ascii="Arial" w:hAnsi="Arial" w:cs="Arial"/>
          <w:b w:val="0"/>
          <w:bCs w:val="0"/>
        </w:rPr>
      </w:pPr>
      <w:r>
        <w:rPr>
          <w:rStyle w:val="Strong"/>
          <w:rFonts w:ascii="Arial" w:hAnsi="Arial" w:cs="Arial"/>
          <w:b w:val="0"/>
          <w:bCs w:val="0"/>
        </w:rPr>
        <w:t xml:space="preserve">Where the data will be stored and kept secure. </w:t>
      </w:r>
    </w:p>
    <w:p w14:paraId="687815AE" w14:textId="77777777" w:rsidR="00E32FA3" w:rsidRDefault="00E32FA3" w:rsidP="00081228">
      <w:pPr>
        <w:spacing w:after="0" w:line="240" w:lineRule="auto"/>
        <w:rPr>
          <w:rStyle w:val="Strong"/>
          <w:rFonts w:ascii="Arial" w:hAnsi="Arial" w:cs="Arial"/>
        </w:rPr>
      </w:pPr>
    </w:p>
    <w:p w14:paraId="07D10ADB" w14:textId="7E06DDCE" w:rsidR="00BF70E4" w:rsidRPr="00CD0372" w:rsidRDefault="00BF70E4" w:rsidP="00081228">
      <w:pPr>
        <w:spacing w:after="0" w:line="240" w:lineRule="auto"/>
        <w:rPr>
          <w:rStyle w:val="Strong"/>
          <w:rFonts w:ascii="Arial" w:hAnsi="Arial" w:cs="Arial"/>
        </w:rPr>
      </w:pPr>
      <w:r w:rsidRPr="00CD0372">
        <w:rPr>
          <w:rStyle w:val="Strong"/>
          <w:rFonts w:ascii="Arial" w:hAnsi="Arial" w:cs="Arial"/>
        </w:rPr>
        <w:t>Data Analysis and Reporting</w:t>
      </w:r>
    </w:p>
    <w:p w14:paraId="51716F8B" w14:textId="70EA3532" w:rsidR="00BF70E4" w:rsidRDefault="00A31CD2" w:rsidP="00081228">
      <w:pPr>
        <w:pStyle w:val="NormalWeb"/>
        <w:spacing w:before="0" w:beforeAutospacing="0" w:after="0" w:afterAutospacing="0"/>
        <w:rPr>
          <w:rStyle w:val="Strong"/>
          <w:rFonts w:ascii="Arial" w:hAnsi="Arial" w:cs="Arial"/>
          <w:b w:val="0"/>
          <w:bCs w:val="0"/>
        </w:rPr>
      </w:pPr>
      <w:r>
        <w:rPr>
          <w:rStyle w:val="Strong"/>
          <w:rFonts w:ascii="Arial" w:hAnsi="Arial" w:cs="Arial"/>
          <w:b w:val="0"/>
          <w:bCs w:val="0"/>
        </w:rPr>
        <w:t>This section provide</w:t>
      </w:r>
      <w:r w:rsidR="00923B68">
        <w:rPr>
          <w:rStyle w:val="Strong"/>
          <w:rFonts w:ascii="Arial" w:hAnsi="Arial" w:cs="Arial"/>
          <w:b w:val="0"/>
          <w:bCs w:val="0"/>
        </w:rPr>
        <w:t>s</w:t>
      </w:r>
      <w:r>
        <w:rPr>
          <w:rStyle w:val="Strong"/>
          <w:rFonts w:ascii="Arial" w:hAnsi="Arial" w:cs="Arial"/>
          <w:b w:val="0"/>
          <w:bCs w:val="0"/>
        </w:rPr>
        <w:t xml:space="preserve"> a concise description of </w:t>
      </w:r>
      <w:r w:rsidR="00CD0372">
        <w:rPr>
          <w:rStyle w:val="Strong"/>
          <w:rFonts w:ascii="Arial" w:hAnsi="Arial" w:cs="Arial"/>
          <w:b w:val="0"/>
          <w:bCs w:val="0"/>
        </w:rPr>
        <w:t>the process that will be used to analyze and present the data in a meaningful way</w:t>
      </w:r>
      <w:r w:rsidR="00081228">
        <w:rPr>
          <w:rStyle w:val="Strong"/>
          <w:rFonts w:ascii="Arial" w:hAnsi="Arial" w:cs="Arial"/>
          <w:b w:val="0"/>
          <w:bCs w:val="0"/>
        </w:rPr>
        <w:t xml:space="preserve">. </w:t>
      </w:r>
      <w:r w:rsidR="00CD0372">
        <w:rPr>
          <w:rStyle w:val="Strong"/>
          <w:rFonts w:ascii="Arial" w:hAnsi="Arial" w:cs="Arial"/>
          <w:b w:val="0"/>
          <w:bCs w:val="0"/>
        </w:rPr>
        <w:t>The description sh</w:t>
      </w:r>
      <w:r w:rsidR="00923B68">
        <w:rPr>
          <w:rStyle w:val="Strong"/>
          <w:rFonts w:ascii="Arial" w:hAnsi="Arial" w:cs="Arial"/>
          <w:b w:val="0"/>
          <w:bCs w:val="0"/>
        </w:rPr>
        <w:t>all</w:t>
      </w:r>
      <w:r w:rsidR="00CD0372">
        <w:rPr>
          <w:rStyle w:val="Strong"/>
          <w:rFonts w:ascii="Arial" w:hAnsi="Arial" w:cs="Arial"/>
          <w:b w:val="0"/>
          <w:bCs w:val="0"/>
        </w:rPr>
        <w:t xml:space="preserve"> not exceed </w:t>
      </w:r>
      <w:proofErr w:type="gramStart"/>
      <w:r w:rsidR="00CD0372">
        <w:rPr>
          <w:rStyle w:val="Strong"/>
          <w:rFonts w:ascii="Arial" w:hAnsi="Arial" w:cs="Arial"/>
          <w:b w:val="0"/>
          <w:bCs w:val="0"/>
        </w:rPr>
        <w:t>one-page</w:t>
      </w:r>
      <w:proofErr w:type="gramEnd"/>
      <w:r w:rsidR="00CD0372">
        <w:rPr>
          <w:rStyle w:val="Strong"/>
          <w:rFonts w:ascii="Arial" w:hAnsi="Arial" w:cs="Arial"/>
          <w:b w:val="0"/>
          <w:bCs w:val="0"/>
        </w:rPr>
        <w:t xml:space="preserve"> and should, at a minimum, include:</w:t>
      </w:r>
    </w:p>
    <w:p w14:paraId="2DD8EF8F" w14:textId="0E9E78F7" w:rsidR="00CD0372" w:rsidRDefault="00CD0372" w:rsidP="00081228">
      <w:pPr>
        <w:pStyle w:val="NormalWeb"/>
        <w:numPr>
          <w:ilvl w:val="0"/>
          <w:numId w:val="13"/>
        </w:numPr>
        <w:spacing w:before="0" w:beforeAutospacing="0" w:after="0" w:afterAutospacing="0"/>
        <w:rPr>
          <w:rFonts w:ascii="Arial" w:hAnsi="Arial" w:cs="Arial"/>
        </w:rPr>
      </w:pPr>
      <w:r>
        <w:rPr>
          <w:rFonts w:ascii="Arial" w:hAnsi="Arial" w:cs="Arial"/>
        </w:rPr>
        <w:lastRenderedPageBreak/>
        <w:t xml:space="preserve">Identification of </w:t>
      </w:r>
      <w:r w:rsidR="004639FB">
        <w:rPr>
          <w:rFonts w:ascii="Arial" w:hAnsi="Arial" w:cs="Arial"/>
        </w:rPr>
        <w:t>who is</w:t>
      </w:r>
      <w:r>
        <w:rPr>
          <w:rFonts w:ascii="Arial" w:hAnsi="Arial" w:cs="Arial"/>
        </w:rPr>
        <w:t xml:space="preserve"> responsible for analyzing the data. </w:t>
      </w:r>
    </w:p>
    <w:p w14:paraId="2B9E41DD" w14:textId="4BD202FF" w:rsidR="00CD0372" w:rsidRDefault="00CD0372" w:rsidP="00081228">
      <w:pPr>
        <w:pStyle w:val="NormalWeb"/>
        <w:numPr>
          <w:ilvl w:val="0"/>
          <w:numId w:val="13"/>
        </w:numPr>
        <w:spacing w:before="0" w:beforeAutospacing="0" w:after="0" w:afterAutospacing="0"/>
        <w:rPr>
          <w:rFonts w:ascii="Arial" w:hAnsi="Arial" w:cs="Arial"/>
        </w:rPr>
      </w:pPr>
      <w:r>
        <w:rPr>
          <w:rFonts w:ascii="Arial" w:hAnsi="Arial" w:cs="Arial"/>
        </w:rPr>
        <w:t>How the data will be used to determine achievement of the goal(s) or objective(s)</w:t>
      </w:r>
      <w:r w:rsidR="00081228">
        <w:rPr>
          <w:rFonts w:ascii="Arial" w:hAnsi="Arial" w:cs="Arial"/>
        </w:rPr>
        <w:t xml:space="preserve"> (e.g., comparison between two points in time)</w:t>
      </w:r>
      <w:r>
        <w:rPr>
          <w:rFonts w:ascii="Arial" w:hAnsi="Arial" w:cs="Arial"/>
        </w:rPr>
        <w:t xml:space="preserve">. </w:t>
      </w:r>
    </w:p>
    <w:p w14:paraId="64CCDFDC" w14:textId="1A9DF8B1" w:rsidR="00CD0372" w:rsidRDefault="00CD0372" w:rsidP="00081228">
      <w:pPr>
        <w:pStyle w:val="NormalWeb"/>
        <w:numPr>
          <w:ilvl w:val="0"/>
          <w:numId w:val="13"/>
        </w:numPr>
        <w:spacing w:before="0" w:beforeAutospacing="0" w:after="0" w:afterAutospacing="0"/>
        <w:rPr>
          <w:rFonts w:ascii="Arial" w:hAnsi="Arial" w:cs="Arial"/>
        </w:rPr>
      </w:pPr>
      <w:r>
        <w:rPr>
          <w:rFonts w:ascii="Arial" w:hAnsi="Arial" w:cs="Arial"/>
        </w:rPr>
        <w:t>The analytical tools that will be used</w:t>
      </w:r>
      <w:r w:rsidR="007D30DC">
        <w:rPr>
          <w:rFonts w:ascii="Arial" w:hAnsi="Arial" w:cs="Arial"/>
        </w:rPr>
        <w:t xml:space="preserve"> (e.g., Excel, Sheets, SPSS, SAS, R)</w:t>
      </w:r>
      <w:r>
        <w:rPr>
          <w:rFonts w:ascii="Arial" w:hAnsi="Arial" w:cs="Arial"/>
        </w:rPr>
        <w:t xml:space="preserve">. </w:t>
      </w:r>
    </w:p>
    <w:p w14:paraId="3BB72A95" w14:textId="3E615BE2" w:rsidR="00CD0372" w:rsidRDefault="00CD0372" w:rsidP="00081228">
      <w:pPr>
        <w:pStyle w:val="NormalWeb"/>
        <w:numPr>
          <w:ilvl w:val="0"/>
          <w:numId w:val="13"/>
        </w:numPr>
        <w:spacing w:before="0" w:beforeAutospacing="0" w:after="0" w:afterAutospacing="0"/>
        <w:rPr>
          <w:rFonts w:ascii="Arial" w:hAnsi="Arial" w:cs="Arial"/>
        </w:rPr>
      </w:pPr>
      <w:r>
        <w:rPr>
          <w:rFonts w:ascii="Arial" w:hAnsi="Arial" w:cs="Arial"/>
        </w:rPr>
        <w:t xml:space="preserve">Identification of </w:t>
      </w:r>
      <w:r w:rsidR="004639FB">
        <w:rPr>
          <w:rFonts w:ascii="Arial" w:hAnsi="Arial" w:cs="Arial"/>
        </w:rPr>
        <w:t>who is</w:t>
      </w:r>
      <w:r>
        <w:rPr>
          <w:rFonts w:ascii="Arial" w:hAnsi="Arial" w:cs="Arial"/>
        </w:rPr>
        <w:t xml:space="preserve"> responsible for communicating the findings and writing the </w:t>
      </w:r>
      <w:r w:rsidR="00923B68">
        <w:rPr>
          <w:rFonts w:ascii="Arial" w:hAnsi="Arial" w:cs="Arial"/>
        </w:rPr>
        <w:t>LER</w:t>
      </w:r>
      <w:r>
        <w:rPr>
          <w:rFonts w:ascii="Arial" w:hAnsi="Arial" w:cs="Arial"/>
        </w:rPr>
        <w:t xml:space="preserve">. </w:t>
      </w:r>
    </w:p>
    <w:p w14:paraId="63EE716E" w14:textId="77777777" w:rsidR="00CD0372" w:rsidRDefault="00CD0372" w:rsidP="00081228">
      <w:pPr>
        <w:pStyle w:val="NormalWeb"/>
        <w:spacing w:before="0" w:beforeAutospacing="0" w:after="0" w:afterAutospacing="0"/>
        <w:rPr>
          <w:rFonts w:ascii="Arial" w:hAnsi="Arial" w:cs="Arial"/>
        </w:rPr>
      </w:pPr>
    </w:p>
    <w:p w14:paraId="608A8C84" w14:textId="2F2499CA" w:rsidR="00CD0372" w:rsidRPr="006A1184" w:rsidRDefault="00923B68" w:rsidP="00081228">
      <w:pPr>
        <w:spacing w:after="0" w:line="240" w:lineRule="auto"/>
        <w:rPr>
          <w:rFonts w:ascii="Arial" w:hAnsi="Arial" w:cs="Arial"/>
          <w:b/>
          <w:bCs/>
          <w:caps/>
          <w:color w:val="215E99" w:themeColor="text2" w:themeTint="BF"/>
          <w:sz w:val="28"/>
          <w:szCs w:val="28"/>
        </w:rPr>
      </w:pPr>
      <w:r>
        <w:rPr>
          <w:rFonts w:ascii="Arial" w:hAnsi="Arial" w:cs="Arial"/>
          <w:b/>
          <w:bCs/>
          <w:caps/>
          <w:color w:val="215E99" w:themeColor="text2" w:themeTint="BF"/>
          <w:sz w:val="28"/>
          <w:szCs w:val="28"/>
        </w:rPr>
        <w:t>Local Evaluation</w:t>
      </w:r>
      <w:r w:rsidR="00CD0372" w:rsidRPr="006A1184">
        <w:rPr>
          <w:rFonts w:ascii="Arial" w:hAnsi="Arial" w:cs="Arial"/>
          <w:b/>
          <w:bCs/>
          <w:caps/>
          <w:color w:val="215E99" w:themeColor="text2" w:themeTint="BF"/>
          <w:sz w:val="28"/>
          <w:szCs w:val="28"/>
        </w:rPr>
        <w:t xml:space="preserve"> </w:t>
      </w:r>
      <w:r w:rsidR="00CD0372">
        <w:rPr>
          <w:rFonts w:ascii="Arial" w:hAnsi="Arial" w:cs="Arial"/>
          <w:b/>
          <w:bCs/>
          <w:caps/>
          <w:color w:val="215E99" w:themeColor="text2" w:themeTint="BF"/>
          <w:sz w:val="28"/>
          <w:szCs w:val="28"/>
        </w:rPr>
        <w:t>report</w:t>
      </w:r>
    </w:p>
    <w:p w14:paraId="3E3D9013" w14:textId="77777777" w:rsidR="00CD0372" w:rsidRPr="006A1184" w:rsidRDefault="00CD0372" w:rsidP="00081228">
      <w:pPr>
        <w:spacing w:after="0" w:line="240" w:lineRule="auto"/>
        <w:rPr>
          <w:rFonts w:ascii="Arial" w:hAnsi="Arial" w:cs="Arial"/>
          <w:b/>
          <w:bCs/>
        </w:rPr>
      </w:pPr>
    </w:p>
    <w:p w14:paraId="5ACD06DC" w14:textId="77777777" w:rsidR="00CD0372" w:rsidRPr="00CD0372" w:rsidRDefault="00CD0372" w:rsidP="00081228">
      <w:pPr>
        <w:spacing w:after="0" w:line="240" w:lineRule="auto"/>
        <w:rPr>
          <w:rFonts w:ascii="Arial" w:hAnsi="Arial" w:cs="Arial"/>
          <w:b/>
          <w:bCs/>
        </w:rPr>
      </w:pPr>
      <w:r w:rsidRPr="00CD0372">
        <w:rPr>
          <w:rFonts w:ascii="Arial" w:hAnsi="Arial" w:cs="Arial"/>
          <w:b/>
          <w:bCs/>
        </w:rPr>
        <w:t>Cover Page</w:t>
      </w:r>
    </w:p>
    <w:p w14:paraId="335B3B94" w14:textId="77777777" w:rsidR="00923B68" w:rsidRPr="006A1184" w:rsidRDefault="00923B68" w:rsidP="00923B68">
      <w:pPr>
        <w:spacing w:after="0" w:line="240" w:lineRule="auto"/>
        <w:rPr>
          <w:rFonts w:ascii="Arial" w:hAnsi="Arial" w:cs="Arial"/>
        </w:rPr>
      </w:pPr>
      <w:r w:rsidRPr="006A1184">
        <w:rPr>
          <w:rFonts w:ascii="Arial" w:hAnsi="Arial" w:cs="Arial"/>
        </w:rPr>
        <w:t>The cover page provides a descriptive report title</w:t>
      </w:r>
      <w:r>
        <w:rPr>
          <w:rFonts w:ascii="Arial" w:hAnsi="Arial" w:cs="Arial"/>
        </w:rPr>
        <w:t xml:space="preserve"> and </w:t>
      </w:r>
      <w:r w:rsidRPr="006A1184">
        <w:rPr>
          <w:rFonts w:ascii="Arial" w:hAnsi="Arial" w:cs="Arial"/>
        </w:rPr>
        <w:t>identifies the grantee(s)</w:t>
      </w:r>
      <w:r>
        <w:rPr>
          <w:rFonts w:ascii="Arial" w:hAnsi="Arial" w:cs="Arial"/>
        </w:rPr>
        <w:t>,</w:t>
      </w:r>
      <w:r w:rsidRPr="006A1184">
        <w:rPr>
          <w:rFonts w:ascii="Arial" w:hAnsi="Arial" w:cs="Arial"/>
        </w:rPr>
        <w:t xml:space="preserve"> author(s)</w:t>
      </w:r>
      <w:r>
        <w:rPr>
          <w:rFonts w:ascii="Arial" w:hAnsi="Arial" w:cs="Arial"/>
        </w:rPr>
        <w:t xml:space="preserve">, </w:t>
      </w:r>
      <w:r w:rsidRPr="006A1184">
        <w:rPr>
          <w:rFonts w:ascii="Arial" w:hAnsi="Arial" w:cs="Arial"/>
        </w:rPr>
        <w:t>project period</w:t>
      </w:r>
      <w:r>
        <w:rPr>
          <w:rFonts w:ascii="Arial" w:hAnsi="Arial" w:cs="Arial"/>
        </w:rPr>
        <w:t>,</w:t>
      </w:r>
      <w:r w:rsidRPr="006A1184">
        <w:rPr>
          <w:rFonts w:ascii="Arial" w:hAnsi="Arial" w:cs="Arial"/>
        </w:rPr>
        <w:t xml:space="preserve"> and funding source. </w:t>
      </w:r>
    </w:p>
    <w:p w14:paraId="6EB4BA0A" w14:textId="77777777" w:rsidR="00CD0372" w:rsidRPr="006A1184" w:rsidRDefault="00CD0372" w:rsidP="00081228">
      <w:pPr>
        <w:spacing w:after="0" w:line="240" w:lineRule="auto"/>
        <w:rPr>
          <w:rFonts w:ascii="Arial" w:hAnsi="Arial" w:cs="Arial"/>
        </w:rPr>
      </w:pPr>
    </w:p>
    <w:p w14:paraId="2651F477" w14:textId="77777777" w:rsidR="00CD0372" w:rsidRPr="00CD0372" w:rsidRDefault="00CD0372" w:rsidP="00081228">
      <w:pPr>
        <w:spacing w:after="0" w:line="240" w:lineRule="auto"/>
        <w:rPr>
          <w:rFonts w:ascii="Arial" w:hAnsi="Arial" w:cs="Arial"/>
          <w:b/>
          <w:bCs/>
        </w:rPr>
      </w:pPr>
      <w:r w:rsidRPr="00CD0372">
        <w:rPr>
          <w:rFonts w:ascii="Arial" w:hAnsi="Arial" w:cs="Arial"/>
          <w:b/>
          <w:bCs/>
        </w:rPr>
        <w:t>Project Overview</w:t>
      </w:r>
    </w:p>
    <w:p w14:paraId="311C4330" w14:textId="0E208D89" w:rsidR="00CD0372" w:rsidRDefault="00CD0372" w:rsidP="00081228">
      <w:pPr>
        <w:spacing w:after="0" w:line="240" w:lineRule="auto"/>
        <w:rPr>
          <w:rStyle w:val="ui-provider"/>
          <w:rFonts w:ascii="Arial" w:hAnsi="Arial" w:cs="Arial"/>
        </w:rPr>
      </w:pPr>
      <w:r w:rsidRPr="006A1184">
        <w:rPr>
          <w:rStyle w:val="ui-provider"/>
          <w:rFonts w:ascii="Arial" w:hAnsi="Arial" w:cs="Arial"/>
        </w:rPr>
        <w:t>This section provide</w:t>
      </w:r>
      <w:r w:rsidR="00923B68">
        <w:rPr>
          <w:rStyle w:val="ui-provider"/>
          <w:rFonts w:ascii="Arial" w:hAnsi="Arial" w:cs="Arial"/>
        </w:rPr>
        <w:t>s</w:t>
      </w:r>
      <w:r w:rsidRPr="006A1184">
        <w:rPr>
          <w:rStyle w:val="ui-provider"/>
          <w:rFonts w:ascii="Arial" w:hAnsi="Arial" w:cs="Arial"/>
        </w:rPr>
        <w:t xml:space="preserve"> a concise overview of the project's activities, services, or interventions, emphasizing their relevance to the target population (if applicable). </w:t>
      </w:r>
      <w:r>
        <w:rPr>
          <w:rStyle w:val="ui-provider"/>
          <w:rFonts w:ascii="Arial" w:hAnsi="Arial" w:cs="Arial"/>
        </w:rPr>
        <w:t>The information provided</w:t>
      </w:r>
      <w:r w:rsidRPr="006A1184">
        <w:rPr>
          <w:rStyle w:val="ui-provider"/>
          <w:rFonts w:ascii="Arial" w:hAnsi="Arial" w:cs="Arial"/>
        </w:rPr>
        <w:t xml:space="preserve"> </w:t>
      </w:r>
      <w:r>
        <w:rPr>
          <w:rStyle w:val="ui-provider"/>
          <w:rFonts w:ascii="Arial" w:hAnsi="Arial" w:cs="Arial"/>
        </w:rPr>
        <w:t>should</w:t>
      </w:r>
      <w:r w:rsidRPr="006A1184">
        <w:rPr>
          <w:rStyle w:val="ui-provider"/>
          <w:rFonts w:ascii="Arial" w:hAnsi="Arial" w:cs="Arial"/>
        </w:rPr>
        <w:t xml:space="preserve"> focus on the essential information necessary to understand the project's goals and objectives (next section). It </w:t>
      </w:r>
      <w:r>
        <w:rPr>
          <w:rStyle w:val="ui-provider"/>
          <w:rFonts w:ascii="Arial" w:hAnsi="Arial" w:cs="Arial"/>
        </w:rPr>
        <w:t xml:space="preserve">should </w:t>
      </w:r>
      <w:r w:rsidRPr="006A1184">
        <w:rPr>
          <w:rStyle w:val="ui-provider"/>
          <w:rFonts w:ascii="Arial" w:hAnsi="Arial" w:cs="Arial"/>
        </w:rPr>
        <w:t>not de</w:t>
      </w:r>
      <w:r>
        <w:rPr>
          <w:rStyle w:val="ui-provider"/>
          <w:rFonts w:ascii="Arial" w:hAnsi="Arial" w:cs="Arial"/>
        </w:rPr>
        <w:t>scribe</w:t>
      </w:r>
      <w:r w:rsidRPr="006A1184">
        <w:rPr>
          <w:rStyle w:val="ui-provider"/>
          <w:rFonts w:ascii="Arial" w:hAnsi="Arial" w:cs="Arial"/>
        </w:rPr>
        <w:t xml:space="preserve"> the need for the project.</w:t>
      </w:r>
      <w:r w:rsidR="00923B68">
        <w:rPr>
          <w:rStyle w:val="ui-provider"/>
          <w:rFonts w:ascii="Arial" w:hAnsi="Arial" w:cs="Arial"/>
        </w:rPr>
        <w:t xml:space="preserve"> This section shall not exceed two (2) pages in length.</w:t>
      </w:r>
    </w:p>
    <w:p w14:paraId="145605FE" w14:textId="77777777" w:rsidR="00F83321" w:rsidRDefault="00F83321" w:rsidP="00081228">
      <w:pPr>
        <w:spacing w:after="0" w:line="240" w:lineRule="auto"/>
        <w:rPr>
          <w:rStyle w:val="ui-provider"/>
          <w:rFonts w:ascii="Arial" w:hAnsi="Arial" w:cs="Arial"/>
        </w:rPr>
      </w:pPr>
    </w:p>
    <w:p w14:paraId="0E7ECF79" w14:textId="7DEB8BD8" w:rsidR="00F83321" w:rsidRPr="00CD0372" w:rsidRDefault="00923B68" w:rsidP="00F83321">
      <w:pPr>
        <w:spacing w:after="0" w:line="240" w:lineRule="auto"/>
        <w:rPr>
          <w:rFonts w:ascii="Arial" w:hAnsi="Arial" w:cs="Arial"/>
          <w:b/>
          <w:bCs/>
        </w:rPr>
      </w:pPr>
      <w:r>
        <w:rPr>
          <w:rFonts w:ascii="Arial" w:hAnsi="Arial" w:cs="Arial"/>
          <w:b/>
          <w:bCs/>
        </w:rPr>
        <w:t>Goal Achievements</w:t>
      </w:r>
      <w:r w:rsidR="00051DBD">
        <w:rPr>
          <w:rFonts w:ascii="Arial" w:hAnsi="Arial" w:cs="Arial"/>
          <w:b/>
          <w:bCs/>
        </w:rPr>
        <w:t xml:space="preserve"> </w:t>
      </w:r>
    </w:p>
    <w:p w14:paraId="2DDC4CBE" w14:textId="6D3F8639" w:rsidR="00051DBD" w:rsidRDefault="00051DBD" w:rsidP="009F5DC3">
      <w:pPr>
        <w:spacing w:after="0" w:line="240" w:lineRule="auto"/>
        <w:rPr>
          <w:rStyle w:val="ui-provider"/>
          <w:rFonts w:ascii="Arial" w:hAnsi="Arial" w:cs="Arial"/>
        </w:rPr>
      </w:pPr>
      <w:r>
        <w:rPr>
          <w:rStyle w:val="ui-provider"/>
          <w:rFonts w:ascii="Arial" w:hAnsi="Arial" w:cs="Arial"/>
        </w:rPr>
        <w:t>For each of the project’s goals, this section</w:t>
      </w:r>
      <w:r w:rsidR="009F5DC3">
        <w:rPr>
          <w:rStyle w:val="ui-provider"/>
          <w:rFonts w:ascii="Arial" w:hAnsi="Arial" w:cs="Arial"/>
        </w:rPr>
        <w:t>(s)</w:t>
      </w:r>
      <w:r>
        <w:rPr>
          <w:rStyle w:val="ui-provider"/>
          <w:rFonts w:ascii="Arial" w:hAnsi="Arial" w:cs="Arial"/>
        </w:rPr>
        <w:t xml:space="preserve"> should </w:t>
      </w:r>
      <w:r w:rsidR="009F5DC3">
        <w:rPr>
          <w:rStyle w:val="ui-provider"/>
          <w:rFonts w:ascii="Arial" w:hAnsi="Arial" w:cs="Arial"/>
        </w:rPr>
        <w:t xml:space="preserve">highlight the most important results and analyses of the </w:t>
      </w:r>
      <w:proofErr w:type="gramStart"/>
      <w:r w:rsidR="009F5DC3">
        <w:rPr>
          <w:rStyle w:val="ui-provider"/>
          <w:rFonts w:ascii="Arial" w:hAnsi="Arial" w:cs="Arial"/>
        </w:rPr>
        <w:t>data elements</w:t>
      </w:r>
      <w:proofErr w:type="gramEnd"/>
      <w:r w:rsidR="009F5DC3">
        <w:rPr>
          <w:rStyle w:val="ui-provider"/>
          <w:rFonts w:ascii="Arial" w:hAnsi="Arial" w:cs="Arial"/>
        </w:rPr>
        <w:t xml:space="preserve"> collected that describe the extent to which </w:t>
      </w:r>
      <w:r w:rsidR="00797D8C">
        <w:rPr>
          <w:rStyle w:val="ui-provider"/>
          <w:rFonts w:ascii="Arial" w:hAnsi="Arial" w:cs="Arial"/>
        </w:rPr>
        <w:t>the</w:t>
      </w:r>
      <w:r w:rsidR="009F5DC3">
        <w:rPr>
          <w:rStyle w:val="ui-provider"/>
          <w:rFonts w:ascii="Arial" w:hAnsi="Arial" w:cs="Arial"/>
        </w:rPr>
        <w:t xml:space="preserve"> goal was achieved. </w:t>
      </w:r>
      <w:r w:rsidR="00797D8C">
        <w:rPr>
          <w:rStyle w:val="ui-provider"/>
          <w:rFonts w:ascii="Arial" w:hAnsi="Arial" w:cs="Arial"/>
        </w:rPr>
        <w:t xml:space="preserve">Follow the results with a brief narrative that provides </w:t>
      </w:r>
      <w:r w:rsidR="00F731E8">
        <w:rPr>
          <w:rStyle w:val="ui-provider"/>
          <w:rFonts w:ascii="Arial" w:hAnsi="Arial" w:cs="Arial"/>
        </w:rPr>
        <w:t xml:space="preserve">necessary </w:t>
      </w:r>
      <w:r w:rsidR="00797D8C">
        <w:rPr>
          <w:rStyle w:val="ui-provider"/>
          <w:rFonts w:ascii="Arial" w:hAnsi="Arial" w:cs="Arial"/>
        </w:rPr>
        <w:t xml:space="preserve">context to understand the </w:t>
      </w:r>
      <w:r w:rsidR="00F731E8">
        <w:rPr>
          <w:rStyle w:val="ui-provider"/>
          <w:rFonts w:ascii="Arial" w:hAnsi="Arial" w:cs="Arial"/>
        </w:rPr>
        <w:t>findings</w:t>
      </w:r>
      <w:r w:rsidR="00797D8C">
        <w:rPr>
          <w:rStyle w:val="ui-provider"/>
          <w:rFonts w:ascii="Arial" w:hAnsi="Arial" w:cs="Arial"/>
        </w:rPr>
        <w:t xml:space="preserve">.  </w:t>
      </w:r>
      <w:r w:rsidR="009F5DC3">
        <w:rPr>
          <w:rStyle w:val="ui-provider"/>
          <w:rFonts w:ascii="Arial" w:hAnsi="Arial" w:cs="Arial"/>
        </w:rPr>
        <w:t>The report writer can decide the proper heading</w:t>
      </w:r>
      <w:r w:rsidR="00797D8C">
        <w:rPr>
          <w:rStyle w:val="ui-provider"/>
          <w:rFonts w:ascii="Arial" w:hAnsi="Arial" w:cs="Arial"/>
        </w:rPr>
        <w:t>(s)</w:t>
      </w:r>
      <w:r w:rsidR="009F5DC3">
        <w:rPr>
          <w:rStyle w:val="ui-provider"/>
          <w:rFonts w:ascii="Arial" w:hAnsi="Arial" w:cs="Arial"/>
        </w:rPr>
        <w:t xml:space="preserve"> for this section</w:t>
      </w:r>
      <w:r w:rsidR="00797D8C">
        <w:rPr>
          <w:rStyle w:val="ui-provider"/>
          <w:rFonts w:ascii="Arial" w:hAnsi="Arial" w:cs="Arial"/>
        </w:rPr>
        <w:t xml:space="preserve">(s). </w:t>
      </w:r>
      <w:r w:rsidR="009F5DC3">
        <w:rPr>
          <w:rStyle w:val="ui-provider"/>
          <w:rFonts w:ascii="Arial" w:hAnsi="Arial" w:cs="Arial"/>
        </w:rPr>
        <w:t xml:space="preserve">That is, rather than “Goal Achievements” as a single heading and section, </w:t>
      </w:r>
      <w:r w:rsidR="00035E15">
        <w:rPr>
          <w:rStyle w:val="ui-provider"/>
          <w:rFonts w:ascii="Arial" w:hAnsi="Arial" w:cs="Arial"/>
        </w:rPr>
        <w:t>a heading</w:t>
      </w:r>
      <w:r w:rsidR="009F5DC3">
        <w:rPr>
          <w:rStyle w:val="ui-provider"/>
          <w:rFonts w:ascii="Arial" w:hAnsi="Arial" w:cs="Arial"/>
        </w:rPr>
        <w:t xml:space="preserve"> that is appropriate for each goal and its achievement can be used to organize the report (e.g., “Recidivism was Reduced by 50 Percent”, “85 Percent of Participants Actively Engaged in Treatment</w:t>
      </w:r>
      <w:r w:rsidR="00797D8C">
        <w:rPr>
          <w:rStyle w:val="ui-provider"/>
          <w:rFonts w:ascii="Arial" w:hAnsi="Arial" w:cs="Arial"/>
        </w:rPr>
        <w:t>”</w:t>
      </w:r>
      <w:r w:rsidR="009F5DC3">
        <w:rPr>
          <w:rStyle w:val="ui-provider"/>
          <w:rFonts w:ascii="Arial" w:hAnsi="Arial" w:cs="Arial"/>
        </w:rPr>
        <w:t>).</w:t>
      </w:r>
      <w:r w:rsidR="003525AE">
        <w:rPr>
          <w:rStyle w:val="ui-provider"/>
          <w:rFonts w:ascii="Arial" w:hAnsi="Arial" w:cs="Arial"/>
        </w:rPr>
        <w:t xml:space="preserve"> The goals and objectives of the project should be clearly provided either within the text of this section </w:t>
      </w:r>
      <w:r w:rsidR="003909D6">
        <w:rPr>
          <w:rStyle w:val="ui-provider"/>
          <w:rFonts w:ascii="Arial" w:hAnsi="Arial" w:cs="Arial"/>
        </w:rPr>
        <w:t xml:space="preserve">or </w:t>
      </w:r>
      <w:r w:rsidR="003525AE">
        <w:rPr>
          <w:rStyle w:val="ui-provider"/>
          <w:rFonts w:ascii="Arial" w:hAnsi="Arial" w:cs="Arial"/>
        </w:rPr>
        <w:t>by providing the data collection tables from the LEP as an appendix.</w:t>
      </w:r>
      <w:r w:rsidR="003525AE">
        <w:rPr>
          <w:rStyle w:val="FootnoteReference"/>
          <w:rFonts w:ascii="Arial" w:hAnsi="Arial" w:cs="Arial"/>
        </w:rPr>
        <w:footnoteReference w:id="2"/>
      </w:r>
      <w:r w:rsidR="003525AE">
        <w:rPr>
          <w:rStyle w:val="ui-provider"/>
          <w:rFonts w:ascii="Arial" w:hAnsi="Arial" w:cs="Arial"/>
        </w:rPr>
        <w:t xml:space="preserve"> </w:t>
      </w:r>
    </w:p>
    <w:p w14:paraId="02A7CA55" w14:textId="77777777" w:rsidR="009F5DC3" w:rsidRDefault="009F5DC3" w:rsidP="009F5DC3">
      <w:pPr>
        <w:spacing w:after="0" w:line="240" w:lineRule="auto"/>
        <w:rPr>
          <w:rStyle w:val="ui-provider"/>
          <w:rFonts w:ascii="Arial" w:hAnsi="Arial" w:cs="Arial"/>
        </w:rPr>
      </w:pPr>
    </w:p>
    <w:p w14:paraId="68502247" w14:textId="70F11D56" w:rsidR="009F5DC3" w:rsidRPr="009F5DC3" w:rsidRDefault="009F5DC3" w:rsidP="009F5DC3">
      <w:pPr>
        <w:spacing w:after="0" w:line="240" w:lineRule="auto"/>
        <w:rPr>
          <w:rStyle w:val="ui-provider"/>
          <w:rFonts w:ascii="Arial" w:hAnsi="Arial" w:cs="Arial"/>
          <w:b/>
          <w:bCs/>
        </w:rPr>
      </w:pPr>
      <w:r w:rsidRPr="009F5DC3">
        <w:rPr>
          <w:rStyle w:val="ui-provider"/>
          <w:rFonts w:ascii="Arial" w:hAnsi="Arial" w:cs="Arial"/>
          <w:b/>
          <w:bCs/>
        </w:rPr>
        <w:t>Discussion</w:t>
      </w:r>
    </w:p>
    <w:p w14:paraId="3925C0B2" w14:textId="4BA79BAC" w:rsidR="00035E15" w:rsidRPr="002943C3" w:rsidRDefault="00035E15" w:rsidP="002943C3">
      <w:pPr>
        <w:spacing w:after="0" w:line="240" w:lineRule="auto"/>
        <w:rPr>
          <w:rStyle w:val="ui-provider"/>
          <w:rFonts w:ascii="Arial" w:hAnsi="Arial" w:cs="Arial"/>
        </w:rPr>
      </w:pPr>
      <w:r>
        <w:rPr>
          <w:rStyle w:val="ui-provider"/>
          <w:rFonts w:ascii="Arial" w:hAnsi="Arial" w:cs="Arial"/>
        </w:rPr>
        <w:t xml:space="preserve">This section is the final portion of the report and provides </w:t>
      </w:r>
      <w:r w:rsidR="00797D8C">
        <w:rPr>
          <w:rStyle w:val="ui-provider"/>
          <w:rFonts w:ascii="Arial" w:hAnsi="Arial" w:cs="Arial"/>
        </w:rPr>
        <w:t>a holistic description of</w:t>
      </w:r>
      <w:r>
        <w:rPr>
          <w:rStyle w:val="ui-provider"/>
          <w:rFonts w:ascii="Arial" w:hAnsi="Arial" w:cs="Arial"/>
        </w:rPr>
        <w:t xml:space="preserve"> the </w:t>
      </w:r>
      <w:r w:rsidR="005E1E03">
        <w:rPr>
          <w:rStyle w:val="ui-provider"/>
          <w:rFonts w:ascii="Arial" w:hAnsi="Arial" w:cs="Arial"/>
        </w:rPr>
        <w:t>meaning, importance, and relevance of</w:t>
      </w:r>
      <w:r>
        <w:rPr>
          <w:rStyle w:val="ui-provider"/>
          <w:rFonts w:ascii="Arial" w:hAnsi="Arial" w:cs="Arial"/>
        </w:rPr>
        <w:t xml:space="preserve"> the </w:t>
      </w:r>
      <w:r w:rsidR="00923B68">
        <w:rPr>
          <w:rStyle w:val="ui-provider"/>
          <w:rFonts w:ascii="Arial" w:hAnsi="Arial" w:cs="Arial"/>
        </w:rPr>
        <w:t>achievements reported</w:t>
      </w:r>
      <w:r>
        <w:rPr>
          <w:rStyle w:val="ui-provider"/>
          <w:rFonts w:ascii="Arial" w:hAnsi="Arial" w:cs="Arial"/>
        </w:rPr>
        <w:t xml:space="preserve">. </w:t>
      </w:r>
      <w:r w:rsidR="002943C3">
        <w:rPr>
          <w:rStyle w:val="ui-provider"/>
          <w:rFonts w:ascii="Arial" w:hAnsi="Arial" w:cs="Arial"/>
        </w:rPr>
        <w:t xml:space="preserve">The content may also include a discussion of limitations, </w:t>
      </w:r>
      <w:r w:rsidR="00797D8C">
        <w:rPr>
          <w:rStyle w:val="ui-provider"/>
          <w:rFonts w:ascii="Arial" w:hAnsi="Arial" w:cs="Arial"/>
        </w:rPr>
        <w:t xml:space="preserve">challenges, </w:t>
      </w:r>
      <w:r w:rsidR="002943C3">
        <w:rPr>
          <w:rStyle w:val="ui-provider"/>
          <w:rFonts w:ascii="Arial" w:hAnsi="Arial" w:cs="Arial"/>
        </w:rPr>
        <w:t xml:space="preserve">recommendations for future projects, and lessons learned. This section </w:t>
      </w:r>
      <w:r w:rsidR="00923B68">
        <w:rPr>
          <w:rStyle w:val="ui-provider"/>
          <w:rFonts w:ascii="Arial" w:hAnsi="Arial" w:cs="Arial"/>
        </w:rPr>
        <w:t>shall not exceed</w:t>
      </w:r>
      <w:r w:rsidR="002943C3">
        <w:rPr>
          <w:rStyle w:val="ui-provider"/>
          <w:rFonts w:ascii="Arial" w:hAnsi="Arial" w:cs="Arial"/>
        </w:rPr>
        <w:t xml:space="preserve"> </w:t>
      </w:r>
      <w:r w:rsidR="00E32FA3">
        <w:rPr>
          <w:rStyle w:val="ui-provider"/>
          <w:rFonts w:ascii="Arial" w:hAnsi="Arial" w:cs="Arial"/>
        </w:rPr>
        <w:t>one (1) page</w:t>
      </w:r>
      <w:r w:rsidR="002943C3">
        <w:rPr>
          <w:rStyle w:val="ui-provider"/>
          <w:rFonts w:ascii="Arial" w:hAnsi="Arial" w:cs="Arial"/>
        </w:rPr>
        <w:t xml:space="preserve"> in length.</w:t>
      </w:r>
      <w:r>
        <w:rPr>
          <w:rStyle w:val="ui-provider"/>
          <w:rFonts w:ascii="Arial" w:hAnsi="Arial" w:cs="Arial"/>
        </w:rPr>
        <w:t xml:space="preserve"> </w:t>
      </w:r>
    </w:p>
    <w:p w14:paraId="7937BA85" w14:textId="77777777" w:rsidR="009F5DC3" w:rsidRDefault="009F5DC3" w:rsidP="009F5DC3">
      <w:pPr>
        <w:spacing w:after="0" w:line="240" w:lineRule="auto"/>
        <w:rPr>
          <w:rStyle w:val="ui-provider"/>
          <w:rFonts w:ascii="Arial" w:hAnsi="Arial" w:cs="Arial"/>
        </w:rPr>
      </w:pPr>
    </w:p>
    <w:p w14:paraId="6CD52A39" w14:textId="0B478611" w:rsidR="009F5DC3" w:rsidRPr="009F5DC3" w:rsidRDefault="009F5DC3" w:rsidP="009F5DC3">
      <w:pPr>
        <w:spacing w:after="0" w:line="240" w:lineRule="auto"/>
        <w:rPr>
          <w:rStyle w:val="Strong"/>
          <w:rFonts w:ascii="Arial" w:hAnsi="Arial" w:cs="Arial"/>
          <w:b w:val="0"/>
          <w:bCs w:val="0"/>
        </w:rPr>
      </w:pPr>
      <w:r w:rsidRPr="009F5DC3">
        <w:rPr>
          <w:rStyle w:val="ui-provider"/>
          <w:rFonts w:ascii="Arial" w:hAnsi="Arial" w:cs="Arial"/>
          <w:b/>
          <w:bCs/>
        </w:rPr>
        <w:t xml:space="preserve">Grantee Highlight </w:t>
      </w:r>
    </w:p>
    <w:p w14:paraId="226D9219" w14:textId="51EEE449" w:rsidR="00CD0372" w:rsidRDefault="009F5DC3" w:rsidP="009F5DC3">
      <w:pPr>
        <w:pStyle w:val="NormalWeb"/>
        <w:spacing w:before="0" w:beforeAutospacing="0" w:after="0" w:afterAutospacing="0"/>
        <w:rPr>
          <w:rStyle w:val="ui-provider"/>
          <w:rFonts w:ascii="Arial" w:hAnsi="Arial" w:cs="Arial"/>
        </w:rPr>
      </w:pPr>
      <w:r w:rsidRPr="009F5DC3">
        <w:rPr>
          <w:rFonts w:ascii="Arial" w:hAnsi="Arial" w:cs="Arial"/>
        </w:rPr>
        <w:t>This section</w:t>
      </w:r>
      <w:r w:rsidR="00035E15">
        <w:rPr>
          <w:rFonts w:ascii="Arial" w:hAnsi="Arial" w:cs="Arial"/>
        </w:rPr>
        <w:t xml:space="preserve"> provides the </w:t>
      </w:r>
      <w:proofErr w:type="gramStart"/>
      <w:r w:rsidR="00035E15">
        <w:rPr>
          <w:rFonts w:ascii="Arial" w:hAnsi="Arial" w:cs="Arial"/>
        </w:rPr>
        <w:t>grantee</w:t>
      </w:r>
      <w:proofErr w:type="gramEnd"/>
      <w:r w:rsidR="00035E15">
        <w:rPr>
          <w:rFonts w:ascii="Arial" w:hAnsi="Arial" w:cs="Arial"/>
        </w:rPr>
        <w:t xml:space="preserve"> the opportunity to share a</w:t>
      </w:r>
      <w:r w:rsidRPr="009F5DC3">
        <w:rPr>
          <w:rFonts w:ascii="Arial" w:hAnsi="Arial" w:cs="Arial"/>
        </w:rPr>
        <w:t xml:space="preserve"> brief, visually appealing highlight or success story that provides additional information related to the project’s success over the grant cycle. </w:t>
      </w:r>
      <w:r w:rsidR="00923B68">
        <w:rPr>
          <w:rFonts w:ascii="Arial" w:hAnsi="Arial" w:cs="Arial"/>
        </w:rPr>
        <w:t>O</w:t>
      </w:r>
      <w:r w:rsidR="00923B68" w:rsidRPr="009F5DC3">
        <w:rPr>
          <w:rFonts w:ascii="Arial" w:hAnsi="Arial" w:cs="Arial"/>
        </w:rPr>
        <w:t>ptional graphs, charts, or photos</w:t>
      </w:r>
      <w:r w:rsidR="00923B68">
        <w:rPr>
          <w:rFonts w:ascii="Arial" w:hAnsi="Arial" w:cs="Arial"/>
        </w:rPr>
        <w:t xml:space="preserve"> may be included</w:t>
      </w:r>
      <w:r w:rsidR="00923B68" w:rsidRPr="009F5DC3">
        <w:rPr>
          <w:rFonts w:ascii="Arial" w:hAnsi="Arial" w:cs="Arial"/>
        </w:rPr>
        <w:t>.</w:t>
      </w:r>
      <w:r w:rsidR="00923B68">
        <w:rPr>
          <w:rStyle w:val="FootnoteReference"/>
          <w:rFonts w:ascii="Arial" w:hAnsi="Arial" w:cs="Arial"/>
        </w:rPr>
        <w:footnoteReference w:id="3"/>
      </w:r>
      <w:r w:rsidR="00923B68" w:rsidRPr="009F5DC3">
        <w:rPr>
          <w:rFonts w:ascii="Arial" w:hAnsi="Arial" w:cs="Arial"/>
        </w:rPr>
        <w:t xml:space="preserve"> </w:t>
      </w:r>
      <w:r w:rsidRPr="009F5DC3">
        <w:rPr>
          <w:rFonts w:ascii="Arial" w:hAnsi="Arial" w:cs="Arial"/>
        </w:rPr>
        <w:t xml:space="preserve">This </w:t>
      </w:r>
      <w:r w:rsidRPr="009F5DC3">
        <w:rPr>
          <w:rFonts w:ascii="Arial" w:hAnsi="Arial" w:cs="Arial"/>
        </w:rPr>
        <w:lastRenderedPageBreak/>
        <w:t>highlight may be included in a statewide report</w:t>
      </w:r>
      <w:r w:rsidR="00035E15">
        <w:rPr>
          <w:rFonts w:ascii="Arial" w:hAnsi="Arial" w:cs="Arial"/>
        </w:rPr>
        <w:t xml:space="preserve"> for the grant program</w:t>
      </w:r>
      <w:r w:rsidRPr="009F5DC3">
        <w:rPr>
          <w:rFonts w:ascii="Arial" w:hAnsi="Arial" w:cs="Arial"/>
        </w:rPr>
        <w:t xml:space="preserve">. While every effort will be made to include </w:t>
      </w:r>
      <w:proofErr w:type="gramStart"/>
      <w:r w:rsidRPr="009F5DC3">
        <w:rPr>
          <w:rFonts w:ascii="Arial" w:hAnsi="Arial" w:cs="Arial"/>
        </w:rPr>
        <w:t>these</w:t>
      </w:r>
      <w:proofErr w:type="gramEnd"/>
      <w:r w:rsidRPr="009F5DC3">
        <w:rPr>
          <w:rFonts w:ascii="Arial" w:hAnsi="Arial" w:cs="Arial"/>
        </w:rPr>
        <w:t xml:space="preserve"> in a statewide report, inclusion in the report is not guaranteed.</w:t>
      </w:r>
      <w:r w:rsidR="00923B68">
        <w:rPr>
          <w:rFonts w:ascii="Arial" w:hAnsi="Arial" w:cs="Arial"/>
        </w:rPr>
        <w:t xml:space="preserve"> </w:t>
      </w:r>
      <w:r w:rsidR="00923B68">
        <w:rPr>
          <w:rStyle w:val="ui-provider"/>
          <w:rFonts w:ascii="Arial" w:hAnsi="Arial" w:cs="Arial"/>
        </w:rPr>
        <w:t>This section shall not exceed one (1) page in length.</w:t>
      </w:r>
    </w:p>
    <w:p w14:paraId="04B0BC7E" w14:textId="77777777" w:rsidR="003525AE" w:rsidRDefault="003525AE" w:rsidP="009F5DC3">
      <w:pPr>
        <w:pStyle w:val="NormalWeb"/>
        <w:spacing w:before="0" w:beforeAutospacing="0" w:after="0" w:afterAutospacing="0"/>
        <w:rPr>
          <w:rStyle w:val="ui-provider"/>
          <w:rFonts w:ascii="Arial" w:hAnsi="Arial" w:cs="Arial"/>
        </w:rPr>
      </w:pPr>
    </w:p>
    <w:p w14:paraId="14317AEF" w14:textId="7AC9CF34" w:rsidR="003525AE" w:rsidRPr="003525AE" w:rsidRDefault="003525AE" w:rsidP="009F5DC3">
      <w:pPr>
        <w:pStyle w:val="NormalWeb"/>
        <w:spacing w:before="0" w:beforeAutospacing="0" w:after="0" w:afterAutospacing="0"/>
        <w:rPr>
          <w:rStyle w:val="ui-provider"/>
          <w:rFonts w:ascii="Arial" w:hAnsi="Arial" w:cs="Arial"/>
          <w:b/>
          <w:bCs/>
        </w:rPr>
      </w:pPr>
      <w:r w:rsidRPr="003525AE">
        <w:rPr>
          <w:rStyle w:val="ui-provider"/>
          <w:rFonts w:ascii="Arial" w:hAnsi="Arial" w:cs="Arial"/>
          <w:b/>
          <w:bCs/>
        </w:rPr>
        <w:t>Appendix</w:t>
      </w:r>
      <w:r>
        <w:rPr>
          <w:rStyle w:val="ui-provider"/>
          <w:rFonts w:ascii="Arial" w:hAnsi="Arial" w:cs="Arial"/>
          <w:b/>
          <w:bCs/>
        </w:rPr>
        <w:t xml:space="preserve"> (Optional)</w:t>
      </w:r>
    </w:p>
    <w:p w14:paraId="46D761B8" w14:textId="216CB41C" w:rsidR="003525AE" w:rsidRPr="009F5DC3" w:rsidRDefault="003525AE" w:rsidP="009F5DC3">
      <w:pPr>
        <w:pStyle w:val="NormalWeb"/>
        <w:spacing w:before="0" w:beforeAutospacing="0" w:after="0" w:afterAutospacing="0"/>
        <w:rPr>
          <w:rFonts w:ascii="Arial" w:hAnsi="Arial" w:cs="Arial"/>
        </w:rPr>
      </w:pPr>
      <w:r>
        <w:rPr>
          <w:rStyle w:val="ui-provider"/>
          <w:rFonts w:ascii="Arial" w:hAnsi="Arial" w:cs="Arial"/>
        </w:rPr>
        <w:t xml:space="preserve">The appendix(ices) may be provided to present the Data Collection table for each goal from the Local Evaluation Plan. Other content may be provided as appropriate. </w:t>
      </w:r>
    </w:p>
    <w:sectPr w:rsidR="003525AE" w:rsidRPr="009F5DC3" w:rsidSect="00E32FA3">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DC87E" w14:textId="77777777" w:rsidR="008958C0" w:rsidRDefault="008958C0" w:rsidP="008958C0">
      <w:pPr>
        <w:spacing w:after="0" w:line="240" w:lineRule="auto"/>
      </w:pPr>
      <w:r>
        <w:separator/>
      </w:r>
    </w:p>
  </w:endnote>
  <w:endnote w:type="continuationSeparator" w:id="0">
    <w:p w14:paraId="4FE46044" w14:textId="77777777" w:rsidR="008958C0" w:rsidRDefault="008958C0" w:rsidP="0089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476615"/>
      <w:docPartObj>
        <w:docPartGallery w:val="Page Numbers (Bottom of Page)"/>
        <w:docPartUnique/>
      </w:docPartObj>
    </w:sdtPr>
    <w:sdtEndPr>
      <w:rPr>
        <w:color w:val="7F7F7F" w:themeColor="background1" w:themeShade="7F"/>
        <w:spacing w:val="60"/>
      </w:rPr>
    </w:sdtEndPr>
    <w:sdtContent>
      <w:p w14:paraId="1C1D3B9F" w14:textId="0930E563" w:rsidR="00E32FA3" w:rsidRDefault="00E32FA3" w:rsidP="00E32FA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34D3D" w14:textId="77777777" w:rsidR="008958C0" w:rsidRDefault="008958C0" w:rsidP="008958C0">
      <w:pPr>
        <w:spacing w:after="0" w:line="240" w:lineRule="auto"/>
      </w:pPr>
      <w:r>
        <w:separator/>
      </w:r>
    </w:p>
  </w:footnote>
  <w:footnote w:type="continuationSeparator" w:id="0">
    <w:p w14:paraId="6B46BB27" w14:textId="77777777" w:rsidR="008958C0" w:rsidRDefault="008958C0" w:rsidP="008958C0">
      <w:pPr>
        <w:spacing w:after="0" w:line="240" w:lineRule="auto"/>
      </w:pPr>
      <w:r>
        <w:continuationSeparator/>
      </w:r>
    </w:p>
  </w:footnote>
  <w:footnote w:id="1">
    <w:p w14:paraId="64508EA0" w14:textId="69B7FE31" w:rsidR="001F6602" w:rsidRPr="001F6602" w:rsidRDefault="001F6602">
      <w:pPr>
        <w:pStyle w:val="FootnoteText"/>
        <w:rPr>
          <w:rFonts w:ascii="Arial" w:hAnsi="Arial" w:cs="Arial"/>
        </w:rPr>
      </w:pPr>
      <w:r w:rsidRPr="001F6602">
        <w:rPr>
          <w:rStyle w:val="FootnoteReference"/>
          <w:rFonts w:ascii="Arial" w:hAnsi="Arial" w:cs="Arial"/>
          <w:sz w:val="16"/>
          <w:szCs w:val="16"/>
        </w:rPr>
        <w:footnoteRef/>
      </w:r>
      <w:r w:rsidRPr="001F6602">
        <w:rPr>
          <w:rFonts w:ascii="Arial" w:hAnsi="Arial" w:cs="Arial"/>
          <w:sz w:val="16"/>
          <w:szCs w:val="16"/>
        </w:rPr>
        <w:t xml:space="preserve"> The goals and objectives shall be those within the grant agreement unless</w:t>
      </w:r>
      <w:r w:rsidR="006D5089">
        <w:rPr>
          <w:rFonts w:ascii="Arial" w:hAnsi="Arial" w:cs="Arial"/>
          <w:sz w:val="16"/>
          <w:szCs w:val="16"/>
        </w:rPr>
        <w:t xml:space="preserve"> changes were preapproved by the assigned BSCC Field Representative.</w:t>
      </w:r>
      <w:r w:rsidRPr="001F6602">
        <w:rPr>
          <w:rFonts w:ascii="Arial" w:hAnsi="Arial" w:cs="Arial"/>
          <w:sz w:val="16"/>
          <w:szCs w:val="16"/>
        </w:rPr>
        <w:t xml:space="preserve"> </w:t>
      </w:r>
    </w:p>
  </w:footnote>
  <w:footnote w:id="2">
    <w:p w14:paraId="631F4D5B" w14:textId="2CE8CAAC" w:rsidR="003525AE" w:rsidRPr="003525AE" w:rsidRDefault="003525AE">
      <w:pPr>
        <w:pStyle w:val="FootnoteText"/>
        <w:rPr>
          <w:rFonts w:ascii="Arial" w:hAnsi="Arial" w:cs="Arial"/>
        </w:rPr>
      </w:pPr>
      <w:r w:rsidRPr="003525AE">
        <w:rPr>
          <w:rStyle w:val="FootnoteReference"/>
          <w:rFonts w:ascii="Arial" w:hAnsi="Arial" w:cs="Arial"/>
          <w:sz w:val="16"/>
          <w:szCs w:val="16"/>
        </w:rPr>
        <w:footnoteRef/>
      </w:r>
      <w:r w:rsidRPr="003525AE">
        <w:rPr>
          <w:rFonts w:ascii="Arial" w:hAnsi="Arial" w:cs="Arial"/>
          <w:sz w:val="16"/>
          <w:szCs w:val="16"/>
        </w:rPr>
        <w:t xml:space="preserve"> These should be the original goals and objectives for the project as defined in the project’s proposal unless they were modified with the approval of the assigned BSCC Field Representative. If they were modified, indicate so and provide a brief explanation for the modification. </w:t>
      </w:r>
    </w:p>
  </w:footnote>
  <w:footnote w:id="3">
    <w:p w14:paraId="08E8296A" w14:textId="77777777" w:rsidR="00923B68" w:rsidRPr="009F5DC3" w:rsidRDefault="00923B68" w:rsidP="00923B68">
      <w:pPr>
        <w:pStyle w:val="FootnoteText"/>
        <w:rPr>
          <w:rFonts w:ascii="Arial" w:hAnsi="Arial" w:cs="Arial"/>
          <w:sz w:val="16"/>
          <w:szCs w:val="16"/>
        </w:rPr>
      </w:pPr>
      <w:r w:rsidRPr="009F5DC3">
        <w:rPr>
          <w:rStyle w:val="FootnoteReference"/>
          <w:rFonts w:ascii="Arial" w:hAnsi="Arial" w:cs="Arial"/>
          <w:sz w:val="16"/>
          <w:szCs w:val="16"/>
        </w:rPr>
        <w:footnoteRef/>
      </w:r>
      <w:r w:rsidRPr="009F5DC3">
        <w:rPr>
          <w:rFonts w:ascii="Arial" w:hAnsi="Arial" w:cs="Arial"/>
          <w:sz w:val="16"/>
          <w:szCs w:val="16"/>
        </w:rPr>
        <w:t xml:space="preserve"> The BSCC will only accept photographs in which all persons depicted are over 18 years of age and have consented to both being photographed and to the use and release of their image. By submitting photographs to the BSCC, the submitter acknowledges that all approvals have been obtained from the subjects in the photograph(s) and that all persons are over 18 years of age. Further, by submitting the photographs, the submitter irrevocably authorizes the BSCC to edit, alter, copy, exhibit, publish or distribute the photographs for purposes of publicizing BSCC grant programs or for any other lawful purpose. All photographs submitted will be considered public records and subject to disclosure pursuant to the California Public Records 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89E38" w14:textId="05FE938F" w:rsidR="00ED4AC8" w:rsidRDefault="00052315">
    <w:pPr>
      <w:pStyle w:val="Header"/>
    </w:pPr>
    <w:r>
      <w:t>Byrne SCIP</w:t>
    </w:r>
    <w:r w:rsidR="00ED4AC8">
      <w:t xml:space="preserve">, </w:t>
    </w:r>
    <w:r>
      <w:t xml:space="preserve">2024 </w:t>
    </w:r>
    <w:r w:rsidR="00ED4AC8">
      <w:t>Cohort</w:t>
    </w:r>
    <w:r w:rsidR="00ED4AC8">
      <w:tab/>
      <w:t>[</w:t>
    </w:r>
    <w:r>
      <w:t>10/22/2024</w:t>
    </w:r>
    <w:r w:rsidR="00ED4AC8">
      <w:t>]</w:t>
    </w:r>
  </w:p>
  <w:p w14:paraId="38E25F27" w14:textId="77777777" w:rsidR="006A1184" w:rsidRDefault="006A1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53393"/>
    <w:multiLevelType w:val="hybridMultilevel"/>
    <w:tmpl w:val="A1E8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43015"/>
    <w:multiLevelType w:val="hybridMultilevel"/>
    <w:tmpl w:val="9B0EE0D4"/>
    <w:lvl w:ilvl="0" w:tplc="E262528C">
      <w:start w:val="1"/>
      <w:numFmt w:val="bullet"/>
      <w:lvlText w:val=""/>
      <w:lvlJc w:val="left"/>
      <w:pPr>
        <w:ind w:left="2160" w:hanging="360"/>
      </w:pPr>
      <w:rPr>
        <w:rFonts w:ascii="Symbol" w:hAnsi="Symbol"/>
      </w:rPr>
    </w:lvl>
    <w:lvl w:ilvl="1" w:tplc="33D4C596">
      <w:start w:val="1"/>
      <w:numFmt w:val="bullet"/>
      <w:lvlText w:val=""/>
      <w:lvlJc w:val="left"/>
      <w:pPr>
        <w:ind w:left="2160" w:hanging="360"/>
      </w:pPr>
      <w:rPr>
        <w:rFonts w:ascii="Symbol" w:hAnsi="Symbol"/>
      </w:rPr>
    </w:lvl>
    <w:lvl w:ilvl="2" w:tplc="941207B2">
      <w:start w:val="1"/>
      <w:numFmt w:val="bullet"/>
      <w:lvlText w:val=""/>
      <w:lvlJc w:val="left"/>
      <w:pPr>
        <w:ind w:left="2160" w:hanging="360"/>
      </w:pPr>
      <w:rPr>
        <w:rFonts w:ascii="Symbol" w:hAnsi="Symbol"/>
      </w:rPr>
    </w:lvl>
    <w:lvl w:ilvl="3" w:tplc="92BCC6FA">
      <w:start w:val="1"/>
      <w:numFmt w:val="bullet"/>
      <w:lvlText w:val=""/>
      <w:lvlJc w:val="left"/>
      <w:pPr>
        <w:ind w:left="2160" w:hanging="360"/>
      </w:pPr>
      <w:rPr>
        <w:rFonts w:ascii="Symbol" w:hAnsi="Symbol"/>
      </w:rPr>
    </w:lvl>
    <w:lvl w:ilvl="4" w:tplc="F4527372">
      <w:start w:val="1"/>
      <w:numFmt w:val="bullet"/>
      <w:lvlText w:val=""/>
      <w:lvlJc w:val="left"/>
      <w:pPr>
        <w:ind w:left="2160" w:hanging="360"/>
      </w:pPr>
      <w:rPr>
        <w:rFonts w:ascii="Symbol" w:hAnsi="Symbol"/>
      </w:rPr>
    </w:lvl>
    <w:lvl w:ilvl="5" w:tplc="5FE89EE0">
      <w:start w:val="1"/>
      <w:numFmt w:val="bullet"/>
      <w:lvlText w:val=""/>
      <w:lvlJc w:val="left"/>
      <w:pPr>
        <w:ind w:left="2160" w:hanging="360"/>
      </w:pPr>
      <w:rPr>
        <w:rFonts w:ascii="Symbol" w:hAnsi="Symbol"/>
      </w:rPr>
    </w:lvl>
    <w:lvl w:ilvl="6" w:tplc="5F5264AC">
      <w:start w:val="1"/>
      <w:numFmt w:val="bullet"/>
      <w:lvlText w:val=""/>
      <w:lvlJc w:val="left"/>
      <w:pPr>
        <w:ind w:left="2160" w:hanging="360"/>
      </w:pPr>
      <w:rPr>
        <w:rFonts w:ascii="Symbol" w:hAnsi="Symbol"/>
      </w:rPr>
    </w:lvl>
    <w:lvl w:ilvl="7" w:tplc="8EF4D1EA">
      <w:start w:val="1"/>
      <w:numFmt w:val="bullet"/>
      <w:lvlText w:val=""/>
      <w:lvlJc w:val="left"/>
      <w:pPr>
        <w:ind w:left="2160" w:hanging="360"/>
      </w:pPr>
      <w:rPr>
        <w:rFonts w:ascii="Symbol" w:hAnsi="Symbol"/>
      </w:rPr>
    </w:lvl>
    <w:lvl w:ilvl="8" w:tplc="9C284D86">
      <w:start w:val="1"/>
      <w:numFmt w:val="bullet"/>
      <w:lvlText w:val=""/>
      <w:lvlJc w:val="left"/>
      <w:pPr>
        <w:ind w:left="2160" w:hanging="360"/>
      </w:pPr>
      <w:rPr>
        <w:rFonts w:ascii="Symbol" w:hAnsi="Symbol"/>
      </w:rPr>
    </w:lvl>
  </w:abstractNum>
  <w:abstractNum w:abstractNumId="2" w15:restartNumberingAfterBreak="0">
    <w:nsid w:val="0D7E53D5"/>
    <w:multiLevelType w:val="hybridMultilevel"/>
    <w:tmpl w:val="722C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D4ED6"/>
    <w:multiLevelType w:val="hybridMultilevel"/>
    <w:tmpl w:val="7CC02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A34C6"/>
    <w:multiLevelType w:val="hybridMultilevel"/>
    <w:tmpl w:val="914A6C64"/>
    <w:lvl w:ilvl="0" w:tplc="916433E4">
      <w:start w:val="1"/>
      <w:numFmt w:val="bullet"/>
      <w:lvlText w:val=""/>
      <w:lvlJc w:val="left"/>
      <w:pPr>
        <w:ind w:left="2160" w:hanging="360"/>
      </w:pPr>
      <w:rPr>
        <w:rFonts w:ascii="Symbol" w:hAnsi="Symbol"/>
      </w:rPr>
    </w:lvl>
    <w:lvl w:ilvl="1" w:tplc="FBC6A52A">
      <w:start w:val="1"/>
      <w:numFmt w:val="bullet"/>
      <w:lvlText w:val=""/>
      <w:lvlJc w:val="left"/>
      <w:pPr>
        <w:ind w:left="2160" w:hanging="360"/>
      </w:pPr>
      <w:rPr>
        <w:rFonts w:ascii="Symbol" w:hAnsi="Symbol"/>
      </w:rPr>
    </w:lvl>
    <w:lvl w:ilvl="2" w:tplc="DC064C7A">
      <w:start w:val="1"/>
      <w:numFmt w:val="bullet"/>
      <w:lvlText w:val=""/>
      <w:lvlJc w:val="left"/>
      <w:pPr>
        <w:ind w:left="2160" w:hanging="360"/>
      </w:pPr>
      <w:rPr>
        <w:rFonts w:ascii="Symbol" w:hAnsi="Symbol"/>
      </w:rPr>
    </w:lvl>
    <w:lvl w:ilvl="3" w:tplc="535AFFB0">
      <w:start w:val="1"/>
      <w:numFmt w:val="bullet"/>
      <w:lvlText w:val=""/>
      <w:lvlJc w:val="left"/>
      <w:pPr>
        <w:ind w:left="2160" w:hanging="360"/>
      </w:pPr>
      <w:rPr>
        <w:rFonts w:ascii="Symbol" w:hAnsi="Symbol"/>
      </w:rPr>
    </w:lvl>
    <w:lvl w:ilvl="4" w:tplc="CD4A2BAC">
      <w:start w:val="1"/>
      <w:numFmt w:val="bullet"/>
      <w:lvlText w:val=""/>
      <w:lvlJc w:val="left"/>
      <w:pPr>
        <w:ind w:left="2160" w:hanging="360"/>
      </w:pPr>
      <w:rPr>
        <w:rFonts w:ascii="Symbol" w:hAnsi="Symbol"/>
      </w:rPr>
    </w:lvl>
    <w:lvl w:ilvl="5" w:tplc="EF149C64">
      <w:start w:val="1"/>
      <w:numFmt w:val="bullet"/>
      <w:lvlText w:val=""/>
      <w:lvlJc w:val="left"/>
      <w:pPr>
        <w:ind w:left="2160" w:hanging="360"/>
      </w:pPr>
      <w:rPr>
        <w:rFonts w:ascii="Symbol" w:hAnsi="Symbol"/>
      </w:rPr>
    </w:lvl>
    <w:lvl w:ilvl="6" w:tplc="2700B172">
      <w:start w:val="1"/>
      <w:numFmt w:val="bullet"/>
      <w:lvlText w:val=""/>
      <w:lvlJc w:val="left"/>
      <w:pPr>
        <w:ind w:left="2160" w:hanging="360"/>
      </w:pPr>
      <w:rPr>
        <w:rFonts w:ascii="Symbol" w:hAnsi="Symbol"/>
      </w:rPr>
    </w:lvl>
    <w:lvl w:ilvl="7" w:tplc="E7E84A58">
      <w:start w:val="1"/>
      <w:numFmt w:val="bullet"/>
      <w:lvlText w:val=""/>
      <w:lvlJc w:val="left"/>
      <w:pPr>
        <w:ind w:left="2160" w:hanging="360"/>
      </w:pPr>
      <w:rPr>
        <w:rFonts w:ascii="Symbol" w:hAnsi="Symbol"/>
      </w:rPr>
    </w:lvl>
    <w:lvl w:ilvl="8" w:tplc="7084FDDE">
      <w:start w:val="1"/>
      <w:numFmt w:val="bullet"/>
      <w:lvlText w:val=""/>
      <w:lvlJc w:val="left"/>
      <w:pPr>
        <w:ind w:left="2160" w:hanging="360"/>
      </w:pPr>
      <w:rPr>
        <w:rFonts w:ascii="Symbol" w:hAnsi="Symbol"/>
      </w:rPr>
    </w:lvl>
  </w:abstractNum>
  <w:abstractNum w:abstractNumId="5" w15:restartNumberingAfterBreak="0">
    <w:nsid w:val="22887ACC"/>
    <w:multiLevelType w:val="hybridMultilevel"/>
    <w:tmpl w:val="85D0E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67F2D"/>
    <w:multiLevelType w:val="hybridMultilevel"/>
    <w:tmpl w:val="51BC237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4038613B"/>
    <w:multiLevelType w:val="multilevel"/>
    <w:tmpl w:val="C51A1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E4782D"/>
    <w:multiLevelType w:val="hybridMultilevel"/>
    <w:tmpl w:val="680A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F11C2"/>
    <w:multiLevelType w:val="hybridMultilevel"/>
    <w:tmpl w:val="04D25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D09E6"/>
    <w:multiLevelType w:val="hybridMultilevel"/>
    <w:tmpl w:val="D5F0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A4BFF"/>
    <w:multiLevelType w:val="hybridMultilevel"/>
    <w:tmpl w:val="79DC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37E51"/>
    <w:multiLevelType w:val="hybridMultilevel"/>
    <w:tmpl w:val="7512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D4879"/>
    <w:multiLevelType w:val="hybridMultilevel"/>
    <w:tmpl w:val="0B74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54CF0"/>
    <w:multiLevelType w:val="hybridMultilevel"/>
    <w:tmpl w:val="CD14F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32675291">
    <w:abstractNumId w:val="0"/>
  </w:num>
  <w:num w:numId="2" w16cid:durableId="180169708">
    <w:abstractNumId w:val="2"/>
  </w:num>
  <w:num w:numId="3" w16cid:durableId="405539222">
    <w:abstractNumId w:val="14"/>
  </w:num>
  <w:num w:numId="4" w16cid:durableId="996150234">
    <w:abstractNumId w:val="9"/>
  </w:num>
  <w:num w:numId="5" w16cid:durableId="918293972">
    <w:abstractNumId w:val="5"/>
  </w:num>
  <w:num w:numId="6" w16cid:durableId="664358240">
    <w:abstractNumId w:val="7"/>
  </w:num>
  <w:num w:numId="7" w16cid:durableId="2096241354">
    <w:abstractNumId w:val="13"/>
  </w:num>
  <w:num w:numId="8" w16cid:durableId="1281377837">
    <w:abstractNumId w:val="1"/>
  </w:num>
  <w:num w:numId="9" w16cid:durableId="2020547131">
    <w:abstractNumId w:val="4"/>
  </w:num>
  <w:num w:numId="10" w16cid:durableId="2116316536">
    <w:abstractNumId w:val="10"/>
  </w:num>
  <w:num w:numId="11" w16cid:durableId="623385780">
    <w:abstractNumId w:val="12"/>
  </w:num>
  <w:num w:numId="12" w16cid:durableId="1683047092">
    <w:abstractNumId w:val="6"/>
  </w:num>
  <w:num w:numId="13" w16cid:durableId="2044666860">
    <w:abstractNumId w:val="8"/>
  </w:num>
  <w:num w:numId="14" w16cid:durableId="294144794">
    <w:abstractNumId w:val="11"/>
  </w:num>
  <w:num w:numId="15" w16cid:durableId="2093424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BB"/>
    <w:rsid w:val="00012166"/>
    <w:rsid w:val="00020605"/>
    <w:rsid w:val="00035E15"/>
    <w:rsid w:val="00042A5D"/>
    <w:rsid w:val="00046F1D"/>
    <w:rsid w:val="00051DBD"/>
    <w:rsid w:val="00052315"/>
    <w:rsid w:val="00056DFC"/>
    <w:rsid w:val="0006254A"/>
    <w:rsid w:val="00081228"/>
    <w:rsid w:val="000C45D3"/>
    <w:rsid w:val="001073FA"/>
    <w:rsid w:val="00132911"/>
    <w:rsid w:val="00141318"/>
    <w:rsid w:val="00153E0C"/>
    <w:rsid w:val="00161A37"/>
    <w:rsid w:val="001776C1"/>
    <w:rsid w:val="0018208E"/>
    <w:rsid w:val="00191EAD"/>
    <w:rsid w:val="00196607"/>
    <w:rsid w:val="001A2FE1"/>
    <w:rsid w:val="001F2414"/>
    <w:rsid w:val="001F4ABB"/>
    <w:rsid w:val="001F6602"/>
    <w:rsid w:val="0020479C"/>
    <w:rsid w:val="00205894"/>
    <w:rsid w:val="00235BB9"/>
    <w:rsid w:val="00243187"/>
    <w:rsid w:val="00283AC6"/>
    <w:rsid w:val="002943C3"/>
    <w:rsid w:val="0029631A"/>
    <w:rsid w:val="002A68A5"/>
    <w:rsid w:val="002D27C3"/>
    <w:rsid w:val="002D4EB6"/>
    <w:rsid w:val="002D70DD"/>
    <w:rsid w:val="002F7646"/>
    <w:rsid w:val="003525AE"/>
    <w:rsid w:val="003909D6"/>
    <w:rsid w:val="00393430"/>
    <w:rsid w:val="00394A99"/>
    <w:rsid w:val="00394BEA"/>
    <w:rsid w:val="004502D9"/>
    <w:rsid w:val="0045354D"/>
    <w:rsid w:val="004639FB"/>
    <w:rsid w:val="00466555"/>
    <w:rsid w:val="00470238"/>
    <w:rsid w:val="004740E8"/>
    <w:rsid w:val="004F704B"/>
    <w:rsid w:val="0056260E"/>
    <w:rsid w:val="00566793"/>
    <w:rsid w:val="005B27F8"/>
    <w:rsid w:val="005E1E03"/>
    <w:rsid w:val="005E57F5"/>
    <w:rsid w:val="00624750"/>
    <w:rsid w:val="00642B3F"/>
    <w:rsid w:val="00643B7F"/>
    <w:rsid w:val="00696881"/>
    <w:rsid w:val="006A1184"/>
    <w:rsid w:val="006D5089"/>
    <w:rsid w:val="006E0F8B"/>
    <w:rsid w:val="007417AE"/>
    <w:rsid w:val="00746654"/>
    <w:rsid w:val="00761DB3"/>
    <w:rsid w:val="00771D16"/>
    <w:rsid w:val="007733BD"/>
    <w:rsid w:val="00797D8C"/>
    <w:rsid w:val="007D30DC"/>
    <w:rsid w:val="007F3A12"/>
    <w:rsid w:val="008300F3"/>
    <w:rsid w:val="008958C0"/>
    <w:rsid w:val="008E3CD4"/>
    <w:rsid w:val="00903B97"/>
    <w:rsid w:val="00923B68"/>
    <w:rsid w:val="009565F4"/>
    <w:rsid w:val="009A2809"/>
    <w:rsid w:val="009A77E1"/>
    <w:rsid w:val="009B7C9C"/>
    <w:rsid w:val="009C0CBA"/>
    <w:rsid w:val="009C30D3"/>
    <w:rsid w:val="009F5DC3"/>
    <w:rsid w:val="00A31CD2"/>
    <w:rsid w:val="00A43164"/>
    <w:rsid w:val="00A45DE8"/>
    <w:rsid w:val="00A4765C"/>
    <w:rsid w:val="00A560BB"/>
    <w:rsid w:val="00A61CC4"/>
    <w:rsid w:val="00A836DE"/>
    <w:rsid w:val="00AA3FAE"/>
    <w:rsid w:val="00AD19C4"/>
    <w:rsid w:val="00B47FDE"/>
    <w:rsid w:val="00BF70E4"/>
    <w:rsid w:val="00C047E9"/>
    <w:rsid w:val="00C17CA4"/>
    <w:rsid w:val="00C41103"/>
    <w:rsid w:val="00C55D10"/>
    <w:rsid w:val="00C56432"/>
    <w:rsid w:val="00C64B3C"/>
    <w:rsid w:val="00C6600E"/>
    <w:rsid w:val="00CA37B2"/>
    <w:rsid w:val="00CB5BF5"/>
    <w:rsid w:val="00CD0372"/>
    <w:rsid w:val="00D076B8"/>
    <w:rsid w:val="00D33CDB"/>
    <w:rsid w:val="00D95BA9"/>
    <w:rsid w:val="00DA1499"/>
    <w:rsid w:val="00DC1270"/>
    <w:rsid w:val="00E024B1"/>
    <w:rsid w:val="00E32FA3"/>
    <w:rsid w:val="00E776F7"/>
    <w:rsid w:val="00EA56AC"/>
    <w:rsid w:val="00ED4AC8"/>
    <w:rsid w:val="00ED6BB2"/>
    <w:rsid w:val="00F36CAF"/>
    <w:rsid w:val="00F41FD0"/>
    <w:rsid w:val="00F47D0E"/>
    <w:rsid w:val="00F5635E"/>
    <w:rsid w:val="00F731E8"/>
    <w:rsid w:val="00F80556"/>
    <w:rsid w:val="00F82F34"/>
    <w:rsid w:val="00F83321"/>
    <w:rsid w:val="00FA1F75"/>
    <w:rsid w:val="00FF1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91177E"/>
  <w15:chartTrackingRefBased/>
  <w15:docId w15:val="{CD2D7533-0FBA-4273-AC4E-7E6400EF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A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A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A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A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A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A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A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A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A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A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A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A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A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A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A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A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A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ABB"/>
    <w:rPr>
      <w:rFonts w:eastAsiaTheme="majorEastAsia" w:cstheme="majorBidi"/>
      <w:color w:val="272727" w:themeColor="text1" w:themeTint="D8"/>
    </w:rPr>
  </w:style>
  <w:style w:type="paragraph" w:styleId="Title">
    <w:name w:val="Title"/>
    <w:basedOn w:val="Normal"/>
    <w:next w:val="Normal"/>
    <w:link w:val="TitleChar"/>
    <w:uiPriority w:val="10"/>
    <w:qFormat/>
    <w:rsid w:val="001F4A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A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A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A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ABB"/>
    <w:pPr>
      <w:spacing w:before="160"/>
      <w:jc w:val="center"/>
    </w:pPr>
    <w:rPr>
      <w:i/>
      <w:iCs/>
      <w:color w:val="404040" w:themeColor="text1" w:themeTint="BF"/>
    </w:rPr>
  </w:style>
  <w:style w:type="character" w:customStyle="1" w:styleId="QuoteChar">
    <w:name w:val="Quote Char"/>
    <w:basedOn w:val="DefaultParagraphFont"/>
    <w:link w:val="Quote"/>
    <w:uiPriority w:val="29"/>
    <w:rsid w:val="001F4ABB"/>
    <w:rPr>
      <w:i/>
      <w:iCs/>
      <w:color w:val="404040" w:themeColor="text1" w:themeTint="BF"/>
    </w:rPr>
  </w:style>
  <w:style w:type="paragraph" w:styleId="ListParagraph">
    <w:name w:val="List Paragraph"/>
    <w:basedOn w:val="Normal"/>
    <w:uiPriority w:val="34"/>
    <w:qFormat/>
    <w:rsid w:val="001F4ABB"/>
    <w:pPr>
      <w:ind w:left="720"/>
      <w:contextualSpacing/>
    </w:pPr>
  </w:style>
  <w:style w:type="character" w:styleId="IntenseEmphasis">
    <w:name w:val="Intense Emphasis"/>
    <w:basedOn w:val="DefaultParagraphFont"/>
    <w:uiPriority w:val="21"/>
    <w:qFormat/>
    <w:rsid w:val="001F4ABB"/>
    <w:rPr>
      <w:i/>
      <w:iCs/>
      <w:color w:val="0F4761" w:themeColor="accent1" w:themeShade="BF"/>
    </w:rPr>
  </w:style>
  <w:style w:type="paragraph" w:styleId="IntenseQuote">
    <w:name w:val="Intense Quote"/>
    <w:basedOn w:val="Normal"/>
    <w:next w:val="Normal"/>
    <w:link w:val="IntenseQuoteChar"/>
    <w:uiPriority w:val="30"/>
    <w:qFormat/>
    <w:rsid w:val="001F4A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ABB"/>
    <w:rPr>
      <w:i/>
      <w:iCs/>
      <w:color w:val="0F4761" w:themeColor="accent1" w:themeShade="BF"/>
    </w:rPr>
  </w:style>
  <w:style w:type="character" w:styleId="IntenseReference">
    <w:name w:val="Intense Reference"/>
    <w:basedOn w:val="DefaultParagraphFont"/>
    <w:uiPriority w:val="32"/>
    <w:qFormat/>
    <w:rsid w:val="001F4ABB"/>
    <w:rPr>
      <w:b/>
      <w:bCs/>
      <w:smallCaps/>
      <w:color w:val="0F4761" w:themeColor="accent1" w:themeShade="BF"/>
      <w:spacing w:val="5"/>
    </w:rPr>
  </w:style>
  <w:style w:type="table" w:styleId="TableGrid">
    <w:name w:val="Table Grid"/>
    <w:basedOn w:val="TableNormal"/>
    <w:uiPriority w:val="39"/>
    <w:rsid w:val="0014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33BD"/>
    <w:rPr>
      <w:color w:val="666666"/>
    </w:rPr>
  </w:style>
  <w:style w:type="character" w:styleId="Strong">
    <w:name w:val="Strong"/>
    <w:basedOn w:val="DefaultParagraphFont"/>
    <w:uiPriority w:val="22"/>
    <w:qFormat/>
    <w:rsid w:val="00C6600E"/>
    <w:rPr>
      <w:b/>
      <w:bCs/>
    </w:rPr>
  </w:style>
  <w:style w:type="paragraph" w:styleId="Revision">
    <w:name w:val="Revision"/>
    <w:hidden/>
    <w:uiPriority w:val="99"/>
    <w:semiHidden/>
    <w:rsid w:val="00196607"/>
    <w:pPr>
      <w:spacing w:after="0" w:line="240" w:lineRule="auto"/>
    </w:pPr>
  </w:style>
  <w:style w:type="paragraph" w:styleId="FootnoteText">
    <w:name w:val="footnote text"/>
    <w:basedOn w:val="Normal"/>
    <w:link w:val="FootnoteTextChar"/>
    <w:uiPriority w:val="99"/>
    <w:semiHidden/>
    <w:unhideWhenUsed/>
    <w:rsid w:val="008958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58C0"/>
    <w:rPr>
      <w:sz w:val="20"/>
      <w:szCs w:val="20"/>
    </w:rPr>
  </w:style>
  <w:style w:type="character" w:styleId="FootnoteReference">
    <w:name w:val="footnote reference"/>
    <w:basedOn w:val="DefaultParagraphFont"/>
    <w:uiPriority w:val="99"/>
    <w:semiHidden/>
    <w:unhideWhenUsed/>
    <w:rsid w:val="008958C0"/>
    <w:rPr>
      <w:vertAlign w:val="superscript"/>
    </w:rPr>
  </w:style>
  <w:style w:type="character" w:customStyle="1" w:styleId="ui-provider">
    <w:name w:val="ui-provider"/>
    <w:basedOn w:val="DefaultParagraphFont"/>
    <w:rsid w:val="005B27F8"/>
  </w:style>
  <w:style w:type="character" w:styleId="CommentReference">
    <w:name w:val="annotation reference"/>
    <w:basedOn w:val="DefaultParagraphFont"/>
    <w:uiPriority w:val="99"/>
    <w:semiHidden/>
    <w:unhideWhenUsed/>
    <w:rsid w:val="00191EAD"/>
    <w:rPr>
      <w:sz w:val="16"/>
      <w:szCs w:val="16"/>
    </w:rPr>
  </w:style>
  <w:style w:type="paragraph" w:styleId="CommentText">
    <w:name w:val="annotation text"/>
    <w:basedOn w:val="Normal"/>
    <w:link w:val="CommentTextChar"/>
    <w:uiPriority w:val="99"/>
    <w:unhideWhenUsed/>
    <w:rsid w:val="00191EAD"/>
    <w:pPr>
      <w:spacing w:line="240" w:lineRule="auto"/>
    </w:pPr>
    <w:rPr>
      <w:sz w:val="20"/>
      <w:szCs w:val="20"/>
    </w:rPr>
  </w:style>
  <w:style w:type="character" w:customStyle="1" w:styleId="CommentTextChar">
    <w:name w:val="Comment Text Char"/>
    <w:basedOn w:val="DefaultParagraphFont"/>
    <w:link w:val="CommentText"/>
    <w:uiPriority w:val="99"/>
    <w:rsid w:val="00191EAD"/>
    <w:rPr>
      <w:sz w:val="20"/>
      <w:szCs w:val="20"/>
    </w:rPr>
  </w:style>
  <w:style w:type="paragraph" w:styleId="CommentSubject">
    <w:name w:val="annotation subject"/>
    <w:basedOn w:val="CommentText"/>
    <w:next w:val="CommentText"/>
    <w:link w:val="CommentSubjectChar"/>
    <w:uiPriority w:val="99"/>
    <w:semiHidden/>
    <w:unhideWhenUsed/>
    <w:rsid w:val="00191EAD"/>
    <w:rPr>
      <w:b/>
      <w:bCs/>
    </w:rPr>
  </w:style>
  <w:style w:type="character" w:customStyle="1" w:styleId="CommentSubjectChar">
    <w:name w:val="Comment Subject Char"/>
    <w:basedOn w:val="CommentTextChar"/>
    <w:link w:val="CommentSubject"/>
    <w:uiPriority w:val="99"/>
    <w:semiHidden/>
    <w:rsid w:val="00191EAD"/>
    <w:rPr>
      <w:b/>
      <w:bCs/>
      <w:sz w:val="20"/>
      <w:szCs w:val="20"/>
    </w:rPr>
  </w:style>
  <w:style w:type="paragraph" w:styleId="NormalWeb">
    <w:name w:val="Normal (Web)"/>
    <w:basedOn w:val="Normal"/>
    <w:uiPriority w:val="99"/>
    <w:semiHidden/>
    <w:unhideWhenUsed/>
    <w:rsid w:val="00191EAD"/>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2D2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7C3"/>
  </w:style>
  <w:style w:type="paragraph" w:styleId="Footer">
    <w:name w:val="footer"/>
    <w:basedOn w:val="Normal"/>
    <w:link w:val="FooterChar"/>
    <w:uiPriority w:val="99"/>
    <w:unhideWhenUsed/>
    <w:rsid w:val="002D2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528514">
      <w:bodyDiv w:val="1"/>
      <w:marLeft w:val="0"/>
      <w:marRight w:val="0"/>
      <w:marTop w:val="0"/>
      <w:marBottom w:val="0"/>
      <w:divBdr>
        <w:top w:val="none" w:sz="0" w:space="0" w:color="auto"/>
        <w:left w:val="none" w:sz="0" w:space="0" w:color="auto"/>
        <w:bottom w:val="none" w:sz="0" w:space="0" w:color="auto"/>
        <w:right w:val="none" w:sz="0" w:space="0" w:color="auto"/>
      </w:divBdr>
    </w:div>
    <w:div w:id="195450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9B695-2F40-4A8B-BD70-EEE730384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Warmuth, Kasey@BSCC</dc:creator>
  <cp:keywords/>
  <dc:description/>
  <cp:lastModifiedBy>Bartley, Trevor@BSCC</cp:lastModifiedBy>
  <cp:revision>4</cp:revision>
  <dcterms:created xsi:type="dcterms:W3CDTF">2024-10-21T18:49:00Z</dcterms:created>
  <dcterms:modified xsi:type="dcterms:W3CDTF">2024-10-21T18:54:00Z</dcterms:modified>
</cp:coreProperties>
</file>