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C368" w14:textId="332D620B" w:rsidR="00EF59D0" w:rsidRPr="00DC5985" w:rsidRDefault="004F4FB0" w:rsidP="00324E76">
      <w:pPr>
        <w:spacing w:after="0" w:line="240" w:lineRule="auto"/>
        <w:ind w:right="-900"/>
        <w:rPr>
          <w:sz w:val="24"/>
          <w:szCs w:val="24"/>
        </w:rPr>
      </w:pPr>
      <w:r>
        <w:rPr>
          <w:noProof/>
          <w:sz w:val="24"/>
          <w:szCs w:val="24"/>
        </w:rPr>
        <w:drawing>
          <wp:anchor distT="0" distB="0" distL="114300" distR="114300" simplePos="0" relativeHeight="251710976" behindDoc="1" locked="0" layoutInCell="1" allowOverlap="1" wp14:anchorId="6F171902" wp14:editId="385E89E8">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86710" w14:textId="199B9455" w:rsidR="00EF59D0" w:rsidRPr="00DC5985" w:rsidRDefault="00EF59D0" w:rsidP="00C1320B">
      <w:pPr>
        <w:spacing w:after="0" w:line="240" w:lineRule="auto"/>
        <w:rPr>
          <w:sz w:val="24"/>
          <w:szCs w:val="24"/>
        </w:rPr>
      </w:pPr>
    </w:p>
    <w:p w14:paraId="45C6BB6F" w14:textId="1A9C8BB3" w:rsidR="00EF59D0" w:rsidRPr="00DC5985" w:rsidRDefault="00EF59D0" w:rsidP="00C1320B">
      <w:pPr>
        <w:spacing w:after="0" w:line="240" w:lineRule="auto"/>
        <w:rPr>
          <w:sz w:val="24"/>
          <w:szCs w:val="24"/>
        </w:rPr>
      </w:pPr>
    </w:p>
    <w:p w14:paraId="74117D5E" w14:textId="595DC436" w:rsidR="00EF59D0" w:rsidRPr="00DC5985" w:rsidRDefault="00EF59D0" w:rsidP="00C1320B">
      <w:pPr>
        <w:spacing w:after="0" w:line="240" w:lineRule="auto"/>
        <w:rPr>
          <w:sz w:val="24"/>
          <w:szCs w:val="24"/>
        </w:rPr>
      </w:pPr>
    </w:p>
    <w:p w14:paraId="5E037C81" w14:textId="287AB07E" w:rsidR="00EF59D0" w:rsidRPr="00DC5985" w:rsidRDefault="00EF59D0" w:rsidP="00C1320B">
      <w:pPr>
        <w:spacing w:after="0" w:line="240" w:lineRule="auto"/>
        <w:rPr>
          <w:sz w:val="24"/>
          <w:szCs w:val="24"/>
        </w:rPr>
      </w:pPr>
    </w:p>
    <w:p w14:paraId="46CC365B" w14:textId="60CEB0E0" w:rsidR="00EF59D0" w:rsidRPr="00DC5985" w:rsidRDefault="00EF59D0" w:rsidP="00C1320B">
      <w:pPr>
        <w:spacing w:after="0" w:line="240" w:lineRule="auto"/>
        <w:rPr>
          <w:sz w:val="24"/>
          <w:szCs w:val="24"/>
        </w:rPr>
      </w:pPr>
    </w:p>
    <w:p w14:paraId="234E2491" w14:textId="54E3522C" w:rsidR="00EF59D0" w:rsidRPr="00DC5985" w:rsidRDefault="00EF59D0" w:rsidP="00C1320B">
      <w:pPr>
        <w:spacing w:after="0" w:line="240" w:lineRule="auto"/>
        <w:rPr>
          <w:sz w:val="24"/>
          <w:szCs w:val="24"/>
        </w:rPr>
      </w:pPr>
    </w:p>
    <w:p w14:paraId="07DD8A8C" w14:textId="3A10D8A0" w:rsidR="00EF59D0" w:rsidRPr="00DC5985" w:rsidRDefault="00EF59D0" w:rsidP="00C1320B">
      <w:pPr>
        <w:spacing w:after="0" w:line="240" w:lineRule="auto"/>
        <w:jc w:val="center"/>
        <w:rPr>
          <w:rFonts w:ascii="Arial" w:hAnsi="Arial" w:cs="Arial"/>
          <w:sz w:val="24"/>
          <w:szCs w:val="24"/>
        </w:rPr>
      </w:pPr>
    </w:p>
    <w:p w14:paraId="70AE3935"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05E63AA5" w14:textId="77777777" w:rsidR="00482F5E" w:rsidRPr="00F219D3" w:rsidRDefault="00482F5E" w:rsidP="00482F5E">
      <w:pPr>
        <w:tabs>
          <w:tab w:val="left" w:pos="5376"/>
          <w:tab w:val="left" w:pos="6780"/>
        </w:tabs>
        <w:spacing w:after="0" w:line="240" w:lineRule="auto"/>
        <w:ind w:right="-360"/>
        <w:jc w:val="right"/>
        <w:rPr>
          <w:rFonts w:ascii="Arial" w:hAnsi="Arial" w:cs="Arial"/>
          <w:b/>
          <w:color w:val="19285A"/>
          <w:sz w:val="36"/>
          <w:szCs w:val="64"/>
        </w:rPr>
      </w:pPr>
    </w:p>
    <w:p w14:paraId="2E81C737" w14:textId="77777777" w:rsidR="00F219D3" w:rsidRDefault="00F219D3" w:rsidP="00482F5E">
      <w:pPr>
        <w:tabs>
          <w:tab w:val="left" w:pos="5376"/>
          <w:tab w:val="left" w:pos="6780"/>
        </w:tabs>
        <w:spacing w:after="0" w:line="240" w:lineRule="auto"/>
        <w:ind w:right="-360"/>
        <w:jc w:val="right"/>
        <w:rPr>
          <w:rFonts w:ascii="Arial" w:hAnsi="Arial" w:cs="Arial"/>
          <w:b/>
          <w:color w:val="19285A"/>
          <w:sz w:val="52"/>
          <w:szCs w:val="64"/>
        </w:rPr>
      </w:pPr>
      <w:r>
        <w:rPr>
          <w:rFonts w:ascii="Arial" w:hAnsi="Arial" w:cs="Arial"/>
          <w:b/>
          <w:color w:val="19285A"/>
          <w:sz w:val="52"/>
          <w:szCs w:val="64"/>
        </w:rPr>
        <w:t xml:space="preserve">2019 </w:t>
      </w:r>
      <w:r w:rsidR="00482F5E">
        <w:rPr>
          <w:rFonts w:ascii="Arial" w:hAnsi="Arial" w:cs="Arial"/>
          <w:b/>
          <w:color w:val="19285A"/>
          <w:sz w:val="52"/>
          <w:szCs w:val="64"/>
        </w:rPr>
        <w:t xml:space="preserve">Title II Tribal Youth </w:t>
      </w:r>
    </w:p>
    <w:p w14:paraId="5F0CED58" w14:textId="22A4FCC5" w:rsidR="00482F5E" w:rsidRPr="00A777A6" w:rsidRDefault="00482F5E" w:rsidP="00482F5E">
      <w:pPr>
        <w:tabs>
          <w:tab w:val="left" w:pos="5376"/>
          <w:tab w:val="left" w:pos="6780"/>
        </w:tabs>
        <w:spacing w:after="0" w:line="240" w:lineRule="auto"/>
        <w:ind w:right="-360"/>
        <w:jc w:val="right"/>
        <w:rPr>
          <w:rFonts w:ascii="Arial" w:hAnsi="Arial" w:cs="Arial"/>
          <w:b/>
          <w:color w:val="002060"/>
          <w:sz w:val="36"/>
          <w:szCs w:val="36"/>
        </w:rPr>
      </w:pPr>
      <w:r>
        <w:rPr>
          <w:rFonts w:ascii="Arial" w:hAnsi="Arial" w:cs="Arial"/>
          <w:b/>
          <w:color w:val="19285A"/>
          <w:sz w:val="52"/>
          <w:szCs w:val="64"/>
        </w:rPr>
        <w:t>Grant Program</w:t>
      </w:r>
    </w:p>
    <w:p w14:paraId="0DFA2DC0" w14:textId="77777777" w:rsidR="00482F5E" w:rsidRPr="00373B0D" w:rsidRDefault="00482F5E" w:rsidP="00482F5E">
      <w:pPr>
        <w:tabs>
          <w:tab w:val="left" w:pos="-180"/>
        </w:tabs>
        <w:spacing w:after="0" w:line="240" w:lineRule="auto"/>
        <w:ind w:left="-180" w:right="-360"/>
        <w:jc w:val="right"/>
        <w:rPr>
          <w:rFonts w:ascii="Arial" w:hAnsi="Arial" w:cs="Arial"/>
          <w:b/>
          <w:color w:val="002060"/>
          <w:szCs w:val="64"/>
        </w:rPr>
      </w:pPr>
    </w:p>
    <w:p w14:paraId="51B9DDFD" w14:textId="77777777" w:rsidR="00482F5E" w:rsidRPr="004B45BF" w:rsidRDefault="00482F5E" w:rsidP="00482F5E">
      <w:pPr>
        <w:tabs>
          <w:tab w:val="left" w:pos="-180"/>
        </w:tabs>
        <w:spacing w:after="0" w:line="240" w:lineRule="auto"/>
        <w:ind w:left="-180" w:right="-36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PROPOSALS</w:t>
      </w:r>
    </w:p>
    <w:p w14:paraId="62861870" w14:textId="77777777" w:rsidR="00482F5E" w:rsidRPr="004B51E4" w:rsidRDefault="00482F5E" w:rsidP="00482F5E">
      <w:pPr>
        <w:tabs>
          <w:tab w:val="left" w:pos="-180"/>
        </w:tabs>
        <w:spacing w:after="0" w:line="240" w:lineRule="auto"/>
        <w:ind w:right="-360"/>
        <w:rPr>
          <w:rFonts w:ascii="Arial" w:hAnsi="Arial" w:cs="Arial"/>
          <w:color w:val="19285A"/>
          <w:sz w:val="32"/>
          <w:szCs w:val="36"/>
        </w:rPr>
      </w:pPr>
    </w:p>
    <w:p w14:paraId="4D645F3F"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1EA6D692"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01825AFC"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sidRPr="008907FF">
        <w:rPr>
          <w:rFonts w:ascii="Arial" w:hAnsi="Arial" w:cs="Arial"/>
          <w:b/>
          <w:color w:val="19285A"/>
          <w:sz w:val="40"/>
          <w:szCs w:val="34"/>
        </w:rPr>
        <w:t>Eligible Applicants:</w:t>
      </w:r>
    </w:p>
    <w:p w14:paraId="00E93504"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Pr>
          <w:rFonts w:ascii="Arial" w:hAnsi="Arial" w:cs="Arial"/>
          <w:color w:val="19285A"/>
          <w:sz w:val="40"/>
          <w:szCs w:val="34"/>
        </w:rPr>
        <w:t>Federally Recognized Indian Tribes in California</w:t>
      </w:r>
    </w:p>
    <w:p w14:paraId="0DA3882A" w14:textId="77777777" w:rsidR="00482F5E" w:rsidRPr="008907FF" w:rsidRDefault="00482F5E" w:rsidP="00482F5E">
      <w:pPr>
        <w:tabs>
          <w:tab w:val="left" w:pos="-180"/>
        </w:tabs>
        <w:spacing w:after="0" w:line="240" w:lineRule="auto"/>
        <w:ind w:left="-180" w:right="-360"/>
        <w:jc w:val="right"/>
        <w:rPr>
          <w:rFonts w:ascii="Arial" w:hAnsi="Arial" w:cs="Arial"/>
          <w:color w:val="19285A"/>
          <w:sz w:val="40"/>
          <w:szCs w:val="34"/>
        </w:rPr>
      </w:pPr>
    </w:p>
    <w:p w14:paraId="55AB6A97" w14:textId="77777777" w:rsidR="00482F5E" w:rsidRPr="008907FF" w:rsidRDefault="00482F5E" w:rsidP="00482F5E">
      <w:pPr>
        <w:tabs>
          <w:tab w:val="left" w:pos="-180"/>
        </w:tabs>
        <w:spacing w:after="0" w:line="240" w:lineRule="auto"/>
        <w:ind w:left="-180" w:right="-360"/>
        <w:jc w:val="right"/>
        <w:rPr>
          <w:rFonts w:ascii="Arial" w:hAnsi="Arial" w:cs="Arial"/>
          <w:b/>
          <w:color w:val="19285A"/>
          <w:sz w:val="40"/>
          <w:szCs w:val="40"/>
        </w:rPr>
      </w:pPr>
    </w:p>
    <w:p w14:paraId="2C24FE4F" w14:textId="77777777" w:rsidR="00482F5E" w:rsidRPr="00373B0D" w:rsidRDefault="00482F5E" w:rsidP="00482F5E">
      <w:pPr>
        <w:tabs>
          <w:tab w:val="left" w:pos="-180"/>
        </w:tabs>
        <w:spacing w:after="0" w:line="240" w:lineRule="auto"/>
        <w:ind w:left="-180" w:right="-360"/>
        <w:jc w:val="right"/>
        <w:rPr>
          <w:rFonts w:ascii="Arial" w:hAnsi="Arial" w:cs="Arial"/>
          <w:color w:val="19285A"/>
          <w:sz w:val="36"/>
          <w:szCs w:val="36"/>
        </w:rPr>
      </w:pPr>
      <w:r w:rsidRPr="00373B0D">
        <w:rPr>
          <w:rFonts w:ascii="Arial" w:hAnsi="Arial" w:cs="Arial"/>
          <w:b/>
          <w:color w:val="19285A"/>
          <w:sz w:val="36"/>
          <w:szCs w:val="40"/>
        </w:rPr>
        <w:t>Grant Period:</w:t>
      </w:r>
      <w:r w:rsidRPr="00373B0D">
        <w:rPr>
          <w:rFonts w:ascii="Arial" w:hAnsi="Arial" w:cs="Arial"/>
          <w:color w:val="19285A"/>
          <w:sz w:val="36"/>
          <w:szCs w:val="40"/>
        </w:rPr>
        <w:t xml:space="preserve"> October 1, 2019 to September 30, 2022 </w:t>
      </w:r>
    </w:p>
    <w:p w14:paraId="223CD798" w14:textId="77777777" w:rsidR="00482F5E" w:rsidRPr="00373B0D" w:rsidRDefault="00482F5E" w:rsidP="00482F5E">
      <w:pPr>
        <w:tabs>
          <w:tab w:val="left" w:pos="-180"/>
        </w:tabs>
        <w:spacing w:after="0" w:line="240" w:lineRule="auto"/>
        <w:ind w:right="-360"/>
        <w:jc w:val="right"/>
        <w:rPr>
          <w:rFonts w:ascii="Arial" w:hAnsi="Arial" w:cs="Arial"/>
          <w:color w:val="19285A"/>
          <w:sz w:val="36"/>
          <w:szCs w:val="34"/>
        </w:rPr>
      </w:pPr>
    </w:p>
    <w:p w14:paraId="1327B338" w14:textId="77777777" w:rsidR="00482F5E" w:rsidRPr="00373B0D" w:rsidRDefault="00482F5E" w:rsidP="00482F5E">
      <w:pPr>
        <w:tabs>
          <w:tab w:val="left" w:pos="-180"/>
        </w:tabs>
        <w:spacing w:after="120" w:line="240" w:lineRule="auto"/>
        <w:ind w:right="-360"/>
        <w:jc w:val="right"/>
        <w:rPr>
          <w:rFonts w:ascii="Arial" w:hAnsi="Arial" w:cs="Arial"/>
          <w:color w:val="19285A"/>
          <w:sz w:val="36"/>
          <w:szCs w:val="36"/>
        </w:rPr>
      </w:pPr>
      <w:r w:rsidRPr="00373B0D">
        <w:rPr>
          <w:rFonts w:ascii="Arial" w:hAnsi="Arial" w:cs="Arial"/>
          <w:b/>
          <w:color w:val="19285A"/>
          <w:sz w:val="36"/>
          <w:szCs w:val="36"/>
        </w:rPr>
        <w:t>RFP Released:</w:t>
      </w:r>
      <w:r w:rsidRPr="00373B0D">
        <w:rPr>
          <w:rFonts w:ascii="Arial" w:hAnsi="Arial" w:cs="Arial"/>
          <w:color w:val="19285A"/>
          <w:sz w:val="36"/>
          <w:szCs w:val="36"/>
        </w:rPr>
        <w:t xml:space="preserve"> April 11, 2019</w:t>
      </w:r>
    </w:p>
    <w:p w14:paraId="75132C61" w14:textId="77777777" w:rsidR="00482F5E" w:rsidRPr="00373B0D" w:rsidRDefault="00482F5E" w:rsidP="00482F5E">
      <w:pPr>
        <w:tabs>
          <w:tab w:val="left" w:pos="-180"/>
        </w:tabs>
        <w:spacing w:after="120" w:line="240" w:lineRule="auto"/>
        <w:ind w:left="-180" w:right="-360"/>
        <w:jc w:val="right"/>
        <w:rPr>
          <w:rFonts w:ascii="Arial" w:hAnsi="Arial" w:cs="Arial"/>
          <w:color w:val="19285A"/>
          <w:sz w:val="36"/>
          <w:szCs w:val="36"/>
        </w:rPr>
      </w:pPr>
      <w:r w:rsidRPr="00373B0D">
        <w:rPr>
          <w:rFonts w:ascii="Arial" w:hAnsi="Arial" w:cs="Arial"/>
          <w:b/>
          <w:color w:val="19285A"/>
          <w:sz w:val="36"/>
          <w:szCs w:val="36"/>
        </w:rPr>
        <w:t>Letters of Intent Due:</w:t>
      </w:r>
      <w:r w:rsidRPr="00373B0D">
        <w:rPr>
          <w:rFonts w:ascii="Arial" w:hAnsi="Arial" w:cs="Arial"/>
          <w:color w:val="19285A"/>
          <w:sz w:val="36"/>
          <w:szCs w:val="36"/>
        </w:rPr>
        <w:t xml:space="preserve"> May 2, 2019</w:t>
      </w:r>
    </w:p>
    <w:p w14:paraId="7B9A788D" w14:textId="77777777" w:rsidR="00482F5E" w:rsidRPr="00373B0D" w:rsidRDefault="00482F5E" w:rsidP="00482F5E">
      <w:pPr>
        <w:tabs>
          <w:tab w:val="left" w:pos="-180"/>
        </w:tabs>
        <w:spacing w:after="120" w:line="240" w:lineRule="auto"/>
        <w:ind w:left="-180" w:right="-360"/>
        <w:jc w:val="right"/>
        <w:rPr>
          <w:rFonts w:ascii="Arial" w:hAnsi="Arial" w:cs="Arial"/>
          <w:color w:val="17365D" w:themeColor="text2" w:themeShade="BF"/>
          <w:sz w:val="36"/>
          <w:szCs w:val="36"/>
        </w:rPr>
        <w:sectPr w:rsidR="00482F5E" w:rsidRPr="00373B0D" w:rsidSect="00AB05FA">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373B0D">
        <w:rPr>
          <w:rFonts w:ascii="Arial" w:hAnsi="Arial" w:cs="Arial"/>
          <w:b/>
          <w:color w:val="19285A"/>
          <w:sz w:val="36"/>
          <w:szCs w:val="36"/>
        </w:rPr>
        <w:t>Proposals Due:</w:t>
      </w:r>
      <w:r w:rsidRPr="00373B0D">
        <w:rPr>
          <w:rFonts w:ascii="Arial" w:hAnsi="Arial" w:cs="Arial"/>
          <w:color w:val="19285A"/>
          <w:sz w:val="36"/>
          <w:szCs w:val="36"/>
        </w:rPr>
        <w:t xml:space="preserve"> </w:t>
      </w:r>
      <w:r w:rsidRPr="00373B0D">
        <w:rPr>
          <w:rFonts w:ascii="Arial" w:hAnsi="Arial" w:cs="Arial"/>
          <w:color w:val="17365D" w:themeColor="text2" w:themeShade="BF"/>
          <w:sz w:val="36"/>
          <w:szCs w:val="36"/>
        </w:rPr>
        <w:t>June 7, 2019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32C98189" w14:textId="77777777" w:rsidTr="00631E00">
        <w:trPr>
          <w:trHeight w:val="504"/>
          <w:jc w:val="center"/>
        </w:trPr>
        <w:tc>
          <w:tcPr>
            <w:tcW w:w="10075" w:type="dxa"/>
            <w:shd w:val="clear" w:color="auto" w:fill="002060"/>
            <w:vAlign w:val="center"/>
          </w:tcPr>
          <w:p w14:paraId="7C7F1805" w14:textId="77777777" w:rsidR="00DE18C6" w:rsidRPr="00BB5070" w:rsidRDefault="00631E00" w:rsidP="00093BA0">
            <w:pPr>
              <w:spacing w:before="120" w:after="120" w:line="240" w:lineRule="auto"/>
              <w:rPr>
                <w:rFonts w:ascii="Arial" w:hAnsi="Arial" w:cs="Arial"/>
                <w:b/>
                <w:sz w:val="24"/>
                <w:szCs w:val="24"/>
              </w:rPr>
            </w:pPr>
            <w:bookmarkStart w:id="0" w:name="_Toc503813351"/>
            <w:r w:rsidRPr="00BB5070">
              <w:rPr>
                <w:rFonts w:ascii="Arial" w:hAnsi="Arial" w:cs="Arial"/>
                <w:b/>
                <w:sz w:val="24"/>
                <w:szCs w:val="24"/>
              </w:rPr>
              <w:lastRenderedPageBreak/>
              <w:t>TABLE OF CONTENTS</w:t>
            </w:r>
            <w:bookmarkEnd w:id="0"/>
          </w:p>
        </w:tc>
      </w:tr>
    </w:tbl>
    <w:p w14:paraId="777B3936" w14:textId="0548B963" w:rsidR="00B1324D" w:rsidRPr="008F6E13" w:rsidRDefault="00B1324D" w:rsidP="00F208C3">
      <w:pPr>
        <w:spacing w:after="0" w:line="360" w:lineRule="auto"/>
        <w:rPr>
          <w:rFonts w:ascii="Arial" w:hAnsi="Arial" w:cs="Arial"/>
          <w:sz w:val="24"/>
          <w:szCs w:val="24"/>
        </w:rPr>
      </w:pPr>
    </w:p>
    <w:p w14:paraId="2DA1BD8D" w14:textId="107646D1" w:rsidR="00720498" w:rsidRPr="00720498" w:rsidRDefault="00753891">
      <w:pPr>
        <w:pStyle w:val="TOC1"/>
        <w:rPr>
          <w:rFonts w:eastAsiaTheme="minorEastAsia"/>
          <w:b w:val="0"/>
        </w:rPr>
      </w:pPr>
      <w:r w:rsidRPr="00720498">
        <w:rPr>
          <w:b w:val="0"/>
        </w:rPr>
        <w:fldChar w:fldCharType="begin"/>
      </w:r>
      <w:r w:rsidRPr="00720498">
        <w:rPr>
          <w:b w:val="0"/>
        </w:rPr>
        <w:instrText xml:space="preserve"> TOC \o "1-3" \h \z \u </w:instrText>
      </w:r>
      <w:r w:rsidRPr="00720498">
        <w:rPr>
          <w:b w:val="0"/>
        </w:rPr>
        <w:fldChar w:fldCharType="separate"/>
      </w:r>
      <w:hyperlink w:anchor="_Toc5276204" w:history="1">
        <w:r w:rsidR="00720498" w:rsidRPr="00720498">
          <w:rPr>
            <w:rStyle w:val="Hyperlink"/>
          </w:rPr>
          <w:t>PART I: GRANT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_Toc5276204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30F18514" w14:textId="22DD51D9" w:rsidR="00720498" w:rsidRPr="00720498" w:rsidRDefault="002B2435">
      <w:pPr>
        <w:pStyle w:val="TOC1"/>
        <w:rPr>
          <w:rFonts w:eastAsiaTheme="minorEastAsia"/>
          <w:b w:val="0"/>
        </w:rPr>
      </w:pPr>
      <w:hyperlink w:anchor="_Toc5276205" w:history="1">
        <w:r w:rsidR="00720498" w:rsidRPr="00720498">
          <w:rPr>
            <w:rStyle w:val="Hyperlink"/>
            <w:b w:val="0"/>
          </w:rPr>
          <w:t>Grant Program Background</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_Toc5276205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3C8B30F6" w14:textId="6741B885" w:rsidR="00720498" w:rsidRPr="00720498" w:rsidRDefault="002B2435">
      <w:pPr>
        <w:pStyle w:val="TOC1"/>
        <w:rPr>
          <w:rFonts w:eastAsiaTheme="minorEastAsia"/>
          <w:b w:val="0"/>
        </w:rPr>
      </w:pPr>
      <w:hyperlink w:anchor="_Toc5276206" w:history="1">
        <w:r w:rsidR="00720498" w:rsidRPr="00720498">
          <w:rPr>
            <w:rStyle w:val="Hyperlink"/>
            <w:b w:val="0"/>
          </w:rPr>
          <w:t>Contact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_Toc5276206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42E223A6" w14:textId="3727C1A6" w:rsidR="00720498" w:rsidRPr="00720498" w:rsidRDefault="002B2435">
      <w:pPr>
        <w:pStyle w:val="TOC1"/>
        <w:rPr>
          <w:rFonts w:eastAsiaTheme="minorEastAsia"/>
          <w:b w:val="0"/>
        </w:rPr>
      </w:pPr>
      <w:hyperlink w:anchor="_Toc5276207" w:history="1">
        <w:r w:rsidR="00720498" w:rsidRPr="00720498">
          <w:rPr>
            <w:rStyle w:val="Hyperlink"/>
            <w:b w:val="0"/>
          </w:rPr>
          <w:t>Proposal Due Date and Submission Instructions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_Toc5276207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787E6407" w14:textId="34286561" w:rsidR="00720498" w:rsidRPr="00720498" w:rsidRDefault="002B2435">
      <w:pPr>
        <w:pStyle w:val="TOC1"/>
        <w:rPr>
          <w:rFonts w:eastAsiaTheme="minorEastAsia"/>
          <w:b w:val="0"/>
        </w:rPr>
      </w:pPr>
      <w:hyperlink w:anchor="_Toc5276208" w:history="1">
        <w:r w:rsidR="00720498" w:rsidRPr="00720498">
          <w:rPr>
            <w:rStyle w:val="Hyperlink"/>
            <w:b w:val="0"/>
          </w:rPr>
          <w:t>Target Population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_Toc5276208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23D060BF" w14:textId="239BB05B" w:rsidR="00720498" w:rsidRPr="00720498" w:rsidRDefault="002B2435">
      <w:pPr>
        <w:pStyle w:val="TOC1"/>
        <w:rPr>
          <w:rFonts w:eastAsiaTheme="minorEastAsia"/>
          <w:b w:val="0"/>
        </w:rPr>
      </w:pPr>
      <w:hyperlink w:anchor="_Toc5276209" w:history="1">
        <w:r w:rsidR="00720498" w:rsidRPr="00720498">
          <w:rPr>
            <w:rStyle w:val="Hyperlink"/>
            <w:b w:val="0"/>
          </w:rPr>
          <w:t>Title II 2018-2020 State Plan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_Toc5276209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0C1C5123" w14:textId="1704D502" w:rsidR="00720498" w:rsidRPr="00720498" w:rsidRDefault="002B2435">
      <w:pPr>
        <w:pStyle w:val="TOC1"/>
        <w:rPr>
          <w:rFonts w:eastAsiaTheme="minorEastAsia"/>
          <w:b w:val="0"/>
        </w:rPr>
      </w:pPr>
      <w:hyperlink w:anchor="_Toc5276210" w:history="1">
        <w:r w:rsidR="00720498" w:rsidRPr="00720498">
          <w:rPr>
            <w:rStyle w:val="Hyperlink"/>
            <w:b w:val="0"/>
          </w:rPr>
          <w:t>Grant Program Description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_Toc5276210 \h </w:instrText>
        </w:r>
        <w:r w:rsidR="00720498" w:rsidRPr="00720498">
          <w:rPr>
            <w:b w:val="0"/>
            <w:webHidden/>
          </w:rPr>
        </w:r>
        <w:r w:rsidR="00720498" w:rsidRPr="00720498">
          <w:rPr>
            <w:b w:val="0"/>
            <w:webHidden/>
          </w:rPr>
          <w:fldChar w:fldCharType="separate"/>
        </w:r>
        <w:r w:rsidR="00857480">
          <w:rPr>
            <w:b w:val="0"/>
            <w:webHidden/>
          </w:rPr>
          <w:t>3</w:t>
        </w:r>
        <w:r w:rsidR="00720498" w:rsidRPr="00720498">
          <w:rPr>
            <w:b w:val="0"/>
            <w:webHidden/>
          </w:rPr>
          <w:fldChar w:fldCharType="end"/>
        </w:r>
      </w:hyperlink>
    </w:p>
    <w:p w14:paraId="356165B6" w14:textId="6C63D35A" w:rsidR="00720498" w:rsidRPr="00720498" w:rsidRDefault="002B2435">
      <w:pPr>
        <w:pStyle w:val="TOC1"/>
        <w:rPr>
          <w:rFonts w:eastAsiaTheme="minorEastAsia"/>
          <w:b w:val="0"/>
        </w:rPr>
      </w:pPr>
      <w:hyperlink w:anchor="_Toc5276211" w:history="1">
        <w:r w:rsidR="00720498" w:rsidRPr="00720498">
          <w:rPr>
            <w:rStyle w:val="Hyperlink"/>
            <w:b w:val="0"/>
          </w:rPr>
          <w:t>Letter of Intent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_Toc5276211 \h </w:instrText>
        </w:r>
        <w:r w:rsidR="00720498" w:rsidRPr="00720498">
          <w:rPr>
            <w:b w:val="0"/>
            <w:webHidden/>
          </w:rPr>
        </w:r>
        <w:r w:rsidR="00720498" w:rsidRPr="00720498">
          <w:rPr>
            <w:b w:val="0"/>
            <w:webHidden/>
          </w:rPr>
          <w:fldChar w:fldCharType="separate"/>
        </w:r>
        <w:r w:rsidR="00857480">
          <w:rPr>
            <w:b w:val="0"/>
            <w:webHidden/>
          </w:rPr>
          <w:t>3</w:t>
        </w:r>
        <w:r w:rsidR="00720498" w:rsidRPr="00720498">
          <w:rPr>
            <w:b w:val="0"/>
            <w:webHidden/>
          </w:rPr>
          <w:fldChar w:fldCharType="end"/>
        </w:r>
      </w:hyperlink>
    </w:p>
    <w:p w14:paraId="7487C138" w14:textId="1B66CB6D" w:rsidR="00720498" w:rsidRPr="00720498" w:rsidRDefault="002B2435">
      <w:pPr>
        <w:pStyle w:val="TOC1"/>
        <w:rPr>
          <w:rFonts w:eastAsiaTheme="minorEastAsia"/>
          <w:b w:val="0"/>
        </w:rPr>
      </w:pPr>
      <w:hyperlink w:anchor="_Toc5276212" w:history="1">
        <w:r w:rsidR="00720498" w:rsidRPr="00720498">
          <w:rPr>
            <w:rStyle w:val="Hyperlink"/>
            <w:b w:val="0"/>
          </w:rPr>
          <w:t>Project Cycle and Funding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_Toc5276212 \h </w:instrText>
        </w:r>
        <w:r w:rsidR="00720498" w:rsidRPr="00720498">
          <w:rPr>
            <w:b w:val="0"/>
            <w:webHidden/>
          </w:rPr>
        </w:r>
        <w:r w:rsidR="00720498" w:rsidRPr="00720498">
          <w:rPr>
            <w:b w:val="0"/>
            <w:webHidden/>
          </w:rPr>
          <w:fldChar w:fldCharType="separate"/>
        </w:r>
        <w:r w:rsidR="00857480">
          <w:rPr>
            <w:b w:val="0"/>
            <w:webHidden/>
          </w:rPr>
          <w:t>4</w:t>
        </w:r>
        <w:r w:rsidR="00720498" w:rsidRPr="00720498">
          <w:rPr>
            <w:b w:val="0"/>
            <w:webHidden/>
          </w:rPr>
          <w:fldChar w:fldCharType="end"/>
        </w:r>
      </w:hyperlink>
    </w:p>
    <w:p w14:paraId="170C73D6" w14:textId="22DF178C" w:rsidR="00720498" w:rsidRPr="00720498" w:rsidRDefault="002B2435">
      <w:pPr>
        <w:pStyle w:val="TOC1"/>
        <w:rPr>
          <w:rFonts w:eastAsiaTheme="minorEastAsia"/>
          <w:b w:val="0"/>
        </w:rPr>
      </w:pPr>
      <w:hyperlink w:anchor="_Toc5276213" w:history="1">
        <w:r w:rsidR="00720498" w:rsidRPr="00720498">
          <w:rPr>
            <w:rStyle w:val="Hyperlink"/>
            <w:b w:val="0"/>
          </w:rPr>
          <w:t>Bidder’s Conferences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_Toc5276213 \h </w:instrText>
        </w:r>
        <w:r w:rsidR="00720498" w:rsidRPr="00720498">
          <w:rPr>
            <w:b w:val="0"/>
            <w:webHidden/>
          </w:rPr>
        </w:r>
        <w:r w:rsidR="00720498" w:rsidRPr="00720498">
          <w:rPr>
            <w:b w:val="0"/>
            <w:webHidden/>
          </w:rPr>
          <w:fldChar w:fldCharType="separate"/>
        </w:r>
        <w:r w:rsidR="00857480">
          <w:rPr>
            <w:b w:val="0"/>
            <w:webHidden/>
          </w:rPr>
          <w:t>5</w:t>
        </w:r>
        <w:r w:rsidR="00720498" w:rsidRPr="00720498">
          <w:rPr>
            <w:b w:val="0"/>
            <w:webHidden/>
          </w:rPr>
          <w:fldChar w:fldCharType="end"/>
        </w:r>
      </w:hyperlink>
    </w:p>
    <w:p w14:paraId="53C4A132" w14:textId="3764765A" w:rsidR="00720498" w:rsidRPr="00720498" w:rsidRDefault="002B2435">
      <w:pPr>
        <w:pStyle w:val="TOC1"/>
        <w:rPr>
          <w:rFonts w:eastAsiaTheme="minorEastAsia"/>
          <w:b w:val="0"/>
        </w:rPr>
      </w:pPr>
      <w:hyperlink w:anchor="_Toc5276214" w:history="1">
        <w:r w:rsidR="00720498" w:rsidRPr="00720498">
          <w:rPr>
            <w:rStyle w:val="Hyperlink"/>
            <w:b w:val="0"/>
          </w:rPr>
          <w:t>BSCC Executive Steering Committee Process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_Toc5276214 \h </w:instrText>
        </w:r>
        <w:r w:rsidR="00720498" w:rsidRPr="00720498">
          <w:rPr>
            <w:b w:val="0"/>
            <w:webHidden/>
          </w:rPr>
        </w:r>
        <w:r w:rsidR="00720498" w:rsidRPr="00720498">
          <w:rPr>
            <w:b w:val="0"/>
            <w:webHidden/>
          </w:rPr>
          <w:fldChar w:fldCharType="separate"/>
        </w:r>
        <w:r w:rsidR="00857480">
          <w:rPr>
            <w:b w:val="0"/>
            <w:webHidden/>
          </w:rPr>
          <w:t>5</w:t>
        </w:r>
        <w:r w:rsidR="00720498" w:rsidRPr="00720498">
          <w:rPr>
            <w:b w:val="0"/>
            <w:webHidden/>
          </w:rPr>
          <w:fldChar w:fldCharType="end"/>
        </w:r>
      </w:hyperlink>
    </w:p>
    <w:p w14:paraId="3968EDCE" w14:textId="0C47C20B" w:rsidR="00720498" w:rsidRPr="00720498" w:rsidRDefault="002B2435">
      <w:pPr>
        <w:pStyle w:val="TOC1"/>
        <w:rPr>
          <w:rFonts w:eastAsiaTheme="minorEastAsia"/>
          <w:b w:val="0"/>
        </w:rPr>
      </w:pPr>
      <w:hyperlink w:anchor="_Toc5276215" w:history="1">
        <w:r w:rsidR="00720498" w:rsidRPr="00720498">
          <w:rPr>
            <w:rStyle w:val="Hyperlink"/>
            <w:b w:val="0"/>
          </w:rPr>
          <w:t>Overview of the RFP Process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_Toc5276215 \h </w:instrText>
        </w:r>
        <w:r w:rsidR="00720498" w:rsidRPr="00720498">
          <w:rPr>
            <w:b w:val="0"/>
            <w:webHidden/>
          </w:rPr>
        </w:r>
        <w:r w:rsidR="00720498" w:rsidRPr="00720498">
          <w:rPr>
            <w:b w:val="0"/>
            <w:webHidden/>
          </w:rPr>
          <w:fldChar w:fldCharType="separate"/>
        </w:r>
        <w:r w:rsidR="00857480">
          <w:rPr>
            <w:b w:val="0"/>
            <w:webHidden/>
          </w:rPr>
          <w:t>6</w:t>
        </w:r>
        <w:r w:rsidR="00720498" w:rsidRPr="00720498">
          <w:rPr>
            <w:b w:val="0"/>
            <w:webHidden/>
          </w:rPr>
          <w:fldChar w:fldCharType="end"/>
        </w:r>
      </w:hyperlink>
    </w:p>
    <w:p w14:paraId="0977CE3B" w14:textId="6F58A0E4" w:rsidR="00720498" w:rsidRPr="00720498" w:rsidRDefault="002B2435">
      <w:pPr>
        <w:pStyle w:val="TOC3"/>
        <w:rPr>
          <w:rFonts w:ascii="Arial" w:eastAsiaTheme="minorEastAsia" w:hAnsi="Arial" w:cs="Arial"/>
          <w:noProof/>
          <w:sz w:val="24"/>
          <w:szCs w:val="24"/>
        </w:rPr>
      </w:pPr>
      <w:hyperlink w:anchor="_Toc5276216" w:history="1">
        <w:r w:rsidR="00720498" w:rsidRPr="00720498">
          <w:rPr>
            <w:rStyle w:val="Hyperlink"/>
            <w:rFonts w:ascii="Arial" w:hAnsi="Arial" w:cs="Arial"/>
            <w:noProof/>
            <w:sz w:val="24"/>
            <w:szCs w:val="24"/>
          </w:rPr>
          <w:t>Title II Tribal Youth Grant Program Rating Factors and Scoring System</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_Toc5276216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7</w:t>
        </w:r>
        <w:r w:rsidR="00720498" w:rsidRPr="00720498">
          <w:rPr>
            <w:rFonts w:ascii="Arial" w:hAnsi="Arial" w:cs="Arial"/>
            <w:noProof/>
            <w:webHidden/>
            <w:sz w:val="24"/>
            <w:szCs w:val="24"/>
          </w:rPr>
          <w:fldChar w:fldCharType="end"/>
        </w:r>
      </w:hyperlink>
    </w:p>
    <w:p w14:paraId="542F7178" w14:textId="340C3D51" w:rsidR="00720498" w:rsidRPr="00720498" w:rsidRDefault="002B2435">
      <w:pPr>
        <w:pStyle w:val="TOC1"/>
        <w:rPr>
          <w:rFonts w:eastAsiaTheme="minorEastAsia"/>
          <w:b w:val="0"/>
        </w:rPr>
      </w:pPr>
      <w:hyperlink w:anchor="_Toc5276217" w:history="1">
        <w:r w:rsidR="00720498" w:rsidRPr="00720498">
          <w:rPr>
            <w:rStyle w:val="Hyperlink"/>
            <w:b w:val="0"/>
          </w:rPr>
          <w:t>General BSCC Grant Requirements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_Toc5276217 \h </w:instrText>
        </w:r>
        <w:r w:rsidR="00720498" w:rsidRPr="00720498">
          <w:rPr>
            <w:b w:val="0"/>
            <w:webHidden/>
          </w:rPr>
        </w:r>
        <w:r w:rsidR="00720498" w:rsidRPr="00720498">
          <w:rPr>
            <w:b w:val="0"/>
            <w:webHidden/>
          </w:rPr>
          <w:fldChar w:fldCharType="separate"/>
        </w:r>
        <w:r w:rsidR="00857480">
          <w:rPr>
            <w:b w:val="0"/>
            <w:webHidden/>
          </w:rPr>
          <w:t>8</w:t>
        </w:r>
        <w:r w:rsidR="00720498" w:rsidRPr="00720498">
          <w:rPr>
            <w:b w:val="0"/>
            <w:webHidden/>
          </w:rPr>
          <w:fldChar w:fldCharType="end"/>
        </w:r>
      </w:hyperlink>
    </w:p>
    <w:p w14:paraId="3B20DFBC" w14:textId="0EB79A69" w:rsidR="00720498" w:rsidRPr="00720498" w:rsidRDefault="002B2435">
      <w:pPr>
        <w:pStyle w:val="TOC1"/>
        <w:rPr>
          <w:rFonts w:eastAsiaTheme="minorEastAsia"/>
          <w:b w:val="0"/>
        </w:rPr>
      </w:pPr>
      <w:hyperlink w:anchor="_Toc5276218" w:history="1">
        <w:r w:rsidR="00720498" w:rsidRPr="00720498">
          <w:rPr>
            <w:rStyle w:val="Hyperlink"/>
            <w:b w:val="0"/>
          </w:rPr>
          <w:t>Federal Requirements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_Toc5276218 \h </w:instrText>
        </w:r>
        <w:r w:rsidR="00720498" w:rsidRPr="00720498">
          <w:rPr>
            <w:b w:val="0"/>
            <w:webHidden/>
          </w:rPr>
        </w:r>
        <w:r w:rsidR="00720498" w:rsidRPr="00720498">
          <w:rPr>
            <w:b w:val="0"/>
            <w:webHidden/>
          </w:rPr>
          <w:fldChar w:fldCharType="separate"/>
        </w:r>
        <w:r w:rsidR="00857480">
          <w:rPr>
            <w:b w:val="0"/>
            <w:webHidden/>
          </w:rPr>
          <w:t>11</w:t>
        </w:r>
        <w:r w:rsidR="00720498" w:rsidRPr="00720498">
          <w:rPr>
            <w:b w:val="0"/>
            <w:webHidden/>
          </w:rPr>
          <w:fldChar w:fldCharType="end"/>
        </w:r>
      </w:hyperlink>
    </w:p>
    <w:p w14:paraId="773412A6" w14:textId="2D3A4908" w:rsidR="00720498" w:rsidRPr="00720498" w:rsidRDefault="002B2435">
      <w:pPr>
        <w:pStyle w:val="TOC1"/>
        <w:rPr>
          <w:rFonts w:eastAsiaTheme="minorEastAsia"/>
          <w:b w:val="0"/>
        </w:rPr>
      </w:pPr>
      <w:hyperlink w:anchor="_Toc5276219" w:history="1">
        <w:r w:rsidR="00720498" w:rsidRPr="00720498">
          <w:rPr>
            <w:rStyle w:val="Hyperlink"/>
            <w:b w:val="0"/>
          </w:rPr>
          <w:t>Promising, Data-Driven, and Innovative Approaches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_Toc5276219 \h </w:instrText>
        </w:r>
        <w:r w:rsidR="00720498" w:rsidRPr="00720498">
          <w:rPr>
            <w:b w:val="0"/>
            <w:webHidden/>
          </w:rPr>
        </w:r>
        <w:r w:rsidR="00720498" w:rsidRPr="00720498">
          <w:rPr>
            <w:b w:val="0"/>
            <w:webHidden/>
          </w:rPr>
          <w:fldChar w:fldCharType="separate"/>
        </w:r>
        <w:r w:rsidR="00857480">
          <w:rPr>
            <w:b w:val="0"/>
            <w:webHidden/>
          </w:rPr>
          <w:t>12</w:t>
        </w:r>
        <w:r w:rsidR="00720498" w:rsidRPr="00720498">
          <w:rPr>
            <w:b w:val="0"/>
            <w:webHidden/>
          </w:rPr>
          <w:fldChar w:fldCharType="end"/>
        </w:r>
      </w:hyperlink>
    </w:p>
    <w:p w14:paraId="23BC64F7" w14:textId="03A3615E" w:rsidR="00720498" w:rsidRDefault="002B2435">
      <w:pPr>
        <w:pStyle w:val="TOC1"/>
        <w:rPr>
          <w:rStyle w:val="Hyperlink"/>
          <w:b w:val="0"/>
        </w:rPr>
      </w:pPr>
      <w:hyperlink w:anchor="_Toc5276220" w:history="1">
        <w:r w:rsidR="00720498" w:rsidRPr="00720498">
          <w:rPr>
            <w:rStyle w:val="Hyperlink"/>
            <w:b w:val="0"/>
          </w:rPr>
          <w:t>Summary of Key Dates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_Toc5276220 \h </w:instrText>
        </w:r>
        <w:r w:rsidR="00720498" w:rsidRPr="00720498">
          <w:rPr>
            <w:b w:val="0"/>
            <w:webHidden/>
          </w:rPr>
        </w:r>
        <w:r w:rsidR="00720498" w:rsidRPr="00720498">
          <w:rPr>
            <w:b w:val="0"/>
            <w:webHidden/>
          </w:rPr>
          <w:fldChar w:fldCharType="separate"/>
        </w:r>
        <w:r w:rsidR="00857480">
          <w:rPr>
            <w:b w:val="0"/>
            <w:webHidden/>
          </w:rPr>
          <w:t>13</w:t>
        </w:r>
        <w:r w:rsidR="00720498" w:rsidRPr="00720498">
          <w:rPr>
            <w:b w:val="0"/>
            <w:webHidden/>
          </w:rPr>
          <w:fldChar w:fldCharType="end"/>
        </w:r>
      </w:hyperlink>
    </w:p>
    <w:p w14:paraId="62584CC5" w14:textId="77777777" w:rsidR="00720498" w:rsidRPr="00720498" w:rsidRDefault="00720498" w:rsidP="00720498">
      <w:pPr>
        <w:rPr>
          <w:noProof/>
        </w:rPr>
      </w:pPr>
    </w:p>
    <w:p w14:paraId="0D7A188C" w14:textId="4868C4FA" w:rsidR="00720498" w:rsidRPr="00720498" w:rsidRDefault="002B2435">
      <w:pPr>
        <w:pStyle w:val="TOC1"/>
        <w:rPr>
          <w:rFonts w:eastAsiaTheme="minorEastAsia"/>
          <w:b w:val="0"/>
        </w:rPr>
      </w:pPr>
      <w:hyperlink w:anchor="_Toc5276221" w:history="1">
        <w:r w:rsidR="00720498" w:rsidRPr="00720498">
          <w:rPr>
            <w:rStyle w:val="Hyperlink"/>
          </w:rPr>
          <w:t>PART II: PROPOSAL INSTRUCTIONS AND RATING FACTORS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_Toc5276221 \h </w:instrText>
        </w:r>
        <w:r w:rsidR="00720498" w:rsidRPr="00720498">
          <w:rPr>
            <w:b w:val="0"/>
            <w:webHidden/>
          </w:rPr>
        </w:r>
        <w:r w:rsidR="00720498" w:rsidRPr="00720498">
          <w:rPr>
            <w:b w:val="0"/>
            <w:webHidden/>
          </w:rPr>
          <w:fldChar w:fldCharType="separate"/>
        </w:r>
        <w:r w:rsidR="00857480">
          <w:rPr>
            <w:b w:val="0"/>
            <w:webHidden/>
          </w:rPr>
          <w:t>14</w:t>
        </w:r>
        <w:r w:rsidR="00720498" w:rsidRPr="00720498">
          <w:rPr>
            <w:b w:val="0"/>
            <w:webHidden/>
          </w:rPr>
          <w:fldChar w:fldCharType="end"/>
        </w:r>
      </w:hyperlink>
    </w:p>
    <w:p w14:paraId="200C6AE8" w14:textId="617FCD5E" w:rsidR="00720498" w:rsidRPr="00720498" w:rsidRDefault="002B2435">
      <w:pPr>
        <w:pStyle w:val="TOC2"/>
        <w:rPr>
          <w:rFonts w:eastAsiaTheme="minorEastAsia"/>
          <w:b w:val="0"/>
          <w:bCs w:val="0"/>
        </w:rPr>
      </w:pPr>
      <w:hyperlink w:anchor="_Toc5276222" w:history="1">
        <w:r w:rsidR="00720498" w:rsidRPr="00720498">
          <w:rPr>
            <w:rStyle w:val="Hyperlink"/>
            <w:b w:val="0"/>
          </w:rPr>
          <w:t>Proposal Abstract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_Toc5276222 \h </w:instrText>
        </w:r>
        <w:r w:rsidR="00720498" w:rsidRPr="00720498">
          <w:rPr>
            <w:b w:val="0"/>
            <w:webHidden/>
          </w:rPr>
        </w:r>
        <w:r w:rsidR="00720498" w:rsidRPr="00720498">
          <w:rPr>
            <w:b w:val="0"/>
            <w:webHidden/>
          </w:rPr>
          <w:fldChar w:fldCharType="separate"/>
        </w:r>
        <w:r w:rsidR="00857480">
          <w:rPr>
            <w:b w:val="0"/>
            <w:webHidden/>
          </w:rPr>
          <w:t>15</w:t>
        </w:r>
        <w:r w:rsidR="00720498" w:rsidRPr="00720498">
          <w:rPr>
            <w:b w:val="0"/>
            <w:webHidden/>
          </w:rPr>
          <w:fldChar w:fldCharType="end"/>
        </w:r>
      </w:hyperlink>
    </w:p>
    <w:p w14:paraId="176E1B07" w14:textId="53118AF0" w:rsidR="00720498" w:rsidRPr="00720498" w:rsidRDefault="002B2435">
      <w:pPr>
        <w:pStyle w:val="TOC2"/>
        <w:rPr>
          <w:rFonts w:eastAsiaTheme="minorEastAsia"/>
          <w:b w:val="0"/>
          <w:bCs w:val="0"/>
        </w:rPr>
      </w:pPr>
      <w:hyperlink w:anchor="_Toc5276223" w:history="1">
        <w:r w:rsidR="00720498" w:rsidRPr="00720498">
          <w:rPr>
            <w:rStyle w:val="Hyperlink"/>
            <w:b w:val="0"/>
          </w:rPr>
          <w:t>Instructions for Program Proposal Narrative and Program Budget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_Toc5276223 \h </w:instrText>
        </w:r>
        <w:r w:rsidR="00720498" w:rsidRPr="00720498">
          <w:rPr>
            <w:b w:val="0"/>
            <w:webHidden/>
          </w:rPr>
        </w:r>
        <w:r w:rsidR="00720498" w:rsidRPr="00720498">
          <w:rPr>
            <w:b w:val="0"/>
            <w:webHidden/>
          </w:rPr>
          <w:fldChar w:fldCharType="separate"/>
        </w:r>
        <w:r w:rsidR="00857480">
          <w:rPr>
            <w:b w:val="0"/>
            <w:webHidden/>
          </w:rPr>
          <w:t>15</w:t>
        </w:r>
        <w:r w:rsidR="00720498" w:rsidRPr="00720498">
          <w:rPr>
            <w:b w:val="0"/>
            <w:webHidden/>
          </w:rPr>
          <w:fldChar w:fldCharType="end"/>
        </w:r>
      </w:hyperlink>
    </w:p>
    <w:p w14:paraId="760F9FBA" w14:textId="5C1B295A"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24" w:history="1">
        <w:r w:rsidR="00720498" w:rsidRPr="00720498">
          <w:rPr>
            <w:rStyle w:val="Hyperlink"/>
            <w:rFonts w:ascii="Arial" w:hAnsi="Arial" w:cs="Arial"/>
            <w:noProof/>
            <w:sz w:val="24"/>
            <w:szCs w:val="24"/>
          </w:rPr>
          <w:t>1.</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Need (Percent of Total Value: 25%)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_Toc5276224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15</w:t>
        </w:r>
        <w:r w:rsidR="00720498" w:rsidRPr="00720498">
          <w:rPr>
            <w:rFonts w:ascii="Arial" w:hAnsi="Arial" w:cs="Arial"/>
            <w:noProof/>
            <w:webHidden/>
            <w:sz w:val="24"/>
            <w:szCs w:val="24"/>
          </w:rPr>
          <w:fldChar w:fldCharType="end"/>
        </w:r>
      </w:hyperlink>
    </w:p>
    <w:p w14:paraId="506F87A6" w14:textId="54816C3F"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25" w:history="1">
        <w:r w:rsidR="00720498" w:rsidRPr="00720498">
          <w:rPr>
            <w:rStyle w:val="Hyperlink"/>
            <w:rFonts w:ascii="Arial" w:hAnsi="Arial" w:cs="Arial"/>
            <w:noProof/>
            <w:sz w:val="24"/>
            <w:szCs w:val="24"/>
          </w:rPr>
          <w:t>2.</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Description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_Toc5276225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16</w:t>
        </w:r>
        <w:r w:rsidR="00720498" w:rsidRPr="00720498">
          <w:rPr>
            <w:rFonts w:ascii="Arial" w:hAnsi="Arial" w:cs="Arial"/>
            <w:noProof/>
            <w:webHidden/>
            <w:sz w:val="24"/>
            <w:szCs w:val="24"/>
          </w:rPr>
          <w:fldChar w:fldCharType="end"/>
        </w:r>
      </w:hyperlink>
    </w:p>
    <w:p w14:paraId="61B3C67E" w14:textId="3EDEB97B"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26" w:history="1">
        <w:r w:rsidR="00720498" w:rsidRPr="00720498">
          <w:rPr>
            <w:rStyle w:val="Hyperlink"/>
            <w:rFonts w:ascii="Arial" w:hAnsi="Arial" w:cs="Arial"/>
            <w:noProof/>
            <w:sz w:val="24"/>
            <w:szCs w:val="24"/>
          </w:rPr>
          <w:t>3.</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Goals and Objectives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17</w:t>
        </w:r>
        <w:r w:rsidR="00720498" w:rsidRPr="00720498">
          <w:rPr>
            <w:rFonts w:ascii="Arial" w:hAnsi="Arial" w:cs="Arial"/>
            <w:noProof/>
            <w:webHidden/>
            <w:sz w:val="24"/>
            <w:szCs w:val="24"/>
          </w:rPr>
          <w:fldChar w:fldCharType="end"/>
        </w:r>
      </w:hyperlink>
    </w:p>
    <w:p w14:paraId="48D2ABC9" w14:textId="6A74A870" w:rsidR="00720498" w:rsidRDefault="002B2435" w:rsidP="00720498">
      <w:pPr>
        <w:pStyle w:val="TOC3"/>
        <w:tabs>
          <w:tab w:val="left" w:pos="1440"/>
        </w:tabs>
        <w:ind w:left="360" w:hanging="360"/>
        <w:rPr>
          <w:rStyle w:val="Hyperlink"/>
          <w:rFonts w:ascii="Arial" w:hAnsi="Arial" w:cs="Arial"/>
          <w:noProof/>
          <w:sz w:val="24"/>
          <w:szCs w:val="24"/>
        </w:rPr>
      </w:pPr>
      <w:hyperlink w:anchor="_Toc5276227" w:history="1">
        <w:r w:rsidR="00720498" w:rsidRPr="00720498">
          <w:rPr>
            <w:rStyle w:val="Hyperlink"/>
            <w:rFonts w:ascii="Arial" w:hAnsi="Arial" w:cs="Arial"/>
            <w:noProof/>
            <w:sz w:val="24"/>
            <w:szCs w:val="24"/>
          </w:rPr>
          <w:t>4.</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Budget (Percent o</w:t>
        </w:r>
        <w:r w:rsidR="00720498" w:rsidRPr="00720498">
          <w:rPr>
            <w:rStyle w:val="Hyperlink"/>
            <w:rFonts w:ascii="Arial" w:hAnsi="Arial" w:cs="Arial"/>
            <w:noProof/>
            <w:sz w:val="24"/>
            <w:szCs w:val="24"/>
          </w:rPr>
          <w:t>f</w:t>
        </w:r>
        <w:r w:rsidR="00720498" w:rsidRPr="00720498">
          <w:rPr>
            <w:rStyle w:val="Hyperlink"/>
            <w:rFonts w:ascii="Arial" w:hAnsi="Arial" w:cs="Arial"/>
            <w:noProof/>
            <w:sz w:val="24"/>
            <w:szCs w:val="24"/>
          </w:rPr>
          <w:t xml:space="preserve"> Total Value: 15%)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_Toc5276227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17</w:t>
        </w:r>
        <w:r w:rsidR="00720498" w:rsidRPr="00720498">
          <w:rPr>
            <w:rFonts w:ascii="Arial" w:hAnsi="Arial" w:cs="Arial"/>
            <w:noProof/>
            <w:webHidden/>
            <w:sz w:val="24"/>
            <w:szCs w:val="24"/>
          </w:rPr>
          <w:fldChar w:fldCharType="end"/>
        </w:r>
      </w:hyperlink>
    </w:p>
    <w:p w14:paraId="5FAB8F36" w14:textId="77777777" w:rsidR="00720498" w:rsidRPr="00720498" w:rsidRDefault="00720498" w:rsidP="00720498">
      <w:pPr>
        <w:rPr>
          <w:noProof/>
        </w:rPr>
      </w:pPr>
    </w:p>
    <w:p w14:paraId="551519F5" w14:textId="6D53A358" w:rsidR="00720498" w:rsidRPr="00720498" w:rsidRDefault="002B2435">
      <w:pPr>
        <w:pStyle w:val="TOC1"/>
        <w:rPr>
          <w:rFonts w:eastAsiaTheme="minorEastAsia"/>
          <w:b w:val="0"/>
        </w:rPr>
      </w:pPr>
      <w:hyperlink w:anchor="_Toc5276228" w:history="1">
        <w:r w:rsidR="00720498" w:rsidRPr="00720498">
          <w:rPr>
            <w:rStyle w:val="Hyperlink"/>
          </w:rPr>
          <w:t>APPENDICES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_Toc5276228 \h </w:instrText>
        </w:r>
        <w:r w:rsidR="00720498" w:rsidRPr="00720498">
          <w:rPr>
            <w:b w:val="0"/>
            <w:webHidden/>
          </w:rPr>
        </w:r>
        <w:r w:rsidR="00720498" w:rsidRPr="00720498">
          <w:rPr>
            <w:b w:val="0"/>
            <w:webHidden/>
          </w:rPr>
          <w:fldChar w:fldCharType="separate"/>
        </w:r>
        <w:r w:rsidR="00857480">
          <w:rPr>
            <w:b w:val="0"/>
            <w:webHidden/>
          </w:rPr>
          <w:t>19</w:t>
        </w:r>
        <w:r w:rsidR="00720498" w:rsidRPr="00720498">
          <w:rPr>
            <w:b w:val="0"/>
            <w:webHidden/>
          </w:rPr>
          <w:fldChar w:fldCharType="end"/>
        </w:r>
      </w:hyperlink>
    </w:p>
    <w:p w14:paraId="2591A0F9" w14:textId="054F27A3" w:rsidR="00720498" w:rsidRPr="00720498" w:rsidRDefault="002B2435">
      <w:pPr>
        <w:pStyle w:val="TOC1"/>
        <w:rPr>
          <w:rFonts w:eastAsiaTheme="minorEastAsia"/>
          <w:b w:val="0"/>
        </w:rPr>
      </w:pPr>
      <w:hyperlink w:anchor="_Toc5276229" w:history="1">
        <w:r w:rsidR="00720498" w:rsidRPr="00720498">
          <w:rPr>
            <w:rStyle w:val="Hyperlink"/>
            <w:rFonts w:eastAsiaTheme="majorEastAsia"/>
            <w:b w:val="0"/>
          </w:rPr>
          <w:t>Appendix A: Federally Recognized California Tribes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_Toc5276229 \h </w:instrText>
        </w:r>
        <w:r w:rsidR="00720498" w:rsidRPr="00720498">
          <w:rPr>
            <w:b w:val="0"/>
            <w:webHidden/>
          </w:rPr>
        </w:r>
        <w:r w:rsidR="00720498" w:rsidRPr="00720498">
          <w:rPr>
            <w:b w:val="0"/>
            <w:webHidden/>
          </w:rPr>
          <w:fldChar w:fldCharType="separate"/>
        </w:r>
        <w:r w:rsidR="00857480">
          <w:rPr>
            <w:b w:val="0"/>
            <w:webHidden/>
          </w:rPr>
          <w:t>20</w:t>
        </w:r>
        <w:r w:rsidR="00720498" w:rsidRPr="00720498">
          <w:rPr>
            <w:b w:val="0"/>
            <w:webHidden/>
          </w:rPr>
          <w:fldChar w:fldCharType="end"/>
        </w:r>
      </w:hyperlink>
    </w:p>
    <w:p w14:paraId="5ED9498C" w14:textId="2BD9538E" w:rsidR="00720498" w:rsidRPr="00720498" w:rsidRDefault="002B2435">
      <w:pPr>
        <w:pStyle w:val="TOC1"/>
        <w:rPr>
          <w:rFonts w:eastAsiaTheme="minorEastAsia"/>
          <w:b w:val="0"/>
        </w:rPr>
      </w:pPr>
      <w:hyperlink w:anchor="_Toc5276230" w:history="1">
        <w:r w:rsidR="00720498" w:rsidRPr="00720498">
          <w:rPr>
            <w:rStyle w:val="Hyperlink"/>
            <w:b w:val="0"/>
          </w:rPr>
          <w:t>Appendix B:  Sample Indian Tribe Law Enforcement Functions Assurance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_Toc5276230 \h </w:instrText>
        </w:r>
        <w:r w:rsidR="00720498" w:rsidRPr="00720498">
          <w:rPr>
            <w:b w:val="0"/>
            <w:webHidden/>
          </w:rPr>
        </w:r>
        <w:r w:rsidR="00720498" w:rsidRPr="00720498">
          <w:rPr>
            <w:b w:val="0"/>
            <w:webHidden/>
          </w:rPr>
          <w:fldChar w:fldCharType="separate"/>
        </w:r>
        <w:r w:rsidR="00857480">
          <w:rPr>
            <w:b w:val="0"/>
            <w:webHidden/>
          </w:rPr>
          <w:t>27</w:t>
        </w:r>
        <w:r w:rsidR="00720498" w:rsidRPr="00720498">
          <w:rPr>
            <w:b w:val="0"/>
            <w:webHidden/>
          </w:rPr>
          <w:fldChar w:fldCharType="end"/>
        </w:r>
      </w:hyperlink>
    </w:p>
    <w:p w14:paraId="50E75893" w14:textId="52C2C13F" w:rsidR="00720498" w:rsidRPr="00720498" w:rsidRDefault="002B2435">
      <w:pPr>
        <w:pStyle w:val="TOC1"/>
        <w:rPr>
          <w:rFonts w:eastAsiaTheme="minorEastAsia"/>
          <w:b w:val="0"/>
        </w:rPr>
      </w:pPr>
      <w:hyperlink w:anchor="_Toc5276231" w:history="1">
        <w:r w:rsidR="00720498" w:rsidRPr="00720498">
          <w:rPr>
            <w:rStyle w:val="Hyperlink"/>
            <w:rFonts w:eastAsiaTheme="majorEastAsia"/>
            <w:b w:val="0"/>
          </w:rPr>
          <w:t xml:space="preserve">Appendix C:  </w:t>
        </w:r>
        <w:r w:rsidR="00720498" w:rsidRPr="00720498">
          <w:rPr>
            <w:rStyle w:val="Hyperlink"/>
            <w:b w:val="0"/>
          </w:rPr>
          <w:t>Criteria for Non-Governmental Organizations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_Toc5276231 \h </w:instrText>
        </w:r>
        <w:r w:rsidR="00720498" w:rsidRPr="00720498">
          <w:rPr>
            <w:b w:val="0"/>
            <w:webHidden/>
          </w:rPr>
        </w:r>
        <w:r w:rsidR="00720498" w:rsidRPr="00720498">
          <w:rPr>
            <w:b w:val="0"/>
            <w:webHidden/>
          </w:rPr>
          <w:fldChar w:fldCharType="separate"/>
        </w:r>
        <w:r w:rsidR="00857480">
          <w:rPr>
            <w:b w:val="0"/>
            <w:webHidden/>
          </w:rPr>
          <w:t>28</w:t>
        </w:r>
        <w:r w:rsidR="00720498" w:rsidRPr="00720498">
          <w:rPr>
            <w:b w:val="0"/>
            <w:webHidden/>
          </w:rPr>
          <w:fldChar w:fldCharType="end"/>
        </w:r>
      </w:hyperlink>
    </w:p>
    <w:p w14:paraId="563DDBA3" w14:textId="032E418C" w:rsidR="00720498" w:rsidRPr="00720498" w:rsidRDefault="002B2435">
      <w:pPr>
        <w:pStyle w:val="TOC1"/>
        <w:rPr>
          <w:rFonts w:eastAsiaTheme="minorEastAsia"/>
          <w:b w:val="0"/>
        </w:rPr>
      </w:pPr>
      <w:hyperlink w:anchor="_Toc5276232" w:history="1">
        <w:r w:rsidR="00720498" w:rsidRPr="00720498">
          <w:rPr>
            <w:rStyle w:val="Hyperlink"/>
            <w:b w:val="0"/>
          </w:rPr>
          <w:t>Appendix D: Glossary of Terms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_Toc5276232 \h </w:instrText>
        </w:r>
        <w:r w:rsidR="00720498" w:rsidRPr="00720498">
          <w:rPr>
            <w:b w:val="0"/>
            <w:webHidden/>
          </w:rPr>
        </w:r>
        <w:r w:rsidR="00720498" w:rsidRPr="00720498">
          <w:rPr>
            <w:b w:val="0"/>
            <w:webHidden/>
          </w:rPr>
          <w:fldChar w:fldCharType="separate"/>
        </w:r>
        <w:r w:rsidR="00857480">
          <w:rPr>
            <w:b w:val="0"/>
            <w:webHidden/>
          </w:rPr>
          <w:t>30</w:t>
        </w:r>
        <w:r w:rsidR="00720498" w:rsidRPr="00720498">
          <w:rPr>
            <w:b w:val="0"/>
            <w:webHidden/>
          </w:rPr>
          <w:fldChar w:fldCharType="end"/>
        </w:r>
      </w:hyperlink>
    </w:p>
    <w:p w14:paraId="1E1FED0F" w14:textId="1CB9B9ED" w:rsidR="00720498" w:rsidRPr="00720498" w:rsidRDefault="002B2435">
      <w:pPr>
        <w:pStyle w:val="TOC1"/>
        <w:rPr>
          <w:rFonts w:eastAsiaTheme="minorEastAsia"/>
          <w:b w:val="0"/>
        </w:rPr>
      </w:pPr>
      <w:hyperlink w:anchor="_Toc5276233" w:history="1">
        <w:r w:rsidR="00720498" w:rsidRPr="00720498">
          <w:rPr>
            <w:rStyle w:val="Hyperlink"/>
            <w:b w:val="0"/>
          </w:rPr>
          <w:t>Appendix E:  SACJJDP Membership Roster</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_Toc5276233 \h </w:instrText>
        </w:r>
        <w:r w:rsidR="00720498" w:rsidRPr="00720498">
          <w:rPr>
            <w:b w:val="0"/>
            <w:webHidden/>
          </w:rPr>
        </w:r>
        <w:r w:rsidR="00720498" w:rsidRPr="00720498">
          <w:rPr>
            <w:b w:val="0"/>
            <w:webHidden/>
          </w:rPr>
          <w:fldChar w:fldCharType="separate"/>
        </w:r>
        <w:r w:rsidR="00857480">
          <w:rPr>
            <w:b w:val="0"/>
            <w:webHidden/>
          </w:rPr>
          <w:t>33</w:t>
        </w:r>
        <w:r w:rsidR="00720498" w:rsidRPr="00720498">
          <w:rPr>
            <w:b w:val="0"/>
            <w:webHidden/>
          </w:rPr>
          <w:fldChar w:fldCharType="end"/>
        </w:r>
      </w:hyperlink>
    </w:p>
    <w:p w14:paraId="49D6210E" w14:textId="56325555" w:rsidR="00720498" w:rsidRPr="00720498" w:rsidRDefault="002B2435">
      <w:pPr>
        <w:pStyle w:val="TOC1"/>
        <w:rPr>
          <w:rFonts w:eastAsiaTheme="minorEastAsia"/>
          <w:b w:val="0"/>
        </w:rPr>
      </w:pPr>
      <w:hyperlink w:anchor="_Toc5276234" w:history="1">
        <w:r w:rsidR="00720498" w:rsidRPr="00720498">
          <w:rPr>
            <w:rStyle w:val="Hyperlink"/>
            <w:b w:val="0"/>
          </w:rPr>
          <w:t>Appendix F:  FY 2018-2019 Title II Grant Executive Steering Committee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_Toc5276234 \h </w:instrText>
        </w:r>
        <w:r w:rsidR="00720498" w:rsidRPr="00720498">
          <w:rPr>
            <w:b w:val="0"/>
            <w:webHidden/>
          </w:rPr>
        </w:r>
        <w:r w:rsidR="00720498" w:rsidRPr="00720498">
          <w:rPr>
            <w:b w:val="0"/>
            <w:webHidden/>
          </w:rPr>
          <w:fldChar w:fldCharType="separate"/>
        </w:r>
        <w:r w:rsidR="00857480">
          <w:rPr>
            <w:b w:val="0"/>
            <w:webHidden/>
          </w:rPr>
          <w:t>35</w:t>
        </w:r>
        <w:r w:rsidR="00720498" w:rsidRPr="00720498">
          <w:rPr>
            <w:b w:val="0"/>
            <w:webHidden/>
          </w:rPr>
          <w:fldChar w:fldCharType="end"/>
        </w:r>
      </w:hyperlink>
    </w:p>
    <w:p w14:paraId="36BEF04D" w14:textId="02289212" w:rsidR="00720498" w:rsidRPr="00720498" w:rsidRDefault="002B2435">
      <w:pPr>
        <w:pStyle w:val="TOC1"/>
        <w:rPr>
          <w:rFonts w:eastAsiaTheme="minorEastAsia"/>
          <w:b w:val="0"/>
        </w:rPr>
      </w:pPr>
      <w:hyperlink w:anchor="_Toc5276235" w:history="1">
        <w:r w:rsidR="00720498" w:rsidRPr="00720498">
          <w:rPr>
            <w:rStyle w:val="Hyperlink"/>
            <w:b w:val="0"/>
          </w:rPr>
          <w:t>Appendix G: Sample Grant Agreement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_Toc5276235 \h </w:instrText>
        </w:r>
        <w:r w:rsidR="00720498" w:rsidRPr="00720498">
          <w:rPr>
            <w:b w:val="0"/>
            <w:webHidden/>
          </w:rPr>
        </w:r>
        <w:r w:rsidR="00720498" w:rsidRPr="00720498">
          <w:rPr>
            <w:b w:val="0"/>
            <w:webHidden/>
          </w:rPr>
          <w:fldChar w:fldCharType="separate"/>
        </w:r>
        <w:r w:rsidR="00857480">
          <w:rPr>
            <w:b w:val="0"/>
            <w:webHidden/>
          </w:rPr>
          <w:t>36</w:t>
        </w:r>
        <w:r w:rsidR="00720498" w:rsidRPr="00720498">
          <w:rPr>
            <w:b w:val="0"/>
            <w:webHidden/>
          </w:rPr>
          <w:fldChar w:fldCharType="end"/>
        </w:r>
      </w:hyperlink>
    </w:p>
    <w:p w14:paraId="5615881F" w14:textId="4B5FE749" w:rsidR="00720498" w:rsidRPr="00720498" w:rsidRDefault="002B2435">
      <w:pPr>
        <w:pStyle w:val="TOC1"/>
        <w:rPr>
          <w:rFonts w:eastAsiaTheme="minorEastAsia"/>
          <w:b w:val="0"/>
        </w:rPr>
      </w:pPr>
      <w:hyperlink w:anchor="_Toc5276236" w:history="1">
        <w:r w:rsidR="00720498" w:rsidRPr="00720498">
          <w:rPr>
            <w:rStyle w:val="Hyperlink"/>
            <w:b w:val="0"/>
          </w:rPr>
          <w:t>Appendix H: Sample Governing Board or Tribal Council Resolution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_Toc5276236 \h </w:instrText>
        </w:r>
        <w:r w:rsidR="00720498" w:rsidRPr="00720498">
          <w:rPr>
            <w:b w:val="0"/>
            <w:webHidden/>
          </w:rPr>
        </w:r>
        <w:r w:rsidR="00720498" w:rsidRPr="00720498">
          <w:rPr>
            <w:b w:val="0"/>
            <w:webHidden/>
          </w:rPr>
          <w:fldChar w:fldCharType="separate"/>
        </w:r>
        <w:r w:rsidR="00857480">
          <w:rPr>
            <w:b w:val="0"/>
            <w:webHidden/>
          </w:rPr>
          <w:t>67</w:t>
        </w:r>
        <w:r w:rsidR="00720498" w:rsidRPr="00720498">
          <w:rPr>
            <w:b w:val="0"/>
            <w:webHidden/>
          </w:rPr>
          <w:fldChar w:fldCharType="end"/>
        </w:r>
      </w:hyperlink>
    </w:p>
    <w:p w14:paraId="1313F86A" w14:textId="4DC390EA" w:rsidR="00720498" w:rsidRPr="00720498" w:rsidRDefault="002B2435">
      <w:pPr>
        <w:pStyle w:val="TOC1"/>
        <w:rPr>
          <w:rFonts w:eastAsiaTheme="minorEastAsia"/>
          <w:b w:val="0"/>
        </w:rPr>
      </w:pPr>
      <w:hyperlink w:anchor="_Toc5276237" w:history="1">
        <w:r w:rsidR="00720498" w:rsidRPr="00720498">
          <w:rPr>
            <w:rStyle w:val="Hyperlink"/>
            <w:b w:val="0"/>
          </w:rPr>
          <w:t xml:space="preserve">Appendix I: </w:t>
        </w:r>
        <w:r w:rsidR="00641D22">
          <w:rPr>
            <w:rStyle w:val="Hyperlink"/>
            <w:b w:val="0"/>
          </w:rPr>
          <w:tab/>
        </w:r>
        <w:r w:rsidR="00720498" w:rsidRPr="00720498">
          <w:rPr>
            <w:rStyle w:val="Hyperlink"/>
            <w:b w:val="0"/>
          </w:rPr>
          <w:t>Sample Title II Tribal Youth Grant Program Progress Report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_Toc5276237 \h </w:instrText>
        </w:r>
        <w:r w:rsidR="00720498" w:rsidRPr="00720498">
          <w:rPr>
            <w:b w:val="0"/>
            <w:webHidden/>
          </w:rPr>
        </w:r>
        <w:r w:rsidR="00720498" w:rsidRPr="00720498">
          <w:rPr>
            <w:b w:val="0"/>
            <w:webHidden/>
          </w:rPr>
          <w:fldChar w:fldCharType="separate"/>
        </w:r>
        <w:r w:rsidR="00857480">
          <w:rPr>
            <w:b w:val="0"/>
            <w:webHidden/>
          </w:rPr>
          <w:t>68</w:t>
        </w:r>
        <w:r w:rsidR="00720498" w:rsidRPr="00720498">
          <w:rPr>
            <w:b w:val="0"/>
            <w:webHidden/>
          </w:rPr>
          <w:fldChar w:fldCharType="end"/>
        </w:r>
      </w:hyperlink>
    </w:p>
    <w:p w14:paraId="002DA43F" w14:textId="79CE35C0" w:rsidR="00720498" w:rsidRPr="00720498" w:rsidRDefault="002B2435">
      <w:pPr>
        <w:pStyle w:val="TOC1"/>
        <w:rPr>
          <w:rFonts w:eastAsiaTheme="minorEastAsia"/>
          <w:b w:val="0"/>
        </w:rPr>
      </w:pPr>
      <w:hyperlink w:anchor="_Toc5276238" w:history="1">
        <w:r w:rsidR="00720498" w:rsidRPr="00720498">
          <w:rPr>
            <w:rStyle w:val="Hyperlink"/>
            <w:b w:val="0"/>
          </w:rPr>
          <w:t xml:space="preserve">Appendix J: </w:t>
        </w:r>
        <w:r w:rsidR="00641D22">
          <w:rPr>
            <w:rStyle w:val="Hyperlink"/>
            <w:b w:val="0"/>
          </w:rPr>
          <w:tab/>
        </w:r>
        <w:r w:rsidR="00720498" w:rsidRPr="00720498">
          <w:rPr>
            <w:rStyle w:val="Hyperlink"/>
            <w:b w:val="0"/>
          </w:rPr>
          <w:t>Certification of Compliance with BSCC Policies Regarding Debarment, Fraud, Theft, and Embezzlement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_Toc5276238 \h </w:instrText>
        </w:r>
        <w:r w:rsidR="00720498" w:rsidRPr="00720498">
          <w:rPr>
            <w:b w:val="0"/>
            <w:webHidden/>
          </w:rPr>
        </w:r>
        <w:r w:rsidR="00720498" w:rsidRPr="00720498">
          <w:rPr>
            <w:b w:val="0"/>
            <w:webHidden/>
          </w:rPr>
          <w:fldChar w:fldCharType="separate"/>
        </w:r>
        <w:r w:rsidR="00857480">
          <w:rPr>
            <w:b w:val="0"/>
            <w:webHidden/>
          </w:rPr>
          <w:t>72</w:t>
        </w:r>
        <w:r w:rsidR="00720498" w:rsidRPr="00720498">
          <w:rPr>
            <w:b w:val="0"/>
            <w:webHidden/>
          </w:rPr>
          <w:fldChar w:fldCharType="end"/>
        </w:r>
      </w:hyperlink>
    </w:p>
    <w:p w14:paraId="7202BF07" w14:textId="14435764" w:rsidR="00720498" w:rsidRPr="00720498" w:rsidRDefault="002B2435">
      <w:pPr>
        <w:pStyle w:val="TOC1"/>
        <w:rPr>
          <w:rFonts w:eastAsiaTheme="minorEastAsia"/>
          <w:b w:val="0"/>
        </w:rPr>
      </w:pPr>
      <w:hyperlink w:anchor="_Toc5276239" w:history="1">
        <w:r w:rsidR="00720498" w:rsidRPr="00720498">
          <w:rPr>
            <w:rStyle w:val="Hyperlink"/>
            <w:b w:val="0"/>
          </w:rPr>
          <w:t>Appendix K: Sample  BSCC Comprehensive Monitoring Visit Tool</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_Toc5276239 \h </w:instrText>
        </w:r>
        <w:r w:rsidR="00720498" w:rsidRPr="00720498">
          <w:rPr>
            <w:b w:val="0"/>
            <w:webHidden/>
          </w:rPr>
        </w:r>
        <w:r w:rsidR="00720498" w:rsidRPr="00720498">
          <w:rPr>
            <w:b w:val="0"/>
            <w:webHidden/>
          </w:rPr>
          <w:fldChar w:fldCharType="separate"/>
        </w:r>
        <w:r w:rsidR="00857480">
          <w:rPr>
            <w:b w:val="0"/>
            <w:webHidden/>
          </w:rPr>
          <w:t>73</w:t>
        </w:r>
        <w:r w:rsidR="00720498" w:rsidRPr="00720498">
          <w:rPr>
            <w:b w:val="0"/>
            <w:webHidden/>
          </w:rPr>
          <w:fldChar w:fldCharType="end"/>
        </w:r>
      </w:hyperlink>
    </w:p>
    <w:p w14:paraId="6E676DF2" w14:textId="1D4264FD" w:rsidR="00720498" w:rsidRPr="00720498" w:rsidRDefault="002B2435">
      <w:pPr>
        <w:pStyle w:val="TOC1"/>
        <w:rPr>
          <w:rFonts w:eastAsiaTheme="minorEastAsia"/>
          <w:b w:val="0"/>
        </w:rPr>
      </w:pPr>
      <w:hyperlink w:anchor="_Toc5276240" w:history="1">
        <w:r w:rsidR="00720498" w:rsidRPr="00720498">
          <w:rPr>
            <w:rStyle w:val="Hyperlink"/>
            <w:b w:val="0"/>
          </w:rPr>
          <w:t>Appendix L: Evidence-Based Resources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_Toc5276240 \h </w:instrText>
        </w:r>
        <w:r w:rsidR="00720498" w:rsidRPr="00720498">
          <w:rPr>
            <w:b w:val="0"/>
            <w:webHidden/>
          </w:rPr>
        </w:r>
        <w:r w:rsidR="00720498" w:rsidRPr="00720498">
          <w:rPr>
            <w:b w:val="0"/>
            <w:webHidden/>
          </w:rPr>
          <w:fldChar w:fldCharType="separate"/>
        </w:r>
        <w:r w:rsidR="00857480">
          <w:rPr>
            <w:b w:val="0"/>
            <w:webHidden/>
          </w:rPr>
          <w:t>74</w:t>
        </w:r>
        <w:r w:rsidR="00720498" w:rsidRPr="00720498">
          <w:rPr>
            <w:b w:val="0"/>
            <w:webHidden/>
          </w:rPr>
          <w:fldChar w:fldCharType="end"/>
        </w:r>
      </w:hyperlink>
    </w:p>
    <w:p w14:paraId="10F1D5A0" w14:textId="19C9A8BE" w:rsidR="00720498" w:rsidRPr="00720498" w:rsidRDefault="002B2435">
      <w:pPr>
        <w:pStyle w:val="TOC1"/>
        <w:rPr>
          <w:rFonts w:eastAsiaTheme="minorEastAsia"/>
          <w:b w:val="0"/>
        </w:rPr>
      </w:pPr>
      <w:hyperlink w:anchor="_Toc5276241" w:history="1">
        <w:r w:rsidR="00720498" w:rsidRPr="00720498">
          <w:rPr>
            <w:rStyle w:val="Hyperlink"/>
          </w:rPr>
          <w:t>PROPOSAL PACKAGE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_Toc5276241 \h </w:instrText>
        </w:r>
        <w:r w:rsidR="00720498" w:rsidRPr="00720498">
          <w:rPr>
            <w:b w:val="0"/>
            <w:webHidden/>
          </w:rPr>
        </w:r>
        <w:r w:rsidR="00720498" w:rsidRPr="00720498">
          <w:rPr>
            <w:b w:val="0"/>
            <w:webHidden/>
          </w:rPr>
          <w:fldChar w:fldCharType="separate"/>
        </w:r>
        <w:r w:rsidR="00857480">
          <w:rPr>
            <w:b w:val="0"/>
            <w:webHidden/>
          </w:rPr>
          <w:t>76</w:t>
        </w:r>
        <w:r w:rsidR="00720498" w:rsidRPr="00720498">
          <w:rPr>
            <w:b w:val="0"/>
            <w:webHidden/>
          </w:rPr>
          <w:fldChar w:fldCharType="end"/>
        </w:r>
      </w:hyperlink>
    </w:p>
    <w:p w14:paraId="289D2694" w14:textId="0E951D31" w:rsidR="00720498" w:rsidRPr="00720498" w:rsidRDefault="002B2435">
      <w:pPr>
        <w:pStyle w:val="TOC2"/>
        <w:rPr>
          <w:rFonts w:eastAsiaTheme="minorEastAsia"/>
          <w:b w:val="0"/>
          <w:bCs w:val="0"/>
        </w:rPr>
      </w:pPr>
      <w:hyperlink w:anchor="_Toc5276242" w:history="1">
        <w:r w:rsidR="00720498" w:rsidRPr="00720498">
          <w:rPr>
            <w:rStyle w:val="Hyperlink"/>
            <w:b w:val="0"/>
          </w:rPr>
          <w:t>Title II Grant Program Proposal Checklist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_Toc5276242 \h </w:instrText>
        </w:r>
        <w:r w:rsidR="00720498" w:rsidRPr="00720498">
          <w:rPr>
            <w:b w:val="0"/>
            <w:webHidden/>
          </w:rPr>
        </w:r>
        <w:r w:rsidR="00720498" w:rsidRPr="00720498">
          <w:rPr>
            <w:b w:val="0"/>
            <w:webHidden/>
          </w:rPr>
          <w:fldChar w:fldCharType="separate"/>
        </w:r>
        <w:r w:rsidR="00857480">
          <w:rPr>
            <w:b w:val="0"/>
            <w:webHidden/>
          </w:rPr>
          <w:t>77</w:t>
        </w:r>
        <w:r w:rsidR="00720498" w:rsidRPr="00720498">
          <w:rPr>
            <w:b w:val="0"/>
            <w:webHidden/>
          </w:rPr>
          <w:fldChar w:fldCharType="end"/>
        </w:r>
      </w:hyperlink>
    </w:p>
    <w:p w14:paraId="2FDDD23C" w14:textId="18922D0D" w:rsidR="00720498" w:rsidRPr="00720498" w:rsidRDefault="002B2435">
      <w:pPr>
        <w:pStyle w:val="TOC1"/>
        <w:rPr>
          <w:rFonts w:eastAsiaTheme="minorEastAsia"/>
          <w:b w:val="0"/>
        </w:rPr>
      </w:pPr>
      <w:hyperlink w:anchor="_Toc5276243" w:history="1">
        <w:r w:rsidR="00720498" w:rsidRPr="00720498">
          <w:rPr>
            <w:rStyle w:val="Hyperlink"/>
            <w:b w:val="0"/>
          </w:rPr>
          <w:t>Applicant Information Form</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_Toc5276243 \h </w:instrText>
        </w:r>
        <w:r w:rsidR="00720498" w:rsidRPr="00720498">
          <w:rPr>
            <w:b w:val="0"/>
            <w:webHidden/>
          </w:rPr>
        </w:r>
        <w:r w:rsidR="00720498" w:rsidRPr="00720498">
          <w:rPr>
            <w:b w:val="0"/>
            <w:webHidden/>
          </w:rPr>
          <w:fldChar w:fldCharType="separate"/>
        </w:r>
        <w:r w:rsidR="00857480">
          <w:rPr>
            <w:b w:val="0"/>
            <w:webHidden/>
          </w:rPr>
          <w:t>78</w:t>
        </w:r>
        <w:r w:rsidR="00720498" w:rsidRPr="00720498">
          <w:rPr>
            <w:b w:val="0"/>
            <w:webHidden/>
          </w:rPr>
          <w:fldChar w:fldCharType="end"/>
        </w:r>
      </w:hyperlink>
    </w:p>
    <w:p w14:paraId="6BD712CC" w14:textId="68EBAC73" w:rsidR="00720498" w:rsidRPr="00720498" w:rsidRDefault="002B2435">
      <w:pPr>
        <w:pStyle w:val="TOC2"/>
        <w:rPr>
          <w:rFonts w:eastAsiaTheme="minorEastAsia"/>
          <w:b w:val="0"/>
          <w:bCs w:val="0"/>
        </w:rPr>
      </w:pPr>
      <w:hyperlink w:anchor="_Toc5276244" w:history="1">
        <w:r w:rsidR="00720498" w:rsidRPr="00720498">
          <w:rPr>
            <w:rStyle w:val="Hyperlink"/>
            <w:b w:val="0"/>
          </w:rPr>
          <w:t>Proposal Abstract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_Toc5276244 \h </w:instrText>
        </w:r>
        <w:r w:rsidR="00720498" w:rsidRPr="00720498">
          <w:rPr>
            <w:b w:val="0"/>
            <w:webHidden/>
          </w:rPr>
        </w:r>
        <w:r w:rsidR="00720498" w:rsidRPr="00720498">
          <w:rPr>
            <w:b w:val="0"/>
            <w:webHidden/>
          </w:rPr>
          <w:fldChar w:fldCharType="separate"/>
        </w:r>
        <w:r w:rsidR="00857480">
          <w:rPr>
            <w:b w:val="0"/>
            <w:webHidden/>
          </w:rPr>
          <w:t>81</w:t>
        </w:r>
        <w:r w:rsidR="00720498" w:rsidRPr="00720498">
          <w:rPr>
            <w:b w:val="0"/>
            <w:webHidden/>
          </w:rPr>
          <w:fldChar w:fldCharType="end"/>
        </w:r>
      </w:hyperlink>
    </w:p>
    <w:p w14:paraId="34F9157F" w14:textId="23ED75C1" w:rsidR="00720498" w:rsidRPr="00720498" w:rsidRDefault="002B2435">
      <w:pPr>
        <w:pStyle w:val="TOC2"/>
        <w:rPr>
          <w:rFonts w:eastAsiaTheme="minorEastAsia"/>
          <w:b w:val="0"/>
          <w:bCs w:val="0"/>
        </w:rPr>
      </w:pPr>
      <w:hyperlink w:anchor="_Toc5276245" w:history="1">
        <w:r w:rsidR="00720498" w:rsidRPr="00720498">
          <w:rPr>
            <w:rStyle w:val="Hyperlink"/>
            <w:b w:val="0"/>
          </w:rPr>
          <w:t>Proposal Narrative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_Toc5276245 \h </w:instrText>
        </w:r>
        <w:r w:rsidR="00720498" w:rsidRPr="00720498">
          <w:rPr>
            <w:b w:val="0"/>
            <w:webHidden/>
          </w:rPr>
        </w:r>
        <w:r w:rsidR="00720498" w:rsidRPr="00720498">
          <w:rPr>
            <w:b w:val="0"/>
            <w:webHidden/>
          </w:rPr>
          <w:fldChar w:fldCharType="separate"/>
        </w:r>
        <w:r w:rsidR="00857480">
          <w:rPr>
            <w:b w:val="0"/>
            <w:webHidden/>
          </w:rPr>
          <w:t>82</w:t>
        </w:r>
        <w:r w:rsidR="00720498" w:rsidRPr="00720498">
          <w:rPr>
            <w:b w:val="0"/>
            <w:webHidden/>
          </w:rPr>
          <w:fldChar w:fldCharType="end"/>
        </w:r>
      </w:hyperlink>
    </w:p>
    <w:p w14:paraId="52BA6681" w14:textId="7BB018D8"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46" w:history="1">
        <w:r w:rsidR="00720498" w:rsidRPr="00720498">
          <w:rPr>
            <w:rStyle w:val="Hyperlink"/>
            <w:rFonts w:ascii="Arial" w:hAnsi="Arial" w:cs="Arial"/>
            <w:noProof/>
            <w:sz w:val="24"/>
            <w:szCs w:val="24"/>
          </w:rPr>
          <w:t>1.</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Need (Percent of Total Value: 25%)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53FB33A3" w14:textId="3E03910F"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47" w:history="1">
        <w:r w:rsidR="00720498" w:rsidRPr="00720498">
          <w:rPr>
            <w:rStyle w:val="Hyperlink"/>
            <w:rFonts w:ascii="Arial" w:hAnsi="Arial" w:cs="Arial"/>
            <w:noProof/>
            <w:sz w:val="24"/>
            <w:szCs w:val="24"/>
          </w:rPr>
          <w:t>2.</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Description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_Toc5276247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66F8C6B5" w14:textId="2E68FEF6"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48" w:history="1">
        <w:r w:rsidR="00720498" w:rsidRPr="00720498">
          <w:rPr>
            <w:rStyle w:val="Hyperlink"/>
            <w:rFonts w:ascii="Arial" w:hAnsi="Arial" w:cs="Arial"/>
            <w:noProof/>
            <w:sz w:val="24"/>
            <w:szCs w:val="24"/>
          </w:rPr>
          <w:t>3.</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Goals and Objectives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_Toc5276248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70EC0D6E" w14:textId="53188DDD" w:rsidR="00720498" w:rsidRPr="00720498" w:rsidRDefault="002B2435" w:rsidP="00720498">
      <w:pPr>
        <w:pStyle w:val="TOC3"/>
        <w:tabs>
          <w:tab w:val="left" w:pos="1440"/>
        </w:tabs>
        <w:ind w:left="360" w:hanging="360"/>
        <w:rPr>
          <w:rFonts w:ascii="Arial" w:eastAsiaTheme="minorEastAsia" w:hAnsi="Arial" w:cs="Arial"/>
          <w:noProof/>
          <w:sz w:val="24"/>
          <w:szCs w:val="24"/>
        </w:rPr>
      </w:pPr>
      <w:hyperlink w:anchor="_Toc5276249" w:history="1">
        <w:r w:rsidR="00720498" w:rsidRPr="00720498">
          <w:rPr>
            <w:rStyle w:val="Hyperlink"/>
            <w:rFonts w:ascii="Arial" w:hAnsi="Arial" w:cs="Arial"/>
            <w:noProof/>
            <w:sz w:val="24"/>
            <w:szCs w:val="24"/>
          </w:rPr>
          <w:t>4.</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Budget (Percent of Total Value: 10%)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_Toc5276249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2ACC2295" w14:textId="6266E298" w:rsidR="00720498" w:rsidRPr="00720498" w:rsidRDefault="002B2435">
      <w:pPr>
        <w:pStyle w:val="TOC2"/>
        <w:rPr>
          <w:rFonts w:eastAsiaTheme="minorEastAsia"/>
          <w:b w:val="0"/>
          <w:bCs w:val="0"/>
        </w:rPr>
      </w:pPr>
      <w:hyperlink w:anchor="_Toc5276250" w:history="1">
        <w:r w:rsidR="00720498" w:rsidRPr="00720498">
          <w:rPr>
            <w:rStyle w:val="Hyperlink"/>
            <w:b w:val="0"/>
          </w:rPr>
          <w:t>Title II Grant Program Work Plan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_Toc5276250 \h </w:instrText>
        </w:r>
        <w:r w:rsidR="00720498" w:rsidRPr="00720498">
          <w:rPr>
            <w:b w:val="0"/>
            <w:webHidden/>
          </w:rPr>
        </w:r>
        <w:r w:rsidR="00720498" w:rsidRPr="00720498">
          <w:rPr>
            <w:b w:val="0"/>
            <w:webHidden/>
          </w:rPr>
          <w:fldChar w:fldCharType="separate"/>
        </w:r>
        <w:r w:rsidR="00857480">
          <w:rPr>
            <w:b w:val="0"/>
            <w:webHidden/>
          </w:rPr>
          <w:t>83</w:t>
        </w:r>
        <w:r w:rsidR="00720498" w:rsidRPr="00720498">
          <w:rPr>
            <w:b w:val="0"/>
            <w:webHidden/>
          </w:rPr>
          <w:fldChar w:fldCharType="end"/>
        </w:r>
      </w:hyperlink>
    </w:p>
    <w:p w14:paraId="58D80CD3" w14:textId="22A4F6EE" w:rsidR="00BB7275" w:rsidRPr="00F208C3" w:rsidRDefault="00753891" w:rsidP="00EF30F5">
      <w:pPr>
        <w:tabs>
          <w:tab w:val="right" w:leader="dot" w:pos="10080"/>
        </w:tabs>
        <w:spacing w:after="80" w:line="360" w:lineRule="auto"/>
        <w:ind w:right="180"/>
        <w:rPr>
          <w:rFonts w:ascii="Arial" w:hAnsi="Arial" w:cs="Arial"/>
          <w:sz w:val="24"/>
        </w:rPr>
      </w:pPr>
      <w:r w:rsidRPr="00720498">
        <w:rPr>
          <w:rFonts w:ascii="Arial" w:hAnsi="Arial" w:cs="Arial"/>
          <w:sz w:val="24"/>
          <w:szCs w:val="24"/>
        </w:rPr>
        <w:fldChar w:fldCharType="end"/>
      </w:r>
    </w:p>
    <w:p w14:paraId="036C1B49" w14:textId="77777777" w:rsidR="00BB7275" w:rsidRDefault="00BB7275" w:rsidP="004A456B">
      <w:pPr>
        <w:tabs>
          <w:tab w:val="right" w:leader="dot" w:pos="9350"/>
        </w:tabs>
        <w:spacing w:after="0" w:line="300" w:lineRule="auto"/>
        <w:rPr>
          <w:rFonts w:ascii="Arial" w:hAnsi="Arial" w:cs="Arial"/>
          <w:b/>
          <w:sz w:val="24"/>
          <w:szCs w:val="24"/>
        </w:rPr>
        <w:sectPr w:rsidR="00BB7275" w:rsidSect="006B3360">
          <w:headerReference w:type="default" r:id="rId12"/>
          <w:pgSz w:w="12240" w:h="15840" w:code="1"/>
          <w:pgMar w:top="1440" w:right="1080" w:bottom="1080" w:left="1080" w:header="720" w:footer="720" w:gutter="0"/>
          <w:pgNumType w:start="0"/>
          <w:cols w:space="720"/>
          <w:docGrid w:linePitch="360"/>
        </w:sectPr>
      </w:pPr>
    </w:p>
    <w:p w14:paraId="5C11E211" w14:textId="4AF957E6" w:rsidR="00BB7275" w:rsidRDefault="00BB7275" w:rsidP="00BB7275">
      <w:pPr>
        <w:spacing w:after="0" w:line="240" w:lineRule="auto"/>
        <w:jc w:val="center"/>
        <w:rPr>
          <w:rFonts w:ascii="Arial" w:hAnsi="Arial" w:cs="Arial"/>
          <w:b/>
          <w:sz w:val="28"/>
          <w:szCs w:val="24"/>
        </w:rPr>
      </w:pPr>
    </w:p>
    <w:p w14:paraId="5AADED37" w14:textId="5D724EF0" w:rsidR="00414C1A" w:rsidRDefault="00414C1A" w:rsidP="00BB7275">
      <w:pPr>
        <w:spacing w:after="0" w:line="240" w:lineRule="auto"/>
        <w:jc w:val="center"/>
        <w:rPr>
          <w:rFonts w:ascii="Arial" w:hAnsi="Arial" w:cs="Arial"/>
          <w:b/>
          <w:sz w:val="28"/>
          <w:szCs w:val="24"/>
        </w:rPr>
      </w:pPr>
    </w:p>
    <w:p w14:paraId="054B45FA" w14:textId="33C833CE" w:rsidR="00414C1A" w:rsidRDefault="00414C1A" w:rsidP="00BB7275">
      <w:pPr>
        <w:spacing w:after="0" w:line="240" w:lineRule="auto"/>
        <w:jc w:val="center"/>
        <w:rPr>
          <w:rFonts w:ascii="Arial" w:hAnsi="Arial" w:cs="Arial"/>
          <w:b/>
          <w:sz w:val="28"/>
          <w:szCs w:val="24"/>
        </w:rPr>
      </w:pPr>
    </w:p>
    <w:p w14:paraId="22783137" w14:textId="7804DA7A" w:rsidR="00414C1A" w:rsidRDefault="00414C1A" w:rsidP="00BB7275">
      <w:pPr>
        <w:spacing w:after="0" w:line="240" w:lineRule="auto"/>
        <w:jc w:val="center"/>
        <w:rPr>
          <w:rFonts w:ascii="Arial" w:hAnsi="Arial" w:cs="Arial"/>
          <w:b/>
          <w:sz w:val="28"/>
          <w:szCs w:val="24"/>
        </w:rPr>
      </w:pPr>
    </w:p>
    <w:p w14:paraId="6D3E6FCE" w14:textId="0F542AD9" w:rsidR="00414C1A" w:rsidRDefault="00414C1A" w:rsidP="00BB7275">
      <w:pPr>
        <w:spacing w:after="0" w:line="240" w:lineRule="auto"/>
        <w:jc w:val="center"/>
        <w:rPr>
          <w:rFonts w:ascii="Arial" w:hAnsi="Arial" w:cs="Arial"/>
          <w:b/>
          <w:sz w:val="28"/>
          <w:szCs w:val="24"/>
        </w:rPr>
      </w:pPr>
    </w:p>
    <w:p w14:paraId="2AFC87CC" w14:textId="34F26318" w:rsidR="00414C1A" w:rsidRDefault="00414C1A" w:rsidP="00BB7275">
      <w:pPr>
        <w:spacing w:after="0" w:line="240" w:lineRule="auto"/>
        <w:jc w:val="center"/>
        <w:rPr>
          <w:rFonts w:ascii="Arial" w:hAnsi="Arial" w:cs="Arial"/>
          <w:b/>
          <w:sz w:val="28"/>
          <w:szCs w:val="24"/>
        </w:rPr>
      </w:pPr>
    </w:p>
    <w:p w14:paraId="51D05C38" w14:textId="416EBBA4" w:rsidR="00414C1A" w:rsidRDefault="00414C1A" w:rsidP="00BB7275">
      <w:pPr>
        <w:spacing w:after="0" w:line="240" w:lineRule="auto"/>
        <w:jc w:val="center"/>
        <w:rPr>
          <w:rFonts w:ascii="Arial" w:hAnsi="Arial" w:cs="Arial"/>
          <w:b/>
          <w:sz w:val="28"/>
          <w:szCs w:val="24"/>
        </w:rPr>
      </w:pPr>
    </w:p>
    <w:p w14:paraId="5021609D" w14:textId="2B843F4D" w:rsidR="00414C1A" w:rsidRDefault="00414C1A" w:rsidP="00BB7275">
      <w:pPr>
        <w:spacing w:after="0" w:line="240" w:lineRule="auto"/>
        <w:jc w:val="center"/>
        <w:rPr>
          <w:rFonts w:ascii="Arial" w:hAnsi="Arial" w:cs="Arial"/>
          <w:b/>
          <w:sz w:val="28"/>
          <w:szCs w:val="24"/>
        </w:rPr>
      </w:pPr>
    </w:p>
    <w:p w14:paraId="0B7D45C4" w14:textId="5FEA2D0B" w:rsidR="00414C1A" w:rsidRDefault="00414C1A" w:rsidP="00BB7275">
      <w:pPr>
        <w:spacing w:after="0" w:line="240" w:lineRule="auto"/>
        <w:jc w:val="center"/>
        <w:rPr>
          <w:rFonts w:ascii="Arial" w:hAnsi="Arial" w:cs="Arial"/>
          <w:b/>
          <w:sz w:val="28"/>
          <w:szCs w:val="24"/>
        </w:rPr>
      </w:pPr>
    </w:p>
    <w:p w14:paraId="35CEEBB8" w14:textId="5E35BAD3" w:rsidR="00414C1A" w:rsidRDefault="00414C1A" w:rsidP="00BB7275">
      <w:pPr>
        <w:spacing w:after="0" w:line="240" w:lineRule="auto"/>
        <w:jc w:val="center"/>
        <w:rPr>
          <w:rFonts w:ascii="Arial" w:hAnsi="Arial" w:cs="Arial"/>
          <w:b/>
          <w:sz w:val="28"/>
          <w:szCs w:val="24"/>
        </w:rPr>
      </w:pPr>
    </w:p>
    <w:p w14:paraId="4E4D0758" w14:textId="7C1F9AE0" w:rsidR="00414C1A" w:rsidRDefault="00414C1A" w:rsidP="00BB7275">
      <w:pPr>
        <w:spacing w:after="0" w:line="240" w:lineRule="auto"/>
        <w:jc w:val="center"/>
        <w:rPr>
          <w:rFonts w:ascii="Arial" w:hAnsi="Arial" w:cs="Arial"/>
          <w:b/>
          <w:sz w:val="28"/>
          <w:szCs w:val="24"/>
        </w:rPr>
      </w:pPr>
    </w:p>
    <w:p w14:paraId="63857065" w14:textId="77777777" w:rsidR="00414C1A" w:rsidRPr="003E5069" w:rsidRDefault="00414C1A" w:rsidP="00BB7275">
      <w:pPr>
        <w:spacing w:after="0" w:line="240" w:lineRule="auto"/>
        <w:jc w:val="center"/>
        <w:rPr>
          <w:rFonts w:ascii="Arial" w:hAnsi="Arial" w:cs="Arial"/>
          <w:b/>
          <w:sz w:val="28"/>
          <w:szCs w:val="24"/>
        </w:rPr>
      </w:pPr>
    </w:p>
    <w:p w14:paraId="351A8E7A"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7709B51F" w14:textId="23B37E5C"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5237D8E9"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063ACC2F" w14:textId="2548DB56"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231C2561" w14:textId="382A3373"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36D154CE" w14:textId="18B7D9A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17AF3B54"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FF2F0A">
          <w:pgSz w:w="12240" w:h="15840" w:code="1"/>
          <w:pgMar w:top="1440" w:right="1440" w:bottom="1080" w:left="1080" w:header="720" w:footer="720"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2F795E21" w14:textId="77777777" w:rsidTr="00482F5E">
        <w:trPr>
          <w:trHeight w:val="576"/>
        </w:trPr>
        <w:tc>
          <w:tcPr>
            <w:tcW w:w="9350" w:type="dxa"/>
            <w:shd w:val="clear" w:color="auto" w:fill="FFCC66"/>
            <w:vAlign w:val="center"/>
          </w:tcPr>
          <w:p w14:paraId="46225DE8" w14:textId="77777777" w:rsidR="001D471D" w:rsidRPr="007D4D39" w:rsidRDefault="001D471D" w:rsidP="00482F5E">
            <w:pPr>
              <w:pStyle w:val="Heading1"/>
              <w:spacing w:after="0"/>
              <w:jc w:val="center"/>
              <w:rPr>
                <w:color w:val="FFFFFF"/>
              </w:rPr>
            </w:pPr>
            <w:bookmarkStart w:id="2" w:name="_Toc4399937"/>
            <w:bookmarkStart w:id="3" w:name="_Toc5276204"/>
            <w:r w:rsidRPr="007D4D39">
              <w:lastRenderedPageBreak/>
              <w:t>PART I: GRANT INFORMATION</w:t>
            </w:r>
            <w:bookmarkEnd w:id="2"/>
            <w:bookmarkEnd w:id="3"/>
          </w:p>
        </w:tc>
      </w:tr>
    </w:tbl>
    <w:p w14:paraId="249F4E4C" w14:textId="77777777" w:rsidR="0015656E" w:rsidRPr="00DD5059" w:rsidRDefault="0015656E"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17A8025D" w14:textId="77777777" w:rsidTr="00482F5E">
        <w:trPr>
          <w:trHeight w:val="504"/>
        </w:trPr>
        <w:tc>
          <w:tcPr>
            <w:tcW w:w="9350" w:type="dxa"/>
            <w:shd w:val="clear" w:color="auto" w:fill="002060"/>
            <w:vAlign w:val="center"/>
          </w:tcPr>
          <w:p w14:paraId="0E8B78DA" w14:textId="77777777" w:rsidR="0015656E" w:rsidRPr="00DD5059" w:rsidRDefault="0015656E" w:rsidP="00482F5E">
            <w:pPr>
              <w:pStyle w:val="Heading1"/>
              <w:spacing w:after="0"/>
              <w:rPr>
                <w:color w:val="FFFFFF"/>
              </w:rPr>
            </w:pPr>
            <w:bookmarkStart w:id="4" w:name="_Toc503814223"/>
            <w:bookmarkStart w:id="5" w:name="_Toc5276205"/>
            <w:r>
              <w:rPr>
                <w:color w:val="FFFFFF"/>
              </w:rPr>
              <w:t xml:space="preserve">Grant Program </w:t>
            </w:r>
            <w:r w:rsidRPr="00DD5059">
              <w:rPr>
                <w:color w:val="FFFFFF"/>
              </w:rPr>
              <w:t>Background</w:t>
            </w:r>
            <w:bookmarkEnd w:id="4"/>
            <w:bookmarkEnd w:id="5"/>
          </w:p>
        </w:tc>
      </w:tr>
    </w:tbl>
    <w:p w14:paraId="4C6AFFE4" w14:textId="77777777" w:rsidR="00482F5E" w:rsidRPr="000E0302" w:rsidRDefault="00482F5E" w:rsidP="00482F5E">
      <w:pPr>
        <w:shd w:val="clear" w:color="auto" w:fill="FFFFFF"/>
        <w:spacing w:before="240" w:after="120" w:line="240" w:lineRule="auto"/>
        <w:jc w:val="both"/>
        <w:textAlignment w:val="baseline"/>
        <w:rPr>
          <w:rFonts w:ascii="Arial" w:hAnsi="Arial" w:cs="Arial"/>
          <w:sz w:val="24"/>
          <w:szCs w:val="24"/>
        </w:rPr>
      </w:pPr>
      <w:bookmarkStart w:id="6" w:name="_Hlk529359377"/>
      <w:r w:rsidRPr="000E0302">
        <w:rPr>
          <w:rFonts w:ascii="Arial" w:hAnsi="Arial" w:cs="Arial"/>
          <w:b/>
          <w:sz w:val="24"/>
          <w:szCs w:val="24"/>
        </w:rPr>
        <w:t>Background:</w:t>
      </w:r>
      <w:r w:rsidRPr="000E0302">
        <w:rPr>
          <w:rFonts w:ascii="Arial" w:hAnsi="Arial" w:cs="Arial"/>
          <w:sz w:val="24"/>
          <w:szCs w:val="24"/>
        </w:rPr>
        <w:t xml:space="preserve"> </w:t>
      </w:r>
      <w:bookmarkStart w:id="7" w:name="_Hlk529527414"/>
      <w:r w:rsidRPr="000E0302">
        <w:rPr>
          <w:rFonts w:ascii="Arial" w:hAnsi="Arial" w:cs="Arial"/>
          <w:sz w:val="24"/>
          <w:szCs w:val="24"/>
        </w:rPr>
        <w:t xml:space="preserve">The Juvenile Justice and Delinquency Prevention Act (JJDPA) is the federal statute that establishes the Title II Formula Grant Program that supports states with delinquency prevention and intervention and the enhancement of the effectiveness and efficiency of the juvenile justice system. More specifically, it supports State and local efforts in planning, operating, and evaluating projects that seek to prevent at-risk youth from entering the juvenile justice system or intervene with first-time and non-serious offenders to provide services that maximize their chances of leading productive, successful lives. The federal Office of Juvenile Justice and Delinquency Prevention (OJJDP) administers the Title II Formula Grant program through an application and planning process, California receives annual Title II grant funding from the OJJDP.  The BSCC must competitively award </w:t>
      </w:r>
      <w:proofErr w:type="gramStart"/>
      <w:r w:rsidRPr="000E0302">
        <w:rPr>
          <w:rFonts w:ascii="Arial" w:hAnsi="Arial" w:cs="Arial"/>
          <w:sz w:val="24"/>
          <w:szCs w:val="24"/>
        </w:rPr>
        <w:t>the majority of</w:t>
      </w:r>
      <w:proofErr w:type="gramEnd"/>
      <w:r w:rsidRPr="000E0302">
        <w:rPr>
          <w:rFonts w:ascii="Arial" w:hAnsi="Arial" w:cs="Arial"/>
          <w:sz w:val="24"/>
          <w:szCs w:val="24"/>
        </w:rPr>
        <w:t xml:space="preserve"> these funds to local governments consistent with the purpose and intent of the JJDPA and California’s Title II State Plan.</w:t>
      </w:r>
      <w:bookmarkEnd w:id="7"/>
    </w:p>
    <w:p w14:paraId="3FE7B814" w14:textId="77777777" w:rsidR="00482F5E" w:rsidRPr="000E0302" w:rsidRDefault="00482F5E" w:rsidP="00482F5E">
      <w:pPr>
        <w:shd w:val="clear" w:color="auto" w:fill="FFFFFF"/>
        <w:spacing w:before="120" w:after="120" w:line="240" w:lineRule="auto"/>
        <w:jc w:val="both"/>
        <w:textAlignment w:val="baseline"/>
        <w:rPr>
          <w:rFonts w:ascii="Arial" w:hAnsi="Arial" w:cs="Arial"/>
          <w:sz w:val="24"/>
          <w:szCs w:val="24"/>
        </w:rPr>
      </w:pPr>
      <w:r w:rsidRPr="000E0302">
        <w:rPr>
          <w:rFonts w:ascii="Arial" w:hAnsi="Arial" w:cs="Arial"/>
          <w:sz w:val="24"/>
          <w:szCs w:val="24"/>
        </w:rPr>
        <w:t>The State Advisory Committee on Juvenile Justice and Delinquency Prevention (SACJJDP) developed California’s Title II 2018-202</w:t>
      </w:r>
      <w:r>
        <w:rPr>
          <w:rFonts w:ascii="Arial" w:hAnsi="Arial" w:cs="Arial"/>
          <w:sz w:val="24"/>
          <w:szCs w:val="24"/>
        </w:rPr>
        <w:t>0</w:t>
      </w:r>
      <w:r w:rsidRPr="000E0302">
        <w:rPr>
          <w:rFonts w:ascii="Arial" w:hAnsi="Arial" w:cs="Arial"/>
          <w:sz w:val="24"/>
          <w:szCs w:val="24"/>
        </w:rPr>
        <w:t xml:space="preserve"> State Plan and it was approved by the Board and submitted to OJJDP and subsequently approved.  This grant program will fulfill the goals and objectives of the State Plan and JJDPA requirements.</w:t>
      </w:r>
    </w:p>
    <w:bookmarkEnd w:id="6"/>
    <w:p w14:paraId="378DA079" w14:textId="77777777" w:rsidR="00482F5E" w:rsidRPr="000E0302" w:rsidRDefault="00482F5E" w:rsidP="00482F5E">
      <w:pPr>
        <w:spacing w:before="120" w:after="120" w:line="240" w:lineRule="auto"/>
        <w:jc w:val="both"/>
        <w:rPr>
          <w:rFonts w:ascii="Arial" w:eastAsia="Calibri" w:hAnsi="Arial"/>
          <w:bCs/>
          <w:sz w:val="24"/>
          <w:szCs w:val="24"/>
        </w:rPr>
      </w:pPr>
      <w:r w:rsidRPr="000E0302">
        <w:rPr>
          <w:rFonts w:ascii="Arial" w:eastAsia="Calibri" w:hAnsi="Arial"/>
          <w:b/>
          <w:bCs/>
          <w:sz w:val="24"/>
          <w:szCs w:val="24"/>
          <w:lang w:val="x-none"/>
        </w:rPr>
        <w:t>Funding S</w:t>
      </w:r>
      <w:r w:rsidRPr="000E0302">
        <w:rPr>
          <w:rFonts w:ascii="Arial" w:eastAsia="Calibri" w:hAnsi="Arial"/>
          <w:b/>
          <w:bCs/>
          <w:sz w:val="24"/>
          <w:szCs w:val="24"/>
        </w:rPr>
        <w:t>ource</w:t>
      </w:r>
      <w:r w:rsidRPr="000E0302">
        <w:rPr>
          <w:rFonts w:ascii="Arial" w:eastAsia="Calibri" w:hAnsi="Arial"/>
          <w:b/>
          <w:bCs/>
          <w:sz w:val="24"/>
          <w:szCs w:val="24"/>
          <w:lang w:val="x-none"/>
        </w:rPr>
        <w:t>:</w:t>
      </w:r>
      <w:r w:rsidRPr="000E0302">
        <w:rPr>
          <w:rFonts w:ascii="Arial" w:eastAsia="Calibri" w:hAnsi="Arial"/>
          <w:bCs/>
          <w:sz w:val="24"/>
          <w:szCs w:val="24"/>
          <w:lang w:val="x-none"/>
        </w:rPr>
        <w:t xml:space="preserve"> </w:t>
      </w:r>
      <w:r w:rsidRPr="000E0302">
        <w:rPr>
          <w:rFonts w:ascii="Arial" w:eastAsia="Calibri" w:hAnsi="Arial"/>
          <w:bCs/>
          <w:sz w:val="24"/>
          <w:szCs w:val="24"/>
        </w:rPr>
        <w:t>OJJDP.</w:t>
      </w:r>
    </w:p>
    <w:p w14:paraId="4F520731"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eastAsia="Calibri" w:hAnsi="Arial"/>
          <w:b/>
          <w:sz w:val="24"/>
          <w:szCs w:val="24"/>
        </w:rPr>
        <w:t xml:space="preserve">Funding Amount: </w:t>
      </w:r>
      <w:r w:rsidRPr="000E0302">
        <w:rPr>
          <w:rFonts w:ascii="Arial" w:eastAsia="Calibri" w:hAnsi="Arial"/>
          <w:sz w:val="24"/>
          <w:szCs w:val="24"/>
        </w:rPr>
        <w:t>$100,000 annually for Tribal Youth Programs</w:t>
      </w:r>
    </w:p>
    <w:p w14:paraId="18EAB659"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hAnsi="Arial" w:cs="Arial"/>
          <w:b/>
          <w:sz w:val="24"/>
          <w:szCs w:val="24"/>
        </w:rPr>
        <w:t>Grant Award Period:</w:t>
      </w:r>
      <w:r w:rsidRPr="000E0302">
        <w:rPr>
          <w:rFonts w:ascii="Arial" w:hAnsi="Arial" w:cs="Arial"/>
          <w:sz w:val="24"/>
          <w:szCs w:val="24"/>
        </w:rPr>
        <w:t xml:space="preserve"> October 1, 2019 to September 30, 2022</w:t>
      </w:r>
    </w:p>
    <w:p w14:paraId="5A3722AF"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2F196F70" w14:textId="77777777" w:rsidTr="001A083E">
        <w:trPr>
          <w:trHeight w:val="432"/>
        </w:trPr>
        <w:tc>
          <w:tcPr>
            <w:tcW w:w="9350" w:type="dxa"/>
            <w:shd w:val="clear" w:color="auto" w:fill="002060"/>
            <w:vAlign w:val="center"/>
          </w:tcPr>
          <w:p w14:paraId="103A7EA6" w14:textId="77777777" w:rsidR="001A083E" w:rsidRPr="0023363A" w:rsidRDefault="001A083E" w:rsidP="001A083E">
            <w:pPr>
              <w:pStyle w:val="Heading1"/>
              <w:spacing w:after="0"/>
              <w:rPr>
                <w:color w:val="FFFFFF"/>
              </w:rPr>
            </w:pPr>
            <w:bookmarkStart w:id="8" w:name="_Toc503814224"/>
            <w:bookmarkStart w:id="9" w:name="_Toc5276206"/>
            <w:r w:rsidRPr="0023363A">
              <w:rPr>
                <w:color w:val="FFFFFF"/>
              </w:rPr>
              <w:t>Contact Information</w:t>
            </w:r>
            <w:bookmarkEnd w:id="8"/>
            <w:bookmarkEnd w:id="9"/>
          </w:p>
        </w:tc>
      </w:tr>
    </w:tbl>
    <w:p w14:paraId="6A657AD2" w14:textId="77777777" w:rsidR="00482F5E" w:rsidRPr="0023363A" w:rsidRDefault="00482F5E" w:rsidP="00482F5E">
      <w:pPr>
        <w:spacing w:before="240" w:after="120" w:line="240" w:lineRule="auto"/>
        <w:jc w:val="both"/>
        <w:rPr>
          <w:rFonts w:ascii="Arial" w:hAnsi="Arial" w:cs="Arial"/>
          <w:sz w:val="24"/>
          <w:szCs w:val="24"/>
        </w:rPr>
      </w:pPr>
      <w:r w:rsidRPr="0023363A">
        <w:rPr>
          <w:rFonts w:ascii="Arial" w:hAnsi="Arial" w:cs="Arial"/>
          <w:sz w:val="24"/>
          <w:szCs w:val="24"/>
        </w:rPr>
        <w:t xml:space="preserve">This Request for Proposals (RFP) provides the information necessary to prepare a proposal to the BSCC for grant funds available through the </w:t>
      </w:r>
      <w:r>
        <w:rPr>
          <w:rFonts w:ascii="Arial" w:hAnsi="Arial" w:cs="Arial"/>
          <w:sz w:val="24"/>
          <w:szCs w:val="24"/>
        </w:rPr>
        <w:t>Title II Tribal Youth Grant Program</w:t>
      </w:r>
      <w:r w:rsidRPr="0023363A">
        <w:rPr>
          <w:rFonts w:ascii="Arial" w:hAnsi="Arial" w:cs="Arial"/>
          <w:sz w:val="24"/>
          <w:szCs w:val="24"/>
        </w:rPr>
        <w:t>.</w:t>
      </w:r>
    </w:p>
    <w:p w14:paraId="0CA58EAB" w14:textId="77777777" w:rsidR="00482F5E"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Pr>
          <w:rFonts w:ascii="Arial" w:hAnsi="Arial" w:cs="Arial"/>
          <w:sz w:val="24"/>
          <w:szCs w:val="24"/>
        </w:rPr>
        <w:t xml:space="preserve">or its partners </w:t>
      </w:r>
      <w:r w:rsidRPr="0023363A">
        <w:rPr>
          <w:rFonts w:ascii="Arial" w:hAnsi="Arial" w:cs="Arial"/>
          <w:sz w:val="24"/>
          <w:szCs w:val="24"/>
        </w:rPr>
        <w:t>with the actua</w:t>
      </w:r>
      <w:r>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Pr>
          <w:rFonts w:ascii="Arial" w:hAnsi="Arial" w:cs="Arial"/>
          <w:sz w:val="24"/>
          <w:szCs w:val="24"/>
        </w:rPr>
        <w:t xml:space="preserve"> </w:t>
      </w:r>
      <w:hyperlink r:id="rId13" w:history="1">
        <w:r w:rsidRPr="00662D0E">
          <w:rPr>
            <w:rStyle w:val="Hyperlink"/>
            <w:rFonts w:ascii="Arial" w:hAnsi="Arial" w:cs="Arial"/>
            <w:sz w:val="24"/>
            <w:szCs w:val="24"/>
            <w:u w:val="none"/>
          </w:rPr>
          <w:t>jj_grants@bscc.ca.gov</w:t>
        </w:r>
      </w:hyperlink>
      <w:r>
        <w:rPr>
          <w:rFonts w:ascii="Arial" w:hAnsi="Arial" w:cs="Arial"/>
          <w:sz w:val="24"/>
          <w:szCs w:val="24"/>
        </w:rPr>
        <w:t xml:space="preserve">  </w:t>
      </w:r>
    </w:p>
    <w:p w14:paraId="41D58886" w14:textId="2C1CCFA6" w:rsidR="0023502F"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Pr>
          <w:rFonts w:ascii="Arial" w:hAnsi="Arial" w:cs="Arial"/>
          <w:sz w:val="24"/>
          <w:szCs w:val="24"/>
        </w:rPr>
        <w:t>until March 29, 2019</w:t>
      </w:r>
      <w:r w:rsidRPr="006E779F">
        <w:rPr>
          <w:rFonts w:ascii="Arial" w:hAnsi="Arial" w:cs="Arial"/>
          <w:sz w:val="24"/>
          <w:szCs w:val="24"/>
        </w:rPr>
        <w:t xml:space="preserve">. </w:t>
      </w:r>
      <w:r>
        <w:rPr>
          <w:rFonts w:ascii="Arial" w:hAnsi="Arial" w:cs="Arial"/>
          <w:sz w:val="24"/>
          <w:szCs w:val="24"/>
        </w:rPr>
        <w:t>Frequent q</w:t>
      </w:r>
      <w:r w:rsidRPr="006E779F">
        <w:rPr>
          <w:rFonts w:ascii="Arial" w:hAnsi="Arial" w:cs="Arial"/>
          <w:sz w:val="24"/>
          <w:szCs w:val="24"/>
        </w:rPr>
        <w:t xml:space="preserve">uestions and answers </w:t>
      </w:r>
      <w:r>
        <w:rPr>
          <w:rFonts w:ascii="Arial" w:hAnsi="Arial" w:cs="Arial"/>
          <w:sz w:val="24"/>
          <w:szCs w:val="24"/>
        </w:rPr>
        <w:t xml:space="preserve">(FAQs) concerning the BSCC’s RFP process and the Title II Tribal Youth Grant Program application for funding </w:t>
      </w:r>
      <w:r w:rsidRPr="006E779F">
        <w:rPr>
          <w:rFonts w:ascii="Arial" w:hAnsi="Arial" w:cs="Arial"/>
          <w:sz w:val="24"/>
          <w:szCs w:val="24"/>
        </w:rPr>
        <w:t>will be posted on the BSCC website and updated periodically</w:t>
      </w:r>
      <w:r>
        <w:rPr>
          <w:rFonts w:ascii="Arial" w:hAnsi="Arial" w:cs="Arial"/>
          <w:sz w:val="24"/>
          <w:szCs w:val="24"/>
        </w:rPr>
        <w:t xml:space="preserve"> through June 7, 2019.</w:t>
      </w:r>
    </w:p>
    <w:p w14:paraId="6856D098" w14:textId="77777777" w:rsidR="0023502F" w:rsidRDefault="0023502F">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65B14108" w14:textId="77777777" w:rsidTr="0008231C">
        <w:trPr>
          <w:trHeight w:val="432"/>
        </w:trPr>
        <w:tc>
          <w:tcPr>
            <w:tcW w:w="9350" w:type="dxa"/>
            <w:shd w:val="clear" w:color="auto" w:fill="002060"/>
            <w:vAlign w:val="center"/>
          </w:tcPr>
          <w:p w14:paraId="70F0EC97" w14:textId="77777777" w:rsidR="00373D17" w:rsidRPr="0023363A" w:rsidRDefault="00373D17" w:rsidP="000462BD">
            <w:pPr>
              <w:pStyle w:val="Heading1"/>
              <w:spacing w:after="0"/>
              <w:rPr>
                <w:color w:val="FFFFFF"/>
              </w:rPr>
            </w:pPr>
            <w:bookmarkStart w:id="10" w:name="_Toc503814225"/>
            <w:bookmarkStart w:id="11" w:name="_Toc5276207"/>
            <w:r w:rsidRPr="0023363A">
              <w:rPr>
                <w:color w:val="FFFFFF"/>
              </w:rPr>
              <w:lastRenderedPageBreak/>
              <w:t>Proposal Due Date and Submission Instructions</w:t>
            </w:r>
            <w:bookmarkEnd w:id="10"/>
            <w:bookmarkEnd w:id="11"/>
          </w:p>
        </w:tc>
      </w:tr>
    </w:tbl>
    <w:p w14:paraId="46D1B81D" w14:textId="77777777" w:rsidR="00482F5E" w:rsidRPr="00373D17"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must submit </w:t>
      </w:r>
      <w:r>
        <w:rPr>
          <w:rFonts w:ascii="Arial" w:hAnsi="Arial" w:cs="Arial"/>
          <w:sz w:val="24"/>
          <w:szCs w:val="24"/>
        </w:rPr>
        <w:t>o</w:t>
      </w:r>
      <w:r w:rsidRPr="00373D17">
        <w:rPr>
          <w:rFonts w:ascii="Arial" w:hAnsi="Arial" w:cs="Arial"/>
          <w:sz w:val="24"/>
          <w:szCs w:val="24"/>
        </w:rPr>
        <w:t xml:space="preserve">ne original signed Proposal </w:t>
      </w:r>
      <w:r w:rsidRPr="00A70B73">
        <w:rPr>
          <w:rFonts w:ascii="Arial" w:hAnsi="Arial" w:cs="Arial"/>
          <w:sz w:val="24"/>
          <w:szCs w:val="24"/>
        </w:rPr>
        <w:t xml:space="preserve">and </w:t>
      </w:r>
      <w:r>
        <w:rPr>
          <w:rFonts w:ascii="Arial" w:hAnsi="Arial" w:cs="Arial"/>
          <w:sz w:val="24"/>
          <w:szCs w:val="24"/>
        </w:rPr>
        <w:t>o</w:t>
      </w:r>
      <w:r w:rsidRPr="00373D17">
        <w:rPr>
          <w:rFonts w:ascii="Arial" w:hAnsi="Arial" w:cs="Arial"/>
          <w:sz w:val="24"/>
          <w:szCs w:val="24"/>
        </w:rPr>
        <w:t>ne electronic copy of the original signed Proposal.</w:t>
      </w:r>
    </w:p>
    <w:p w14:paraId="36BAA5DD" w14:textId="77777777" w:rsidR="00482F5E" w:rsidRDefault="00482F5E" w:rsidP="0023502F">
      <w:pPr>
        <w:spacing w:before="120" w:after="12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Pr>
          <w:rFonts w:ascii="Arial" w:hAnsi="Arial" w:cs="Arial"/>
          <w:b/>
          <w:sz w:val="24"/>
          <w:szCs w:val="24"/>
        </w:rPr>
        <w:t>June 7</w:t>
      </w:r>
      <w:r w:rsidRPr="00FC6E90">
        <w:rPr>
          <w:rFonts w:ascii="Arial" w:hAnsi="Arial" w:cs="Arial"/>
          <w:b/>
          <w:sz w:val="24"/>
          <w:szCs w:val="24"/>
        </w:rPr>
        <w:t>, 201</w:t>
      </w:r>
      <w:r>
        <w:rPr>
          <w:rFonts w:ascii="Arial" w:hAnsi="Arial" w:cs="Arial"/>
          <w:b/>
          <w:sz w:val="24"/>
          <w:szCs w:val="24"/>
        </w:rPr>
        <w:t>9</w:t>
      </w:r>
      <w:r w:rsidRPr="00FC6E90">
        <w:rPr>
          <w:rFonts w:ascii="Arial" w:hAnsi="Arial" w:cs="Arial"/>
          <w:b/>
          <w:sz w:val="24"/>
          <w:szCs w:val="24"/>
        </w:rPr>
        <w:t>.</w:t>
      </w:r>
    </w:p>
    <w:p w14:paraId="2DB4B981" w14:textId="77777777" w:rsidR="00482F5E" w:rsidRPr="0023363A" w:rsidRDefault="00482F5E" w:rsidP="0023502F">
      <w:pPr>
        <w:pStyle w:val="ListParagraph"/>
        <w:numPr>
          <w:ilvl w:val="0"/>
          <w:numId w:val="3"/>
        </w:numPr>
        <w:spacing w:after="120" w:line="240" w:lineRule="auto"/>
        <w:contextualSpacing w:val="0"/>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11551704" w14:textId="77777777" w:rsidR="00482F5E" w:rsidRPr="0023363A" w:rsidRDefault="00482F5E" w:rsidP="00482F5E">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0860B6EB"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01560D46"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5D47D6DF"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280B1BCE" w14:textId="77777777" w:rsidR="00482F5E" w:rsidRDefault="00482F5E" w:rsidP="0023502F">
      <w:pPr>
        <w:pStyle w:val="ListParagraph"/>
        <w:spacing w:after="120" w:line="240" w:lineRule="auto"/>
        <w:contextualSpacing w:val="0"/>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Pr>
          <w:rFonts w:ascii="Arial" w:hAnsi="Arial" w:cs="Arial"/>
          <w:b/>
          <w:sz w:val="24"/>
          <w:szCs w:val="24"/>
        </w:rPr>
        <w:t xml:space="preserve"> </w:t>
      </w:r>
      <w:r w:rsidRPr="00A56E19">
        <w:rPr>
          <w:rFonts w:ascii="Arial" w:hAnsi="Arial" w:cs="Arial"/>
          <w:b/>
          <w:sz w:val="24"/>
          <w:szCs w:val="24"/>
        </w:rPr>
        <w:t>Title II Tribal Youth Grant Program</w:t>
      </w:r>
    </w:p>
    <w:p w14:paraId="3D8A45D8" w14:textId="77777777" w:rsidR="00482F5E" w:rsidRPr="00AB05FA" w:rsidRDefault="00482F5E" w:rsidP="0023502F">
      <w:pPr>
        <w:pStyle w:val="ListParagraph"/>
        <w:numPr>
          <w:ilvl w:val="0"/>
          <w:numId w:val="3"/>
        </w:numPr>
        <w:spacing w:before="120" w:after="120" w:line="240" w:lineRule="auto"/>
        <w:jc w:val="both"/>
        <w:rPr>
          <w:rFonts w:ascii="Arial" w:hAnsi="Arial" w:cs="Arial"/>
          <w:sz w:val="24"/>
          <w:szCs w:val="24"/>
        </w:rPr>
      </w:pPr>
      <w:r w:rsidRPr="00AB05FA">
        <w:rPr>
          <w:rFonts w:ascii="Arial" w:hAnsi="Arial" w:cs="Arial"/>
          <w:sz w:val="24"/>
          <w:szCs w:val="24"/>
        </w:rPr>
        <w:t xml:space="preserve">Email one legible electronic copy of the signed </w:t>
      </w:r>
      <w:r>
        <w:rPr>
          <w:rFonts w:ascii="Arial" w:hAnsi="Arial" w:cs="Arial"/>
          <w:sz w:val="24"/>
          <w:szCs w:val="24"/>
        </w:rPr>
        <w:t>Proposal to:</w:t>
      </w:r>
      <w:r w:rsidRPr="00662D0E">
        <w:rPr>
          <w:rStyle w:val="Hyperlink"/>
          <w:rFonts w:ascii="Arial" w:hAnsi="Arial" w:cs="Arial"/>
          <w:sz w:val="24"/>
          <w:szCs w:val="24"/>
          <w:u w:val="none"/>
        </w:rPr>
        <w:t xml:space="preserve"> </w:t>
      </w:r>
      <w:hyperlink r:id="rId14" w:history="1">
        <w:r w:rsidRPr="00662D0E">
          <w:rPr>
            <w:rStyle w:val="Hyperlink"/>
            <w:rFonts w:ascii="Arial" w:hAnsi="Arial" w:cs="Arial"/>
            <w:sz w:val="24"/>
            <w:szCs w:val="24"/>
            <w:u w:val="none"/>
          </w:rPr>
          <w:t>jj_grants@bscc.ca.gov</w:t>
        </w:r>
      </w:hyperlink>
      <w:r>
        <w:rPr>
          <w:rStyle w:val="Hyperlink"/>
          <w:rFonts w:ascii="Arial" w:hAnsi="Arial" w:cs="Arial"/>
          <w:sz w:val="24"/>
          <w:szCs w:val="24"/>
          <w:u w:val="none"/>
        </w:rPr>
        <w:t xml:space="preserve"> </w:t>
      </w:r>
      <w:r>
        <w:rPr>
          <w:rFonts w:ascii="Arial" w:hAnsi="Arial" w:cs="Arial"/>
          <w:sz w:val="24"/>
          <w:szCs w:val="24"/>
        </w:rPr>
        <w:t xml:space="preserve"> </w:t>
      </w:r>
      <w:r w:rsidRPr="005B37D4">
        <w:rPr>
          <w:rStyle w:val="Hyperlink"/>
          <w:rFonts w:ascii="Arial" w:hAnsi="Arial" w:cs="Arial"/>
          <w:color w:val="auto"/>
          <w:sz w:val="24"/>
          <w:szCs w:val="24"/>
          <w:u w:val="none"/>
        </w:rPr>
        <w:t xml:space="preserve">Acceptable formats include Microsoft Word, </w:t>
      </w:r>
      <w:r w:rsidRPr="005B37D4">
        <w:rPr>
          <w:rFonts w:ascii="Arial" w:hAnsi="Arial" w:cs="Arial"/>
          <w:sz w:val="24"/>
          <w:szCs w:val="24"/>
          <w:lang w:val="en"/>
        </w:rPr>
        <w:t xml:space="preserve">Microsoft Word Open XML Format Document, </w:t>
      </w:r>
      <w:r w:rsidRPr="005B37D4">
        <w:rPr>
          <w:rStyle w:val="Hyperlink"/>
          <w:rFonts w:ascii="Arial" w:hAnsi="Arial" w:cs="Arial"/>
          <w:color w:val="auto"/>
          <w:sz w:val="24"/>
          <w:szCs w:val="24"/>
          <w:u w:val="none"/>
        </w:rPr>
        <w:t>Portable Document Format (PDF) or Google Docs.</w:t>
      </w:r>
      <w:r w:rsidRPr="005B37D4">
        <w:rPr>
          <w:rFonts w:ascii="Arial" w:hAnsi="Arial" w:cs="Arial"/>
          <w:sz w:val="20"/>
          <w:szCs w:val="20"/>
          <w:lang w:val="en"/>
        </w:rPr>
        <w:t xml:space="preserve"> </w:t>
      </w:r>
    </w:p>
    <w:p w14:paraId="0F8B6D94" w14:textId="77777777" w:rsidR="00482F5E" w:rsidRPr="00927677" w:rsidRDefault="00482F5E" w:rsidP="0023502F">
      <w:pPr>
        <w:spacing w:before="120" w:after="120" w:line="240" w:lineRule="auto"/>
        <w:jc w:val="both"/>
        <w:rPr>
          <w:rFonts w:ascii="Arial" w:hAnsi="Arial" w:cs="Arial"/>
          <w:sz w:val="24"/>
          <w:szCs w:val="24"/>
        </w:rPr>
      </w:pPr>
      <w:r w:rsidRPr="00927677">
        <w:rPr>
          <w:rFonts w:ascii="Arial" w:hAnsi="Arial" w:cs="Arial"/>
          <w:sz w:val="24"/>
          <w:szCs w:val="24"/>
        </w:rPr>
        <w:t xml:space="preserve">Note: While the BSCC expects both the original hard copy and electronic version to be received by the date and time listed above, the application will not automatically be disqualified so long as either the hard copy or electronic version is received by the due date and </w:t>
      </w:r>
      <w:proofErr w:type="gramStart"/>
      <w:r w:rsidRPr="00927677">
        <w:rPr>
          <w:rFonts w:ascii="Arial" w:hAnsi="Arial" w:cs="Arial"/>
          <w:sz w:val="24"/>
          <w:szCs w:val="24"/>
        </w:rPr>
        <w:t>as long as</w:t>
      </w:r>
      <w:proofErr w:type="gramEnd"/>
      <w:r w:rsidRPr="00927677">
        <w:rPr>
          <w:rFonts w:ascii="Arial" w:hAnsi="Arial" w:cs="Arial"/>
          <w:sz w:val="24"/>
          <w:szCs w:val="24"/>
        </w:rPr>
        <w:t xml:space="preserve"> both are received in a reasonable time and are identical.  </w:t>
      </w:r>
    </w:p>
    <w:p w14:paraId="19983F87" w14:textId="77777777" w:rsidR="00482F5E" w:rsidRDefault="00482F5E" w:rsidP="0023502F">
      <w:pPr>
        <w:spacing w:before="120" w:after="120" w:line="240" w:lineRule="auto"/>
        <w:jc w:val="both"/>
        <w:rPr>
          <w:rFonts w:ascii="Arial" w:hAnsi="Arial" w:cs="Arial"/>
          <w:b/>
          <w:bCs/>
          <w:sz w:val="24"/>
          <w:szCs w:val="24"/>
        </w:rPr>
      </w:pPr>
      <w:r w:rsidRPr="00927677">
        <w:rPr>
          <w:rFonts w:ascii="Arial" w:hAnsi="Arial" w:cs="Arial"/>
          <w:b/>
          <w:bCs/>
          <w:sz w:val="24"/>
          <w:szCs w:val="24"/>
        </w:rPr>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046E467E" w14:textId="5D232239"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3CD4C0F8" w14:textId="77777777" w:rsidTr="00D727D1">
        <w:trPr>
          <w:trHeight w:val="504"/>
        </w:trPr>
        <w:tc>
          <w:tcPr>
            <w:tcW w:w="9468" w:type="dxa"/>
            <w:shd w:val="clear" w:color="auto" w:fill="002060"/>
            <w:vAlign w:val="center"/>
          </w:tcPr>
          <w:p w14:paraId="77CADEDD" w14:textId="6F4246B4" w:rsidR="00BB08C9" w:rsidRPr="0023363A" w:rsidRDefault="00BB08C9" w:rsidP="00D727D1">
            <w:pPr>
              <w:pStyle w:val="Heading1"/>
              <w:spacing w:after="0"/>
              <w:rPr>
                <w:color w:val="FFFFFF"/>
              </w:rPr>
            </w:pPr>
            <w:bookmarkStart w:id="12" w:name="_Toc5276208"/>
            <w:r>
              <w:rPr>
                <w:color w:val="FFFFFF"/>
              </w:rPr>
              <w:t>Target Population</w:t>
            </w:r>
            <w:bookmarkEnd w:id="12"/>
          </w:p>
        </w:tc>
      </w:tr>
    </w:tbl>
    <w:p w14:paraId="27E4DCBE" w14:textId="77777777" w:rsidR="00BB08C9" w:rsidRDefault="00BB08C9" w:rsidP="00927677">
      <w:pPr>
        <w:spacing w:after="0" w:line="240" w:lineRule="auto"/>
        <w:jc w:val="both"/>
        <w:rPr>
          <w:rFonts w:ascii="Arial" w:hAnsi="Arial" w:cs="Arial"/>
          <w:b/>
          <w:bCs/>
          <w:sz w:val="24"/>
          <w:szCs w:val="24"/>
        </w:rPr>
      </w:pPr>
    </w:p>
    <w:p w14:paraId="78DAAE67" w14:textId="77777777" w:rsidR="00482F5E" w:rsidRDefault="00482F5E" w:rsidP="00482F5E">
      <w:pPr>
        <w:spacing w:after="0" w:line="240" w:lineRule="auto"/>
        <w:jc w:val="both"/>
        <w:rPr>
          <w:rFonts w:ascii="Arial" w:hAnsi="Arial" w:cs="Arial"/>
          <w:bCs/>
          <w:sz w:val="24"/>
          <w:szCs w:val="24"/>
        </w:rPr>
      </w:pPr>
      <w:r w:rsidRPr="00F5070D">
        <w:rPr>
          <w:rFonts w:ascii="Arial" w:hAnsi="Arial" w:cs="Arial"/>
          <w:bCs/>
          <w:sz w:val="24"/>
          <w:szCs w:val="24"/>
        </w:rPr>
        <w:t xml:space="preserve">The target population for the Title II </w:t>
      </w:r>
      <w:r>
        <w:rPr>
          <w:rFonts w:ascii="Arial" w:hAnsi="Arial" w:cs="Arial"/>
          <w:bCs/>
          <w:sz w:val="24"/>
          <w:szCs w:val="24"/>
        </w:rPr>
        <w:t>Tribal Youth</w:t>
      </w:r>
      <w:r w:rsidRPr="00F5070D">
        <w:rPr>
          <w:rFonts w:ascii="Arial" w:hAnsi="Arial" w:cs="Arial"/>
          <w:bCs/>
          <w:sz w:val="24"/>
          <w:szCs w:val="24"/>
        </w:rPr>
        <w:t xml:space="preserve"> Grant Program are </w:t>
      </w:r>
      <w:r>
        <w:rPr>
          <w:rFonts w:ascii="Arial" w:hAnsi="Arial" w:cs="Arial"/>
          <w:bCs/>
          <w:sz w:val="24"/>
          <w:szCs w:val="24"/>
        </w:rPr>
        <w:t xml:space="preserve">Native American </w:t>
      </w:r>
      <w:r w:rsidRPr="00F5070D">
        <w:rPr>
          <w:rFonts w:ascii="Arial" w:hAnsi="Arial" w:cs="Arial"/>
          <w:bCs/>
          <w:sz w:val="24"/>
          <w:szCs w:val="24"/>
        </w:rPr>
        <w:t>juveniles that are under the age of 26.</w:t>
      </w:r>
    </w:p>
    <w:p w14:paraId="0F67FFE1" w14:textId="23D02631"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3B635AF0" w14:textId="77777777" w:rsidTr="00DD5133">
        <w:trPr>
          <w:trHeight w:val="504"/>
        </w:trPr>
        <w:tc>
          <w:tcPr>
            <w:tcW w:w="9468" w:type="dxa"/>
            <w:shd w:val="clear" w:color="auto" w:fill="002060"/>
            <w:vAlign w:val="center"/>
          </w:tcPr>
          <w:p w14:paraId="365D7BCE" w14:textId="23D487CA" w:rsidR="00B91CC2" w:rsidRPr="00B91CC2" w:rsidRDefault="003200AF" w:rsidP="00DD5133">
            <w:pPr>
              <w:pStyle w:val="Heading1"/>
              <w:spacing w:after="0"/>
              <w:rPr>
                <w:color w:val="FFFFFF"/>
              </w:rPr>
            </w:pPr>
            <w:bookmarkStart w:id="13" w:name="_Toc5276209"/>
            <w:bookmarkStart w:id="14" w:name="_Hlk536440671"/>
            <w:r>
              <w:t>Title II 2018-2020 State Plan</w:t>
            </w:r>
            <w:bookmarkEnd w:id="13"/>
          </w:p>
        </w:tc>
      </w:tr>
      <w:bookmarkEnd w:id="14"/>
    </w:tbl>
    <w:p w14:paraId="0355FC46" w14:textId="77777777" w:rsidR="00B91CC2" w:rsidRPr="00BB08C9" w:rsidRDefault="00B91CC2" w:rsidP="00927677">
      <w:pPr>
        <w:spacing w:after="0" w:line="240" w:lineRule="auto"/>
        <w:jc w:val="both"/>
        <w:rPr>
          <w:rFonts w:ascii="Arial" w:hAnsi="Arial" w:cs="Arial"/>
          <w:bCs/>
          <w:sz w:val="24"/>
          <w:szCs w:val="24"/>
        </w:rPr>
      </w:pPr>
    </w:p>
    <w:p w14:paraId="69D10D4F" w14:textId="77777777" w:rsidR="00482F5E" w:rsidRPr="003841B5" w:rsidRDefault="00482F5E" w:rsidP="00482F5E">
      <w:pPr>
        <w:spacing w:after="160" w:line="259" w:lineRule="auto"/>
        <w:contextualSpacing/>
        <w:jc w:val="both"/>
        <w:rPr>
          <w:rFonts w:ascii="Arial" w:hAnsi="Arial" w:cs="Arial"/>
          <w:sz w:val="24"/>
          <w:szCs w:val="24"/>
        </w:rPr>
      </w:pPr>
      <w:r w:rsidRPr="003841B5">
        <w:rPr>
          <w:rFonts w:ascii="Arial" w:hAnsi="Arial" w:cs="Arial"/>
          <w:sz w:val="24"/>
          <w:szCs w:val="24"/>
        </w:rPr>
        <w:t xml:space="preserve">This Title II Grant Program intends to provide alternatives to detention, 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13F883EA" w14:textId="77777777" w:rsidR="00482F5E" w:rsidRPr="003841B5" w:rsidRDefault="00482F5E" w:rsidP="00482F5E">
      <w:pPr>
        <w:spacing w:after="160" w:line="259" w:lineRule="auto"/>
        <w:contextualSpacing/>
        <w:jc w:val="both"/>
        <w:rPr>
          <w:rFonts w:ascii="Arial" w:hAnsi="Arial" w:cs="Arial"/>
          <w:sz w:val="24"/>
          <w:szCs w:val="24"/>
        </w:rPr>
      </w:pPr>
    </w:p>
    <w:p w14:paraId="3FE97748" w14:textId="77777777" w:rsidR="00482F5E" w:rsidRPr="00C979C0" w:rsidRDefault="00482F5E" w:rsidP="00482F5E">
      <w:pPr>
        <w:numPr>
          <w:ilvl w:val="0"/>
          <w:numId w:val="56"/>
        </w:numPr>
        <w:spacing w:after="160" w:line="259" w:lineRule="auto"/>
        <w:contextualSpacing/>
        <w:jc w:val="both"/>
        <w:rPr>
          <w:rFonts w:ascii="Arial" w:hAnsi="Arial" w:cs="Arial"/>
          <w:sz w:val="24"/>
          <w:szCs w:val="24"/>
        </w:rPr>
      </w:pPr>
      <w:r w:rsidRPr="00C979C0">
        <w:rPr>
          <w:rFonts w:ascii="Arial" w:hAnsi="Arial" w:cs="Arial"/>
          <w:sz w:val="24"/>
          <w:szCs w:val="24"/>
        </w:rPr>
        <w:t>Consistent with the Title II 2018-2020 State Plan</w:t>
      </w:r>
    </w:p>
    <w:p w14:paraId="7A91E5BC" w14:textId="77777777" w:rsidR="00482F5E" w:rsidRPr="003841B5" w:rsidRDefault="00482F5E" w:rsidP="00482F5E">
      <w:pPr>
        <w:numPr>
          <w:ilvl w:val="0"/>
          <w:numId w:val="56"/>
        </w:numPr>
        <w:spacing w:after="160" w:line="240" w:lineRule="auto"/>
        <w:contextualSpacing/>
        <w:jc w:val="both"/>
        <w:rPr>
          <w:rFonts w:ascii="Arial" w:hAnsi="Arial" w:cs="Arial"/>
          <w:sz w:val="24"/>
          <w:szCs w:val="24"/>
        </w:rPr>
      </w:pPr>
      <w:r w:rsidRPr="003841B5">
        <w:rPr>
          <w:rFonts w:ascii="Arial" w:hAnsi="Arial" w:cs="Arial"/>
          <w:sz w:val="24"/>
          <w:szCs w:val="24"/>
        </w:rPr>
        <w:t>Promising, data-driven, and innovative</w:t>
      </w:r>
    </w:p>
    <w:p w14:paraId="4A2762AB"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Include individualized case plans that are family-based</w:t>
      </w:r>
    </w:p>
    <w:p w14:paraId="6401203F"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Culturally responsive</w:t>
      </w:r>
    </w:p>
    <w:p w14:paraId="1A3F00D5"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 xml:space="preserve">Locally relevant, and </w:t>
      </w:r>
    </w:p>
    <w:p w14:paraId="7E0FAD16"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Offer measurable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39CE2D97" w14:textId="77777777" w:rsidTr="0023502F">
        <w:trPr>
          <w:trHeight w:val="504"/>
        </w:trPr>
        <w:tc>
          <w:tcPr>
            <w:tcW w:w="9350" w:type="dxa"/>
            <w:shd w:val="clear" w:color="auto" w:fill="002060"/>
            <w:vAlign w:val="center"/>
          </w:tcPr>
          <w:p w14:paraId="63DD3F31" w14:textId="77777777" w:rsidR="0015656E" w:rsidRPr="0023363A" w:rsidRDefault="0015656E" w:rsidP="0015656E">
            <w:pPr>
              <w:pStyle w:val="Heading1"/>
              <w:spacing w:after="0"/>
              <w:rPr>
                <w:color w:val="FFFFFF"/>
              </w:rPr>
            </w:pPr>
            <w:bookmarkStart w:id="15" w:name="_Toc503814226"/>
            <w:bookmarkStart w:id="16" w:name="_Toc5276210"/>
            <w:bookmarkStart w:id="17" w:name="_Hlk532474632"/>
            <w:r>
              <w:lastRenderedPageBreak/>
              <w:t>Grant Program Description</w:t>
            </w:r>
            <w:bookmarkEnd w:id="15"/>
            <w:bookmarkEnd w:id="16"/>
          </w:p>
        </w:tc>
      </w:tr>
    </w:tbl>
    <w:bookmarkEnd w:id="17"/>
    <w:p w14:paraId="1FCBA79E" w14:textId="77777777" w:rsidR="00482F5E" w:rsidRPr="00A56E19" w:rsidRDefault="00482F5E" w:rsidP="00482F5E">
      <w:pPr>
        <w:spacing w:before="240" w:after="120" w:line="240" w:lineRule="auto"/>
        <w:jc w:val="both"/>
        <w:rPr>
          <w:rFonts w:ascii="Arial" w:hAnsi="Arial" w:cs="Arial"/>
          <w:sz w:val="24"/>
          <w:szCs w:val="24"/>
          <w:highlight w:val="yellow"/>
        </w:rPr>
      </w:pPr>
      <w:r w:rsidRPr="00F5070D">
        <w:rPr>
          <w:rFonts w:ascii="Arial" w:hAnsi="Arial" w:cs="Arial"/>
          <w:sz w:val="24"/>
          <w:szCs w:val="24"/>
        </w:rPr>
        <w:t>The purpose of this grant program is to address youth justice and delinquency prevention issues for American Indian tribes.  Funded grant programs will use promising, data driven, and innovative approaches to deliver diversion programs and/or services to</w:t>
      </w:r>
      <w:r>
        <w:rPr>
          <w:rFonts w:ascii="Arial" w:hAnsi="Arial" w:cs="Arial"/>
          <w:sz w:val="24"/>
          <w:szCs w:val="24"/>
        </w:rPr>
        <w:t xml:space="preserve"> American Indian children.</w:t>
      </w:r>
    </w:p>
    <w:p w14:paraId="4CB02A2D" w14:textId="77777777" w:rsidR="00482F5E" w:rsidRPr="0051309A" w:rsidRDefault="00482F5E" w:rsidP="00482F5E">
      <w:pPr>
        <w:spacing w:before="120" w:after="120" w:line="240" w:lineRule="auto"/>
        <w:jc w:val="both"/>
        <w:rPr>
          <w:rFonts w:ascii="Arial" w:hAnsi="Arial" w:cs="Arial"/>
          <w:b/>
          <w:sz w:val="24"/>
          <w:szCs w:val="24"/>
        </w:rPr>
      </w:pPr>
      <w:bookmarkStart w:id="18" w:name="_Hlk496867875"/>
      <w:r>
        <w:rPr>
          <w:rFonts w:ascii="Arial" w:hAnsi="Arial" w:cs="Arial"/>
          <w:b/>
          <w:sz w:val="24"/>
          <w:szCs w:val="24"/>
        </w:rPr>
        <w:t xml:space="preserve">Eligible Applicants </w:t>
      </w:r>
    </w:p>
    <w:p w14:paraId="1D4EF085" w14:textId="77777777" w:rsidR="00482F5E" w:rsidRDefault="00482F5E" w:rsidP="00482F5E">
      <w:pPr>
        <w:shd w:val="clear" w:color="auto" w:fill="FFFFFF" w:themeFill="background1"/>
        <w:spacing w:before="120" w:after="120" w:line="240" w:lineRule="auto"/>
        <w:jc w:val="both"/>
        <w:rPr>
          <w:rFonts w:ascii="Arial" w:hAnsi="Arial" w:cs="Arial"/>
          <w:sz w:val="24"/>
          <w:szCs w:val="24"/>
        </w:rPr>
      </w:pPr>
      <w:r w:rsidRPr="005C4F0D">
        <w:rPr>
          <w:rFonts w:ascii="Arial" w:hAnsi="Arial" w:cs="Arial"/>
          <w:sz w:val="24"/>
          <w:szCs w:val="24"/>
        </w:rPr>
        <w:t>Eligible applicants</w:t>
      </w:r>
      <w:r>
        <w:rPr>
          <w:rFonts w:ascii="Arial" w:hAnsi="Arial" w:cs="Arial"/>
          <w:sz w:val="24"/>
          <w:szCs w:val="24"/>
        </w:rPr>
        <w:t xml:space="preserve"> are federally recognized Indian tribes in California with law enforcement functions. The current list, as published by the U.S. Department of Interior, Bureau of Indian Affairs, is attached as </w:t>
      </w:r>
      <w:r w:rsidRPr="0052431D">
        <w:rPr>
          <w:rFonts w:ascii="Arial" w:hAnsi="Arial" w:cs="Arial"/>
          <w:sz w:val="24"/>
          <w:szCs w:val="24"/>
        </w:rPr>
        <w:t>Appendix A</w:t>
      </w:r>
      <w:r>
        <w:rPr>
          <w:rFonts w:ascii="Arial" w:hAnsi="Arial" w:cs="Arial"/>
          <w:sz w:val="24"/>
          <w:szCs w:val="24"/>
        </w:rPr>
        <w:t>.  Each applicant must also submit an assurance that they provide law enforcements functions,</w:t>
      </w:r>
      <w:r w:rsidRPr="00734692">
        <w:t xml:space="preserve"> </w:t>
      </w:r>
      <w:r w:rsidRPr="00734692">
        <w:rPr>
          <w:rFonts w:ascii="Arial" w:hAnsi="Arial" w:cs="Arial"/>
          <w:sz w:val="24"/>
          <w:szCs w:val="24"/>
        </w:rPr>
        <w:t>which includes enforcing the law and preventing, detecting, and investigating criminal activities</w:t>
      </w:r>
      <w:r>
        <w:rPr>
          <w:rFonts w:ascii="Arial" w:hAnsi="Arial" w:cs="Arial"/>
          <w:sz w:val="24"/>
          <w:szCs w:val="24"/>
        </w:rPr>
        <w:t xml:space="preserve"> (see Appendix B Indian Tribe Law Enforcement Functions Assurance).</w:t>
      </w:r>
    </w:p>
    <w:p w14:paraId="279A8FFB" w14:textId="77777777" w:rsidR="00482F5E" w:rsidRDefault="00482F5E" w:rsidP="00482F5E">
      <w:pPr>
        <w:shd w:val="clear" w:color="auto" w:fill="FFFFFF" w:themeFill="background1"/>
        <w:spacing w:before="120" w:after="120" w:line="240" w:lineRule="auto"/>
        <w:jc w:val="both"/>
        <w:rPr>
          <w:rFonts w:ascii="Arial" w:hAnsi="Arial" w:cs="Arial"/>
          <w:sz w:val="24"/>
          <w:szCs w:val="24"/>
        </w:rPr>
      </w:pPr>
      <w:r>
        <w:rPr>
          <w:rFonts w:ascii="Arial" w:hAnsi="Arial" w:cs="Arial"/>
          <w:sz w:val="24"/>
          <w:szCs w:val="24"/>
        </w:rPr>
        <w:t>Applicants</w:t>
      </w:r>
      <w:r w:rsidRPr="00FA0835">
        <w:rPr>
          <w:rFonts w:ascii="Arial" w:hAnsi="Arial" w:cs="Arial"/>
          <w:sz w:val="24"/>
          <w:szCs w:val="24"/>
        </w:rPr>
        <w:t xml:space="preserve"> may submit </w:t>
      </w:r>
      <w:r>
        <w:rPr>
          <w:rFonts w:ascii="Arial" w:hAnsi="Arial" w:cs="Arial"/>
          <w:sz w:val="24"/>
          <w:szCs w:val="24"/>
        </w:rPr>
        <w:t xml:space="preserve">only </w:t>
      </w:r>
      <w:r w:rsidRPr="00FA0835">
        <w:rPr>
          <w:rFonts w:ascii="Arial" w:hAnsi="Arial" w:cs="Arial"/>
          <w:sz w:val="24"/>
          <w:szCs w:val="24"/>
        </w:rPr>
        <w:t>one</w:t>
      </w:r>
      <w:r>
        <w:rPr>
          <w:rFonts w:ascii="Arial" w:hAnsi="Arial" w:cs="Arial"/>
          <w:sz w:val="24"/>
          <w:szCs w:val="24"/>
        </w:rPr>
        <w:t xml:space="preserve"> (1)</w:t>
      </w:r>
      <w:r w:rsidRPr="00FA0835">
        <w:rPr>
          <w:rFonts w:ascii="Arial" w:hAnsi="Arial" w:cs="Arial"/>
          <w:sz w:val="24"/>
          <w:szCs w:val="24"/>
        </w:rPr>
        <w:t xml:space="preserve"> proposal</w:t>
      </w:r>
      <w:r>
        <w:rPr>
          <w:rFonts w:ascii="Arial" w:hAnsi="Arial" w:cs="Arial"/>
          <w:sz w:val="24"/>
          <w:szCs w:val="24"/>
        </w:rPr>
        <w:t xml:space="preserve"> for funding</w:t>
      </w:r>
      <w:r w:rsidRPr="00FA0835">
        <w:rPr>
          <w:rFonts w:ascii="Arial" w:hAnsi="Arial" w:cs="Arial"/>
          <w:sz w:val="24"/>
          <w:szCs w:val="24"/>
        </w:rPr>
        <w:t>.</w:t>
      </w:r>
      <w:r>
        <w:rPr>
          <w:rFonts w:ascii="Arial" w:hAnsi="Arial" w:cs="Arial"/>
          <w:sz w:val="24"/>
          <w:szCs w:val="24"/>
        </w:rPr>
        <w:t xml:space="preserve">  All applications submitted under a regional efforts basis must meet the following criteria: </w:t>
      </w:r>
    </w:p>
    <w:p w14:paraId="5CBB53B7" w14:textId="77777777" w:rsidR="00482F5E"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A</w:t>
      </w:r>
      <w:r w:rsidRPr="009113F2">
        <w:rPr>
          <w:rFonts w:ascii="Arial" w:hAnsi="Arial" w:cs="Arial"/>
          <w:sz w:val="24"/>
          <w:szCs w:val="24"/>
        </w:rPr>
        <w:t xml:space="preserve"> single </w:t>
      </w:r>
      <w:r>
        <w:rPr>
          <w:rFonts w:ascii="Arial" w:hAnsi="Arial" w:cs="Arial"/>
          <w:sz w:val="24"/>
          <w:szCs w:val="24"/>
        </w:rPr>
        <w:t>tribe</w:t>
      </w:r>
      <w:r w:rsidRPr="009113F2">
        <w:rPr>
          <w:rFonts w:ascii="Arial" w:hAnsi="Arial" w:cs="Arial"/>
          <w:sz w:val="24"/>
          <w:szCs w:val="24"/>
        </w:rPr>
        <w:t xml:space="preserve"> from a </w:t>
      </w:r>
      <w:r>
        <w:rPr>
          <w:rFonts w:ascii="Arial" w:hAnsi="Arial" w:cs="Arial"/>
          <w:sz w:val="24"/>
          <w:szCs w:val="24"/>
        </w:rPr>
        <w:t xml:space="preserve">regional </w:t>
      </w:r>
      <w:r w:rsidRPr="009113F2">
        <w:rPr>
          <w:rFonts w:ascii="Arial" w:hAnsi="Arial" w:cs="Arial"/>
          <w:sz w:val="24"/>
          <w:szCs w:val="24"/>
        </w:rPr>
        <w:t>application must be listed as the “lead” applicant</w:t>
      </w:r>
      <w:r>
        <w:rPr>
          <w:rFonts w:ascii="Arial" w:hAnsi="Arial" w:cs="Arial"/>
          <w:sz w:val="24"/>
          <w:szCs w:val="24"/>
        </w:rPr>
        <w:t>; and</w:t>
      </w:r>
    </w:p>
    <w:p w14:paraId="19877F9B" w14:textId="77777777" w:rsidR="00482F5E" w:rsidRPr="009113F2"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Every tribe involved in the regional proposal must submit a resolution from its Tribal Council indicating its support of the regional effort and identifying its roles and responsibilities relative to the grant.</w:t>
      </w:r>
    </w:p>
    <w:bookmarkEnd w:id="18"/>
    <w:p w14:paraId="7E3714E7" w14:textId="77777777" w:rsidR="00482F5E" w:rsidRDefault="00482F5E" w:rsidP="00482F5E">
      <w:pPr>
        <w:spacing w:before="120" w:after="120" w:line="240" w:lineRule="auto"/>
        <w:jc w:val="both"/>
        <w:rPr>
          <w:rFonts w:ascii="Arial" w:hAnsi="Arial" w:cs="Arial"/>
          <w:sz w:val="24"/>
          <w:szCs w:val="24"/>
        </w:rPr>
      </w:pPr>
      <w:r w:rsidRPr="0087294C">
        <w:rPr>
          <w:rFonts w:ascii="Arial" w:hAnsi="Arial" w:cs="Arial"/>
          <w:sz w:val="24"/>
          <w:szCs w:val="24"/>
        </w:rPr>
        <w:t>All applicant</w:t>
      </w:r>
      <w:r>
        <w:rPr>
          <w:rFonts w:ascii="Arial" w:hAnsi="Arial" w:cs="Arial"/>
          <w:sz w:val="24"/>
          <w:szCs w:val="24"/>
        </w:rPr>
        <w:t xml:space="preserve"> tribe</w:t>
      </w:r>
      <w:r w:rsidRPr="0087294C">
        <w:rPr>
          <w:rFonts w:ascii="Arial" w:hAnsi="Arial" w:cs="Arial"/>
          <w:sz w:val="24"/>
          <w:szCs w:val="24"/>
        </w:rPr>
        <w:t xml:space="preserve">s must submit </w:t>
      </w:r>
      <w:r w:rsidRPr="0052431D">
        <w:rPr>
          <w:rFonts w:ascii="Arial" w:hAnsi="Arial" w:cs="Arial"/>
          <w:sz w:val="24"/>
          <w:szCs w:val="24"/>
        </w:rPr>
        <w:t xml:space="preserve">Appendix </w:t>
      </w:r>
      <w:r>
        <w:rPr>
          <w:rFonts w:ascii="Arial" w:hAnsi="Arial" w:cs="Arial"/>
          <w:sz w:val="24"/>
          <w:szCs w:val="24"/>
        </w:rPr>
        <w:t>C,</w:t>
      </w:r>
      <w:r w:rsidRPr="0087294C">
        <w:rPr>
          <w:rFonts w:ascii="Arial" w:hAnsi="Arial" w:cs="Arial"/>
          <w:sz w:val="24"/>
          <w:szCs w:val="24"/>
        </w:rPr>
        <w:t xml:space="preserve"> </w:t>
      </w:r>
      <w:r w:rsidRPr="0087294C">
        <w:rPr>
          <w:rFonts w:ascii="Arial" w:eastAsiaTheme="minorEastAsia" w:hAnsi="Arial" w:cs="Arial"/>
          <w:sz w:val="24"/>
          <w:szCs w:val="24"/>
        </w:rPr>
        <w:t>Criteria for</w:t>
      </w:r>
      <w:r>
        <w:rPr>
          <w:rFonts w:ascii="Arial" w:eastAsiaTheme="minorEastAsia" w:hAnsi="Arial" w:cs="Arial"/>
          <w:sz w:val="24"/>
          <w:szCs w:val="24"/>
        </w:rPr>
        <w:t xml:space="preserve"> all</w:t>
      </w:r>
      <w:r w:rsidRPr="0087294C">
        <w:rPr>
          <w:rFonts w:ascii="Arial" w:eastAsiaTheme="minorEastAsia" w:hAnsi="Arial" w:cs="Arial"/>
          <w:sz w:val="24"/>
          <w:szCs w:val="24"/>
        </w:rPr>
        <w:t xml:space="preserve"> </w:t>
      </w:r>
      <w:r>
        <w:rPr>
          <w:rFonts w:ascii="Arial" w:hAnsi="Arial" w:cs="Arial"/>
          <w:sz w:val="24"/>
          <w:szCs w:val="24"/>
        </w:rPr>
        <w:t>Non-Governmental Organizations (NGO)</w:t>
      </w:r>
      <w:r w:rsidRPr="0087294C">
        <w:rPr>
          <w:rFonts w:ascii="Arial" w:hAnsi="Arial" w:cs="Arial"/>
          <w:sz w:val="24"/>
          <w:szCs w:val="24"/>
        </w:rPr>
        <w:t xml:space="preserve"> </w:t>
      </w:r>
      <w:r>
        <w:rPr>
          <w:rFonts w:ascii="Arial" w:eastAsiaTheme="minorEastAsia" w:hAnsi="Arial" w:cs="Arial"/>
          <w:sz w:val="24"/>
          <w:szCs w:val="24"/>
        </w:rPr>
        <w:t>r</w:t>
      </w:r>
      <w:r w:rsidRPr="0087294C">
        <w:rPr>
          <w:rFonts w:ascii="Arial" w:eastAsiaTheme="minorEastAsia" w:hAnsi="Arial" w:cs="Arial"/>
          <w:sz w:val="24"/>
          <w:szCs w:val="24"/>
        </w:rPr>
        <w:t xml:space="preserve">eceiving </w:t>
      </w:r>
      <w:r>
        <w:rPr>
          <w:rFonts w:ascii="Arial" w:hAnsi="Arial" w:cs="Arial"/>
          <w:sz w:val="24"/>
          <w:szCs w:val="24"/>
        </w:rPr>
        <w:t xml:space="preserve">Title II Tribal Youth Grant Program </w:t>
      </w:r>
      <w:r>
        <w:rPr>
          <w:rFonts w:ascii="Arial" w:eastAsiaTheme="minorEastAsia" w:hAnsi="Arial" w:cs="Arial"/>
          <w:sz w:val="24"/>
          <w:szCs w:val="24"/>
        </w:rPr>
        <w:t>Funds</w:t>
      </w:r>
      <w:r w:rsidRPr="0087294C">
        <w:rPr>
          <w:rFonts w:ascii="Arial" w:hAnsi="Arial" w:cs="Arial"/>
          <w:sz w:val="24"/>
          <w:szCs w:val="24"/>
        </w:rPr>
        <w:t xml:space="preserve"> as part of the completed RFP package to document the compliance of any </w:t>
      </w:r>
      <w:r>
        <w:rPr>
          <w:rFonts w:ascii="Arial" w:eastAsiaTheme="minorEastAsia" w:hAnsi="Arial" w:cs="Arial"/>
          <w:sz w:val="24"/>
          <w:szCs w:val="24"/>
        </w:rPr>
        <w:t>NGOs</w:t>
      </w:r>
      <w:r w:rsidRPr="0087294C">
        <w:rPr>
          <w:rFonts w:ascii="Arial" w:hAnsi="Arial" w:cs="Arial"/>
          <w:sz w:val="24"/>
          <w:szCs w:val="24"/>
        </w:rPr>
        <w:t xml:space="preserve"> identified as partners in the proposal. All </w:t>
      </w:r>
      <w:r>
        <w:rPr>
          <w:rFonts w:ascii="Arial" w:hAnsi="Arial" w:cs="Arial"/>
          <w:sz w:val="24"/>
          <w:szCs w:val="24"/>
        </w:rPr>
        <w:t>tribal</w:t>
      </w:r>
      <w:r w:rsidRPr="0087294C">
        <w:rPr>
          <w:rFonts w:ascii="Arial" w:hAnsi="Arial" w:cs="Arial"/>
          <w:sz w:val="24"/>
          <w:szCs w:val="24"/>
        </w:rPr>
        <w:t xml:space="preserve"> grantees must submit updated Appendix </w:t>
      </w:r>
      <w:r>
        <w:rPr>
          <w:rFonts w:ascii="Arial" w:hAnsi="Arial" w:cs="Arial"/>
          <w:sz w:val="24"/>
          <w:szCs w:val="24"/>
        </w:rPr>
        <w:t>C</w:t>
      </w:r>
      <w:r w:rsidRPr="0087294C">
        <w:rPr>
          <w:rFonts w:ascii="Arial" w:hAnsi="Arial" w:cs="Arial"/>
          <w:sz w:val="24"/>
          <w:szCs w:val="24"/>
        </w:rPr>
        <w:t xml:space="preserve"> throughout the life of the grant agreement for any additional</w:t>
      </w:r>
      <w:r>
        <w:rPr>
          <w:rFonts w:ascii="Arial" w:hAnsi="Arial" w:cs="Arial"/>
          <w:sz w:val="24"/>
          <w:szCs w:val="24"/>
        </w:rPr>
        <w:t xml:space="preserve"> NG</w:t>
      </w:r>
      <w:r w:rsidRPr="0087294C">
        <w:rPr>
          <w:rFonts w:ascii="Arial" w:hAnsi="Arial" w:cs="Arial"/>
          <w:sz w:val="24"/>
          <w:szCs w:val="24"/>
        </w:rPr>
        <w:t xml:space="preserve">Os that may be awarded </w:t>
      </w:r>
      <w:r>
        <w:rPr>
          <w:rFonts w:ascii="Arial" w:hAnsi="Arial" w:cs="Arial"/>
          <w:sz w:val="24"/>
          <w:szCs w:val="24"/>
        </w:rPr>
        <w:t xml:space="preserve">Title II Tribal Youth Grant Program </w:t>
      </w:r>
      <w:r w:rsidRPr="0087294C">
        <w:rPr>
          <w:rFonts w:ascii="Arial" w:hAnsi="Arial" w:cs="Arial"/>
          <w:sz w:val="24"/>
          <w:szCs w:val="24"/>
        </w:rPr>
        <w:t xml:space="preserve">funds through subcontracts after awards are made. The BSCC will not reimburse for costs incurred by </w:t>
      </w:r>
      <w:r>
        <w:rPr>
          <w:rFonts w:ascii="Arial" w:hAnsi="Arial" w:cs="Arial"/>
          <w:sz w:val="24"/>
          <w:szCs w:val="24"/>
        </w:rPr>
        <w:t>NG</w:t>
      </w:r>
      <w:r w:rsidRPr="0087294C">
        <w:rPr>
          <w:rFonts w:ascii="Arial" w:hAnsi="Arial" w:cs="Arial"/>
          <w:sz w:val="24"/>
          <w:szCs w:val="24"/>
        </w:rPr>
        <w:t xml:space="preserve">Os that do not meet the BSCC’s requirements. </w:t>
      </w:r>
    </w:p>
    <w:p w14:paraId="22A4EA0C" w14:textId="1C90D4FF" w:rsidR="0015656E" w:rsidRPr="00482F5E" w:rsidRDefault="00482F5E" w:rsidP="00482F5E">
      <w:pPr>
        <w:shd w:val="clear" w:color="auto" w:fill="FFFFFF" w:themeFill="background1"/>
        <w:spacing w:before="120" w:after="360" w:line="240" w:lineRule="auto"/>
        <w:jc w:val="both"/>
        <w:rPr>
          <w:rFonts w:ascii="Arial" w:eastAsia="Calibri" w:hAnsi="Arial" w:cs="Arial"/>
          <w:sz w:val="24"/>
          <w:szCs w:val="24"/>
        </w:rPr>
      </w:pPr>
      <w:r w:rsidRPr="00EA1CCA">
        <w:rPr>
          <w:rFonts w:ascii="Arial" w:eastAsia="Calibri" w:hAnsi="Arial" w:cs="Arial"/>
          <w:sz w:val="24"/>
          <w:szCs w:val="24"/>
        </w:rPr>
        <w:t>NGOs include: community-based organizations (CBOs), faith-based organizations (FBOs), non-profit organizations/501(c)(3)s, evaluators (except government institutions such as universities), grant management companies and any other non-governmental agency or individual. Note: The</w:t>
      </w:r>
      <w:r>
        <w:rPr>
          <w:rFonts w:ascii="Arial" w:eastAsia="Calibri" w:hAnsi="Arial" w:cs="Arial"/>
          <w:sz w:val="24"/>
          <w:szCs w:val="24"/>
        </w:rPr>
        <w:t xml:space="preserve"> </w:t>
      </w:r>
      <w:r w:rsidRPr="00EA1CCA">
        <w:rPr>
          <w:rFonts w:ascii="Arial" w:eastAsia="Calibri" w:hAnsi="Arial" w:cs="Arial"/>
          <w:sz w:val="24"/>
          <w:szCs w:val="24"/>
        </w:rPr>
        <w:t xml:space="preserve">criteria </w:t>
      </w:r>
      <w:r>
        <w:rPr>
          <w:rFonts w:ascii="Arial" w:eastAsia="Calibri" w:hAnsi="Arial" w:cs="Arial"/>
          <w:sz w:val="24"/>
          <w:szCs w:val="24"/>
        </w:rPr>
        <w:t xml:space="preserve">listed in Appendix C </w:t>
      </w:r>
      <w:r w:rsidRPr="00EA1CCA">
        <w:rPr>
          <w:rFonts w:ascii="Arial" w:eastAsia="Calibri" w:hAnsi="Arial" w:cs="Arial"/>
          <w:sz w:val="24"/>
          <w:szCs w:val="24"/>
        </w:rPr>
        <w:t>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49391DC" w14:textId="77777777" w:rsidTr="0076198B">
        <w:trPr>
          <w:trHeight w:val="504"/>
        </w:trPr>
        <w:tc>
          <w:tcPr>
            <w:tcW w:w="9350" w:type="dxa"/>
            <w:shd w:val="clear" w:color="auto" w:fill="002060"/>
            <w:vAlign w:val="center"/>
          </w:tcPr>
          <w:p w14:paraId="2BB39CD0" w14:textId="77777777" w:rsidR="0076198B" w:rsidRPr="0023363A" w:rsidRDefault="0076198B" w:rsidP="000462BD">
            <w:pPr>
              <w:pStyle w:val="Heading1"/>
              <w:spacing w:after="0"/>
              <w:rPr>
                <w:color w:val="FFFFFF"/>
              </w:rPr>
            </w:pPr>
            <w:bookmarkStart w:id="19" w:name="_Toc503814227"/>
            <w:bookmarkStart w:id="20" w:name="_Toc5276211"/>
            <w:r>
              <w:rPr>
                <w:color w:val="FFFFFF"/>
              </w:rPr>
              <w:t>Letter of Intent</w:t>
            </w:r>
            <w:bookmarkEnd w:id="19"/>
            <w:bookmarkEnd w:id="20"/>
          </w:p>
        </w:tc>
      </w:tr>
    </w:tbl>
    <w:p w14:paraId="67C0FFAA" w14:textId="77777777" w:rsidR="00482F5E" w:rsidRPr="0023363A"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Title II Tribal Youth Grant Program are asked, but not required,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letters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14:paraId="5D0D532A" w14:textId="77777777" w:rsidR="00482F5E"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There is no formal template for the letter, but it should </w:t>
      </w:r>
      <w:r w:rsidRPr="0023363A">
        <w:rPr>
          <w:rFonts w:ascii="Arial" w:hAnsi="Arial" w:cs="Arial"/>
          <w:sz w:val="24"/>
          <w:szCs w:val="24"/>
        </w:rPr>
        <w:t xml:space="preserve">include the </w:t>
      </w:r>
      <w:r>
        <w:rPr>
          <w:rFonts w:ascii="Arial" w:hAnsi="Arial" w:cs="Arial"/>
          <w:sz w:val="24"/>
          <w:szCs w:val="24"/>
        </w:rPr>
        <w:t>following information:</w:t>
      </w:r>
    </w:p>
    <w:p w14:paraId="1EC10468"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Pr="0091683C">
        <w:rPr>
          <w:rFonts w:ascii="Arial" w:hAnsi="Arial" w:cs="Arial"/>
          <w:sz w:val="24"/>
          <w:szCs w:val="24"/>
        </w:rPr>
        <w:t xml:space="preserve">ame of the </w:t>
      </w:r>
      <w:r>
        <w:rPr>
          <w:rFonts w:ascii="Arial" w:hAnsi="Arial" w:cs="Arial"/>
          <w:sz w:val="24"/>
          <w:szCs w:val="24"/>
        </w:rPr>
        <w:t>Applicant Tribe,</w:t>
      </w:r>
    </w:p>
    <w:p w14:paraId="6DD2CF63"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Pr="0091683C">
        <w:rPr>
          <w:rFonts w:ascii="Arial" w:hAnsi="Arial" w:cs="Arial"/>
          <w:sz w:val="24"/>
          <w:szCs w:val="24"/>
        </w:rPr>
        <w:t xml:space="preserve"> brief statement indicating the </w:t>
      </w:r>
      <w:r>
        <w:rPr>
          <w:rFonts w:ascii="Arial" w:hAnsi="Arial" w:cs="Arial"/>
          <w:sz w:val="24"/>
          <w:szCs w:val="24"/>
        </w:rPr>
        <w:t>Tribe’s intent to submit a Proposal, and</w:t>
      </w:r>
    </w:p>
    <w:p w14:paraId="4B6AFF5A" w14:textId="77777777" w:rsidR="00482F5E" w:rsidRPr="00326100" w:rsidRDefault="00482F5E" w:rsidP="00482F5E">
      <w:pPr>
        <w:pStyle w:val="ListParagraph"/>
        <w:numPr>
          <w:ilvl w:val="0"/>
          <w:numId w:val="2"/>
        </w:numPr>
        <w:spacing w:after="0" w:line="240" w:lineRule="auto"/>
        <w:jc w:val="both"/>
        <w:rPr>
          <w:rFonts w:ascii="Arial" w:hAnsi="Arial" w:cs="Arial"/>
          <w:sz w:val="24"/>
          <w:szCs w:val="24"/>
        </w:rPr>
      </w:pPr>
      <w:r w:rsidRPr="008C4807">
        <w:rPr>
          <w:rFonts w:ascii="Arial" w:hAnsi="Arial" w:cs="Arial"/>
          <w:sz w:val="24"/>
          <w:szCs w:val="24"/>
        </w:rPr>
        <w:t>Appli</w:t>
      </w:r>
      <w:r w:rsidRPr="0079128B">
        <w:rPr>
          <w:rFonts w:ascii="Arial" w:hAnsi="Arial" w:cs="Arial"/>
          <w:sz w:val="24"/>
          <w:szCs w:val="24"/>
        </w:rPr>
        <w:t>cant representative’s name and contact information</w:t>
      </w:r>
      <w:r>
        <w:rPr>
          <w:rFonts w:ascii="Arial" w:hAnsi="Arial" w:cs="Arial"/>
          <w:sz w:val="24"/>
          <w:szCs w:val="24"/>
        </w:rPr>
        <w:t>.</w:t>
      </w:r>
      <w:r w:rsidRPr="00326100">
        <w:rPr>
          <w:rFonts w:ascii="Arial" w:hAnsi="Arial" w:cs="Arial"/>
          <w:sz w:val="24"/>
          <w:szCs w:val="24"/>
        </w:rPr>
        <w:t xml:space="preserve"> </w:t>
      </w:r>
    </w:p>
    <w:p w14:paraId="62D2F93C" w14:textId="77777777" w:rsidR="00482F5E" w:rsidRPr="000B3DE4" w:rsidRDefault="00482F5E" w:rsidP="00482F5E">
      <w:pPr>
        <w:spacing w:after="0" w:line="240" w:lineRule="auto"/>
        <w:jc w:val="both"/>
        <w:rPr>
          <w:rFonts w:ascii="Arial" w:hAnsi="Arial" w:cs="Arial"/>
          <w:szCs w:val="24"/>
        </w:rPr>
      </w:pPr>
    </w:p>
    <w:p w14:paraId="52B04EF5" w14:textId="77777777" w:rsidR="00482F5E" w:rsidRPr="0091683C" w:rsidRDefault="00482F5E" w:rsidP="0023502F">
      <w:pPr>
        <w:spacing w:before="120"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Letter</w:t>
      </w:r>
      <w:r w:rsidRPr="0091683C">
        <w:rPr>
          <w:rFonts w:ascii="Arial" w:hAnsi="Arial" w:cs="Arial"/>
          <w:sz w:val="24"/>
          <w:szCs w:val="24"/>
        </w:rPr>
        <w:t xml:space="preserve"> of Intent and decide later not to apply will not be penalized. </w:t>
      </w:r>
    </w:p>
    <w:p w14:paraId="21F8E278" w14:textId="77777777" w:rsidR="00482F5E" w:rsidRPr="0023363A" w:rsidRDefault="00482F5E" w:rsidP="0023502F">
      <w:pPr>
        <w:spacing w:before="120" w:after="120" w:line="240" w:lineRule="auto"/>
        <w:jc w:val="both"/>
        <w:rPr>
          <w:rFonts w:ascii="Arial" w:hAnsi="Arial" w:cs="Arial"/>
          <w:sz w:val="24"/>
          <w:szCs w:val="24"/>
        </w:rPr>
      </w:pPr>
      <w:r w:rsidRPr="0023363A">
        <w:rPr>
          <w:rFonts w:ascii="Arial" w:hAnsi="Arial" w:cs="Arial"/>
          <w:sz w:val="24"/>
          <w:szCs w:val="24"/>
        </w:rPr>
        <w:t xml:space="preserve">Please submit your non-binding </w:t>
      </w:r>
      <w:r>
        <w:rPr>
          <w:rFonts w:ascii="Arial" w:hAnsi="Arial" w:cs="Arial"/>
          <w:sz w:val="24"/>
          <w:szCs w:val="24"/>
        </w:rPr>
        <w:t>Letter</w:t>
      </w:r>
      <w:r w:rsidRPr="0023363A">
        <w:rPr>
          <w:rFonts w:ascii="Arial" w:hAnsi="Arial" w:cs="Arial"/>
          <w:sz w:val="24"/>
          <w:szCs w:val="24"/>
        </w:rPr>
        <w:t xml:space="preserve"> of Intent by </w:t>
      </w:r>
      <w:r>
        <w:rPr>
          <w:rFonts w:ascii="Arial" w:hAnsi="Arial" w:cs="Arial"/>
          <w:b/>
          <w:sz w:val="24"/>
          <w:szCs w:val="24"/>
        </w:rPr>
        <w:t>May 2</w:t>
      </w:r>
      <w:r w:rsidRPr="00513961">
        <w:rPr>
          <w:rFonts w:ascii="Arial" w:hAnsi="Arial" w:cs="Arial"/>
          <w:b/>
          <w:sz w:val="24"/>
          <w:szCs w:val="24"/>
        </w:rPr>
        <w:t>, 2019</w:t>
      </w:r>
      <w:r w:rsidRPr="0023363A">
        <w:rPr>
          <w:rFonts w:ascii="Arial" w:hAnsi="Arial" w:cs="Arial"/>
          <w:sz w:val="24"/>
          <w:szCs w:val="24"/>
        </w:rPr>
        <w:t xml:space="preserve"> via email or </w:t>
      </w:r>
      <w:r>
        <w:rPr>
          <w:rFonts w:ascii="Arial" w:hAnsi="Arial" w:cs="Arial"/>
          <w:sz w:val="24"/>
          <w:szCs w:val="24"/>
        </w:rPr>
        <w:t xml:space="preserve">U.S. mail, using </w:t>
      </w:r>
      <w:r w:rsidRPr="0023363A">
        <w:rPr>
          <w:rFonts w:ascii="Arial" w:hAnsi="Arial" w:cs="Arial"/>
          <w:sz w:val="24"/>
          <w:szCs w:val="24"/>
        </w:rPr>
        <w:t>one of the following submission options:</w:t>
      </w:r>
    </w:p>
    <w:p w14:paraId="0C728937" w14:textId="77777777" w:rsidR="00482F5E" w:rsidRPr="00662D0E" w:rsidRDefault="00482F5E" w:rsidP="00482F5E">
      <w:pPr>
        <w:spacing w:after="0" w:line="240" w:lineRule="auto"/>
        <w:rPr>
          <w:rStyle w:val="Hyperlink"/>
          <w:rFonts w:ascii="Arial" w:hAnsi="Arial" w:cs="Arial"/>
          <w:color w:val="auto"/>
          <w:sz w:val="24"/>
          <w:szCs w:val="24"/>
          <w:u w:val="none"/>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5" w:history="1">
        <w:r w:rsidRPr="00662D0E">
          <w:rPr>
            <w:rStyle w:val="Hyperlink"/>
            <w:rFonts w:ascii="Arial" w:hAnsi="Arial" w:cs="Arial"/>
            <w:sz w:val="24"/>
            <w:szCs w:val="24"/>
            <w:u w:val="none"/>
          </w:rPr>
          <w:t>jj_grants@bscc.ca.gov</w:t>
        </w:r>
      </w:hyperlink>
      <w:r w:rsidRPr="00662D0E">
        <w:rPr>
          <w:rFonts w:ascii="Arial" w:hAnsi="Arial" w:cs="Arial"/>
          <w:sz w:val="24"/>
          <w:szCs w:val="24"/>
        </w:rPr>
        <w:t xml:space="preserve"> </w:t>
      </w:r>
      <w:r w:rsidRPr="00662D0E">
        <w:rPr>
          <w:rStyle w:val="Hyperlink"/>
          <w:rFonts w:ascii="Arial" w:hAnsi="Arial" w:cs="Arial"/>
          <w:color w:val="auto"/>
          <w:sz w:val="24"/>
          <w:szCs w:val="24"/>
          <w:u w:val="none"/>
        </w:rPr>
        <w:t xml:space="preserve"> </w:t>
      </w:r>
    </w:p>
    <w:p w14:paraId="2106B602" w14:textId="77777777" w:rsidR="00482F5E" w:rsidRPr="009329C2" w:rsidRDefault="00482F5E" w:rsidP="00482F5E">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Pr>
          <w:rFonts w:ascii="Arial" w:hAnsi="Arial" w:cs="Arial"/>
          <w:sz w:val="24"/>
          <w:szCs w:val="24"/>
        </w:rPr>
        <w:t xml:space="preserve">Tribal Youth Grant Program </w:t>
      </w:r>
      <w:r>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198138F4" w14:textId="77777777" w:rsidR="00482F5E" w:rsidRPr="000B3DE4" w:rsidRDefault="00482F5E" w:rsidP="00482F5E">
      <w:pPr>
        <w:spacing w:after="0" w:line="240" w:lineRule="auto"/>
        <w:rPr>
          <w:rFonts w:ascii="Arial" w:hAnsi="Arial" w:cs="Arial"/>
          <w:sz w:val="20"/>
          <w:szCs w:val="16"/>
        </w:rPr>
      </w:pPr>
    </w:p>
    <w:p w14:paraId="0D72B466" w14:textId="77777777" w:rsidR="00482F5E" w:rsidRPr="0023363A" w:rsidRDefault="00482F5E" w:rsidP="00482F5E">
      <w:pPr>
        <w:spacing w:after="0" w:line="240" w:lineRule="auto"/>
        <w:rPr>
          <w:rFonts w:ascii="Arial" w:hAnsi="Arial" w:cs="Arial"/>
          <w:sz w:val="24"/>
          <w:szCs w:val="24"/>
        </w:rPr>
      </w:pPr>
      <w:r>
        <w:rPr>
          <w:rFonts w:ascii="Arial" w:hAnsi="Arial" w:cs="Arial"/>
          <w:b/>
          <w:sz w:val="24"/>
          <w:szCs w:val="24"/>
        </w:rPr>
        <w:t>U.S. Mail</w:t>
      </w:r>
      <w:r w:rsidRPr="0023363A">
        <w:rPr>
          <w:rFonts w:ascii="Arial" w:hAnsi="Arial" w:cs="Arial"/>
          <w:b/>
          <w:sz w:val="24"/>
          <w:szCs w:val="24"/>
        </w:rPr>
        <w:t xml:space="preserve"> Responses</w:t>
      </w:r>
      <w:r w:rsidRPr="002E1F85">
        <w:rPr>
          <w:rFonts w:ascii="Arial" w:hAnsi="Arial" w:cs="Arial"/>
          <w:b/>
          <w:sz w:val="24"/>
          <w:szCs w:val="24"/>
        </w:rPr>
        <w:t>:</w:t>
      </w:r>
      <w:r w:rsidRPr="0023363A">
        <w:rPr>
          <w:rFonts w:ascii="Arial" w:hAnsi="Arial" w:cs="Arial"/>
          <w:sz w:val="24"/>
          <w:szCs w:val="24"/>
        </w:rPr>
        <w:tab/>
        <w:t xml:space="preserve">Board of State and Community Corrections </w:t>
      </w:r>
    </w:p>
    <w:p w14:paraId="047F52AC"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23934B01"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64B139E1"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7E0668BE" w14:textId="77777777" w:rsidR="00482F5E" w:rsidRDefault="00482F5E" w:rsidP="0023502F">
      <w:pPr>
        <w:spacing w:after="360" w:line="240" w:lineRule="auto"/>
        <w:ind w:left="2160" w:firstLine="720"/>
        <w:rPr>
          <w:rFonts w:ascii="Arial" w:hAnsi="Arial" w:cs="Arial"/>
          <w:sz w:val="24"/>
          <w:szCs w:val="24"/>
        </w:rPr>
      </w:pPr>
      <w:r w:rsidRPr="0023363A">
        <w:rPr>
          <w:rFonts w:ascii="Arial" w:hAnsi="Arial" w:cs="Arial"/>
          <w:sz w:val="24"/>
          <w:szCs w:val="24"/>
        </w:rPr>
        <w:t xml:space="preserve">Attn: </w:t>
      </w:r>
      <w:r>
        <w:rPr>
          <w:rFonts w:ascii="Arial" w:hAnsi="Arial" w:cs="Arial"/>
          <w:sz w:val="24"/>
          <w:szCs w:val="24"/>
        </w:rPr>
        <w:t>Title II Tribal Youth Grant Program Letter of Intent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0CCF3B2" w14:textId="77777777" w:rsidTr="0015656E">
        <w:trPr>
          <w:trHeight w:val="504"/>
        </w:trPr>
        <w:tc>
          <w:tcPr>
            <w:tcW w:w="9350" w:type="dxa"/>
            <w:shd w:val="clear" w:color="auto" w:fill="002060"/>
            <w:vAlign w:val="center"/>
          </w:tcPr>
          <w:p w14:paraId="14FD3452" w14:textId="00CF3923" w:rsidR="0015656E" w:rsidRPr="0023363A" w:rsidRDefault="0015656E" w:rsidP="0015656E">
            <w:pPr>
              <w:pStyle w:val="Heading1"/>
              <w:spacing w:after="0"/>
              <w:rPr>
                <w:color w:val="FFFFFF"/>
              </w:rPr>
            </w:pPr>
            <w:bookmarkStart w:id="21" w:name="_Toc503814228"/>
            <w:bookmarkStart w:id="22" w:name="_Toc5276212"/>
            <w:r>
              <w:rPr>
                <w:color w:val="FFFFFF"/>
              </w:rPr>
              <w:t xml:space="preserve">Project </w:t>
            </w:r>
            <w:r w:rsidR="00174651">
              <w:rPr>
                <w:color w:val="FFFFFF"/>
              </w:rPr>
              <w:t xml:space="preserve">Cycle and </w:t>
            </w:r>
            <w:r>
              <w:rPr>
                <w:color w:val="FFFFFF"/>
              </w:rPr>
              <w:t>Funding Information</w:t>
            </w:r>
            <w:bookmarkEnd w:id="21"/>
            <w:bookmarkEnd w:id="22"/>
          </w:p>
        </w:tc>
      </w:tr>
    </w:tbl>
    <w:p w14:paraId="61ADDF8F" w14:textId="77777777" w:rsidR="0015656E" w:rsidRPr="00552B98" w:rsidRDefault="0015656E" w:rsidP="0015656E">
      <w:pPr>
        <w:pStyle w:val="NoSpacing"/>
        <w:rPr>
          <w:rFonts w:ascii="Arial" w:eastAsia="Calibri" w:hAnsi="Arial" w:cs="Arial"/>
          <w:sz w:val="24"/>
          <w:szCs w:val="24"/>
        </w:rPr>
      </w:pPr>
    </w:p>
    <w:p w14:paraId="0B58B262" w14:textId="77777777" w:rsidR="00482F5E" w:rsidRPr="00552B98" w:rsidRDefault="00482F5E" w:rsidP="00482F5E">
      <w:pPr>
        <w:pStyle w:val="NoSpacing"/>
        <w:spacing w:after="60"/>
        <w:jc w:val="both"/>
        <w:rPr>
          <w:rFonts w:ascii="Arial" w:hAnsi="Arial" w:cs="Arial"/>
          <w:b/>
          <w:sz w:val="24"/>
          <w:szCs w:val="24"/>
        </w:rPr>
      </w:pPr>
      <w:bookmarkStart w:id="23" w:name="_Hlk496867937"/>
      <w:bookmarkStart w:id="24" w:name="_Hlk497210475"/>
      <w:r w:rsidRPr="00552B98">
        <w:rPr>
          <w:rFonts w:ascii="Arial" w:hAnsi="Arial" w:cs="Arial"/>
          <w:b/>
          <w:sz w:val="24"/>
          <w:szCs w:val="24"/>
        </w:rPr>
        <w:t>Grant Period</w:t>
      </w:r>
    </w:p>
    <w:p w14:paraId="64C00356" w14:textId="77777777" w:rsidR="00482F5E" w:rsidRDefault="00482F5E" w:rsidP="00482F5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cycle </w:t>
      </w:r>
      <w:r>
        <w:rPr>
          <w:rFonts w:ascii="Arial" w:hAnsi="Arial" w:cs="Arial"/>
          <w:sz w:val="24"/>
          <w:szCs w:val="24"/>
        </w:rPr>
        <w:t>with the first year of the grant cycle commencing on</w:t>
      </w:r>
      <w:r w:rsidRPr="00552B98">
        <w:rPr>
          <w:rFonts w:ascii="Arial" w:hAnsi="Arial" w:cs="Arial"/>
          <w:sz w:val="24"/>
          <w:szCs w:val="24"/>
        </w:rPr>
        <w:t xml:space="preserve"> </w:t>
      </w:r>
      <w:r>
        <w:rPr>
          <w:rFonts w:ascii="Arial" w:hAnsi="Arial" w:cs="Arial"/>
          <w:sz w:val="24"/>
          <w:szCs w:val="24"/>
        </w:rPr>
        <w:t>October 1</w:t>
      </w:r>
      <w:r w:rsidRPr="00552B98">
        <w:rPr>
          <w:rFonts w:ascii="Arial" w:hAnsi="Arial" w:cs="Arial"/>
          <w:sz w:val="24"/>
          <w:szCs w:val="24"/>
        </w:rPr>
        <w:t>, 201</w:t>
      </w:r>
      <w:r>
        <w:rPr>
          <w:rFonts w:ascii="Arial" w:hAnsi="Arial" w:cs="Arial"/>
          <w:sz w:val="24"/>
          <w:szCs w:val="24"/>
        </w:rPr>
        <w:t>9</w:t>
      </w:r>
      <w:r w:rsidRPr="00552B98">
        <w:rPr>
          <w:rFonts w:ascii="Arial" w:hAnsi="Arial" w:cs="Arial"/>
          <w:sz w:val="24"/>
          <w:szCs w:val="24"/>
        </w:rPr>
        <w:t xml:space="preserve"> </w:t>
      </w:r>
      <w:r>
        <w:rPr>
          <w:rFonts w:ascii="Arial" w:hAnsi="Arial" w:cs="Arial"/>
          <w:sz w:val="24"/>
          <w:szCs w:val="24"/>
        </w:rPr>
        <w:t>and the third year ending on</w:t>
      </w:r>
      <w:r w:rsidRPr="00552B98">
        <w:rPr>
          <w:rFonts w:ascii="Arial" w:hAnsi="Arial" w:cs="Arial"/>
          <w:sz w:val="24"/>
          <w:szCs w:val="24"/>
        </w:rPr>
        <w:t xml:space="preserve"> </w:t>
      </w:r>
      <w:r>
        <w:rPr>
          <w:rFonts w:ascii="Arial" w:hAnsi="Arial" w:cs="Arial"/>
          <w:sz w:val="24"/>
          <w:szCs w:val="24"/>
        </w:rPr>
        <w:t>September 30</w:t>
      </w:r>
      <w:r w:rsidRPr="00552B98">
        <w:rPr>
          <w:rFonts w:ascii="Arial" w:hAnsi="Arial" w:cs="Arial"/>
          <w:sz w:val="24"/>
          <w:szCs w:val="24"/>
        </w:rPr>
        <w:t>, 20</w:t>
      </w:r>
      <w:r>
        <w:rPr>
          <w:rFonts w:ascii="Arial" w:hAnsi="Arial" w:cs="Arial"/>
          <w:sz w:val="24"/>
          <w:szCs w:val="24"/>
        </w:rPr>
        <w:t>22</w:t>
      </w:r>
      <w:r w:rsidRPr="00552B98">
        <w:rPr>
          <w:rFonts w:ascii="Arial" w:hAnsi="Arial" w:cs="Arial"/>
          <w:sz w:val="24"/>
          <w:szCs w:val="24"/>
        </w:rPr>
        <w:t>.</w:t>
      </w:r>
    </w:p>
    <w:p w14:paraId="354CDAC0" w14:textId="77777777" w:rsidR="00482F5E" w:rsidRPr="00186B18" w:rsidRDefault="00482F5E" w:rsidP="00482F5E">
      <w:pPr>
        <w:spacing w:after="0" w:line="240" w:lineRule="auto"/>
        <w:rPr>
          <w:rFonts w:ascii="Arial" w:hAnsi="Arial" w:cs="Arial"/>
          <w:sz w:val="24"/>
          <w:szCs w:val="24"/>
        </w:rPr>
      </w:pPr>
    </w:p>
    <w:p w14:paraId="6070CFCA" w14:textId="77777777" w:rsidR="00482F5E" w:rsidRPr="00186B18" w:rsidRDefault="00482F5E" w:rsidP="00482F5E">
      <w:pPr>
        <w:pStyle w:val="NoSpacing"/>
        <w:spacing w:after="60"/>
        <w:jc w:val="both"/>
        <w:rPr>
          <w:rFonts w:ascii="Arial" w:hAnsi="Arial" w:cs="Arial"/>
          <w:b/>
          <w:sz w:val="24"/>
          <w:szCs w:val="24"/>
        </w:rPr>
      </w:pPr>
      <w:r w:rsidRPr="00186B18">
        <w:rPr>
          <w:rFonts w:ascii="Arial" w:hAnsi="Arial" w:cs="Arial"/>
          <w:b/>
          <w:sz w:val="24"/>
          <w:szCs w:val="24"/>
        </w:rPr>
        <w:t>Funding Amount</w:t>
      </w:r>
    </w:p>
    <w:p w14:paraId="62E062A1" w14:textId="77777777" w:rsidR="00482F5E" w:rsidRDefault="00482F5E" w:rsidP="00482F5E">
      <w:pPr>
        <w:pStyle w:val="NoSpacing"/>
        <w:jc w:val="both"/>
        <w:rPr>
          <w:rFonts w:ascii="Arial" w:hAnsi="Arial" w:cs="Arial"/>
          <w:sz w:val="24"/>
          <w:szCs w:val="24"/>
        </w:rPr>
      </w:pPr>
      <w:r w:rsidRPr="00186B18">
        <w:rPr>
          <w:rFonts w:ascii="Arial" w:hAnsi="Arial" w:cs="Arial"/>
          <w:sz w:val="24"/>
          <w:szCs w:val="24"/>
        </w:rPr>
        <w:t>A total of $</w:t>
      </w:r>
      <w:r>
        <w:rPr>
          <w:rFonts w:ascii="Arial" w:hAnsi="Arial" w:cs="Arial"/>
          <w:sz w:val="24"/>
          <w:szCs w:val="24"/>
        </w:rPr>
        <w:t>100,000 annually contingent on the availability of Federal</w:t>
      </w:r>
      <w:r w:rsidRPr="00186B18">
        <w:rPr>
          <w:rFonts w:ascii="Arial" w:hAnsi="Arial" w:cs="Arial"/>
          <w:sz w:val="24"/>
          <w:szCs w:val="24"/>
        </w:rPr>
        <w:t xml:space="preserve"> funding. </w:t>
      </w:r>
      <w:r w:rsidRPr="00552B98">
        <w:rPr>
          <w:rFonts w:ascii="Arial" w:hAnsi="Arial" w:cs="Arial"/>
          <w:sz w:val="24"/>
          <w:szCs w:val="24"/>
        </w:rPr>
        <w:t>The</w:t>
      </w:r>
      <w:r>
        <w:rPr>
          <w:rFonts w:ascii="Arial" w:hAnsi="Arial" w:cs="Arial"/>
          <w:sz w:val="24"/>
          <w:szCs w:val="24"/>
        </w:rPr>
        <w:t xml:space="preserve">re is no minimum or </w:t>
      </w:r>
      <w:r w:rsidRPr="00552B98">
        <w:rPr>
          <w:rFonts w:ascii="Arial" w:hAnsi="Arial" w:cs="Arial"/>
          <w:sz w:val="24"/>
          <w:szCs w:val="24"/>
        </w:rPr>
        <w:t xml:space="preserve">maximum amount of funding for which any </w:t>
      </w:r>
      <w:r>
        <w:rPr>
          <w:rFonts w:ascii="Arial" w:hAnsi="Arial" w:cs="Arial"/>
          <w:sz w:val="24"/>
          <w:szCs w:val="24"/>
        </w:rPr>
        <w:t xml:space="preserve">single </w:t>
      </w:r>
      <w:r w:rsidRPr="00552B98">
        <w:rPr>
          <w:rFonts w:ascii="Arial" w:hAnsi="Arial" w:cs="Arial"/>
          <w:sz w:val="24"/>
          <w:szCs w:val="24"/>
        </w:rPr>
        <w:t>applicant may apply</w:t>
      </w:r>
      <w:r>
        <w:rPr>
          <w:rFonts w:ascii="Arial" w:hAnsi="Arial" w:cs="Arial"/>
          <w:sz w:val="24"/>
          <w:szCs w:val="24"/>
        </w:rPr>
        <w:t xml:space="preserve">. Rather it is incumbent upon each applicant to fully and completely explain and justify the requested amount. </w:t>
      </w:r>
      <w:r w:rsidRPr="000B6CA5">
        <w:rPr>
          <w:rFonts w:ascii="Arial" w:hAnsi="Arial" w:cs="Arial"/>
          <w:sz w:val="24"/>
          <w:szCs w:val="24"/>
        </w:rPr>
        <w:t xml:space="preserve">Applicants are encouraged to request only the amount of funds needed to support their proposal and the amount that can be justified with supporting documentation/information. </w:t>
      </w:r>
      <w:r w:rsidRPr="00186B18">
        <w:rPr>
          <w:rFonts w:ascii="Arial" w:hAnsi="Arial" w:cs="Arial"/>
          <w:sz w:val="24"/>
          <w:szCs w:val="24"/>
        </w:rPr>
        <w:t>A</w:t>
      </w:r>
      <w:r>
        <w:rPr>
          <w:rFonts w:ascii="Arial" w:hAnsi="Arial" w:cs="Arial"/>
          <w:sz w:val="24"/>
          <w:szCs w:val="24"/>
        </w:rPr>
        <w:t>ll a</w:t>
      </w:r>
      <w:r w:rsidRPr="00186B18">
        <w:rPr>
          <w:rFonts w:ascii="Arial" w:hAnsi="Arial" w:cs="Arial"/>
          <w:sz w:val="24"/>
          <w:szCs w:val="24"/>
        </w:rPr>
        <w:t xml:space="preserve">pplicants </w:t>
      </w:r>
      <w:r>
        <w:rPr>
          <w:rFonts w:ascii="Arial" w:hAnsi="Arial" w:cs="Arial"/>
          <w:sz w:val="24"/>
          <w:szCs w:val="24"/>
        </w:rPr>
        <w:t>must</w:t>
      </w:r>
      <w:r w:rsidRPr="00186B18">
        <w:rPr>
          <w:rFonts w:ascii="Arial" w:hAnsi="Arial" w:cs="Arial"/>
          <w:sz w:val="24"/>
          <w:szCs w:val="24"/>
        </w:rPr>
        <w:t xml:space="preserve"> build their proposal, objectives, activities, </w:t>
      </w:r>
      <w:r>
        <w:rPr>
          <w:rFonts w:ascii="Arial" w:hAnsi="Arial" w:cs="Arial"/>
          <w:sz w:val="24"/>
          <w:szCs w:val="24"/>
        </w:rPr>
        <w:t xml:space="preserve">timelines, </w:t>
      </w:r>
      <w:r w:rsidRPr="00186B18">
        <w:rPr>
          <w:rFonts w:ascii="Arial" w:hAnsi="Arial" w:cs="Arial"/>
          <w:sz w:val="24"/>
          <w:szCs w:val="24"/>
        </w:rPr>
        <w:t>and budget information fo</w:t>
      </w:r>
      <w:r>
        <w:rPr>
          <w:rFonts w:ascii="Arial" w:hAnsi="Arial" w:cs="Arial"/>
          <w:sz w:val="24"/>
          <w:szCs w:val="24"/>
        </w:rPr>
        <w:t>r all three years of th</w:t>
      </w:r>
      <w:r w:rsidRPr="00186B18">
        <w:rPr>
          <w:rFonts w:ascii="Arial" w:hAnsi="Arial" w:cs="Arial"/>
          <w:sz w:val="24"/>
          <w:szCs w:val="24"/>
        </w:rPr>
        <w:t>e</w:t>
      </w:r>
      <w:r w:rsidRPr="00552B98">
        <w:rPr>
          <w:rFonts w:ascii="Arial" w:hAnsi="Arial" w:cs="Arial"/>
          <w:sz w:val="24"/>
          <w:szCs w:val="24"/>
        </w:rPr>
        <w:t xml:space="preserve"> grant cycle.</w:t>
      </w:r>
    </w:p>
    <w:p w14:paraId="5534AA0E" w14:textId="77777777" w:rsidR="00482F5E" w:rsidRPr="000B6CA5" w:rsidRDefault="00482F5E" w:rsidP="00482F5E">
      <w:pPr>
        <w:pStyle w:val="NoSpacing"/>
        <w:jc w:val="both"/>
        <w:rPr>
          <w:rFonts w:ascii="Arial" w:hAnsi="Arial" w:cs="Arial"/>
          <w:sz w:val="24"/>
          <w:szCs w:val="24"/>
        </w:rPr>
      </w:pPr>
      <w:bookmarkStart w:id="25" w:name="_Hlk502666811"/>
    </w:p>
    <w:p w14:paraId="606CC6AE" w14:textId="77777777" w:rsidR="00482F5E" w:rsidRPr="000B6CA5" w:rsidRDefault="00482F5E" w:rsidP="00482F5E">
      <w:pPr>
        <w:spacing w:after="60" w:line="240" w:lineRule="auto"/>
        <w:jc w:val="both"/>
        <w:rPr>
          <w:rFonts w:ascii="Arial" w:hAnsi="Arial" w:cs="Arial"/>
          <w:b/>
          <w:sz w:val="24"/>
          <w:szCs w:val="24"/>
        </w:rPr>
      </w:pPr>
      <w:r w:rsidRPr="000B6CA5">
        <w:rPr>
          <w:rFonts w:ascii="Arial" w:hAnsi="Arial" w:cs="Arial"/>
          <w:b/>
          <w:sz w:val="24"/>
          <w:szCs w:val="24"/>
        </w:rPr>
        <w:t>Match Requirement</w:t>
      </w:r>
    </w:p>
    <w:p w14:paraId="480EFB1E" w14:textId="77777777" w:rsidR="00482F5E" w:rsidRDefault="00482F5E" w:rsidP="00482F5E">
      <w:pPr>
        <w:pStyle w:val="Default"/>
        <w:jc w:val="both"/>
        <w:rPr>
          <w:rFonts w:ascii="Arial" w:hAnsi="Arial" w:cs="Arial"/>
        </w:rPr>
      </w:pPr>
      <w:r w:rsidRPr="000B6CA5">
        <w:rPr>
          <w:rFonts w:ascii="Arial" w:hAnsi="Arial" w:cs="Arial"/>
        </w:rPr>
        <w:t xml:space="preserve">The </w:t>
      </w:r>
      <w:r>
        <w:rPr>
          <w:rFonts w:ascii="Arial" w:hAnsi="Arial" w:cs="Arial"/>
        </w:rPr>
        <w:t xml:space="preserve">Title II Tribal Youth Grant Program </w:t>
      </w:r>
      <w:r w:rsidRPr="000B6CA5">
        <w:rPr>
          <w:rFonts w:ascii="Arial" w:hAnsi="Arial" w:cs="Arial"/>
        </w:rPr>
        <w:t>does not require a match.</w:t>
      </w:r>
      <w:r>
        <w:rPr>
          <w:rFonts w:ascii="Arial" w:hAnsi="Arial" w:cs="Arial"/>
        </w:rPr>
        <w:t xml:space="preserve"> </w:t>
      </w:r>
    </w:p>
    <w:bookmarkEnd w:id="23"/>
    <w:bookmarkEnd w:id="24"/>
    <w:bookmarkEnd w:id="25"/>
    <w:p w14:paraId="01C49C0C"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04E6C1A5" w14:textId="77777777" w:rsidR="00482F5E" w:rsidRDefault="00482F5E" w:rsidP="00482F5E">
      <w:pPr>
        <w:pStyle w:val="Default"/>
        <w:autoSpaceDE/>
        <w:autoSpaceDN/>
        <w:adjustRightInd/>
        <w:spacing w:after="60"/>
        <w:jc w:val="both"/>
        <w:rPr>
          <w:rFonts w:ascii="Arial" w:hAnsi="Arial" w:cs="Arial"/>
          <w:color w:val="auto"/>
        </w:rPr>
      </w:pPr>
      <w:r w:rsidRPr="008E4D3A">
        <w:rPr>
          <w:rFonts w:ascii="Arial" w:hAnsi="Arial" w:cs="Arial"/>
          <w:b/>
          <w:color w:val="auto"/>
        </w:rPr>
        <w:t>Pass-Through</w:t>
      </w:r>
      <w:r>
        <w:rPr>
          <w:rFonts w:ascii="Arial" w:hAnsi="Arial" w:cs="Arial"/>
          <w:b/>
          <w:color w:val="auto"/>
        </w:rPr>
        <w:t xml:space="preserve"> Requirement</w:t>
      </w:r>
    </w:p>
    <w:p w14:paraId="239F8852" w14:textId="77777777" w:rsidR="00482F5E" w:rsidRPr="00AF4031" w:rsidRDefault="00482F5E" w:rsidP="00482F5E">
      <w:pPr>
        <w:pStyle w:val="Default"/>
        <w:jc w:val="both"/>
        <w:rPr>
          <w:rFonts w:ascii="Arial" w:hAnsi="Arial" w:cs="Arial"/>
          <w:color w:val="auto"/>
        </w:rPr>
      </w:pPr>
      <w:r>
        <w:rPr>
          <w:rFonts w:ascii="Arial" w:hAnsi="Arial" w:cs="Arial"/>
          <w:color w:val="auto"/>
        </w:rPr>
        <w:t>The</w:t>
      </w:r>
      <w:r w:rsidRPr="00AF4031">
        <w:rPr>
          <w:rFonts w:ascii="Arial" w:hAnsi="Arial" w:cs="Arial"/>
        </w:rPr>
        <w:t xml:space="preserve"> </w:t>
      </w:r>
      <w:r>
        <w:rPr>
          <w:rFonts w:ascii="Arial" w:hAnsi="Arial" w:cs="Arial"/>
        </w:rPr>
        <w:t>Title II Tribal Youth Grant Program does not require pass-through funding.</w:t>
      </w:r>
      <w:r>
        <w:rPr>
          <w:rFonts w:ascii="Arial" w:hAnsi="Arial" w:cs="Arial"/>
          <w:color w:val="auto"/>
        </w:rPr>
        <w:t xml:space="preserve"> </w:t>
      </w:r>
    </w:p>
    <w:p w14:paraId="3A3D802A"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646AA4F2" w14:textId="77777777" w:rsidR="00482F5E" w:rsidRPr="00F415F4" w:rsidRDefault="00482F5E" w:rsidP="00482F5E">
      <w:pPr>
        <w:spacing w:after="60" w:line="240" w:lineRule="auto"/>
        <w:jc w:val="both"/>
        <w:rPr>
          <w:rFonts w:ascii="Arial" w:eastAsia="Calibri" w:hAnsi="Arial" w:cs="Arial"/>
          <w:sz w:val="24"/>
          <w:szCs w:val="24"/>
        </w:rPr>
      </w:pPr>
      <w:r w:rsidRPr="0072074B">
        <w:rPr>
          <w:rFonts w:ascii="Arial" w:hAnsi="Arial" w:cs="Arial"/>
          <w:b/>
          <w:sz w:val="24"/>
          <w:szCs w:val="24"/>
        </w:rPr>
        <w:t>Supplanting</w:t>
      </w:r>
    </w:p>
    <w:p w14:paraId="6A46C203"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56405CAF"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sz w:val="24"/>
          <w:szCs w:val="24"/>
        </w:rPr>
        <w:t xml:space="preserve">Supplanting is strictly prohibited for all BSCC grants. </w:t>
      </w:r>
      <w:r w:rsidRPr="0072074B">
        <w:rPr>
          <w:rFonts w:ascii="Arial" w:hAnsi="Arial" w:cs="Arial"/>
          <w:color w:val="000000"/>
          <w:sz w:val="24"/>
          <w:szCs w:val="24"/>
        </w:rPr>
        <w:t xml:space="preserve">BSCC grant funds shall be used to support new program activities or to augment existing funds </w:t>
      </w:r>
      <w:r>
        <w:rPr>
          <w:rFonts w:ascii="Arial" w:hAnsi="Arial" w:cs="Arial"/>
          <w:color w:val="000000"/>
          <w:sz w:val="24"/>
          <w:szCs w:val="24"/>
        </w:rPr>
        <w:t xml:space="preserve">which </w:t>
      </w:r>
      <w:r w:rsidRPr="0072074B">
        <w:rPr>
          <w:rFonts w:ascii="Arial" w:hAnsi="Arial" w:cs="Arial"/>
          <w:color w:val="000000"/>
          <w:sz w:val="24"/>
          <w:szCs w:val="24"/>
        </w:rPr>
        <w:t xml:space="preserve">expand current program activities. BSCC grant funds </w:t>
      </w:r>
      <w:r w:rsidRPr="00534A23">
        <w:rPr>
          <w:rFonts w:ascii="Arial" w:hAnsi="Arial" w:cs="Arial"/>
          <w:color w:val="000000"/>
          <w:sz w:val="24"/>
          <w:szCs w:val="24"/>
          <w:u w:val="single"/>
        </w:rPr>
        <w:t xml:space="preserve">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7E30785E"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p>
    <w:p w14:paraId="2486A357" w14:textId="77777777" w:rsidR="00482F5E" w:rsidRDefault="00482F5E" w:rsidP="0023502F">
      <w:pPr>
        <w:spacing w:before="120" w:after="360" w:line="240" w:lineRule="auto"/>
        <w:jc w:val="both"/>
        <w:rPr>
          <w:rFonts w:ascii="Arial" w:hAnsi="Arial" w:cs="Arial"/>
          <w:sz w:val="24"/>
          <w:szCs w:val="24"/>
        </w:rPr>
      </w:pPr>
      <w:r w:rsidRPr="0072074B">
        <w:rPr>
          <w:rFonts w:ascii="Arial" w:hAnsi="Arial" w:cs="Arial"/>
          <w:color w:val="000000"/>
          <w:sz w:val="24"/>
          <w:szCs w:val="24"/>
        </w:rPr>
        <w:lastRenderedPageBreak/>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318E1943" w14:textId="77777777" w:rsidTr="0015656E">
        <w:trPr>
          <w:trHeight w:val="504"/>
        </w:trPr>
        <w:tc>
          <w:tcPr>
            <w:tcW w:w="9350" w:type="dxa"/>
            <w:shd w:val="clear" w:color="auto" w:fill="002060"/>
            <w:vAlign w:val="center"/>
          </w:tcPr>
          <w:p w14:paraId="43125686" w14:textId="77777777" w:rsidR="00373D17" w:rsidRPr="0023363A" w:rsidRDefault="00373D17" w:rsidP="000462BD">
            <w:pPr>
              <w:pStyle w:val="Heading1"/>
              <w:spacing w:after="0"/>
              <w:rPr>
                <w:color w:val="FFFFFF"/>
              </w:rPr>
            </w:pPr>
            <w:bookmarkStart w:id="26" w:name="_Toc503814230"/>
            <w:bookmarkStart w:id="27" w:name="_Toc5276213"/>
            <w:r w:rsidRPr="0023363A">
              <w:rPr>
                <w:color w:val="FFFFFF"/>
              </w:rPr>
              <w:t>Bidder</w:t>
            </w:r>
            <w:r w:rsidR="007E1B59">
              <w:rPr>
                <w:color w:val="FFFFFF"/>
              </w:rPr>
              <w:t>’s</w:t>
            </w:r>
            <w:r w:rsidRPr="0023363A">
              <w:rPr>
                <w:color w:val="FFFFFF"/>
              </w:rPr>
              <w:t xml:space="preserve"> Conferences</w:t>
            </w:r>
            <w:bookmarkEnd w:id="26"/>
            <w:bookmarkEnd w:id="27"/>
          </w:p>
        </w:tc>
      </w:tr>
    </w:tbl>
    <w:p w14:paraId="336BFD3A" w14:textId="77777777" w:rsidR="00373D17" w:rsidRPr="000462BD" w:rsidRDefault="00373D17" w:rsidP="000462BD">
      <w:pPr>
        <w:spacing w:after="0" w:line="240" w:lineRule="auto"/>
        <w:jc w:val="both"/>
        <w:rPr>
          <w:rFonts w:ascii="Arial" w:hAnsi="Arial" w:cs="Arial"/>
          <w:sz w:val="24"/>
          <w:szCs w:val="24"/>
        </w:rPr>
      </w:pPr>
    </w:p>
    <w:p w14:paraId="2BE4AFF9" w14:textId="77777777" w:rsidR="00482F5E" w:rsidRPr="00AF4031" w:rsidRDefault="00482F5E" w:rsidP="00482F5E">
      <w:pPr>
        <w:spacing w:after="0" w:line="240" w:lineRule="auto"/>
        <w:jc w:val="both"/>
        <w:rPr>
          <w:rFonts w:ascii="Arial" w:eastAsiaTheme="minorEastAsia" w:hAnsi="Arial" w:cs="Arial"/>
          <w:b/>
          <w:sz w:val="24"/>
          <w:szCs w:val="24"/>
          <w:u w:val="single"/>
        </w:rPr>
      </w:pPr>
      <w:bookmarkStart w:id="28" w:name="_Hlk498348057"/>
      <w:r w:rsidRPr="00AF4031">
        <w:rPr>
          <w:rFonts w:ascii="Arial" w:eastAsiaTheme="minorEastAsia" w:hAnsi="Arial" w:cs="Arial"/>
          <w:sz w:val="24"/>
          <w:szCs w:val="24"/>
        </w:rPr>
        <w:t xml:space="preserve">Prospective applicants are invited – but not required – to attend a Bidders’ Conference. The purpose of a Bidders’ Conference is to answer technical questions from prospective bidders and provide clarity on RFP instructions. Details for the Bidders’ Conference are listed below: </w:t>
      </w:r>
    </w:p>
    <w:p w14:paraId="7F3FB5BA" w14:textId="77777777" w:rsidR="00482F5E" w:rsidRPr="00AF4031" w:rsidRDefault="00482F5E" w:rsidP="00482F5E">
      <w:pPr>
        <w:spacing w:after="0" w:line="240" w:lineRule="auto"/>
        <w:jc w:val="both"/>
        <w:rPr>
          <w:rFonts w:ascii="Arial" w:eastAsiaTheme="minorEastAsia" w:hAnsi="Arial" w:cs="Arial"/>
          <w:b/>
          <w:sz w:val="24"/>
          <w:szCs w:val="24"/>
          <w:u w:val="single"/>
        </w:rPr>
      </w:pPr>
    </w:p>
    <w:p w14:paraId="4A2B8B58" w14:textId="77777777" w:rsidR="00482F5E" w:rsidRPr="00AF4031" w:rsidRDefault="00482F5E" w:rsidP="00482F5E">
      <w:pPr>
        <w:spacing w:after="0" w:line="240" w:lineRule="auto"/>
        <w:jc w:val="both"/>
        <w:rPr>
          <w:rFonts w:ascii="Arial" w:eastAsiaTheme="minorEastAsia" w:hAnsi="Arial" w:cs="Arial"/>
          <w:sz w:val="24"/>
          <w:szCs w:val="24"/>
          <w:u w:val="single"/>
        </w:rPr>
      </w:pPr>
      <w:r w:rsidRPr="00AF4031">
        <w:rPr>
          <w:rFonts w:ascii="Arial" w:eastAsiaTheme="minorEastAsia" w:hAnsi="Arial" w:cs="Arial"/>
          <w:b/>
          <w:sz w:val="24"/>
          <w:szCs w:val="24"/>
          <w:u w:val="single"/>
        </w:rPr>
        <w:t>Title II Tribal Youth Grant Program Bidder’s Conference</w:t>
      </w:r>
    </w:p>
    <w:p w14:paraId="038D82AB" w14:textId="77777777" w:rsidR="00482F5E" w:rsidRPr="00AF4031" w:rsidRDefault="00482F5E" w:rsidP="00482F5E">
      <w:pPr>
        <w:spacing w:after="0" w:line="240" w:lineRule="auto"/>
        <w:jc w:val="both"/>
        <w:rPr>
          <w:rFonts w:ascii="Arial" w:eastAsiaTheme="minorEastAsia" w:hAnsi="Arial" w:cs="Arial"/>
          <w:b/>
          <w:sz w:val="24"/>
          <w:szCs w:val="24"/>
        </w:rPr>
      </w:pPr>
    </w:p>
    <w:p w14:paraId="66DA8979" w14:textId="77777777" w:rsidR="00482F5E" w:rsidRPr="00AF4031" w:rsidRDefault="00482F5E" w:rsidP="00482F5E">
      <w:pPr>
        <w:spacing w:after="0" w:line="240" w:lineRule="auto"/>
        <w:jc w:val="both"/>
        <w:rPr>
          <w:rFonts w:ascii="Arial" w:eastAsiaTheme="minorEastAsia" w:hAnsi="Arial" w:cs="Arial"/>
          <w:b/>
          <w:sz w:val="24"/>
          <w:szCs w:val="24"/>
        </w:rPr>
      </w:pPr>
      <w:r w:rsidRPr="00AF4031">
        <w:rPr>
          <w:rFonts w:ascii="Arial" w:eastAsiaTheme="minorEastAsia" w:hAnsi="Arial" w:cs="Arial"/>
          <w:b/>
          <w:sz w:val="24"/>
          <w:szCs w:val="24"/>
        </w:rPr>
        <w:t>Thursday, April 25, 2019</w:t>
      </w:r>
    </w:p>
    <w:p w14:paraId="68D8DF5D"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10:00 a.m.</w:t>
      </w:r>
    </w:p>
    <w:p w14:paraId="62FDEF04"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Board of State and Community Corrections</w:t>
      </w:r>
    </w:p>
    <w:p w14:paraId="42C74C70"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w:t>
      </w:r>
      <w:r w:rsidRPr="00AF4031">
        <w:rPr>
          <w:rFonts w:ascii="Arial" w:eastAsiaTheme="minorEastAsia" w:hAnsi="Arial" w:cs="Arial"/>
          <w:sz w:val="24"/>
          <w:szCs w:val="24"/>
          <w:vertAlign w:val="superscript"/>
        </w:rPr>
        <w:t>st</w:t>
      </w:r>
      <w:r w:rsidRPr="00AF4031">
        <w:rPr>
          <w:rFonts w:ascii="Arial" w:eastAsiaTheme="minorEastAsia" w:hAnsi="Arial" w:cs="Arial"/>
          <w:sz w:val="24"/>
          <w:szCs w:val="24"/>
        </w:rPr>
        <w:t xml:space="preserve"> Floor Board Room</w:t>
      </w:r>
    </w:p>
    <w:p w14:paraId="72CC324F"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2590 Venture Oaks Way</w:t>
      </w:r>
    </w:p>
    <w:p w14:paraId="1EB307CC"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Sacramento, CA 95833</w:t>
      </w:r>
    </w:p>
    <w:p w14:paraId="553EE3C4" w14:textId="77777777" w:rsidR="00482F5E" w:rsidRPr="00AF4031" w:rsidRDefault="00482F5E" w:rsidP="00482F5E">
      <w:pPr>
        <w:spacing w:after="0" w:line="240" w:lineRule="auto"/>
        <w:jc w:val="both"/>
        <w:rPr>
          <w:rFonts w:ascii="Arial" w:eastAsiaTheme="minorEastAsia" w:hAnsi="Arial" w:cs="Arial"/>
          <w:sz w:val="24"/>
          <w:szCs w:val="24"/>
        </w:rPr>
      </w:pPr>
    </w:p>
    <w:p w14:paraId="68B4BB0E" w14:textId="2BE81FEC" w:rsidR="00482F5E" w:rsidRDefault="00482F5E" w:rsidP="00482F5E">
      <w:pPr>
        <w:spacing w:after="0" w:line="240" w:lineRule="auto"/>
        <w:jc w:val="both"/>
        <w:rPr>
          <w:rFonts w:ascii="Arial" w:eastAsiaTheme="minorEastAsia" w:hAnsi="Arial" w:cs="Arial"/>
          <w:i/>
          <w:sz w:val="24"/>
          <w:szCs w:val="24"/>
        </w:rPr>
      </w:pPr>
      <w:r w:rsidRPr="00AF4031">
        <w:rPr>
          <w:rFonts w:ascii="Arial" w:eastAsiaTheme="minorEastAsia" w:hAnsi="Arial" w:cs="Arial"/>
          <w:i/>
          <w:sz w:val="24"/>
          <w:szCs w:val="24"/>
        </w:rPr>
        <w:t xml:space="preserve">Note: The </w:t>
      </w:r>
      <w:r w:rsidRPr="00AF4031">
        <w:rPr>
          <w:rFonts w:ascii="Arial" w:hAnsi="Arial" w:cs="Arial"/>
          <w:i/>
          <w:sz w:val="24"/>
          <w:szCs w:val="24"/>
        </w:rPr>
        <w:t xml:space="preserve">Title II Tribal Youth Grant Program </w:t>
      </w:r>
      <w:r w:rsidRPr="00AF4031">
        <w:rPr>
          <w:rFonts w:ascii="Arial" w:eastAsiaTheme="minorEastAsia" w:hAnsi="Arial" w:cs="Arial"/>
          <w:i/>
          <w:sz w:val="24"/>
          <w:szCs w:val="24"/>
        </w:rPr>
        <w:t xml:space="preserve">Bidders’ Conference will be livestreamed at </w:t>
      </w:r>
      <w:hyperlink r:id="rId16" w:history="1">
        <w:r w:rsidRPr="00AF4031">
          <w:rPr>
            <w:rFonts w:ascii="Arial" w:eastAsiaTheme="minorEastAsia" w:hAnsi="Arial" w:cs="Arial"/>
            <w:i/>
            <w:color w:val="0000FF"/>
            <w:sz w:val="24"/>
            <w:szCs w:val="24"/>
            <w:u w:val="single"/>
          </w:rPr>
          <w:t>www.bscc.ca.gov</w:t>
        </w:r>
      </w:hyperlink>
      <w:r w:rsidRPr="00AF4031">
        <w:rPr>
          <w:rFonts w:ascii="Arial" w:eastAsiaTheme="minorEastAsia" w:hAnsi="Arial" w:cs="Arial"/>
          <w:i/>
          <w:sz w:val="24"/>
          <w:szCs w:val="24"/>
        </w:rPr>
        <w:t>.</w:t>
      </w:r>
    </w:p>
    <w:p w14:paraId="031D6E70" w14:textId="77777777" w:rsidR="00482F5E" w:rsidRPr="00AF4031" w:rsidRDefault="00482F5E" w:rsidP="00482F5E">
      <w:pPr>
        <w:spacing w:after="0" w:line="240" w:lineRule="auto"/>
        <w:jc w:val="both"/>
        <w:rPr>
          <w:rFonts w:ascii="Arial" w:eastAsiaTheme="minorEastAsia" w:hAnsi="Arial" w:cs="Arial"/>
          <w:i/>
          <w:sz w:val="24"/>
          <w:szCs w:val="24"/>
        </w:rPr>
      </w:pPr>
    </w:p>
    <w:p w14:paraId="18B50707" w14:textId="3A7D5091" w:rsidR="00461C1E" w:rsidRDefault="00461C1E" w:rsidP="00FD432B">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77E98EB5" w14:textId="77777777" w:rsidTr="0015656E">
        <w:trPr>
          <w:trHeight w:val="504"/>
        </w:trPr>
        <w:tc>
          <w:tcPr>
            <w:tcW w:w="9350" w:type="dxa"/>
            <w:shd w:val="clear" w:color="auto" w:fill="002060"/>
            <w:vAlign w:val="center"/>
          </w:tcPr>
          <w:p w14:paraId="415513E8" w14:textId="7E4D3896" w:rsidR="00435830" w:rsidRPr="0023363A" w:rsidRDefault="0057755F" w:rsidP="000462BD">
            <w:pPr>
              <w:pStyle w:val="Heading1"/>
              <w:spacing w:after="0"/>
              <w:rPr>
                <w:color w:val="FFFFFF"/>
              </w:rPr>
            </w:pPr>
            <w:bookmarkStart w:id="29" w:name="_Toc503814231"/>
            <w:bookmarkStart w:id="30" w:name="_Toc5276214"/>
            <w:bookmarkStart w:id="31" w:name="_Hlk498340910"/>
            <w:bookmarkEnd w:id="28"/>
            <w:r>
              <w:t xml:space="preserve">BSCC Executive </w:t>
            </w:r>
            <w:r w:rsidR="00435830" w:rsidRPr="0023363A">
              <w:t>Steering Committee</w:t>
            </w:r>
            <w:r>
              <w:t xml:space="preserve"> Process</w:t>
            </w:r>
            <w:bookmarkEnd w:id="29"/>
            <w:bookmarkEnd w:id="30"/>
          </w:p>
        </w:tc>
      </w:tr>
      <w:bookmarkEnd w:id="31"/>
    </w:tbl>
    <w:p w14:paraId="5614B761" w14:textId="77777777" w:rsidR="00435830" w:rsidRPr="0023363A" w:rsidRDefault="00435830" w:rsidP="000462BD">
      <w:pPr>
        <w:spacing w:after="0" w:line="240" w:lineRule="auto"/>
        <w:rPr>
          <w:rFonts w:ascii="Arial" w:hAnsi="Arial" w:cs="Arial"/>
          <w:sz w:val="24"/>
          <w:szCs w:val="24"/>
        </w:rPr>
      </w:pPr>
    </w:p>
    <w:p w14:paraId="673354C9"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Title II Tribal Youth Grant Program</w:t>
      </w:r>
      <w:r>
        <w:rPr>
          <w:rFonts w:ascii="Arial" w:hAnsi="Arial" w:cs="Arial"/>
          <w:sz w:val="24"/>
          <w:szCs w:val="24"/>
        </w:rPr>
        <w:t xml:space="preserve"> </w:t>
      </w:r>
      <w:r w:rsidRPr="00AF4031">
        <w:rPr>
          <w:rFonts w:ascii="Arial" w:hAnsi="Arial" w:cs="Arial"/>
          <w:b/>
          <w:sz w:val="24"/>
          <w:szCs w:val="24"/>
        </w:rPr>
        <w:t>Executive Steering Committee</w:t>
      </w:r>
    </w:p>
    <w:p w14:paraId="374886AD" w14:textId="77777777" w:rsidR="00482F5E" w:rsidRDefault="00482F5E" w:rsidP="0023502F">
      <w:pPr>
        <w:spacing w:after="120" w:line="240" w:lineRule="auto"/>
        <w:jc w:val="both"/>
        <w:rPr>
          <w:rFonts w:ascii="Arial" w:hAnsi="Arial" w:cs="Arial"/>
          <w:sz w:val="24"/>
          <w:szCs w:val="24"/>
        </w:rPr>
      </w:pPr>
      <w:r w:rsidRPr="003865DC">
        <w:rPr>
          <w:rFonts w:ascii="Arial" w:hAnsi="Arial" w:cs="Arial"/>
          <w:sz w:val="24"/>
          <w:szCs w:val="24"/>
        </w:rPr>
        <w:t>To ensure successful</w:t>
      </w:r>
      <w:r>
        <w:rPr>
          <w:rFonts w:ascii="Arial" w:hAnsi="Arial" w:cs="Arial"/>
          <w:sz w:val="24"/>
          <w:szCs w:val="24"/>
        </w:rPr>
        <w:t xml:space="preserve"> </w:t>
      </w:r>
      <w:r w:rsidRPr="003865DC">
        <w:rPr>
          <w:rFonts w:ascii="Arial" w:hAnsi="Arial" w:cs="Arial"/>
          <w:sz w:val="24"/>
          <w:szCs w:val="24"/>
        </w:rPr>
        <w:t xml:space="preserve">program design and implementation, </w:t>
      </w:r>
      <w:r>
        <w:rPr>
          <w:rFonts w:ascii="Arial" w:hAnsi="Arial" w:cs="Arial"/>
          <w:sz w:val="24"/>
          <w:szCs w:val="24"/>
        </w:rPr>
        <w:t>t</w:t>
      </w:r>
      <w:r w:rsidRPr="003865DC">
        <w:rPr>
          <w:rFonts w:ascii="Arial" w:hAnsi="Arial" w:cs="Arial"/>
          <w:sz w:val="24"/>
          <w:szCs w:val="24"/>
        </w:rPr>
        <w:t>he BSCC uses Executive Steering Committees</w:t>
      </w:r>
      <w:r>
        <w:rPr>
          <w:rFonts w:ascii="Arial" w:hAnsi="Arial" w:cs="Arial"/>
          <w:sz w:val="24"/>
          <w:szCs w:val="24"/>
        </w:rPr>
        <w:t xml:space="preserve"> (ESCs) </w:t>
      </w:r>
      <w:r w:rsidRPr="003865DC">
        <w:rPr>
          <w:rFonts w:ascii="Arial" w:hAnsi="Arial" w:cs="Arial"/>
          <w:sz w:val="24"/>
          <w:szCs w:val="24"/>
        </w:rPr>
        <w:t>to inform decision making related to the Board’s programs</w:t>
      </w:r>
      <w:r>
        <w:rPr>
          <w:rFonts w:ascii="Arial" w:hAnsi="Arial" w:cs="Arial"/>
          <w:sz w:val="24"/>
          <w:szCs w:val="24"/>
        </w:rPr>
        <w:t xml:space="preserve">.  </w:t>
      </w:r>
      <w:r w:rsidRPr="003865DC">
        <w:rPr>
          <w:rFonts w:ascii="Arial" w:hAnsi="Arial" w:cs="Arial"/>
          <w:sz w:val="24"/>
          <w:szCs w:val="24"/>
        </w:rPr>
        <w:t>ESCs are convened and approved by the BSCC Board, as the need arise</w:t>
      </w:r>
      <w:r>
        <w:rPr>
          <w:rFonts w:ascii="Arial" w:hAnsi="Arial" w:cs="Arial"/>
          <w:sz w:val="24"/>
          <w:szCs w:val="24"/>
        </w:rPr>
        <w:t>s, to carry out specified tasks</w:t>
      </w:r>
      <w:r w:rsidRPr="003865DC">
        <w:rPr>
          <w:rFonts w:ascii="Arial" w:hAnsi="Arial" w:cs="Arial"/>
          <w:sz w:val="24"/>
          <w:szCs w:val="24"/>
        </w:rPr>
        <w:t xml:space="preserve"> including the development of RFPs for grant funds. ESCs submit grant award recommendations to the BS</w:t>
      </w:r>
      <w:r>
        <w:rPr>
          <w:rFonts w:ascii="Arial" w:hAnsi="Arial" w:cs="Arial"/>
          <w:sz w:val="24"/>
          <w:szCs w:val="24"/>
        </w:rPr>
        <w:t xml:space="preserve">CC Board and the </w:t>
      </w:r>
      <w:r w:rsidRPr="003865DC">
        <w:rPr>
          <w:rFonts w:ascii="Arial" w:hAnsi="Arial" w:cs="Arial"/>
          <w:sz w:val="24"/>
          <w:szCs w:val="24"/>
        </w:rPr>
        <w:t>Board then approves, rejects</w:t>
      </w:r>
      <w:r>
        <w:rPr>
          <w:rFonts w:ascii="Arial" w:hAnsi="Arial" w:cs="Arial"/>
          <w:sz w:val="24"/>
          <w:szCs w:val="24"/>
        </w:rPr>
        <w:t>,</w:t>
      </w:r>
      <w:r w:rsidRPr="003865DC">
        <w:rPr>
          <w:rFonts w:ascii="Arial" w:hAnsi="Arial" w:cs="Arial"/>
          <w:sz w:val="24"/>
          <w:szCs w:val="24"/>
        </w:rPr>
        <w:t xml:space="preserve"> or revises those recommendations. </w:t>
      </w:r>
      <w:r>
        <w:rPr>
          <w:rFonts w:ascii="Arial" w:hAnsi="Arial" w:cs="Arial"/>
          <w:sz w:val="24"/>
          <w:szCs w:val="24"/>
        </w:rPr>
        <w:t xml:space="preserve"> BSCC’s ESCs</w:t>
      </w:r>
      <w:r w:rsidRPr="003865DC">
        <w:rPr>
          <w:rFonts w:ascii="Arial" w:hAnsi="Arial" w:cs="Arial"/>
          <w:sz w:val="24"/>
          <w:szCs w:val="24"/>
        </w:rPr>
        <w:t xml:space="preserve"> are typically composed of subject matter experts and stakeholders representing both the public and private sectors. The BSCC makes every attempt to include diverse rep</w:t>
      </w:r>
      <w:r>
        <w:rPr>
          <w:rFonts w:ascii="Arial" w:hAnsi="Arial" w:cs="Arial"/>
          <w:sz w:val="24"/>
          <w:szCs w:val="24"/>
        </w:rPr>
        <w:t>resentation on its ESCs - in</w:t>
      </w:r>
      <w:r w:rsidRPr="003865DC">
        <w:rPr>
          <w:rFonts w:ascii="Arial" w:hAnsi="Arial" w:cs="Arial"/>
          <w:sz w:val="24"/>
          <w:szCs w:val="24"/>
        </w:rPr>
        <w:t xml:space="preserve"> breadth of experience, geography</w:t>
      </w:r>
      <w:r>
        <w:rPr>
          <w:rFonts w:ascii="Arial" w:hAnsi="Arial" w:cs="Arial"/>
          <w:sz w:val="24"/>
          <w:szCs w:val="24"/>
        </w:rPr>
        <w:t>,</w:t>
      </w:r>
      <w:r w:rsidRPr="003865DC">
        <w:rPr>
          <w:rFonts w:ascii="Arial" w:hAnsi="Arial" w:cs="Arial"/>
          <w:sz w:val="24"/>
          <w:szCs w:val="24"/>
        </w:rPr>
        <w:t xml:space="preserve"> and demographics. Members of ESCs are not paid for their time but are reimbursed for travel expens</w:t>
      </w:r>
      <w:r>
        <w:rPr>
          <w:rFonts w:ascii="Arial" w:hAnsi="Arial" w:cs="Arial"/>
          <w:sz w:val="24"/>
          <w:szCs w:val="24"/>
        </w:rPr>
        <w:t>es incurred to attend meetings. SACJJDP serves as a standing ESC of the Board (see Appendix E)</w:t>
      </w:r>
    </w:p>
    <w:p w14:paraId="24193149" w14:textId="77777777" w:rsidR="00482F5E" w:rsidRPr="00AF4031"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SACJJDP established a Title II ESC </w:t>
      </w:r>
      <w:proofErr w:type="gramStart"/>
      <w:r>
        <w:rPr>
          <w:rFonts w:ascii="Arial" w:hAnsi="Arial" w:cs="Arial"/>
          <w:sz w:val="24"/>
          <w:szCs w:val="24"/>
        </w:rPr>
        <w:t>for the purpose of</w:t>
      </w:r>
      <w:proofErr w:type="gramEnd"/>
      <w:r>
        <w:rPr>
          <w:rFonts w:ascii="Arial" w:hAnsi="Arial" w:cs="Arial"/>
          <w:sz w:val="24"/>
          <w:szCs w:val="24"/>
        </w:rPr>
        <w:t xml:space="preserve"> this grant cycle.  </w:t>
      </w:r>
      <w:r w:rsidRPr="00AF4031">
        <w:rPr>
          <w:rFonts w:ascii="Arial" w:hAnsi="Arial" w:cs="Arial"/>
          <w:sz w:val="24"/>
          <w:szCs w:val="24"/>
        </w:rPr>
        <w:t xml:space="preserve">The </w:t>
      </w:r>
      <w:r>
        <w:rPr>
          <w:rFonts w:ascii="Arial" w:hAnsi="Arial" w:cs="Arial"/>
          <w:sz w:val="24"/>
          <w:szCs w:val="24"/>
        </w:rPr>
        <w:t xml:space="preserve">Title II Tribal Youth Grant Program </w:t>
      </w:r>
      <w:r w:rsidRPr="00AF4031">
        <w:rPr>
          <w:rFonts w:ascii="Arial" w:hAnsi="Arial" w:cs="Arial"/>
          <w:sz w:val="24"/>
          <w:szCs w:val="24"/>
        </w:rPr>
        <w:t xml:space="preserve">ESC includes subject matter experts on community engagement, prevention and intervention programs, mental/behavioral health, social services, law enforcement, including individuals who have been impacted by the justice and/or child welfare systems. A list of ESC members can be found in Appendix </w:t>
      </w:r>
      <w:r>
        <w:rPr>
          <w:rFonts w:ascii="Arial" w:hAnsi="Arial" w:cs="Arial"/>
          <w:sz w:val="24"/>
          <w:szCs w:val="24"/>
        </w:rPr>
        <w:t>E</w:t>
      </w:r>
      <w:r w:rsidRPr="00AF4031">
        <w:rPr>
          <w:rFonts w:ascii="Arial" w:hAnsi="Arial" w:cs="Arial"/>
          <w:sz w:val="24"/>
          <w:szCs w:val="24"/>
        </w:rPr>
        <w:t>.</w:t>
      </w:r>
    </w:p>
    <w:p w14:paraId="75849675" w14:textId="77777777" w:rsidR="00482F5E" w:rsidRPr="00AF4031" w:rsidRDefault="00482F5E" w:rsidP="00482F5E">
      <w:pPr>
        <w:spacing w:after="0" w:line="240" w:lineRule="auto"/>
        <w:jc w:val="both"/>
        <w:rPr>
          <w:rFonts w:ascii="Arial" w:hAnsi="Arial" w:cs="Arial"/>
          <w:sz w:val="24"/>
          <w:szCs w:val="24"/>
        </w:rPr>
      </w:pPr>
    </w:p>
    <w:p w14:paraId="77F87794" w14:textId="77777777" w:rsidR="0023502F" w:rsidRDefault="0023502F" w:rsidP="00482F5E">
      <w:pPr>
        <w:spacing w:after="60" w:line="240" w:lineRule="auto"/>
        <w:jc w:val="both"/>
        <w:rPr>
          <w:rFonts w:ascii="Arial" w:hAnsi="Arial" w:cs="Arial"/>
          <w:b/>
          <w:sz w:val="24"/>
          <w:szCs w:val="24"/>
        </w:rPr>
      </w:pPr>
    </w:p>
    <w:p w14:paraId="7A8CF7A4" w14:textId="658D4762"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lastRenderedPageBreak/>
        <w:t>Conflicts of Interest</w:t>
      </w:r>
    </w:p>
    <w:p w14:paraId="0D055993" w14:textId="77777777" w:rsidR="00482F5E" w:rsidRPr="00AF4031" w:rsidRDefault="00482F5E" w:rsidP="00482F5E">
      <w:pPr>
        <w:spacing w:line="240" w:lineRule="auto"/>
        <w:jc w:val="both"/>
        <w:rPr>
          <w:rFonts w:ascii="Arial" w:hAnsi="Arial" w:cs="Arial"/>
          <w:sz w:val="24"/>
          <w:szCs w:val="24"/>
        </w:rPr>
      </w:pPr>
      <w:r w:rsidRPr="00AF4031">
        <w:rPr>
          <w:rFonts w:ascii="Arial" w:hAnsi="Arial" w:cs="Arial"/>
          <w:sz w:val="24"/>
          <w:szCs w:val="24"/>
        </w:rPr>
        <w:t xml:space="preserve">Existing law prohibits any grantee, subgrantee, partner or like party who participated on the Title II ESC or who is a member of SACJJDP from receiving funds awarded under this RFP. Applicants who are awarded grants under this RFP are responsible for reviewing the SACJJDP and Title II ESC membership rosters and ensuring that no grant dollars are passed through to any entity represented by any member of the SACJJDP or Title II ESC. </w:t>
      </w:r>
    </w:p>
    <w:p w14:paraId="214A0DC8" w14:textId="77777777" w:rsidR="00482F5E" w:rsidRDefault="00482F5E" w:rsidP="00482F5E">
      <w:pPr>
        <w:spacing w:line="240" w:lineRule="auto"/>
        <w:jc w:val="both"/>
        <w:rPr>
          <w:rFonts w:ascii="Arial" w:hAnsi="Arial" w:cs="Arial"/>
          <w:sz w:val="24"/>
          <w:szCs w:val="24"/>
        </w:rPr>
      </w:pPr>
      <w:r>
        <w:rPr>
          <w:rFonts w:ascii="Arial" w:hAnsi="Arial" w:cs="Arial"/>
          <w:sz w:val="24"/>
          <w:szCs w:val="24"/>
        </w:rPr>
        <w:t>Se</w:t>
      </w:r>
      <w:r w:rsidRPr="00646D95">
        <w:rPr>
          <w:rFonts w:ascii="Arial" w:hAnsi="Arial" w:cs="Arial"/>
          <w:sz w:val="24"/>
          <w:szCs w:val="24"/>
        </w:rPr>
        <w:t xml:space="preserve">e </w:t>
      </w:r>
      <w:r w:rsidRPr="00646D95">
        <w:rPr>
          <w:rFonts w:ascii="Arial" w:hAnsi="Arial" w:cs="Arial"/>
          <w:b/>
          <w:sz w:val="24"/>
          <w:szCs w:val="24"/>
        </w:rPr>
        <w:t xml:space="preserve">Appendix </w:t>
      </w:r>
      <w:r>
        <w:rPr>
          <w:rFonts w:ascii="Arial" w:hAnsi="Arial" w:cs="Arial"/>
          <w:b/>
          <w:sz w:val="24"/>
          <w:szCs w:val="24"/>
        </w:rPr>
        <w:t>E</w:t>
      </w:r>
      <w:r w:rsidRPr="00646D95">
        <w:rPr>
          <w:rFonts w:ascii="Arial" w:hAnsi="Arial" w:cs="Arial"/>
          <w:sz w:val="24"/>
          <w:szCs w:val="24"/>
        </w:rPr>
        <w:t xml:space="preserve"> for the </w:t>
      </w:r>
      <w:r>
        <w:rPr>
          <w:rFonts w:ascii="Arial" w:hAnsi="Arial" w:cs="Arial"/>
          <w:sz w:val="24"/>
          <w:szCs w:val="24"/>
        </w:rPr>
        <w:t xml:space="preserve">State Advisory Committee for Juvenile Justice and Delinquency Prevention Membership Roster and </w:t>
      </w:r>
      <w:r w:rsidRPr="00646D95">
        <w:rPr>
          <w:rFonts w:ascii="Arial" w:hAnsi="Arial" w:cs="Arial"/>
          <w:b/>
          <w:sz w:val="24"/>
          <w:szCs w:val="24"/>
        </w:rPr>
        <w:t xml:space="preserve">Appendix </w:t>
      </w:r>
      <w:r>
        <w:rPr>
          <w:rFonts w:ascii="Arial" w:hAnsi="Arial" w:cs="Arial"/>
          <w:b/>
          <w:sz w:val="24"/>
          <w:szCs w:val="24"/>
        </w:rPr>
        <w:t xml:space="preserve">F </w:t>
      </w:r>
      <w:r>
        <w:rPr>
          <w:rFonts w:ascii="Arial" w:hAnsi="Arial" w:cs="Arial"/>
          <w:sz w:val="24"/>
          <w:szCs w:val="24"/>
        </w:rPr>
        <w:t>for the Title II Grant ESC</w:t>
      </w:r>
      <w:r w:rsidRPr="00646D95">
        <w:rPr>
          <w:rFonts w:ascii="Arial" w:hAnsi="Arial" w:cs="Arial"/>
          <w:sz w:val="24"/>
          <w:szCs w:val="24"/>
        </w:rPr>
        <w:t xml:space="preserve"> Roster or </w:t>
      </w:r>
      <w:r>
        <w:rPr>
          <w:rFonts w:ascii="Arial" w:hAnsi="Arial" w:cs="Arial"/>
          <w:sz w:val="24"/>
          <w:szCs w:val="24"/>
        </w:rPr>
        <w:t xml:space="preserve">visit the </w:t>
      </w:r>
      <w:r w:rsidRPr="00646D95">
        <w:rPr>
          <w:rFonts w:ascii="Arial" w:hAnsi="Arial" w:cs="Arial"/>
          <w:sz w:val="24"/>
          <w:szCs w:val="24"/>
        </w:rPr>
        <w:t>website</w:t>
      </w:r>
      <w:r>
        <w:rPr>
          <w:rFonts w:ascii="Arial" w:hAnsi="Arial" w:cs="Arial"/>
          <w:sz w:val="24"/>
          <w:szCs w:val="24"/>
        </w:rPr>
        <w:t xml:space="preserve"> at</w:t>
      </w:r>
      <w:r w:rsidRPr="00646D95">
        <w:rPr>
          <w:rFonts w:ascii="Arial" w:hAnsi="Arial" w:cs="Arial"/>
          <w:sz w:val="24"/>
          <w:szCs w:val="24"/>
        </w:rPr>
        <w:t>:</w:t>
      </w:r>
      <w:r>
        <w:rPr>
          <w:rFonts w:ascii="Arial" w:hAnsi="Arial" w:cs="Arial"/>
          <w:sz w:val="24"/>
          <w:szCs w:val="24"/>
        </w:rPr>
        <w:t xml:space="preserve"> </w:t>
      </w:r>
      <w:hyperlink r:id="rId17" w:history="1">
        <w:r w:rsidRPr="00E00532">
          <w:rPr>
            <w:rStyle w:val="Hyperlink"/>
            <w:rFonts w:ascii="Arial" w:hAnsi="Arial" w:cs="Arial"/>
            <w:sz w:val="24"/>
            <w:szCs w:val="24"/>
          </w:rPr>
          <w:t>http://www.bscc.ca.gov/s_titleiigrant</w:t>
        </w:r>
      </w:hyperlink>
      <w:r>
        <w:rPr>
          <w:rFonts w:ascii="Arial" w:hAnsi="Arial" w:cs="Arial"/>
          <w:sz w:val="24"/>
          <w:szCs w:val="24"/>
        </w:rPr>
        <w:t xml:space="preserve"> </w:t>
      </w:r>
    </w:p>
    <w:p w14:paraId="50C66458"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29AC855" w14:textId="77777777" w:rsidTr="0015656E">
        <w:trPr>
          <w:trHeight w:val="504"/>
        </w:trPr>
        <w:tc>
          <w:tcPr>
            <w:tcW w:w="9350" w:type="dxa"/>
            <w:shd w:val="clear" w:color="auto" w:fill="002060"/>
            <w:vAlign w:val="center"/>
          </w:tcPr>
          <w:p w14:paraId="66046B71" w14:textId="77777777" w:rsidR="0015656E" w:rsidRPr="0023363A" w:rsidRDefault="0015656E" w:rsidP="0015656E">
            <w:pPr>
              <w:pStyle w:val="Heading1"/>
              <w:spacing w:after="0"/>
              <w:rPr>
                <w:color w:val="FFFFFF"/>
              </w:rPr>
            </w:pPr>
            <w:bookmarkStart w:id="32" w:name="_Toc503814232"/>
            <w:bookmarkStart w:id="33" w:name="_Toc5276215"/>
            <w:r>
              <w:rPr>
                <w:color w:val="FFFFFF"/>
              </w:rPr>
              <w:t>Overview of the RFP Process</w:t>
            </w:r>
            <w:bookmarkEnd w:id="32"/>
            <w:bookmarkEnd w:id="33"/>
          </w:p>
        </w:tc>
      </w:tr>
    </w:tbl>
    <w:p w14:paraId="17044F81" w14:textId="77777777" w:rsidR="0015656E" w:rsidRDefault="0015656E" w:rsidP="0015656E">
      <w:pPr>
        <w:spacing w:after="0" w:line="240" w:lineRule="auto"/>
        <w:jc w:val="both"/>
        <w:rPr>
          <w:rFonts w:ascii="Arial" w:hAnsi="Arial" w:cs="Arial"/>
          <w:sz w:val="24"/>
          <w:szCs w:val="24"/>
        </w:rPr>
      </w:pPr>
    </w:p>
    <w:p w14:paraId="339D85F1"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Confirmation of Receipt of Proposal</w:t>
      </w:r>
    </w:p>
    <w:p w14:paraId="3D283CB4"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Upon submission of a proposal, applicants will receive a confirmation email from the BSCC stating the proposal has been received. The email will be sent to the individual who signed the application and the person listed as the Project Director. </w:t>
      </w:r>
    </w:p>
    <w:p w14:paraId="4BAD8A2D" w14:textId="77777777" w:rsidR="00482F5E" w:rsidRPr="00AF4031" w:rsidRDefault="00482F5E" w:rsidP="00482F5E">
      <w:pPr>
        <w:spacing w:after="0" w:line="240" w:lineRule="auto"/>
        <w:jc w:val="both"/>
        <w:rPr>
          <w:rFonts w:ascii="Arial" w:hAnsi="Arial" w:cs="Arial"/>
          <w:b/>
          <w:color w:val="000000" w:themeColor="text1"/>
          <w:sz w:val="24"/>
          <w:szCs w:val="24"/>
        </w:rPr>
      </w:pPr>
    </w:p>
    <w:p w14:paraId="5B9AB072" w14:textId="77777777" w:rsidR="00482F5E" w:rsidRPr="00AF4031" w:rsidRDefault="00482F5E" w:rsidP="00482F5E">
      <w:pPr>
        <w:spacing w:after="60" w:line="240" w:lineRule="auto"/>
        <w:jc w:val="both"/>
        <w:rPr>
          <w:rFonts w:ascii="Arial" w:hAnsi="Arial" w:cs="Arial"/>
          <w:b/>
          <w:sz w:val="24"/>
        </w:rPr>
      </w:pPr>
      <w:r w:rsidRPr="00AF4031">
        <w:rPr>
          <w:rFonts w:ascii="Arial" w:hAnsi="Arial" w:cs="Arial"/>
          <w:b/>
          <w:sz w:val="24"/>
        </w:rPr>
        <w:t>Disqualification</w:t>
      </w:r>
    </w:p>
    <w:p w14:paraId="586FE5EC" w14:textId="77777777" w:rsidR="00482F5E" w:rsidRDefault="00482F5E" w:rsidP="0023502F">
      <w:pPr>
        <w:spacing w:after="120" w:line="240" w:lineRule="auto"/>
        <w:ind w:right="255"/>
        <w:rPr>
          <w:rFonts w:ascii="Arial" w:hAnsi="Arial" w:cs="Arial"/>
          <w:sz w:val="24"/>
          <w:szCs w:val="24"/>
        </w:rPr>
      </w:pPr>
      <w:r w:rsidRPr="00AF4031">
        <w:rPr>
          <w:rFonts w:ascii="Arial" w:hAnsi="Arial" w:cs="Arial"/>
          <w:sz w:val="24"/>
          <w:szCs w:val="24"/>
        </w:rPr>
        <w:t>The following will result in an automatic disqualification:</w:t>
      </w:r>
    </w:p>
    <w:p w14:paraId="0A77A42E"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The original hard copy or electronic version of the Proposal are not received by 5:00 p.m. on June 7, 2019.</w:t>
      </w:r>
    </w:p>
    <w:p w14:paraId="2AE241EB"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 xml:space="preserve">The applicant is not a </w:t>
      </w:r>
      <w:r>
        <w:rPr>
          <w:rFonts w:ascii="Arial" w:hAnsi="Arial" w:cs="Arial"/>
          <w:sz w:val="24"/>
          <w:szCs w:val="24"/>
        </w:rPr>
        <w:t>Federally recognized</w:t>
      </w:r>
      <w:r w:rsidRPr="00AF4031">
        <w:rPr>
          <w:rFonts w:ascii="Arial" w:hAnsi="Arial" w:cs="Arial"/>
          <w:sz w:val="24"/>
          <w:szCs w:val="24"/>
        </w:rPr>
        <w:t xml:space="preserve"> Native American Tribe.</w:t>
      </w:r>
    </w:p>
    <w:p w14:paraId="4F9CA2DA" w14:textId="77777777" w:rsidR="00482F5E" w:rsidRPr="00AF4031" w:rsidRDefault="00482F5E" w:rsidP="0023502F">
      <w:pPr>
        <w:spacing w:before="120" w:after="120" w:line="240" w:lineRule="auto"/>
        <w:ind w:right="255"/>
        <w:jc w:val="both"/>
        <w:rPr>
          <w:rFonts w:ascii="Arial" w:hAnsi="Arial" w:cs="Arial"/>
          <w:sz w:val="24"/>
          <w:szCs w:val="24"/>
        </w:rPr>
      </w:pPr>
      <w:r w:rsidRPr="00AF4031">
        <w:rPr>
          <w:rFonts w:ascii="Arial" w:hAnsi="Arial" w:cs="Arial"/>
          <w:sz w:val="24"/>
          <w:szCs w:val="24"/>
        </w:rPr>
        <w:t>“Disqualification” means the proposal will not be scored and therefore, will not be considered for Title II Formula Grant Program funding.</w:t>
      </w:r>
    </w:p>
    <w:p w14:paraId="47207357" w14:textId="77777777" w:rsidR="00482F5E" w:rsidRPr="00AF4031" w:rsidRDefault="00482F5E" w:rsidP="00482F5E">
      <w:pPr>
        <w:spacing w:after="0" w:line="240" w:lineRule="auto"/>
        <w:jc w:val="both"/>
        <w:rPr>
          <w:rFonts w:ascii="Arial" w:hAnsi="Arial" w:cs="Arial"/>
          <w:b/>
          <w:color w:val="000000" w:themeColor="text1"/>
          <w:sz w:val="24"/>
          <w:szCs w:val="24"/>
        </w:rPr>
      </w:pPr>
    </w:p>
    <w:p w14:paraId="42F5AAE5"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Technical Compliance Review</w:t>
      </w:r>
    </w:p>
    <w:p w14:paraId="65A9E84F"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sidRPr="00AF4031">
        <w:rPr>
          <w:rFonts w:ascii="Arial" w:hAnsi="Arial" w:cs="Arial"/>
          <w:sz w:val="24"/>
          <w:szCs w:val="24"/>
        </w:rPr>
        <w:t xml:space="preserve">Technical Compliance Review - a </w:t>
      </w:r>
      <w:r w:rsidRPr="00AF4031">
        <w:rPr>
          <w:rFonts w:ascii="Arial" w:hAnsi="Arial" w:cs="Arial"/>
          <w:color w:val="000000" w:themeColor="text1"/>
          <w:sz w:val="24"/>
          <w:szCs w:val="24"/>
        </w:rPr>
        <w:t xml:space="preserve">review to determine whether a proposal is in compliance with all technical requirements. Applicants will have a limited opportunity to respond to deficiencies identified during the technical review process by making non-substantive changes that bring the proposal into technical compliance. </w:t>
      </w:r>
    </w:p>
    <w:p w14:paraId="424205BA" w14:textId="77777777" w:rsidR="00482F5E" w:rsidRPr="00AF4031" w:rsidRDefault="00482F5E" w:rsidP="00482F5E">
      <w:pPr>
        <w:spacing w:after="0" w:line="240" w:lineRule="auto"/>
        <w:jc w:val="both"/>
        <w:rPr>
          <w:rFonts w:ascii="Arial" w:hAnsi="Arial" w:cs="Arial"/>
          <w:b/>
          <w:sz w:val="24"/>
          <w:szCs w:val="24"/>
        </w:rPr>
      </w:pPr>
    </w:p>
    <w:p w14:paraId="79E2810A"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Process</w:t>
      </w:r>
    </w:p>
    <w:p w14:paraId="017D5FFC" w14:textId="77777777" w:rsidR="00482F5E" w:rsidRPr="00AF4031" w:rsidRDefault="00482F5E" w:rsidP="0023502F">
      <w:pPr>
        <w:spacing w:after="120" w:line="240" w:lineRule="auto"/>
        <w:jc w:val="both"/>
        <w:rPr>
          <w:rFonts w:ascii="Arial" w:hAnsi="Arial" w:cs="Arial"/>
          <w:sz w:val="24"/>
          <w:szCs w:val="24"/>
        </w:rPr>
      </w:pPr>
      <w:r w:rsidRPr="00AF4031">
        <w:rPr>
          <w:rFonts w:ascii="Arial" w:hAnsi="Arial" w:cs="Arial"/>
          <w:sz w:val="24"/>
          <w:szCs w:val="24"/>
        </w:rPr>
        <w:t>Once a proposal passes the T</w:t>
      </w:r>
      <w:r>
        <w:rPr>
          <w:rFonts w:ascii="Arial" w:hAnsi="Arial" w:cs="Arial"/>
          <w:sz w:val="24"/>
          <w:szCs w:val="24"/>
        </w:rPr>
        <w:t xml:space="preserve">echnical </w:t>
      </w:r>
      <w:r w:rsidRPr="00AF4031">
        <w:rPr>
          <w:rFonts w:ascii="Arial" w:hAnsi="Arial" w:cs="Arial"/>
          <w:sz w:val="24"/>
          <w:szCs w:val="24"/>
        </w:rPr>
        <w:t>C</w:t>
      </w:r>
      <w:r>
        <w:rPr>
          <w:rFonts w:ascii="Arial" w:hAnsi="Arial" w:cs="Arial"/>
          <w:sz w:val="24"/>
          <w:szCs w:val="24"/>
        </w:rPr>
        <w:t xml:space="preserve">ompliance </w:t>
      </w:r>
      <w:r w:rsidRPr="00AF4031">
        <w:rPr>
          <w:rFonts w:ascii="Arial" w:hAnsi="Arial" w:cs="Arial"/>
          <w:sz w:val="24"/>
          <w:szCs w:val="24"/>
        </w:rPr>
        <w:t>R</w:t>
      </w:r>
      <w:r>
        <w:rPr>
          <w:rFonts w:ascii="Arial" w:hAnsi="Arial" w:cs="Arial"/>
          <w:sz w:val="24"/>
          <w:szCs w:val="24"/>
        </w:rPr>
        <w:t>eview</w:t>
      </w:r>
      <w:r w:rsidRPr="00AF4031">
        <w:rPr>
          <w:rFonts w:ascii="Arial" w:hAnsi="Arial" w:cs="Arial"/>
          <w:sz w:val="24"/>
          <w:szCs w:val="24"/>
        </w:rPr>
        <w:t xml:space="preserve">, it will advance to the Proposal Rating Process. The ESC will then read and rate each proposal in accordance with the prescribed rating factors listed </w:t>
      </w:r>
      <w:r w:rsidRPr="00AF4031">
        <w:rPr>
          <w:rFonts w:ascii="Arial" w:hAnsi="Arial" w:cs="Arial"/>
          <w:sz w:val="24"/>
          <w:szCs w:val="24"/>
          <w:shd w:val="clear" w:color="auto" w:fill="FFFFFF" w:themeFill="background1"/>
        </w:rPr>
        <w:t xml:space="preserve">in </w:t>
      </w:r>
      <w:r w:rsidRPr="00AF4031">
        <w:rPr>
          <w:rFonts w:ascii="Arial" w:hAnsi="Arial" w:cs="Arial"/>
          <w:sz w:val="24"/>
          <w:szCs w:val="24"/>
        </w:rPr>
        <w:t>the table below.</w:t>
      </w:r>
      <w:r>
        <w:rPr>
          <w:rFonts w:ascii="Arial" w:hAnsi="Arial" w:cs="Arial"/>
          <w:sz w:val="24"/>
          <w:szCs w:val="24"/>
        </w:rPr>
        <w:t xml:space="preserve">  </w:t>
      </w:r>
      <w:r w:rsidRPr="003841B5">
        <w:rPr>
          <w:rFonts w:ascii="Arial" w:hAnsi="Arial" w:cs="Arial"/>
          <w:sz w:val="24"/>
          <w:szCs w:val="24"/>
        </w:rPr>
        <w:t xml:space="preserve">During the ESC rating period, the SACJJDP will also have a 30-day review period of each eligible application. </w:t>
      </w:r>
    </w:p>
    <w:p w14:paraId="1806AE2E" w14:textId="77777777" w:rsidR="00482F5E" w:rsidRPr="00AF4031" w:rsidRDefault="00482F5E" w:rsidP="0023502F">
      <w:pPr>
        <w:spacing w:before="120" w:after="12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The ESC members will base their scores on how well an applicant addresses the items listed under each rating factor within the Proposal Narrative and Budget Sections. Following the Proposal Rating Process, the ESC will convene for a Final Rater Review </w:t>
      </w:r>
      <w:r w:rsidRPr="00AF4031">
        <w:rPr>
          <w:rFonts w:ascii="Arial" w:hAnsi="Arial" w:cs="Arial"/>
          <w:color w:val="000000" w:themeColor="text1"/>
          <w:sz w:val="24"/>
          <w:szCs w:val="24"/>
        </w:rPr>
        <w:lastRenderedPageBreak/>
        <w:t>meeting where they will develop funding recommendations for consideration by the BSCC Board.</w:t>
      </w:r>
    </w:p>
    <w:p w14:paraId="792EA552" w14:textId="77777777" w:rsidR="00482F5E" w:rsidRPr="00AF4031" w:rsidRDefault="00482F5E" w:rsidP="00482F5E">
      <w:pPr>
        <w:spacing w:after="0" w:line="240" w:lineRule="auto"/>
        <w:jc w:val="both"/>
        <w:rPr>
          <w:rFonts w:ascii="Arial" w:hAnsi="Arial" w:cs="Arial"/>
          <w:sz w:val="20"/>
          <w:szCs w:val="20"/>
        </w:rPr>
      </w:pPr>
      <w:r w:rsidRPr="00AF4031">
        <w:rPr>
          <w:rFonts w:ascii="Arial" w:hAnsi="Arial" w:cs="Arial"/>
          <w:color w:val="000000" w:themeColor="text1"/>
          <w:sz w:val="24"/>
          <w:szCs w:val="24"/>
        </w:rPr>
        <w:t>At the conclusion of th</w:t>
      </w:r>
      <w:r>
        <w:rPr>
          <w:rFonts w:ascii="Arial" w:hAnsi="Arial" w:cs="Arial"/>
          <w:color w:val="000000" w:themeColor="text1"/>
          <w:sz w:val="24"/>
          <w:szCs w:val="24"/>
        </w:rPr>
        <w:t>e</w:t>
      </w:r>
      <w:r w:rsidRPr="00AF4031">
        <w:rPr>
          <w:rFonts w:ascii="Arial" w:hAnsi="Arial" w:cs="Arial"/>
          <w:color w:val="000000" w:themeColor="text1"/>
          <w:sz w:val="24"/>
          <w:szCs w:val="24"/>
        </w:rPr>
        <w:t xml:space="preserve"> process, applicants will be notified of the ESC’s funding recommendations. It is anticipated the BSCC Board will act on the recommendations at its meeting on June 7, 2018. </w:t>
      </w:r>
      <w:r w:rsidRPr="00AF4031">
        <w:rPr>
          <w:rFonts w:ascii="Arial" w:hAnsi="Arial" w:cs="Arial"/>
          <w:sz w:val="24"/>
          <w:szCs w:val="24"/>
        </w:rPr>
        <w:t>Applicant agencies and partners are not to contact members of the ESC nor the BSCC Board to discuss proposals.</w:t>
      </w:r>
    </w:p>
    <w:p w14:paraId="0D8929D6" w14:textId="77777777" w:rsidR="00482F5E" w:rsidRPr="00AF4031" w:rsidRDefault="00482F5E" w:rsidP="00482F5E">
      <w:pPr>
        <w:spacing w:after="0" w:line="240" w:lineRule="auto"/>
        <w:jc w:val="both"/>
        <w:rPr>
          <w:rFonts w:ascii="Arial" w:hAnsi="Arial" w:cs="Arial"/>
          <w:b/>
          <w:sz w:val="24"/>
          <w:szCs w:val="24"/>
        </w:rPr>
      </w:pPr>
    </w:p>
    <w:p w14:paraId="6216B1B6"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Factors</w:t>
      </w:r>
    </w:p>
    <w:p w14:paraId="1BAC6B16" w14:textId="08B800F2" w:rsidR="00482F5E" w:rsidRDefault="00482F5E" w:rsidP="00482F5E">
      <w:pPr>
        <w:spacing w:after="0" w:line="240" w:lineRule="auto"/>
        <w:jc w:val="both"/>
        <w:rPr>
          <w:rFonts w:ascii="Arial" w:hAnsi="Arial" w:cs="Arial"/>
          <w:sz w:val="24"/>
          <w:szCs w:val="24"/>
        </w:rPr>
      </w:pPr>
      <w:r w:rsidRPr="00AF4031">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Pr>
          <w:rFonts w:ascii="Arial" w:hAnsi="Arial" w:cs="Arial"/>
          <w:sz w:val="24"/>
          <w:szCs w:val="24"/>
        </w:rPr>
        <w:t xml:space="preserve">Title II Tribal Youth Grant Program </w:t>
      </w:r>
      <w:r w:rsidRPr="00AF4031">
        <w:rPr>
          <w:rFonts w:ascii="Arial" w:hAnsi="Arial" w:cs="Arial"/>
          <w:sz w:val="24"/>
          <w:szCs w:val="24"/>
        </w:rPr>
        <w:t>ESC assigned a percent value to each of the Rating Factors, correlating to its importance (see Percent</w:t>
      </w:r>
      <w:r>
        <w:rPr>
          <w:rFonts w:ascii="Arial" w:hAnsi="Arial" w:cs="Arial"/>
          <w:sz w:val="24"/>
          <w:szCs w:val="24"/>
        </w:rPr>
        <w:t xml:space="preserve"> </w:t>
      </w:r>
      <w:r w:rsidRPr="00AF4031">
        <w:rPr>
          <w:rFonts w:ascii="Arial" w:hAnsi="Arial" w:cs="Arial"/>
          <w:sz w:val="24"/>
          <w:szCs w:val="24"/>
        </w:rPr>
        <w:t xml:space="preserve">of Total Value column). </w:t>
      </w:r>
    </w:p>
    <w:p w14:paraId="1608F718" w14:textId="77777777" w:rsidR="0023502F" w:rsidRPr="00AF4031" w:rsidRDefault="0023502F" w:rsidP="00482F5E">
      <w:pPr>
        <w:spacing w:after="0" w:line="240" w:lineRule="auto"/>
        <w:jc w:val="both"/>
        <w:rPr>
          <w:rFonts w:ascii="Arial" w:hAnsi="Arial" w:cs="Arial"/>
          <w:sz w:val="24"/>
          <w:szCs w:val="24"/>
        </w:rPr>
      </w:pPr>
    </w:p>
    <w:p w14:paraId="269A03A9" w14:textId="77777777" w:rsidR="00482F5E" w:rsidRPr="00AF4031" w:rsidRDefault="00482F5E" w:rsidP="00482F5E">
      <w:pPr>
        <w:spacing w:before="120" w:after="120" w:line="240" w:lineRule="auto"/>
        <w:jc w:val="both"/>
        <w:outlineLvl w:val="2"/>
        <w:rPr>
          <w:rFonts w:ascii="Arial" w:eastAsiaTheme="majorEastAsia" w:hAnsi="Arial" w:cs="Arial"/>
          <w:b/>
          <w:sz w:val="24"/>
          <w:szCs w:val="24"/>
        </w:rPr>
      </w:pPr>
      <w:bookmarkStart w:id="34" w:name="_Toc536002945"/>
      <w:bookmarkStart w:id="35" w:name="_Toc4399949"/>
      <w:bookmarkStart w:id="36" w:name="_Toc5276216"/>
      <w:r w:rsidRPr="00914AE6">
        <w:rPr>
          <w:rFonts w:ascii="Arial" w:hAnsi="Arial" w:cs="Arial"/>
          <w:b/>
          <w:sz w:val="24"/>
          <w:szCs w:val="24"/>
        </w:rPr>
        <w:t>Title II Tribal Youth Grant Program</w:t>
      </w:r>
      <w:r>
        <w:rPr>
          <w:rFonts w:ascii="Arial" w:hAnsi="Arial" w:cs="Arial"/>
          <w:sz w:val="24"/>
          <w:szCs w:val="24"/>
        </w:rPr>
        <w:t xml:space="preserve"> </w:t>
      </w:r>
      <w:r w:rsidRPr="00AF4031">
        <w:rPr>
          <w:rFonts w:ascii="Arial" w:hAnsi="Arial" w:cs="Arial"/>
          <w:b/>
          <w:sz w:val="24"/>
          <w:szCs w:val="24"/>
        </w:rPr>
        <w:t>Rating Factors and Scoring System</w:t>
      </w:r>
      <w:bookmarkEnd w:id="34"/>
      <w:bookmarkEnd w:id="35"/>
      <w:bookmarkEnd w:id="36"/>
    </w:p>
    <w:tbl>
      <w:tblPr>
        <w:tblW w:w="9350" w:type="dxa"/>
        <w:tblCellMar>
          <w:left w:w="0" w:type="dxa"/>
          <w:right w:w="0" w:type="dxa"/>
        </w:tblCellMar>
        <w:tblLook w:val="04A0" w:firstRow="1" w:lastRow="0" w:firstColumn="1" w:lastColumn="0" w:noHBand="0" w:noVBand="1"/>
      </w:tblPr>
      <w:tblGrid>
        <w:gridCol w:w="4116"/>
        <w:gridCol w:w="350"/>
        <w:gridCol w:w="432"/>
        <w:gridCol w:w="402"/>
        <w:gridCol w:w="2142"/>
        <w:gridCol w:w="1908"/>
      </w:tblGrid>
      <w:tr w:rsidR="00482F5E" w:rsidRPr="00AF4031" w14:paraId="3B98A04C" w14:textId="77777777" w:rsidTr="00482F5E">
        <w:trPr>
          <w:trHeight w:val="470"/>
        </w:trPr>
        <w:tc>
          <w:tcPr>
            <w:tcW w:w="41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D8B26EF" w14:textId="77777777" w:rsidR="00482F5E" w:rsidRPr="00AF4031" w:rsidRDefault="00482F5E" w:rsidP="00482F5E">
            <w:pPr>
              <w:spacing w:after="0" w:line="240" w:lineRule="auto"/>
              <w:jc w:val="both"/>
              <w:rPr>
                <w:rFonts w:ascii="Arial" w:hAnsi="Arial"/>
                <w:b/>
                <w:sz w:val="24"/>
              </w:rPr>
            </w:pPr>
            <w:r w:rsidRPr="00AF4031">
              <w:rPr>
                <w:rFonts w:ascii="Arial" w:hAnsi="Arial"/>
                <w:b/>
                <w:sz w:val="24"/>
              </w:rPr>
              <w:t xml:space="preserve">Rating Factors </w:t>
            </w:r>
          </w:p>
        </w:tc>
        <w:tc>
          <w:tcPr>
            <w:tcW w:w="1184"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5E619609" w14:textId="77777777" w:rsidR="00482F5E" w:rsidRPr="00AF4031" w:rsidRDefault="00482F5E" w:rsidP="00482F5E">
            <w:pPr>
              <w:spacing w:after="0" w:line="240" w:lineRule="auto"/>
              <w:jc w:val="center"/>
              <w:rPr>
                <w:rFonts w:ascii="Arial" w:hAnsi="Arial"/>
                <w:b/>
                <w:sz w:val="24"/>
              </w:rPr>
            </w:pPr>
            <w:r w:rsidRPr="00AF4031">
              <w:rPr>
                <w:rFonts w:ascii="Arial" w:hAnsi="Arial"/>
                <w:b/>
                <w:sz w:val="24"/>
              </w:rPr>
              <w:t>Point Range</w:t>
            </w:r>
          </w:p>
        </w:tc>
        <w:tc>
          <w:tcPr>
            <w:tcW w:w="21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0C5B0CF" w14:textId="77777777" w:rsidR="00482F5E" w:rsidRPr="00AF4031" w:rsidRDefault="00482F5E" w:rsidP="00482F5E">
            <w:pPr>
              <w:spacing w:after="0" w:line="240" w:lineRule="auto"/>
              <w:ind w:right="50"/>
              <w:jc w:val="center"/>
              <w:rPr>
                <w:rFonts w:ascii="Arial" w:hAnsi="Arial"/>
                <w:b/>
                <w:sz w:val="24"/>
              </w:rPr>
            </w:pPr>
            <w:r w:rsidRPr="00DF7D2A">
              <w:rPr>
                <w:rFonts w:ascii="Arial" w:hAnsi="Arial"/>
                <w:b/>
                <w:sz w:val="24"/>
              </w:rPr>
              <w:t>Percen</w:t>
            </w:r>
            <w:r>
              <w:rPr>
                <w:rFonts w:ascii="Arial" w:hAnsi="Arial"/>
                <w:b/>
                <w:sz w:val="24"/>
              </w:rPr>
              <w:t>t of Total Value</w:t>
            </w:r>
          </w:p>
        </w:tc>
        <w:tc>
          <w:tcPr>
            <w:tcW w:w="19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1CD15D" w14:textId="77777777" w:rsidR="00482F5E" w:rsidRPr="00AF4031" w:rsidRDefault="00482F5E" w:rsidP="00482F5E">
            <w:pPr>
              <w:spacing w:after="0" w:line="240" w:lineRule="auto"/>
              <w:ind w:right="70"/>
              <w:jc w:val="center"/>
              <w:rPr>
                <w:rFonts w:ascii="Arial" w:hAnsi="Arial"/>
                <w:b/>
                <w:sz w:val="24"/>
              </w:rPr>
            </w:pPr>
            <w:r>
              <w:rPr>
                <w:rFonts w:ascii="Arial" w:hAnsi="Arial"/>
                <w:b/>
                <w:sz w:val="24"/>
              </w:rPr>
              <w:t>Weighted RF Score</w:t>
            </w:r>
          </w:p>
        </w:tc>
      </w:tr>
      <w:tr w:rsidR="00482F5E" w:rsidRPr="00AF4031" w14:paraId="5BD9A756"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94A5055" w14:textId="77777777" w:rsidR="00482F5E" w:rsidRPr="00AF4031" w:rsidRDefault="00482F5E" w:rsidP="00482F5E">
            <w:pPr>
              <w:spacing w:after="0" w:line="240" w:lineRule="auto"/>
              <w:rPr>
                <w:rFonts w:ascii="Arial" w:hAnsi="Arial"/>
                <w:sz w:val="24"/>
              </w:rPr>
            </w:pPr>
            <w:r w:rsidRPr="00AF4031">
              <w:rPr>
                <w:rFonts w:ascii="Arial" w:hAnsi="Arial"/>
                <w:sz w:val="24"/>
              </w:rPr>
              <w:t>Program Need</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F8CD14"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7DE0704C"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135D"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0A516"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25%</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A0FB7"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37.5</w:t>
            </w:r>
          </w:p>
        </w:tc>
      </w:tr>
      <w:tr w:rsidR="00482F5E" w:rsidRPr="00AF4031" w14:paraId="7F4AA896"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7F56F80" w14:textId="77777777" w:rsidR="00482F5E" w:rsidRPr="00AF4031" w:rsidRDefault="00482F5E" w:rsidP="00482F5E">
            <w:pPr>
              <w:spacing w:after="0" w:line="240" w:lineRule="auto"/>
              <w:rPr>
                <w:rFonts w:ascii="Arial" w:hAnsi="Arial"/>
                <w:sz w:val="24"/>
              </w:rPr>
            </w:pPr>
            <w:r w:rsidRPr="00AF4031">
              <w:rPr>
                <w:rFonts w:ascii="Arial" w:hAnsi="Arial"/>
                <w:sz w:val="24"/>
              </w:rPr>
              <w:t xml:space="preserve">Program Description </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C35280"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3940B98A"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AB017"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0460"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E9C30"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7B8D177B"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tcPr>
          <w:p w14:paraId="6E3289CF" w14:textId="77777777" w:rsidR="00482F5E" w:rsidRPr="00AF4031" w:rsidRDefault="00482F5E" w:rsidP="00482F5E">
            <w:pPr>
              <w:spacing w:after="0" w:line="240" w:lineRule="auto"/>
              <w:rPr>
                <w:rFonts w:ascii="Arial" w:hAnsi="Arial"/>
                <w:sz w:val="24"/>
              </w:rPr>
            </w:pPr>
            <w:r w:rsidRPr="00AF4031">
              <w:rPr>
                <w:rFonts w:ascii="Arial" w:hAnsi="Arial"/>
                <w:sz w:val="24"/>
              </w:rPr>
              <w:t>Program Goals and Objectives</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tcPr>
          <w:p w14:paraId="23DDCC34"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tcPr>
          <w:p w14:paraId="0EEFA010"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C4FFF"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5965F"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67ED8"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0DBCF593"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ECAC2FD" w14:textId="77777777" w:rsidR="00482F5E" w:rsidRPr="00AF4031" w:rsidRDefault="00482F5E" w:rsidP="00482F5E">
            <w:pPr>
              <w:spacing w:after="0" w:line="240" w:lineRule="auto"/>
              <w:rPr>
                <w:rFonts w:ascii="Arial" w:hAnsi="Arial"/>
                <w:sz w:val="24"/>
              </w:rPr>
            </w:pPr>
            <w:r w:rsidRPr="00AF4031">
              <w:rPr>
                <w:rFonts w:ascii="Arial" w:hAnsi="Arial"/>
                <w:sz w:val="24"/>
              </w:rPr>
              <w:t>Program Budget</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3A7671B"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782B791B"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1FC37"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5AA1D"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1</w:t>
            </w:r>
            <w:r>
              <w:rPr>
                <w:rFonts w:ascii="Arial" w:hAnsi="Arial"/>
                <w:sz w:val="24"/>
              </w:rPr>
              <w:t>5</w:t>
            </w:r>
            <w:r w:rsidRPr="00AF4031">
              <w:rPr>
                <w:rFonts w:ascii="Arial" w:hAnsi="Arial"/>
                <w:sz w:val="24"/>
              </w:rPr>
              <w:t>%</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BF619" w14:textId="77777777" w:rsidR="00482F5E" w:rsidRPr="00AF4031" w:rsidRDefault="00482F5E" w:rsidP="00482F5E">
            <w:pPr>
              <w:spacing w:after="0" w:line="240" w:lineRule="auto"/>
              <w:ind w:right="346"/>
              <w:jc w:val="right"/>
              <w:rPr>
                <w:rFonts w:ascii="Arial" w:hAnsi="Arial"/>
                <w:sz w:val="24"/>
              </w:rPr>
            </w:pPr>
            <w:r>
              <w:rPr>
                <w:rFonts w:ascii="Arial" w:hAnsi="Arial"/>
                <w:sz w:val="24"/>
              </w:rPr>
              <w:t>22.5</w:t>
            </w:r>
          </w:p>
        </w:tc>
      </w:tr>
      <w:tr w:rsidR="00482F5E" w:rsidRPr="00AF4031" w14:paraId="5B23B4BA" w14:textId="77777777" w:rsidTr="00482F5E">
        <w:trPr>
          <w:trHeight w:val="441"/>
        </w:trPr>
        <w:tc>
          <w:tcPr>
            <w:tcW w:w="5300"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2525CFBC" w14:textId="77777777" w:rsidR="00482F5E" w:rsidRPr="00AF4031" w:rsidRDefault="00482F5E" w:rsidP="00482F5E">
            <w:pPr>
              <w:spacing w:after="0" w:line="240" w:lineRule="auto"/>
              <w:jc w:val="both"/>
              <w:rPr>
                <w:rFonts w:ascii="Arial" w:hAnsi="Arial"/>
                <w:sz w:val="24"/>
              </w:rPr>
            </w:pPr>
            <w:r w:rsidRPr="00AF4031">
              <w:rPr>
                <w:rFonts w:ascii="Arial" w:hAnsi="Arial"/>
                <w:b/>
                <w:sz w:val="24"/>
              </w:rPr>
              <w:t xml:space="preserve">Total Possible Weighted Score </w:t>
            </w:r>
          </w:p>
        </w:tc>
        <w:tc>
          <w:tcPr>
            <w:tcW w:w="214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9F3624" w14:textId="77777777" w:rsidR="00482F5E" w:rsidRPr="00AF4031" w:rsidRDefault="00482F5E" w:rsidP="00482F5E">
            <w:pPr>
              <w:spacing w:after="0" w:line="240" w:lineRule="auto"/>
              <w:ind w:right="330"/>
              <w:jc w:val="right"/>
              <w:rPr>
                <w:rFonts w:ascii="Arial" w:hAnsi="Arial"/>
                <w:b/>
                <w:sz w:val="24"/>
              </w:rPr>
            </w:pPr>
            <w:r w:rsidRPr="00AF4031">
              <w:rPr>
                <w:rFonts w:ascii="Arial" w:hAnsi="Arial"/>
                <w:b/>
                <w:sz w:val="24"/>
              </w:rPr>
              <w:t>100%</w:t>
            </w:r>
          </w:p>
        </w:tc>
        <w:tc>
          <w:tcPr>
            <w:tcW w:w="1908"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ECCA90" w14:textId="77777777" w:rsidR="00482F5E" w:rsidRPr="00AF4031" w:rsidRDefault="00482F5E" w:rsidP="00482F5E">
            <w:pPr>
              <w:spacing w:after="0" w:line="240" w:lineRule="auto"/>
              <w:ind w:right="346"/>
              <w:jc w:val="right"/>
              <w:rPr>
                <w:rFonts w:ascii="Arial" w:hAnsi="Arial"/>
                <w:b/>
                <w:sz w:val="24"/>
              </w:rPr>
            </w:pPr>
            <w:r w:rsidRPr="00AF4031">
              <w:rPr>
                <w:rFonts w:ascii="Arial" w:hAnsi="Arial"/>
                <w:b/>
                <w:sz w:val="24"/>
              </w:rPr>
              <w:t>150</w:t>
            </w:r>
          </w:p>
        </w:tc>
      </w:tr>
    </w:tbl>
    <w:p w14:paraId="03D9292D" w14:textId="77777777" w:rsidR="00482F5E" w:rsidRDefault="00482F5E" w:rsidP="00482F5E">
      <w:pPr>
        <w:spacing w:after="0" w:line="240" w:lineRule="auto"/>
        <w:jc w:val="both"/>
        <w:rPr>
          <w:rFonts w:ascii="Arial" w:eastAsiaTheme="minorEastAsia" w:hAnsi="Arial" w:cs="Arial"/>
          <w:sz w:val="24"/>
          <w:szCs w:val="24"/>
        </w:rPr>
      </w:pPr>
    </w:p>
    <w:p w14:paraId="3D0D6283"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 xml:space="preserve">Raters will score an applicant’s response in each of the Rating Factor categories on a scale of 1-5, according to the Five-Point Rating Scale shown below. </w:t>
      </w:r>
      <w:r w:rsidRPr="00E16B0C">
        <w:rPr>
          <w:rFonts w:ascii="Arial" w:hAnsi="Arial" w:cs="Arial"/>
          <w:sz w:val="24"/>
          <w:szCs w:val="24"/>
        </w:rPr>
        <w:t xml:space="preserve">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RF Score.</w:t>
      </w:r>
      <w:r>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w:t>
      </w:r>
      <w:r>
        <w:rPr>
          <w:rFonts w:ascii="Arial" w:hAnsi="Arial" w:cs="Arial"/>
          <w:sz w:val="24"/>
          <w:szCs w:val="24"/>
        </w:rPr>
        <w:t>the application</w:t>
      </w:r>
      <w:r w:rsidRPr="00E16B0C">
        <w:rPr>
          <w:rFonts w:ascii="Arial" w:hAnsi="Arial" w:cs="Arial"/>
          <w:sz w:val="24"/>
          <w:szCs w:val="24"/>
        </w:rPr>
        <w:t>. The maximum possible score is 150.</w:t>
      </w:r>
    </w:p>
    <w:p w14:paraId="45891A26" w14:textId="77777777" w:rsidR="00482F5E" w:rsidRPr="00AF4031" w:rsidRDefault="00482F5E" w:rsidP="00482F5E">
      <w:pPr>
        <w:spacing w:after="0" w:line="240" w:lineRule="auto"/>
        <w:jc w:val="both"/>
        <w:rPr>
          <w:rFonts w:ascii="Arial" w:eastAsiaTheme="minorEastAsia" w:hAnsi="Arial" w:cs="Arial"/>
          <w:b/>
          <w:sz w:val="24"/>
          <w:szCs w:val="24"/>
        </w:rPr>
      </w:pPr>
    </w:p>
    <w:p w14:paraId="69AEA55A" w14:textId="77777777" w:rsidR="00482F5E" w:rsidRPr="00AF4031" w:rsidRDefault="00482F5E" w:rsidP="0023502F">
      <w:pPr>
        <w:spacing w:after="120" w:line="240" w:lineRule="auto"/>
        <w:jc w:val="both"/>
        <w:rPr>
          <w:rFonts w:ascii="Arial" w:eastAsiaTheme="minorEastAsia" w:hAnsi="Arial" w:cs="Arial"/>
          <w:b/>
          <w:sz w:val="24"/>
          <w:szCs w:val="24"/>
        </w:rPr>
      </w:pPr>
      <w:r w:rsidRPr="00AF4031">
        <w:rPr>
          <w:rFonts w:ascii="Arial" w:eastAsiaTheme="minorEastAsia" w:hAnsi="Arial" w:cs="Arial"/>
          <w:b/>
          <w:sz w:val="24"/>
          <w:szCs w:val="24"/>
        </w:rPr>
        <w:t>Five-Point Rating Scale</w:t>
      </w:r>
      <w:r w:rsidRPr="00AF4031" w:rsidDel="008F2897">
        <w:rPr>
          <w:rFonts w:ascii="Arial" w:eastAsiaTheme="minorEastAsia" w:hAnsi="Arial" w:cs="Arial"/>
          <w:b/>
          <w:sz w:val="24"/>
          <w:szCs w:val="24"/>
        </w:rPr>
        <w:t xml:space="preserve"> </w:t>
      </w:r>
    </w:p>
    <w:tbl>
      <w:tblPr>
        <w:tblW w:w="9375" w:type="dxa"/>
        <w:tblLook w:val="04A0" w:firstRow="1" w:lastRow="0" w:firstColumn="1" w:lastColumn="0" w:noHBand="0" w:noVBand="1"/>
      </w:tblPr>
      <w:tblGrid>
        <w:gridCol w:w="1875"/>
        <w:gridCol w:w="1875"/>
        <w:gridCol w:w="1875"/>
        <w:gridCol w:w="1875"/>
        <w:gridCol w:w="1875"/>
      </w:tblGrid>
      <w:tr w:rsidR="00482F5E" w:rsidRPr="00AF4031" w14:paraId="635CFBF2" w14:textId="77777777" w:rsidTr="00482F5E">
        <w:trPr>
          <w:trHeight w:val="258"/>
        </w:trPr>
        <w:tc>
          <w:tcPr>
            <w:tcW w:w="1875" w:type="dxa"/>
            <w:tcBorders>
              <w:top w:val="single" w:sz="8" w:space="0" w:color="auto"/>
              <w:left w:val="single" w:sz="8" w:space="0" w:color="auto"/>
              <w:bottom w:val="nil"/>
              <w:right w:val="single" w:sz="8" w:space="0" w:color="auto"/>
            </w:tcBorders>
            <w:shd w:val="clear" w:color="000000" w:fill="FF0000"/>
            <w:vAlign w:val="center"/>
            <w:hideMark/>
          </w:tcPr>
          <w:p w14:paraId="63330FB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Poor</w:t>
            </w:r>
          </w:p>
        </w:tc>
        <w:tc>
          <w:tcPr>
            <w:tcW w:w="1875" w:type="dxa"/>
            <w:tcBorders>
              <w:top w:val="single" w:sz="8" w:space="0" w:color="auto"/>
              <w:left w:val="nil"/>
              <w:bottom w:val="nil"/>
              <w:right w:val="single" w:sz="8" w:space="0" w:color="auto"/>
            </w:tcBorders>
            <w:shd w:val="clear" w:color="000000" w:fill="FFC000"/>
            <w:vAlign w:val="center"/>
            <w:hideMark/>
          </w:tcPr>
          <w:p w14:paraId="38F00B19"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Fair</w:t>
            </w:r>
          </w:p>
        </w:tc>
        <w:tc>
          <w:tcPr>
            <w:tcW w:w="1875" w:type="dxa"/>
            <w:tcBorders>
              <w:top w:val="single" w:sz="8" w:space="0" w:color="auto"/>
              <w:left w:val="nil"/>
              <w:bottom w:val="nil"/>
              <w:right w:val="single" w:sz="8" w:space="0" w:color="auto"/>
            </w:tcBorders>
            <w:shd w:val="clear" w:color="000000" w:fill="FFFF00"/>
            <w:vAlign w:val="center"/>
            <w:hideMark/>
          </w:tcPr>
          <w:p w14:paraId="6BE68975"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Satisfactory</w:t>
            </w:r>
          </w:p>
        </w:tc>
        <w:tc>
          <w:tcPr>
            <w:tcW w:w="1875" w:type="dxa"/>
            <w:tcBorders>
              <w:top w:val="single" w:sz="8" w:space="0" w:color="auto"/>
              <w:left w:val="nil"/>
              <w:bottom w:val="nil"/>
              <w:right w:val="single" w:sz="8" w:space="0" w:color="auto"/>
            </w:tcBorders>
            <w:shd w:val="clear" w:color="000000" w:fill="92D050"/>
            <w:vAlign w:val="center"/>
            <w:hideMark/>
          </w:tcPr>
          <w:p w14:paraId="0634435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Good</w:t>
            </w:r>
          </w:p>
        </w:tc>
        <w:tc>
          <w:tcPr>
            <w:tcW w:w="1875" w:type="dxa"/>
            <w:tcBorders>
              <w:top w:val="single" w:sz="8" w:space="0" w:color="auto"/>
              <w:left w:val="nil"/>
              <w:bottom w:val="nil"/>
              <w:right w:val="single" w:sz="8" w:space="0" w:color="auto"/>
            </w:tcBorders>
            <w:shd w:val="clear" w:color="000000" w:fill="00B050"/>
            <w:vAlign w:val="center"/>
            <w:hideMark/>
          </w:tcPr>
          <w:p w14:paraId="1E093C5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Excellent</w:t>
            </w:r>
          </w:p>
        </w:tc>
      </w:tr>
      <w:tr w:rsidR="00482F5E" w:rsidRPr="00AF4031" w14:paraId="767E7159" w14:textId="77777777" w:rsidTr="00482F5E">
        <w:trPr>
          <w:trHeight w:val="271"/>
        </w:trPr>
        <w:tc>
          <w:tcPr>
            <w:tcW w:w="1875" w:type="dxa"/>
            <w:tcBorders>
              <w:top w:val="nil"/>
              <w:left w:val="single" w:sz="8" w:space="0" w:color="auto"/>
              <w:bottom w:val="single" w:sz="8" w:space="0" w:color="auto"/>
              <w:right w:val="single" w:sz="8" w:space="0" w:color="auto"/>
            </w:tcBorders>
            <w:shd w:val="clear" w:color="000000" w:fill="FF0000"/>
            <w:vAlign w:val="center"/>
            <w:hideMark/>
          </w:tcPr>
          <w:p w14:paraId="013A560C"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1</w:t>
            </w:r>
          </w:p>
        </w:tc>
        <w:tc>
          <w:tcPr>
            <w:tcW w:w="1875" w:type="dxa"/>
            <w:tcBorders>
              <w:top w:val="nil"/>
              <w:left w:val="nil"/>
              <w:bottom w:val="single" w:sz="8" w:space="0" w:color="auto"/>
              <w:right w:val="single" w:sz="8" w:space="0" w:color="auto"/>
            </w:tcBorders>
            <w:shd w:val="clear" w:color="000000" w:fill="FFC000"/>
            <w:vAlign w:val="center"/>
            <w:hideMark/>
          </w:tcPr>
          <w:p w14:paraId="3603C9C0"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2</w:t>
            </w:r>
          </w:p>
        </w:tc>
        <w:tc>
          <w:tcPr>
            <w:tcW w:w="1875" w:type="dxa"/>
            <w:tcBorders>
              <w:top w:val="nil"/>
              <w:left w:val="nil"/>
              <w:bottom w:val="single" w:sz="8" w:space="0" w:color="auto"/>
              <w:right w:val="single" w:sz="8" w:space="0" w:color="auto"/>
            </w:tcBorders>
            <w:shd w:val="clear" w:color="000000" w:fill="FFFF00"/>
            <w:vAlign w:val="center"/>
            <w:hideMark/>
          </w:tcPr>
          <w:p w14:paraId="4A5F97D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3</w:t>
            </w:r>
          </w:p>
        </w:tc>
        <w:tc>
          <w:tcPr>
            <w:tcW w:w="1875" w:type="dxa"/>
            <w:tcBorders>
              <w:top w:val="nil"/>
              <w:left w:val="nil"/>
              <w:bottom w:val="single" w:sz="8" w:space="0" w:color="auto"/>
              <w:right w:val="single" w:sz="8" w:space="0" w:color="auto"/>
            </w:tcBorders>
            <w:shd w:val="clear" w:color="000000" w:fill="92D050"/>
            <w:vAlign w:val="center"/>
            <w:hideMark/>
          </w:tcPr>
          <w:p w14:paraId="505167F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4</w:t>
            </w:r>
          </w:p>
        </w:tc>
        <w:tc>
          <w:tcPr>
            <w:tcW w:w="1875" w:type="dxa"/>
            <w:tcBorders>
              <w:top w:val="nil"/>
              <w:left w:val="nil"/>
              <w:bottom w:val="single" w:sz="8" w:space="0" w:color="auto"/>
              <w:right w:val="single" w:sz="8" w:space="0" w:color="auto"/>
            </w:tcBorders>
            <w:shd w:val="clear" w:color="000000" w:fill="00B050"/>
            <w:vAlign w:val="center"/>
            <w:hideMark/>
          </w:tcPr>
          <w:p w14:paraId="5E0EBD3B"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5</w:t>
            </w:r>
          </w:p>
        </w:tc>
      </w:tr>
      <w:tr w:rsidR="00482F5E" w:rsidRPr="00AF4031" w14:paraId="3B65E798" w14:textId="77777777" w:rsidTr="00482F5E">
        <w:trPr>
          <w:trHeight w:val="1306"/>
        </w:trPr>
        <w:tc>
          <w:tcPr>
            <w:tcW w:w="1875" w:type="dxa"/>
            <w:tcBorders>
              <w:top w:val="nil"/>
              <w:left w:val="single" w:sz="8" w:space="0" w:color="auto"/>
              <w:bottom w:val="single" w:sz="8" w:space="0" w:color="auto"/>
              <w:right w:val="single" w:sz="8" w:space="0" w:color="auto"/>
            </w:tcBorders>
            <w:shd w:val="clear" w:color="auto" w:fill="auto"/>
            <w:vAlign w:val="center"/>
            <w:hideMark/>
          </w:tcPr>
          <w:p w14:paraId="6BCF5944"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very inadequate way.</w:t>
            </w:r>
          </w:p>
        </w:tc>
        <w:tc>
          <w:tcPr>
            <w:tcW w:w="1875" w:type="dxa"/>
            <w:tcBorders>
              <w:top w:val="nil"/>
              <w:left w:val="nil"/>
              <w:bottom w:val="single" w:sz="8" w:space="0" w:color="auto"/>
              <w:right w:val="single" w:sz="8" w:space="0" w:color="auto"/>
            </w:tcBorders>
            <w:shd w:val="clear" w:color="auto" w:fill="auto"/>
            <w:vAlign w:val="center"/>
            <w:hideMark/>
          </w:tcPr>
          <w:p w14:paraId="0CA08250"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non-specific or unsatisfactory way.</w:t>
            </w:r>
          </w:p>
        </w:tc>
        <w:tc>
          <w:tcPr>
            <w:tcW w:w="1875" w:type="dxa"/>
            <w:tcBorders>
              <w:top w:val="nil"/>
              <w:left w:val="nil"/>
              <w:bottom w:val="single" w:sz="8" w:space="0" w:color="auto"/>
              <w:right w:val="single" w:sz="8" w:space="0" w:color="auto"/>
            </w:tcBorders>
            <w:shd w:val="clear" w:color="auto" w:fill="auto"/>
            <w:vAlign w:val="center"/>
            <w:hideMark/>
          </w:tcPr>
          <w:p w14:paraId="04B3ED3D"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adequate way.</w:t>
            </w:r>
          </w:p>
        </w:tc>
        <w:tc>
          <w:tcPr>
            <w:tcW w:w="1875" w:type="dxa"/>
            <w:tcBorders>
              <w:top w:val="nil"/>
              <w:left w:val="nil"/>
              <w:bottom w:val="single" w:sz="8" w:space="0" w:color="auto"/>
              <w:right w:val="single" w:sz="8" w:space="0" w:color="auto"/>
            </w:tcBorders>
            <w:shd w:val="clear" w:color="auto" w:fill="auto"/>
            <w:vAlign w:val="center"/>
            <w:hideMark/>
          </w:tcPr>
          <w:p w14:paraId="05A0FD27"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substantial way.</w:t>
            </w:r>
          </w:p>
        </w:tc>
        <w:tc>
          <w:tcPr>
            <w:tcW w:w="1875" w:type="dxa"/>
            <w:tcBorders>
              <w:top w:val="nil"/>
              <w:left w:val="nil"/>
              <w:bottom w:val="single" w:sz="8" w:space="0" w:color="auto"/>
              <w:right w:val="single" w:sz="8" w:space="0" w:color="auto"/>
            </w:tcBorders>
            <w:shd w:val="clear" w:color="auto" w:fill="auto"/>
            <w:vAlign w:val="center"/>
            <w:hideMark/>
          </w:tcPr>
          <w:p w14:paraId="0C1C794B"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outstanding way.</w:t>
            </w:r>
          </w:p>
        </w:tc>
      </w:tr>
    </w:tbl>
    <w:p w14:paraId="2C929199" w14:textId="4FDAEFD1" w:rsidR="0023502F" w:rsidRDefault="0023502F"/>
    <w:p w14:paraId="1D2F05BC" w14:textId="77777777" w:rsidR="0023502F" w:rsidRDefault="0023502F">
      <w:r>
        <w:br w:type="page"/>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2180D95F" w14:textId="77777777" w:rsidTr="00CE567D">
        <w:trPr>
          <w:trHeight w:val="432"/>
        </w:trPr>
        <w:tc>
          <w:tcPr>
            <w:tcW w:w="9345" w:type="dxa"/>
            <w:shd w:val="clear" w:color="auto" w:fill="002060"/>
            <w:vAlign w:val="center"/>
          </w:tcPr>
          <w:p w14:paraId="6039B926" w14:textId="77777777" w:rsidR="00534A23" w:rsidRPr="00534A23" w:rsidRDefault="00534A23" w:rsidP="00CE567D">
            <w:pPr>
              <w:pStyle w:val="Heading1"/>
            </w:pPr>
            <w:bookmarkStart w:id="37" w:name="_Toc503372827"/>
            <w:bookmarkStart w:id="38" w:name="_Toc503814233"/>
            <w:bookmarkStart w:id="39" w:name="_Toc5276217"/>
            <w:r w:rsidRPr="00534A23">
              <w:lastRenderedPageBreak/>
              <w:t xml:space="preserve">General </w:t>
            </w:r>
            <w:r w:rsidR="00F93E2E">
              <w:t xml:space="preserve">BSCC </w:t>
            </w:r>
            <w:r w:rsidRPr="00534A23">
              <w:t>Grant Requirements</w:t>
            </w:r>
            <w:bookmarkEnd w:id="37"/>
            <w:bookmarkEnd w:id="38"/>
            <w:bookmarkEnd w:id="39"/>
          </w:p>
        </w:tc>
      </w:tr>
    </w:tbl>
    <w:p w14:paraId="671FE0EF" w14:textId="77777777" w:rsidR="00534A23" w:rsidRPr="00534A23" w:rsidRDefault="00534A23" w:rsidP="00534A23">
      <w:pPr>
        <w:pStyle w:val="NoSpacing"/>
        <w:jc w:val="both"/>
        <w:rPr>
          <w:rFonts w:ascii="Arial" w:hAnsi="Arial" w:cs="Arial"/>
          <w:sz w:val="24"/>
          <w:szCs w:val="24"/>
        </w:rPr>
      </w:pPr>
    </w:p>
    <w:p w14:paraId="65CE72F4" w14:textId="77777777" w:rsidR="00482F5E" w:rsidRPr="00F93E2E" w:rsidRDefault="00482F5E" w:rsidP="00482F5E">
      <w:pPr>
        <w:pStyle w:val="NoSpacing"/>
        <w:spacing w:after="60"/>
        <w:jc w:val="both"/>
        <w:rPr>
          <w:rFonts w:ascii="Arial" w:hAnsi="Arial" w:cs="Arial"/>
          <w:b/>
          <w:sz w:val="24"/>
          <w:szCs w:val="24"/>
        </w:rPr>
      </w:pPr>
      <w:r w:rsidRPr="00F93E2E">
        <w:rPr>
          <w:rFonts w:ascii="Arial" w:hAnsi="Arial" w:cs="Arial"/>
          <w:b/>
          <w:sz w:val="24"/>
          <w:szCs w:val="24"/>
        </w:rPr>
        <w:t>Grant Agreement</w:t>
      </w:r>
    </w:p>
    <w:p w14:paraId="3C1CD89A" w14:textId="77777777" w:rsidR="00482F5E" w:rsidRPr="00534A23" w:rsidRDefault="00482F5E" w:rsidP="0023502F">
      <w:pPr>
        <w:pStyle w:val="NoSpacing"/>
        <w:spacing w:after="120"/>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Pr>
          <w:rFonts w:ascii="Arial" w:hAnsi="Arial" w:cs="Arial"/>
          <w:sz w:val="24"/>
          <w:szCs w:val="24"/>
        </w:rPr>
        <w:t>.</w:t>
      </w:r>
      <w:r w:rsidRPr="00534A23">
        <w:rPr>
          <w:rFonts w:ascii="Arial" w:hAnsi="Arial" w:cs="Arial"/>
          <w:sz w:val="24"/>
          <w:szCs w:val="24"/>
        </w:rPr>
        <w:t xml:space="preserve"> See </w:t>
      </w:r>
      <w:r w:rsidRPr="0052431D">
        <w:rPr>
          <w:rFonts w:ascii="Arial" w:hAnsi="Arial" w:cs="Arial"/>
          <w:sz w:val="24"/>
          <w:szCs w:val="24"/>
        </w:rPr>
        <w:t xml:space="preserve">Appendix </w:t>
      </w:r>
      <w:r>
        <w:rPr>
          <w:rFonts w:ascii="Arial" w:hAnsi="Arial" w:cs="Arial"/>
          <w:sz w:val="24"/>
          <w:szCs w:val="24"/>
        </w:rPr>
        <w:t>F</w:t>
      </w:r>
      <w:r w:rsidRPr="00534A23">
        <w:rPr>
          <w:rFonts w:ascii="Arial" w:hAnsi="Arial" w:cs="Arial"/>
          <w:sz w:val="24"/>
          <w:szCs w:val="24"/>
        </w:rPr>
        <w:t xml:space="preserve"> for a sample contract (State of California: Contract and General Terms and Conditions</w:t>
      </w:r>
      <w:r>
        <w:rPr>
          <w:rFonts w:ascii="Arial" w:hAnsi="Arial" w:cs="Arial"/>
          <w:sz w:val="24"/>
          <w:szCs w:val="24"/>
        </w:rPr>
        <w:t>)</w:t>
      </w:r>
      <w:r w:rsidRPr="00534A23">
        <w:rPr>
          <w:rFonts w:ascii="Arial" w:hAnsi="Arial" w:cs="Arial"/>
          <w:sz w:val="24"/>
          <w:szCs w:val="24"/>
        </w:rPr>
        <w:t>.</w:t>
      </w:r>
    </w:p>
    <w:p w14:paraId="713BF06F" w14:textId="77777777" w:rsidR="00482F5E" w:rsidRPr="00534A23" w:rsidRDefault="00482F5E" w:rsidP="0023502F">
      <w:pPr>
        <w:pStyle w:val="NoSpacing"/>
        <w:spacing w:before="120"/>
        <w:jc w:val="both"/>
        <w:rPr>
          <w:rFonts w:ascii="Arial" w:hAnsi="Arial" w:cs="Arial"/>
          <w:sz w:val="24"/>
          <w:szCs w:val="24"/>
        </w:rPr>
      </w:pPr>
      <w:r w:rsidRPr="00534A23">
        <w:rPr>
          <w:rFonts w:ascii="Arial" w:hAnsi="Arial" w:cs="Arial"/>
          <w:sz w:val="24"/>
          <w:szCs w:val="24"/>
        </w:rPr>
        <w:t xml:space="preserve">The Grant Agreement start date is expected to be </w:t>
      </w:r>
      <w:r>
        <w:rPr>
          <w:rFonts w:ascii="Arial" w:hAnsi="Arial" w:cs="Arial"/>
          <w:sz w:val="24"/>
          <w:szCs w:val="24"/>
        </w:rPr>
        <w:t>July</w:t>
      </w:r>
      <w:r w:rsidRPr="00534A23">
        <w:rPr>
          <w:rFonts w:ascii="Arial" w:hAnsi="Arial" w:cs="Arial"/>
          <w:sz w:val="24"/>
          <w:szCs w:val="24"/>
        </w:rPr>
        <w:t xml:space="preserve"> 1, 201</w:t>
      </w:r>
      <w:r>
        <w:rPr>
          <w:rFonts w:ascii="Arial" w:hAnsi="Arial" w:cs="Arial"/>
          <w:sz w:val="24"/>
          <w:szCs w:val="24"/>
        </w:rPr>
        <w:t>9.</w:t>
      </w:r>
      <w:r w:rsidRPr="00534A23">
        <w:rPr>
          <w:rFonts w:ascii="Arial" w:hAnsi="Arial" w:cs="Arial"/>
          <w:sz w:val="24"/>
          <w:szCs w:val="24"/>
        </w:rPr>
        <w:t xml:space="preserve"> Grant Agreements are considered fully executed only after they are signed by both the Grantee and the BSCC. Work, services</w:t>
      </w:r>
      <w:r>
        <w:rPr>
          <w:rFonts w:ascii="Arial" w:hAnsi="Arial" w:cs="Arial"/>
          <w:sz w:val="24"/>
          <w:szCs w:val="24"/>
        </w:rPr>
        <w:t>,</w:t>
      </w:r>
      <w:r w:rsidRPr="00534A23">
        <w:rPr>
          <w:rFonts w:ascii="Arial" w:hAnsi="Arial" w:cs="Arial"/>
          <w:sz w:val="24"/>
          <w:szCs w:val="24"/>
        </w:rPr>
        <w:t xml:space="preserve"> and encumbrances cannot begin prior to the Grant Agreement start date. </w:t>
      </w:r>
      <w:r>
        <w:rPr>
          <w:rFonts w:ascii="Arial" w:hAnsi="Arial" w:cs="Arial"/>
          <w:sz w:val="24"/>
          <w:szCs w:val="24"/>
        </w:rPr>
        <w:t>If a grantee chooses to incur costs for reimbursement, any w</w:t>
      </w:r>
      <w:r w:rsidRPr="00534A23">
        <w:rPr>
          <w:rFonts w:ascii="Arial" w:hAnsi="Arial" w:cs="Arial"/>
          <w:sz w:val="24"/>
          <w:szCs w:val="24"/>
        </w:rPr>
        <w:t>ork, services</w:t>
      </w:r>
      <w:r>
        <w:rPr>
          <w:rFonts w:ascii="Arial" w:hAnsi="Arial" w:cs="Arial"/>
          <w:sz w:val="24"/>
          <w:szCs w:val="24"/>
        </w:rPr>
        <w:t>,</w:t>
      </w:r>
      <w:r w:rsidRPr="00534A23">
        <w:rPr>
          <w:rFonts w:ascii="Arial" w:hAnsi="Arial" w:cs="Arial"/>
          <w:sz w:val="24"/>
          <w:szCs w:val="24"/>
        </w:rPr>
        <w:t xml:space="preserve"> and encumbrances </w:t>
      </w:r>
      <w:r>
        <w:rPr>
          <w:rFonts w:ascii="Arial" w:hAnsi="Arial" w:cs="Arial"/>
          <w:sz w:val="24"/>
          <w:szCs w:val="24"/>
        </w:rPr>
        <w:t>which</w:t>
      </w:r>
      <w:r w:rsidRPr="00534A23">
        <w:rPr>
          <w:rFonts w:ascii="Arial" w:hAnsi="Arial" w:cs="Arial"/>
          <w:sz w:val="24"/>
          <w:szCs w:val="24"/>
        </w:rPr>
        <w:t xml:space="preserve"> occur after the start date but prior to grant agreem</w:t>
      </w:r>
      <w:r>
        <w:rPr>
          <w:rFonts w:ascii="Arial" w:hAnsi="Arial" w:cs="Arial"/>
          <w:sz w:val="24"/>
          <w:szCs w:val="24"/>
        </w:rPr>
        <w:t>ent</w:t>
      </w:r>
      <w:r w:rsidRPr="00534A23">
        <w:rPr>
          <w:rFonts w:ascii="Arial" w:hAnsi="Arial" w:cs="Arial"/>
          <w:sz w:val="24"/>
          <w:szCs w:val="24"/>
        </w:rPr>
        <w:t xml:space="preserve"> execution </w:t>
      </w:r>
      <w:r>
        <w:rPr>
          <w:rFonts w:ascii="Arial" w:hAnsi="Arial" w:cs="Arial"/>
          <w:sz w:val="24"/>
          <w:szCs w:val="24"/>
        </w:rPr>
        <w:t xml:space="preserve">have the potentiality of </w:t>
      </w:r>
      <w:r w:rsidRPr="00534A23">
        <w:rPr>
          <w:rFonts w:ascii="Arial" w:hAnsi="Arial" w:cs="Arial"/>
          <w:sz w:val="24"/>
          <w:szCs w:val="24"/>
        </w:rPr>
        <w:t>not be</w:t>
      </w:r>
      <w:r>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Pr>
          <w:rFonts w:ascii="Arial" w:hAnsi="Arial" w:cs="Arial"/>
          <w:sz w:val="24"/>
          <w:szCs w:val="24"/>
        </w:rPr>
        <w:t>,</w:t>
      </w:r>
      <w:r w:rsidRPr="00534A23">
        <w:rPr>
          <w:rFonts w:ascii="Arial" w:hAnsi="Arial" w:cs="Arial"/>
          <w:sz w:val="24"/>
          <w:szCs w:val="24"/>
        </w:rPr>
        <w:t xml:space="preserve"> and relevant documentation for at least three </w:t>
      </w:r>
      <w:r>
        <w:rPr>
          <w:rFonts w:ascii="Arial" w:hAnsi="Arial" w:cs="Arial"/>
          <w:sz w:val="24"/>
          <w:szCs w:val="24"/>
        </w:rPr>
        <w:t xml:space="preserve">(3) </w:t>
      </w:r>
      <w:r w:rsidRPr="00534A23">
        <w:rPr>
          <w:rFonts w:ascii="Arial" w:hAnsi="Arial" w:cs="Arial"/>
          <w:sz w:val="24"/>
          <w:szCs w:val="24"/>
        </w:rPr>
        <w:t>years after the final payment under the contract.</w:t>
      </w:r>
    </w:p>
    <w:p w14:paraId="2383B528" w14:textId="77777777" w:rsidR="00482F5E" w:rsidRPr="00534A23" w:rsidRDefault="00482F5E" w:rsidP="00482F5E">
      <w:pPr>
        <w:pStyle w:val="NoSpacing"/>
        <w:jc w:val="both"/>
        <w:rPr>
          <w:rFonts w:ascii="Arial" w:hAnsi="Arial" w:cs="Arial"/>
          <w:sz w:val="24"/>
          <w:szCs w:val="24"/>
        </w:rPr>
      </w:pPr>
    </w:p>
    <w:p w14:paraId="0EC9897D" w14:textId="77777777" w:rsidR="00482F5E" w:rsidRPr="00F93E2E" w:rsidRDefault="00482F5E" w:rsidP="00482F5E">
      <w:pPr>
        <w:pStyle w:val="NoSpacing"/>
        <w:spacing w:after="60"/>
        <w:jc w:val="both"/>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64AC3E99" w14:textId="77777777" w:rsidR="00482F5E" w:rsidRDefault="00482F5E" w:rsidP="00482F5E">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Pr>
          <w:rFonts w:ascii="Arial" w:hAnsi="Arial" w:cs="Arial"/>
          <w:sz w:val="24"/>
          <w:szCs w:val="24"/>
        </w:rPr>
        <w:t>G</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all of the items as the sample in </w:t>
      </w:r>
      <w:r w:rsidRPr="0052431D">
        <w:rPr>
          <w:rFonts w:ascii="Arial" w:hAnsi="Arial" w:cs="Arial"/>
          <w:sz w:val="24"/>
          <w:szCs w:val="24"/>
        </w:rPr>
        <w:t xml:space="preserve">Appendix </w:t>
      </w:r>
      <w:r>
        <w:rPr>
          <w:rFonts w:ascii="Arial" w:hAnsi="Arial" w:cs="Arial"/>
          <w:sz w:val="24"/>
          <w:szCs w:val="24"/>
        </w:rPr>
        <w:t>G but may be in a different format.</w:t>
      </w:r>
    </w:p>
    <w:p w14:paraId="3EEA6AA5" w14:textId="77777777" w:rsidR="00482F5E" w:rsidRPr="00534A23" w:rsidRDefault="00482F5E" w:rsidP="00482F5E">
      <w:pPr>
        <w:pStyle w:val="NoSpacing"/>
        <w:jc w:val="both"/>
        <w:rPr>
          <w:rFonts w:ascii="Arial" w:hAnsi="Arial" w:cs="Arial"/>
          <w:sz w:val="24"/>
          <w:szCs w:val="24"/>
        </w:rPr>
      </w:pPr>
    </w:p>
    <w:p w14:paraId="420A0778" w14:textId="77777777" w:rsidR="00482F5E" w:rsidRPr="00461C1E" w:rsidRDefault="00482F5E" w:rsidP="00482F5E">
      <w:pPr>
        <w:pStyle w:val="NoSpacing"/>
        <w:spacing w:after="60"/>
        <w:jc w:val="both"/>
        <w:rPr>
          <w:rFonts w:ascii="Arial" w:hAnsi="Arial" w:cs="Arial"/>
          <w:b/>
          <w:sz w:val="24"/>
          <w:szCs w:val="24"/>
        </w:rPr>
      </w:pPr>
      <w:r w:rsidRPr="00461C1E">
        <w:rPr>
          <w:rFonts w:ascii="Arial" w:hAnsi="Arial" w:cs="Arial"/>
          <w:b/>
          <w:sz w:val="24"/>
          <w:szCs w:val="24"/>
        </w:rPr>
        <w:t>Audit Requirements</w:t>
      </w:r>
    </w:p>
    <w:p w14:paraId="2BEB7402" w14:textId="77777777" w:rsidR="000A0702" w:rsidRDefault="000A0702" w:rsidP="000A0702">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02CE2C86" w14:textId="77777777" w:rsidR="000A0702" w:rsidRPr="00CF30A3" w:rsidRDefault="000A0702" w:rsidP="000A0702">
      <w:pPr>
        <w:spacing w:after="120" w:line="240" w:lineRule="auto"/>
        <w:jc w:val="both"/>
        <w:rPr>
          <w:rFonts w:ascii="Arial" w:hAnsi="Arial"/>
          <w:sz w:val="24"/>
        </w:rPr>
      </w:pPr>
      <w:bookmarkStart w:id="40" w:name="_Hlk497303385"/>
      <w:r w:rsidRPr="00CF30A3">
        <w:rPr>
          <w:rFonts w:ascii="Arial" w:hAnsi="Arial"/>
          <w:sz w:val="24"/>
        </w:rPr>
        <w:t>The Grantee must provide to the BSCC copies of reports generated from either:</w:t>
      </w:r>
    </w:p>
    <w:p w14:paraId="3A8EC235" w14:textId="77777777" w:rsidR="000A0702" w:rsidRPr="0089069C"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11BD4792" w14:textId="77777777" w:rsidR="000A0702"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256F6E21" w14:textId="77777777" w:rsidR="000A0702" w:rsidRDefault="000A0702" w:rsidP="000A0702">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0"/>
    <w:p w14:paraId="3EE0A368" w14:textId="77777777" w:rsidR="000A0702" w:rsidRPr="00CF30A3" w:rsidRDefault="000A0702" w:rsidP="000A0702">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0452DF81" w14:textId="77777777" w:rsidR="00482F5E" w:rsidRPr="00A30607" w:rsidRDefault="00482F5E" w:rsidP="00482F5E">
      <w:pPr>
        <w:pStyle w:val="NoSpacing"/>
        <w:jc w:val="both"/>
        <w:rPr>
          <w:rFonts w:ascii="Arial" w:hAnsi="Arial" w:cs="Arial"/>
          <w:sz w:val="24"/>
          <w:szCs w:val="24"/>
        </w:rPr>
      </w:pPr>
    </w:p>
    <w:p w14:paraId="7A551407" w14:textId="77777777" w:rsidR="00482F5E" w:rsidRPr="00A30607" w:rsidRDefault="00482F5E" w:rsidP="00482F5E">
      <w:pPr>
        <w:pStyle w:val="NoSpacing"/>
        <w:spacing w:after="60"/>
        <w:jc w:val="both"/>
        <w:rPr>
          <w:rFonts w:ascii="Arial" w:hAnsi="Arial" w:cs="Arial"/>
          <w:b/>
          <w:sz w:val="24"/>
          <w:szCs w:val="24"/>
        </w:rPr>
      </w:pPr>
      <w:r w:rsidRPr="00A30607">
        <w:rPr>
          <w:rFonts w:ascii="Arial" w:hAnsi="Arial" w:cs="Arial"/>
          <w:b/>
          <w:sz w:val="24"/>
          <w:szCs w:val="24"/>
        </w:rPr>
        <w:t>Grantee Orientation Process</w:t>
      </w:r>
    </w:p>
    <w:p w14:paraId="2CEE4B47" w14:textId="77777777" w:rsidR="00482F5E" w:rsidRPr="00A30607" w:rsidRDefault="00482F5E" w:rsidP="00482F5E">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w:t>
      </w:r>
      <w:r w:rsidRPr="00A30607">
        <w:rPr>
          <w:rFonts w:ascii="Arial" w:hAnsi="Arial" w:cs="Arial"/>
          <w:sz w:val="24"/>
          <w:szCs w:val="24"/>
        </w:rPr>
        <w:lastRenderedPageBreak/>
        <w:t xml:space="preserve">collection and reporting requirements, as well as other grant management and monitoring activities. Typically, the Project Director, Financial Officer, </w:t>
      </w:r>
      <w:r>
        <w:rPr>
          <w:rFonts w:ascii="Arial" w:hAnsi="Arial" w:cs="Arial"/>
          <w:sz w:val="24"/>
          <w:szCs w:val="24"/>
        </w:rPr>
        <w:t xml:space="preserve">and </w:t>
      </w:r>
      <w:r w:rsidRPr="00A30607">
        <w:rPr>
          <w:rFonts w:ascii="Arial" w:hAnsi="Arial" w:cs="Arial"/>
          <w:sz w:val="24"/>
          <w:szCs w:val="24"/>
        </w:rPr>
        <w:t xml:space="preserve">Day-to-Day Contact must attend. Grant recipients may use </w:t>
      </w:r>
      <w:r>
        <w:rPr>
          <w:rFonts w:ascii="Arial" w:hAnsi="Arial" w:cs="Arial"/>
          <w:sz w:val="24"/>
          <w:szCs w:val="24"/>
        </w:rPr>
        <w:t>Title II Tribal Youth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w:t>
      </w:r>
      <w:r>
        <w:rPr>
          <w:rFonts w:ascii="Arial" w:hAnsi="Arial" w:cs="Arial"/>
          <w:sz w:val="24"/>
          <w:szCs w:val="24"/>
        </w:rPr>
        <w:t xml:space="preserve">travel </w:t>
      </w:r>
      <w:r w:rsidRPr="00A30607">
        <w:rPr>
          <w:rFonts w:ascii="Arial" w:hAnsi="Arial" w:cs="Arial"/>
          <w:sz w:val="24"/>
          <w:szCs w:val="24"/>
        </w:rPr>
        <w:t>costs in the budget section of the proposal under the “Other” category.</w:t>
      </w:r>
    </w:p>
    <w:p w14:paraId="4CCAAAA6" w14:textId="77777777" w:rsidR="00482F5E" w:rsidRDefault="00482F5E" w:rsidP="00482F5E">
      <w:pPr>
        <w:pStyle w:val="NoSpacing"/>
        <w:rPr>
          <w:rFonts w:ascii="Arial" w:hAnsi="Arial" w:cs="Arial"/>
          <w:sz w:val="24"/>
          <w:szCs w:val="24"/>
        </w:rPr>
      </w:pPr>
    </w:p>
    <w:p w14:paraId="16018391" w14:textId="7D667848" w:rsidR="00482F5E" w:rsidRDefault="00482F5E" w:rsidP="00482F5E">
      <w:pPr>
        <w:pStyle w:val="NoSpacing"/>
        <w:spacing w:after="60"/>
        <w:jc w:val="both"/>
        <w:rPr>
          <w:rFonts w:ascii="Arial" w:hAnsi="Arial" w:cs="Arial"/>
          <w:b/>
          <w:sz w:val="24"/>
          <w:szCs w:val="24"/>
        </w:rPr>
      </w:pPr>
      <w:r>
        <w:rPr>
          <w:rFonts w:ascii="Arial" w:hAnsi="Arial" w:cs="Arial"/>
          <w:b/>
          <w:sz w:val="24"/>
          <w:szCs w:val="24"/>
        </w:rPr>
        <w:t>Disbursements</w:t>
      </w:r>
    </w:p>
    <w:p w14:paraId="5320FC4F" w14:textId="77777777" w:rsidR="00482F5E" w:rsidRDefault="00482F5E" w:rsidP="00482F5E">
      <w:pPr>
        <w:spacing w:line="240" w:lineRule="auto"/>
        <w:jc w:val="both"/>
        <w:rPr>
          <w:rFonts w:ascii="Arial" w:eastAsiaTheme="minorEastAsia" w:hAnsi="Arial" w:cs="Arial"/>
          <w:sz w:val="24"/>
          <w:szCs w:val="24"/>
        </w:rPr>
      </w:pPr>
      <w:bookmarkStart w:id="41" w:name="_Hlk531701332"/>
      <w:r w:rsidRPr="00977D9C">
        <w:rPr>
          <w:rFonts w:ascii="Arial" w:eastAsiaTheme="minorEastAsia" w:hAnsi="Arial" w:cs="Arial"/>
          <w:sz w:val="24"/>
          <w:szCs w:val="24"/>
        </w:rPr>
        <w:t xml:space="preserve">The BSCC will disburse one-third of awarded funds within </w:t>
      </w:r>
      <w:r>
        <w:rPr>
          <w:rFonts w:ascii="Arial" w:eastAsiaTheme="minorEastAsia" w:hAnsi="Arial" w:cs="Arial"/>
          <w:sz w:val="24"/>
          <w:szCs w:val="24"/>
        </w:rPr>
        <w:t>45</w:t>
      </w:r>
      <w:r w:rsidRPr="00977D9C">
        <w:rPr>
          <w:rFonts w:ascii="Arial" w:eastAsiaTheme="minorEastAsia" w:hAnsi="Arial" w:cs="Arial"/>
          <w:sz w:val="24"/>
          <w:szCs w:val="24"/>
        </w:rPr>
        <w:t xml:space="preserve"> 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periodically or upon request. When a grantee expends 80% of the disbursed funds and has submitted the required documentation to the BSCC, and provided the grantee has met the other terms and conditions of the grant, the BSCC shall disburse an additional 1/3 of the award under the same terms and conditions. The final 1/3 of the award shall be disbursed after a grantee expends 80% of the total disbursed funds. Any unspent funds remaining at the end of the grant period must be returned to the BSCC.</w:t>
      </w:r>
      <w:bookmarkEnd w:id="41"/>
    </w:p>
    <w:p w14:paraId="337C4A1A" w14:textId="77777777" w:rsidR="00482F5E" w:rsidRDefault="00482F5E" w:rsidP="00482F5E">
      <w:pPr>
        <w:pStyle w:val="NoSpacing"/>
        <w:jc w:val="both"/>
        <w:rPr>
          <w:rFonts w:ascii="Arial" w:hAnsi="Arial" w:cs="Arial"/>
          <w:sz w:val="24"/>
          <w:szCs w:val="24"/>
        </w:rPr>
      </w:pPr>
      <w:r w:rsidRPr="009C2AF3">
        <w:rPr>
          <w:rFonts w:ascii="Arial" w:hAnsi="Arial" w:cs="Arial"/>
          <w:sz w:val="24"/>
          <w:szCs w:val="24"/>
        </w:rPr>
        <w:t>The State Controller’s Office (SCO) will issue the warrant (check) to the individual designated on the application form as the Financial Officer for the grant. Grantees must submit invoices to the BSCC on a monthly basis through the online process no later than 45 days following the end of each month. Grantees must maintain adequate supporting documentation for all costs claimed on invoices. BSCC staff will conduct on-site monitoring visits that will include a review of documentation maintained as substantiation for project expenditures.</w:t>
      </w:r>
    </w:p>
    <w:p w14:paraId="42339466" w14:textId="77777777" w:rsidR="00482F5E" w:rsidRDefault="00482F5E" w:rsidP="00482F5E">
      <w:pPr>
        <w:pStyle w:val="NoSpacing"/>
        <w:rPr>
          <w:rFonts w:ascii="Arial" w:hAnsi="Arial" w:cs="Arial"/>
          <w:b/>
          <w:sz w:val="24"/>
          <w:szCs w:val="24"/>
        </w:rPr>
      </w:pPr>
    </w:p>
    <w:p w14:paraId="4FD0D56F"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Quarterly Progress Reports</w:t>
      </w:r>
    </w:p>
    <w:p w14:paraId="1998EF00" w14:textId="1F540EC2" w:rsidR="00482F5E" w:rsidRDefault="00482F5E" w:rsidP="00482F5E">
      <w:pPr>
        <w:pStyle w:val="NoSpacing"/>
        <w:jc w:val="both"/>
        <w:rPr>
          <w:rFonts w:ascii="Arial" w:hAnsi="Arial" w:cs="Arial"/>
          <w:sz w:val="24"/>
          <w:szCs w:val="24"/>
        </w:rPr>
      </w:pPr>
      <w:r w:rsidRPr="009C2AF3">
        <w:rPr>
          <w:rFonts w:ascii="Arial" w:hAnsi="Arial" w:cs="Arial"/>
          <w:sz w:val="24"/>
          <w:szCs w:val="24"/>
        </w:rPr>
        <w:t xml:space="preserve">Grant award recipients are required to submit quarterly progress reports to the BSCC. Progress reports are a critical element in BSCC’s monitoring and oversight process. Grantees who are unable to demonstrate that they are making sufficient progress toward project goals and objectives and that funds are being spent in accordance with the Grant Award Agreement could be subject to the withholding of funds. Once grants are awarded, BSCC will work with grantees to create custom progress reports. Applicable forms and instructions will be available to grantees on the BSCC’s website. </w:t>
      </w:r>
      <w:r w:rsidRPr="0052431D">
        <w:rPr>
          <w:rFonts w:ascii="Arial" w:hAnsi="Arial" w:cs="Arial"/>
          <w:sz w:val="24"/>
          <w:szCs w:val="24"/>
        </w:rPr>
        <w:t xml:space="preserve">See Appendix </w:t>
      </w:r>
      <w:r>
        <w:rPr>
          <w:rFonts w:ascii="Arial" w:hAnsi="Arial" w:cs="Arial"/>
          <w:sz w:val="24"/>
          <w:szCs w:val="24"/>
        </w:rPr>
        <w:t>H</w:t>
      </w:r>
      <w:r w:rsidRPr="009C2AF3">
        <w:rPr>
          <w:rFonts w:ascii="Arial" w:hAnsi="Arial" w:cs="Arial"/>
          <w:sz w:val="24"/>
          <w:szCs w:val="24"/>
        </w:rPr>
        <w:t xml:space="preserve"> for a sample progress report.</w:t>
      </w:r>
    </w:p>
    <w:p w14:paraId="76C6F7BF" w14:textId="77777777" w:rsidR="0023502F" w:rsidRDefault="0023502F" w:rsidP="00482F5E">
      <w:pPr>
        <w:pStyle w:val="NoSpacing"/>
        <w:jc w:val="both"/>
        <w:rPr>
          <w:rFonts w:ascii="Arial" w:hAnsi="Arial" w:cs="Arial"/>
          <w:sz w:val="24"/>
          <w:szCs w:val="24"/>
        </w:rPr>
      </w:pPr>
    </w:p>
    <w:p w14:paraId="23EEA6D5"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 xml:space="preserve">Travel </w:t>
      </w:r>
    </w:p>
    <w:p w14:paraId="1582EDAF"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Travel is usually warranted when personal contact by project staff is the most appropriate method of conducting project-related business. Travel to and from training conferences may also be allowed. The most economical method of transportation, in terms of direct 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w:t>
      </w:r>
    </w:p>
    <w:p w14:paraId="1DE9C09F" w14:textId="77777777"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lastRenderedPageBreak/>
        <w:t>Tribes</w:t>
      </w:r>
      <w:r w:rsidRPr="007D1AD6">
        <w:rPr>
          <w:rFonts w:ascii="Arial" w:hAnsi="Arial" w:cs="Arial"/>
          <w:b/>
          <w:sz w:val="24"/>
          <w:szCs w:val="24"/>
        </w:rPr>
        <w:t xml:space="preserve"> </w:t>
      </w:r>
    </w:p>
    <w:p w14:paraId="2B8F661C" w14:textId="77777777" w:rsidR="00482F5E" w:rsidRPr="007D1AD6" w:rsidRDefault="00482F5E" w:rsidP="00482F5E">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374D0B8D" w14:textId="77777777" w:rsidR="00482F5E" w:rsidRPr="007D1AD6" w:rsidRDefault="00482F5E" w:rsidP="00482F5E">
      <w:pPr>
        <w:pStyle w:val="NoSpacing"/>
        <w:ind w:left="360"/>
        <w:jc w:val="both"/>
        <w:rPr>
          <w:rFonts w:ascii="Arial" w:hAnsi="Arial" w:cs="Arial"/>
          <w:sz w:val="24"/>
          <w:szCs w:val="24"/>
        </w:rPr>
      </w:pPr>
    </w:p>
    <w:p w14:paraId="21C0EFB9" w14:textId="4A1B6155"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t xml:space="preserve">Non-Governmental </w:t>
      </w:r>
      <w:r w:rsidRPr="007D1AD6">
        <w:rPr>
          <w:rFonts w:ascii="Arial" w:hAnsi="Arial" w:cs="Arial"/>
          <w:b/>
          <w:sz w:val="24"/>
          <w:szCs w:val="24"/>
        </w:rPr>
        <w:t>Organizations (</w:t>
      </w:r>
      <w:r>
        <w:rPr>
          <w:rFonts w:ascii="Arial" w:hAnsi="Arial" w:cs="Arial"/>
          <w:b/>
          <w:sz w:val="24"/>
          <w:szCs w:val="24"/>
        </w:rPr>
        <w:t>NG</w:t>
      </w:r>
      <w:r w:rsidRPr="007D1AD6">
        <w:rPr>
          <w:rFonts w:ascii="Arial" w:hAnsi="Arial" w:cs="Arial"/>
          <w:b/>
          <w:sz w:val="24"/>
          <w:szCs w:val="24"/>
        </w:rPr>
        <w:t xml:space="preserve">Os) </w:t>
      </w:r>
    </w:p>
    <w:p w14:paraId="01B95B56" w14:textId="77777777" w:rsidR="00482F5E" w:rsidRDefault="00482F5E" w:rsidP="00482F5E">
      <w:pPr>
        <w:pStyle w:val="NoSpacing"/>
        <w:ind w:left="360"/>
        <w:jc w:val="both"/>
        <w:rPr>
          <w:rFonts w:ascii="Arial" w:hAnsi="Arial" w:cs="Arial"/>
          <w:sz w:val="24"/>
          <w:szCs w:val="24"/>
        </w:rPr>
      </w:pPr>
      <w:r w:rsidRPr="007D1AD6">
        <w:rPr>
          <w:rFonts w:ascii="Arial" w:hAnsi="Arial" w:cs="Arial"/>
          <w:sz w:val="24"/>
          <w:szCs w:val="24"/>
        </w:rPr>
        <w:t>A</w:t>
      </w:r>
      <w:r>
        <w:rPr>
          <w:rFonts w:ascii="Arial" w:hAnsi="Arial" w:cs="Arial"/>
          <w:sz w:val="24"/>
          <w:szCs w:val="24"/>
        </w:rPr>
        <w:t>n NGO</w:t>
      </w:r>
      <w:r w:rsidRPr="007D1AD6">
        <w:rPr>
          <w:rFonts w:ascii="Arial" w:hAnsi="Arial" w:cs="Arial"/>
          <w:sz w:val="24"/>
          <w:szCs w:val="24"/>
        </w:rPr>
        <w:t xml:space="preserve"> receiving BSCC funds as a subgrantee </w:t>
      </w:r>
      <w:bookmarkStart w:id="42" w:name="_Hlk529799849"/>
      <w:r w:rsidRPr="007D1AD6">
        <w:rPr>
          <w:rFonts w:ascii="Arial" w:hAnsi="Arial" w:cs="Arial"/>
          <w:sz w:val="24"/>
          <w:szCs w:val="24"/>
        </w:rPr>
        <w:t xml:space="preserve">must use the </w:t>
      </w:r>
      <w:r>
        <w:rPr>
          <w:rFonts w:ascii="Arial" w:hAnsi="Arial" w:cs="Arial"/>
          <w:sz w:val="24"/>
          <w:szCs w:val="24"/>
        </w:rPr>
        <w:t xml:space="preserve">California </w:t>
      </w:r>
      <w:r w:rsidRPr="007D1AD6">
        <w:rPr>
          <w:rFonts w:ascii="Arial" w:hAnsi="Arial" w:cs="Arial"/>
          <w:sz w:val="24"/>
          <w:szCs w:val="24"/>
        </w:rPr>
        <w:t xml:space="preserve">State travel and per diem policy, unless the </w:t>
      </w:r>
      <w:r>
        <w:rPr>
          <w:rFonts w:ascii="Arial" w:hAnsi="Arial" w:cs="Arial"/>
          <w:sz w:val="24"/>
          <w:szCs w:val="24"/>
        </w:rPr>
        <w:t>G</w:t>
      </w:r>
      <w:r w:rsidRPr="007D1AD6">
        <w:rPr>
          <w:rFonts w:ascii="Arial" w:hAnsi="Arial" w:cs="Arial"/>
          <w:sz w:val="24"/>
          <w:szCs w:val="24"/>
        </w:rPr>
        <w:t>rantee’s written travel policy is more restrictive than the State's, in which case it must be used. Reimbursement is allowed for the cost of commercial carrier fares, parking, bridge, and road tolls, as well as necessary taxi, bus, and streetcar fares.</w:t>
      </w:r>
      <w:bookmarkEnd w:id="42"/>
    </w:p>
    <w:p w14:paraId="3EF19E86" w14:textId="77777777" w:rsidR="00482F5E" w:rsidRDefault="00482F5E" w:rsidP="00482F5E">
      <w:pPr>
        <w:pStyle w:val="NoSpacing"/>
        <w:ind w:left="360"/>
        <w:jc w:val="both"/>
        <w:rPr>
          <w:rFonts w:ascii="Arial" w:hAnsi="Arial" w:cs="Arial"/>
          <w:sz w:val="24"/>
          <w:szCs w:val="24"/>
        </w:rPr>
      </w:pPr>
    </w:p>
    <w:p w14:paraId="565B61EF"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Units of Government </w:t>
      </w:r>
    </w:p>
    <w:p w14:paraId="0AC8E3D8"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Units of government</w:t>
      </w:r>
      <w:r>
        <w:rPr>
          <w:rFonts w:ascii="Arial" w:hAnsi="Arial" w:cs="Arial"/>
          <w:sz w:val="24"/>
          <w:szCs w:val="24"/>
        </w:rPr>
        <w:t xml:space="preserve"> receiving BSCC funds as a subgrantee</w:t>
      </w:r>
      <w:r w:rsidRPr="007D1AD6">
        <w:rPr>
          <w:rFonts w:ascii="Arial" w:hAnsi="Arial" w:cs="Arial"/>
          <w:sz w:val="24"/>
          <w:szCs w:val="24"/>
        </w:rPr>
        <w:t xml:space="preserve">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57D99D06" w14:textId="77777777" w:rsidR="00482F5E" w:rsidRPr="007D1AD6" w:rsidRDefault="00482F5E" w:rsidP="00482F5E">
      <w:pPr>
        <w:pStyle w:val="NoSpacing"/>
        <w:ind w:left="360"/>
        <w:jc w:val="both"/>
        <w:rPr>
          <w:rFonts w:ascii="Arial" w:hAnsi="Arial" w:cs="Arial"/>
          <w:sz w:val="24"/>
          <w:szCs w:val="24"/>
        </w:rPr>
      </w:pPr>
    </w:p>
    <w:p w14:paraId="5269DAED"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Out-of-State Travel </w:t>
      </w:r>
    </w:p>
    <w:p w14:paraId="7D0B94B0" w14:textId="40540C63" w:rsidR="0023502F" w:rsidRPr="007D1AD6" w:rsidRDefault="00482F5E" w:rsidP="0023502F">
      <w:pPr>
        <w:pStyle w:val="NoSpacing"/>
        <w:spacing w:after="120"/>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16A7F129"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18"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43DB7FF8" w14:textId="77777777" w:rsidR="00482F5E" w:rsidRDefault="00482F5E" w:rsidP="00482F5E">
      <w:pPr>
        <w:pStyle w:val="NoSpacing"/>
        <w:jc w:val="both"/>
        <w:rPr>
          <w:rFonts w:ascii="Arial" w:hAnsi="Arial" w:cs="Arial"/>
          <w:sz w:val="24"/>
          <w:szCs w:val="24"/>
        </w:rPr>
      </w:pPr>
    </w:p>
    <w:p w14:paraId="56C93146" w14:textId="77777777" w:rsidR="00482F5E" w:rsidRPr="007D1AD6" w:rsidRDefault="00482F5E" w:rsidP="00482F5E">
      <w:pPr>
        <w:pStyle w:val="NoSpacing"/>
        <w:spacing w:after="60"/>
        <w:jc w:val="both"/>
        <w:rPr>
          <w:rFonts w:ascii="Arial" w:hAnsi="Arial" w:cs="Arial"/>
          <w:b/>
          <w:sz w:val="24"/>
          <w:szCs w:val="24"/>
        </w:rPr>
      </w:pPr>
      <w:r w:rsidRPr="007D1AD6">
        <w:rPr>
          <w:rFonts w:ascii="Arial" w:hAnsi="Arial" w:cs="Arial"/>
          <w:b/>
          <w:sz w:val="24"/>
          <w:szCs w:val="24"/>
        </w:rPr>
        <w:t>Debarment, Fraud, Theft</w:t>
      </w:r>
      <w:r>
        <w:rPr>
          <w:rFonts w:ascii="Arial" w:hAnsi="Arial" w:cs="Arial"/>
          <w:b/>
          <w:sz w:val="24"/>
          <w:szCs w:val="24"/>
        </w:rPr>
        <w:t>,</w:t>
      </w:r>
      <w:r w:rsidRPr="007D1AD6">
        <w:rPr>
          <w:rFonts w:ascii="Arial" w:hAnsi="Arial" w:cs="Arial"/>
          <w:b/>
          <w:sz w:val="24"/>
          <w:szCs w:val="24"/>
        </w:rPr>
        <w:t xml:space="preserve"> or Embezzlement</w:t>
      </w:r>
    </w:p>
    <w:p w14:paraId="7F741EA5" w14:textId="77777777" w:rsidR="00482F5E" w:rsidRPr="007D1AD6" w:rsidRDefault="00482F5E" w:rsidP="00482F5E">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Pr>
          <w:rFonts w:ascii="Arial" w:hAnsi="Arial" w:cs="Arial"/>
          <w:sz w:val="24"/>
          <w:szCs w:val="24"/>
        </w:rPr>
        <w:t xml:space="preserve">iminal, or other improper use. </w:t>
      </w:r>
      <w:r w:rsidRPr="007D1AD6">
        <w:rPr>
          <w:rFonts w:ascii="Arial" w:hAnsi="Arial" w:cs="Arial"/>
          <w:sz w:val="24"/>
          <w:szCs w:val="24"/>
        </w:rPr>
        <w:t xml:space="preserve">As such, the Board will not enter into contracts or provide </w:t>
      </w:r>
      <w:r>
        <w:rPr>
          <w:rFonts w:ascii="Arial" w:hAnsi="Arial" w:cs="Arial"/>
          <w:sz w:val="24"/>
          <w:szCs w:val="24"/>
        </w:rPr>
        <w:t xml:space="preserve">disbursements or </w:t>
      </w:r>
      <w:r w:rsidRPr="007D1AD6">
        <w:rPr>
          <w:rFonts w:ascii="Arial" w:hAnsi="Arial" w:cs="Arial"/>
          <w:sz w:val="24"/>
          <w:szCs w:val="24"/>
        </w:rPr>
        <w:t>reimbursement to applicants that have been:</w:t>
      </w:r>
    </w:p>
    <w:p w14:paraId="24C8A671" w14:textId="77777777" w:rsidR="00482F5E" w:rsidRPr="007D1AD6" w:rsidRDefault="00482F5E" w:rsidP="00482F5E">
      <w:pPr>
        <w:pStyle w:val="NoSpacing"/>
        <w:jc w:val="both"/>
        <w:rPr>
          <w:rFonts w:ascii="Arial" w:hAnsi="Arial" w:cs="Arial"/>
          <w:sz w:val="24"/>
          <w:szCs w:val="24"/>
        </w:rPr>
      </w:pPr>
    </w:p>
    <w:p w14:paraId="40A5F253" w14:textId="77777777" w:rsidR="00482F5E" w:rsidRDefault="00482F5E" w:rsidP="0023502F">
      <w:pPr>
        <w:pStyle w:val="NoSpacing"/>
        <w:numPr>
          <w:ilvl w:val="0"/>
          <w:numId w:val="45"/>
        </w:numPr>
        <w:spacing w:after="120"/>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394E399D" w14:textId="77777777" w:rsidR="00482F5E" w:rsidRPr="00605DF8" w:rsidRDefault="00482F5E" w:rsidP="00482F5E">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Pr>
          <w:rFonts w:ascii="Arial" w:hAnsi="Arial" w:cs="Arial"/>
          <w:sz w:val="24"/>
          <w:szCs w:val="24"/>
        </w:rPr>
        <w:t xml:space="preserve"> (3)</w:t>
      </w:r>
      <w:r w:rsidRPr="00605DF8">
        <w:rPr>
          <w:rFonts w:ascii="Arial" w:hAnsi="Arial" w:cs="Arial"/>
          <w:sz w:val="24"/>
          <w:szCs w:val="24"/>
        </w:rPr>
        <w:t xml:space="preserve"> years following conviction.</w:t>
      </w:r>
    </w:p>
    <w:p w14:paraId="0904FF40" w14:textId="77777777" w:rsidR="00482F5E" w:rsidRPr="007D1AD6" w:rsidRDefault="00482F5E" w:rsidP="00482F5E">
      <w:pPr>
        <w:pStyle w:val="NoSpacing"/>
        <w:jc w:val="both"/>
        <w:rPr>
          <w:rFonts w:ascii="Arial" w:hAnsi="Arial" w:cs="Arial"/>
          <w:sz w:val="24"/>
          <w:szCs w:val="24"/>
        </w:rPr>
      </w:pPr>
    </w:p>
    <w:p w14:paraId="1FC0EB1B"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w:t>
      </w:r>
      <w:r w:rsidRPr="007D1AD6">
        <w:rPr>
          <w:rFonts w:ascii="Arial" w:hAnsi="Arial" w:cs="Arial"/>
          <w:sz w:val="24"/>
          <w:szCs w:val="24"/>
        </w:rPr>
        <w:lastRenderedPageBreak/>
        <w:t xml:space="preserve">the grantee will immediately notify the BSCC should such debarment or conviction occur during the term of the </w:t>
      </w:r>
      <w:r>
        <w:rPr>
          <w:rFonts w:ascii="Arial" w:hAnsi="Arial" w:cs="Arial"/>
          <w:sz w:val="24"/>
          <w:szCs w:val="24"/>
        </w:rPr>
        <w:t>g</w:t>
      </w:r>
      <w:r w:rsidRPr="007D1AD6">
        <w:rPr>
          <w:rFonts w:ascii="Arial" w:hAnsi="Arial" w:cs="Arial"/>
          <w:sz w:val="24"/>
          <w:szCs w:val="24"/>
        </w:rPr>
        <w:t>rant contract.</w:t>
      </w:r>
    </w:p>
    <w:p w14:paraId="1FF70BBE"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8BEC7A2" w14:textId="77777777" w:rsidR="00482F5E" w:rsidRPr="0052431D" w:rsidRDefault="00482F5E" w:rsidP="00482F5E">
      <w:pPr>
        <w:pStyle w:val="NoSpacing"/>
        <w:jc w:val="both"/>
        <w:rPr>
          <w:rFonts w:ascii="Arial" w:hAnsi="Arial" w:cs="Arial"/>
          <w:sz w:val="24"/>
          <w:szCs w:val="24"/>
        </w:rPr>
      </w:pPr>
      <w:r w:rsidRPr="007D1AD6">
        <w:rPr>
          <w:rFonts w:ascii="Arial" w:hAnsi="Arial" w:cs="Arial"/>
          <w:sz w:val="24"/>
          <w:szCs w:val="24"/>
        </w:rPr>
        <w:t xml:space="preserve">All applicants must </w:t>
      </w:r>
      <w:r w:rsidRPr="0052431D">
        <w:rPr>
          <w:rFonts w:ascii="Arial" w:hAnsi="Arial" w:cs="Arial"/>
          <w:sz w:val="24"/>
          <w:szCs w:val="24"/>
        </w:rPr>
        <w:t xml:space="preserve">complete Appendix </w:t>
      </w:r>
      <w:r>
        <w:rPr>
          <w:rFonts w:ascii="Arial" w:hAnsi="Arial" w:cs="Arial"/>
          <w:sz w:val="24"/>
          <w:szCs w:val="24"/>
        </w:rPr>
        <w:t>I</w:t>
      </w:r>
      <w:r w:rsidRPr="0052431D">
        <w:rPr>
          <w:rFonts w:ascii="Arial" w:hAnsi="Arial" w:cs="Arial"/>
          <w:sz w:val="24"/>
          <w:szCs w:val="24"/>
        </w:rPr>
        <w:t xml:space="preserve"> certifying they are in compliance with the BSCC’s policies on debarment, fraud, theft, and embezzlement.</w:t>
      </w:r>
    </w:p>
    <w:p w14:paraId="59FD7C79" w14:textId="77777777" w:rsidR="00482F5E" w:rsidRPr="0052431D" w:rsidRDefault="00482F5E" w:rsidP="00482F5E">
      <w:pPr>
        <w:pStyle w:val="NoSpacing"/>
        <w:jc w:val="both"/>
        <w:rPr>
          <w:rFonts w:ascii="Arial" w:hAnsi="Arial" w:cs="Arial"/>
          <w:sz w:val="24"/>
          <w:szCs w:val="24"/>
        </w:rPr>
      </w:pPr>
    </w:p>
    <w:p w14:paraId="6C9D1A00" w14:textId="77777777" w:rsidR="00482F5E" w:rsidRPr="0052431D" w:rsidRDefault="00482F5E" w:rsidP="00482F5E">
      <w:pPr>
        <w:pStyle w:val="NoSpacing"/>
        <w:spacing w:after="60"/>
        <w:jc w:val="both"/>
        <w:rPr>
          <w:rFonts w:ascii="Arial" w:hAnsi="Arial" w:cs="Arial"/>
          <w:b/>
          <w:sz w:val="24"/>
          <w:szCs w:val="24"/>
        </w:rPr>
      </w:pPr>
      <w:r w:rsidRPr="0052431D">
        <w:rPr>
          <w:rFonts w:ascii="Arial" w:hAnsi="Arial" w:cs="Arial"/>
          <w:b/>
          <w:sz w:val="24"/>
          <w:szCs w:val="24"/>
        </w:rPr>
        <w:t>Compliance Monitoring Visits</w:t>
      </w:r>
    </w:p>
    <w:p w14:paraId="61FB6F5A" w14:textId="77777777" w:rsidR="00482F5E" w:rsidRPr="007D1AD6" w:rsidRDefault="00482F5E" w:rsidP="0023502F">
      <w:pPr>
        <w:pStyle w:val="NoSpacing"/>
        <w:spacing w:after="120"/>
        <w:jc w:val="both"/>
        <w:rPr>
          <w:rFonts w:ascii="Arial" w:hAnsi="Arial" w:cs="Arial"/>
          <w:sz w:val="24"/>
          <w:szCs w:val="24"/>
        </w:rPr>
      </w:pPr>
      <w:r w:rsidRPr="0052431D">
        <w:rPr>
          <w:rFonts w:ascii="Arial" w:hAnsi="Arial" w:cs="Arial"/>
          <w:sz w:val="24"/>
          <w:szCs w:val="24"/>
        </w:rPr>
        <w:t xml:space="preserve">BSCC staff will conduct periodic monitoring of each project to assess whether the project is in compliance with grant requirements and making progress toward grant objectives, and provide technical assistance as needed regarding fiscal, programmatic, evaluative, and administrative requirements. For your reference, a Sample Monitoring Visit Checklist is contained in Appendix </w:t>
      </w:r>
      <w:r>
        <w:rPr>
          <w:rFonts w:ascii="Arial" w:hAnsi="Arial" w:cs="Arial"/>
          <w:sz w:val="24"/>
          <w:szCs w:val="24"/>
        </w:rPr>
        <w:t>J</w:t>
      </w:r>
      <w:r w:rsidRPr="0052431D">
        <w:rPr>
          <w:rFonts w:ascii="Arial" w:hAnsi="Arial" w:cs="Arial"/>
          <w:sz w:val="24"/>
          <w:szCs w:val="24"/>
        </w:rPr>
        <w:t>.</w:t>
      </w:r>
    </w:p>
    <w:p w14:paraId="28B21F50" w14:textId="50F192AE" w:rsidR="00534A23" w:rsidRDefault="00534A23" w:rsidP="000462BD">
      <w:pPr>
        <w:spacing w:after="0" w:line="240" w:lineRule="auto"/>
        <w:rPr>
          <w:rFonts w:ascii="Arial" w:hAnsi="Arial" w:cs="Arial"/>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884C6D" w:rsidRPr="00A00E4F" w14:paraId="45715FBF" w14:textId="77777777" w:rsidTr="00CE1A8F">
        <w:trPr>
          <w:trHeight w:val="504"/>
        </w:trPr>
        <w:tc>
          <w:tcPr>
            <w:tcW w:w="9445" w:type="dxa"/>
            <w:shd w:val="clear" w:color="auto" w:fill="002060"/>
            <w:vAlign w:val="center"/>
          </w:tcPr>
          <w:p w14:paraId="5FFE9A46" w14:textId="77777777" w:rsidR="00884C6D" w:rsidRPr="006200DF" w:rsidRDefault="00884C6D" w:rsidP="00CE1A8F">
            <w:pPr>
              <w:pStyle w:val="Heading1"/>
            </w:pPr>
            <w:bookmarkStart w:id="43" w:name="_Toc531780955"/>
            <w:bookmarkStart w:id="44" w:name="_Toc5276218"/>
            <w:r w:rsidRPr="006200DF">
              <w:t>Federal Requirements</w:t>
            </w:r>
            <w:bookmarkEnd w:id="43"/>
            <w:bookmarkEnd w:id="44"/>
          </w:p>
        </w:tc>
      </w:tr>
    </w:tbl>
    <w:p w14:paraId="081A1291" w14:textId="77777777" w:rsidR="00C023F3" w:rsidRPr="00EF0B86" w:rsidRDefault="00C023F3" w:rsidP="00C023F3">
      <w:pPr>
        <w:autoSpaceDE w:val="0"/>
        <w:autoSpaceDN w:val="0"/>
        <w:spacing w:before="120" w:after="120" w:line="240" w:lineRule="auto"/>
        <w:jc w:val="both"/>
        <w:rPr>
          <w:rFonts w:ascii="Arial" w:hAnsi="Arial" w:cs="Arial"/>
          <w:sz w:val="24"/>
          <w:szCs w:val="24"/>
        </w:rPr>
      </w:pPr>
      <w:r w:rsidRPr="00EF0B86">
        <w:rPr>
          <w:rFonts w:ascii="Arial" w:hAnsi="Arial" w:cs="Arial"/>
          <w:sz w:val="24"/>
          <w:szCs w:val="24"/>
        </w:rPr>
        <w:t xml:space="preserve">If selected for funding, in addition to implementing the funded project consistent with the approved application, the grantees must comply with all grant award requirements, which include all applicable federal statutes, regulations, policies, guidelines and requirements, including all Title II Award Federal Conditions. </w:t>
      </w:r>
    </w:p>
    <w:p w14:paraId="6B46F70F" w14:textId="77777777" w:rsidR="00C023F3" w:rsidRPr="00EF0B86" w:rsidRDefault="00C023F3" w:rsidP="00C023F3">
      <w:pPr>
        <w:autoSpaceDE w:val="0"/>
        <w:autoSpaceDN w:val="0"/>
        <w:spacing w:before="120" w:after="120" w:line="240" w:lineRule="auto"/>
        <w:jc w:val="both"/>
        <w:rPr>
          <w:rStyle w:val="Hyperlink"/>
          <w:rFonts w:ascii="Arial" w:hAnsi="Arial" w:cs="Arial"/>
          <w:sz w:val="24"/>
          <w:szCs w:val="24"/>
        </w:rPr>
      </w:pPr>
      <w:bookmarkStart w:id="45" w:name="_Hlk530410426"/>
      <w:r w:rsidRPr="00EF0B86">
        <w:rPr>
          <w:rFonts w:ascii="Arial" w:hAnsi="Arial" w:cs="Arial"/>
          <w:sz w:val="24"/>
          <w:szCs w:val="24"/>
        </w:rPr>
        <w:t xml:space="preserve">Refer to Exhibit E of the Sample Grant Agreement (Appendix I) to review the 2018 Title II Award Federal Conditions. </w:t>
      </w:r>
      <w:bookmarkEnd w:id="45"/>
      <w:r w:rsidRPr="00EF0B86">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15EB00EC" w14:textId="77777777" w:rsidR="00EF0B86" w:rsidRDefault="00EF0B86" w:rsidP="00EF0B86">
      <w:pPr>
        <w:spacing w:after="0" w:line="240" w:lineRule="auto"/>
        <w:jc w:val="both"/>
        <w:rPr>
          <w:rFonts w:ascii="Arial" w:hAnsi="Arial" w:cs="Arial"/>
          <w:sz w:val="24"/>
          <w:szCs w:val="24"/>
        </w:rPr>
      </w:pPr>
      <w:bookmarkStart w:id="46" w:name="_Hlk531773723"/>
      <w:bookmarkStart w:id="47" w:name="_Hlk531783189"/>
      <w:r w:rsidRPr="00EF0B86">
        <w:rPr>
          <w:rFonts w:ascii="Arial" w:hAnsi="Arial" w:cs="Arial"/>
          <w:b/>
          <w:bCs/>
          <w:sz w:val="24"/>
          <w:u w:val="single"/>
        </w:rPr>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r w:rsidRPr="00EF0B86">
        <w:rPr>
          <w:rFonts w:ascii="Arial" w:hAnsi="Arial" w:cs="Arial"/>
          <w:sz w:val="24"/>
          <w:szCs w:val="24"/>
        </w:rPr>
        <w:t xml:space="preserve"> </w:t>
      </w:r>
    </w:p>
    <w:p w14:paraId="0CE880C1" w14:textId="2274B463" w:rsidR="00EF0B86" w:rsidRPr="00EF0B86" w:rsidRDefault="002B2435" w:rsidP="00EF0B86">
      <w:pPr>
        <w:spacing w:after="120" w:line="240" w:lineRule="auto"/>
        <w:jc w:val="both"/>
        <w:rPr>
          <w:rFonts w:ascii="Arial" w:hAnsi="Arial" w:cs="Arial"/>
          <w:sz w:val="24"/>
        </w:rPr>
      </w:pPr>
      <w:hyperlink r:id="rId19" w:history="1">
        <w:r w:rsidR="00EF0B86" w:rsidRPr="003F1A59">
          <w:rPr>
            <w:rStyle w:val="Hyperlink"/>
            <w:rFonts w:ascii="Arial" w:hAnsi="Arial" w:cs="Arial"/>
            <w:sz w:val="24"/>
            <w:szCs w:val="24"/>
          </w:rPr>
          <w:t>http://www.bscc.ca.gov/downloads/ECFNo.54-AmendedJudgmentandOrder.pdf</w:t>
        </w:r>
      </w:hyperlink>
      <w:r w:rsidR="00EF0B86" w:rsidRPr="00EF0B86">
        <w:rPr>
          <w:rFonts w:ascii="Arial" w:hAnsi="Arial" w:cs="Arial"/>
          <w:sz w:val="24"/>
          <w:szCs w:val="24"/>
        </w:rPr>
        <w:t xml:space="preserve">. </w:t>
      </w:r>
    </w:p>
    <w:p w14:paraId="4EA01B78" w14:textId="1EF6C0B2" w:rsidR="00EF0B86" w:rsidRPr="00EF0B86" w:rsidRDefault="00EF0B86" w:rsidP="00EF0B86">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EF0B86">
        <w:rPr>
          <w:rFonts w:ascii="Arial" w:hAnsi="Arial" w:cs="Arial"/>
          <w:sz w:val="24"/>
          <w:szCs w:val="24"/>
        </w:rPr>
        <w:t>These conditions can be found in Exhibit F of Appendix I.</w:t>
      </w:r>
    </w:p>
    <w:bookmarkEnd w:id="46"/>
    <w:bookmarkEnd w:id="47"/>
    <w:p w14:paraId="10BF2F50" w14:textId="59CF31B7" w:rsidR="00884C6D" w:rsidRDefault="00884C6D" w:rsidP="000462BD">
      <w:pPr>
        <w:spacing w:after="0" w:line="240" w:lineRule="auto"/>
        <w:rPr>
          <w:rFonts w:ascii="Arial" w:hAnsi="Arial" w:cs="Arial"/>
          <w:b/>
          <w:sz w:val="24"/>
          <w:szCs w:val="24"/>
        </w:rPr>
      </w:pPr>
    </w:p>
    <w:p w14:paraId="7CB32C44" w14:textId="14B9A851" w:rsidR="00C023F3" w:rsidRDefault="00C023F3" w:rsidP="000462BD">
      <w:pPr>
        <w:spacing w:after="0" w:line="240" w:lineRule="auto"/>
        <w:rPr>
          <w:rFonts w:ascii="Arial" w:hAnsi="Arial" w:cs="Arial"/>
          <w:b/>
          <w:sz w:val="24"/>
          <w:szCs w:val="24"/>
        </w:rPr>
      </w:pPr>
    </w:p>
    <w:p w14:paraId="317AD5E9" w14:textId="77777777" w:rsidR="00EF0B86" w:rsidRDefault="00EF0B86" w:rsidP="000462BD">
      <w:pPr>
        <w:spacing w:after="0" w:line="240" w:lineRule="auto"/>
        <w:rPr>
          <w:rFonts w:ascii="Arial" w:hAnsi="Arial" w:cs="Arial"/>
          <w:b/>
          <w:sz w:val="24"/>
          <w:szCs w:val="24"/>
        </w:rPr>
      </w:pPr>
    </w:p>
    <w:p w14:paraId="4C0BADDF" w14:textId="77777777" w:rsidR="00C023F3" w:rsidRPr="00B41B67" w:rsidRDefault="00C023F3" w:rsidP="000462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384C2960" w14:textId="77777777" w:rsidTr="006E7609">
        <w:trPr>
          <w:trHeight w:val="504"/>
        </w:trPr>
        <w:tc>
          <w:tcPr>
            <w:tcW w:w="9350" w:type="dxa"/>
            <w:shd w:val="clear" w:color="auto" w:fill="002060"/>
            <w:vAlign w:val="center"/>
          </w:tcPr>
          <w:p w14:paraId="54681721" w14:textId="4197AB47" w:rsidR="00465D1B" w:rsidRPr="0023363A" w:rsidRDefault="00DF7D2A" w:rsidP="000462BD">
            <w:pPr>
              <w:pStyle w:val="Heading1"/>
              <w:spacing w:after="0"/>
              <w:rPr>
                <w:color w:val="FFFFFF"/>
              </w:rPr>
            </w:pPr>
            <w:bookmarkStart w:id="48" w:name="_Toc5276219"/>
            <w:r>
              <w:rPr>
                <w:color w:val="FFFFFF"/>
              </w:rPr>
              <w:lastRenderedPageBreak/>
              <w:t>Promising, Data-Driven, and Innovative Approaches</w:t>
            </w:r>
            <w:bookmarkEnd w:id="48"/>
          </w:p>
        </w:tc>
      </w:tr>
    </w:tbl>
    <w:p w14:paraId="5CDC204A" w14:textId="77777777" w:rsidR="00465D1B" w:rsidRPr="00317F11" w:rsidRDefault="00465D1B" w:rsidP="00317F11">
      <w:pPr>
        <w:pStyle w:val="NoSpacing"/>
        <w:jc w:val="both"/>
        <w:rPr>
          <w:rFonts w:ascii="Arial" w:eastAsia="Calibri" w:hAnsi="Arial" w:cs="Arial"/>
          <w:sz w:val="24"/>
          <w:szCs w:val="24"/>
        </w:rPr>
      </w:pPr>
    </w:p>
    <w:p w14:paraId="4A662BEF" w14:textId="77777777" w:rsidR="00482F5E" w:rsidRPr="002A3F63" w:rsidRDefault="00482F5E" w:rsidP="00482F5E">
      <w:pPr>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4CB05C65" w14:textId="77777777" w:rsidR="00482F5E" w:rsidRPr="003A1C0F" w:rsidRDefault="00482F5E" w:rsidP="00482F5E">
      <w:pPr>
        <w:autoSpaceDE w:val="0"/>
        <w:autoSpaceDN w:val="0"/>
        <w:adjustRightInd w:val="0"/>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24D5701A" w14:textId="77777777" w:rsidR="00482F5E" w:rsidRPr="003A786E" w:rsidRDefault="00482F5E" w:rsidP="00482F5E">
      <w:pPr>
        <w:pStyle w:val="NoSpacing"/>
        <w:jc w:val="both"/>
        <w:rPr>
          <w:rFonts w:ascii="Arial" w:hAnsi="Arial" w:cs="Arial"/>
          <w:sz w:val="24"/>
          <w:szCs w:val="24"/>
          <w:highlight w:val="yellow"/>
        </w:rPr>
      </w:pPr>
      <w:r w:rsidRPr="003A786E">
        <w:rPr>
          <w:rFonts w:ascii="Arial" w:hAnsi="Arial" w:cs="Arial"/>
          <w:sz w:val="24"/>
          <w:szCs w:val="24"/>
        </w:rPr>
        <w:t xml:space="preserve">Applicants seeking funding through this grant process will be asked to demonstrate that services are linked to the implementation of practices and strategies supported by data. The following information is offered to help applicants in understanding the BSCC’s broad view of data-supported practices and </w:t>
      </w:r>
      <w:r w:rsidRPr="003A786E">
        <w:rPr>
          <w:rFonts w:ascii="Arial" w:hAnsi="Arial" w:cs="Arial"/>
          <w:color w:val="222222"/>
          <w:sz w:val="24"/>
          <w:szCs w:val="24"/>
          <w:shd w:val="clear" w:color="auto" w:fill="FFFFFF"/>
        </w:rPr>
        <w:t>decision-making:</w:t>
      </w:r>
    </w:p>
    <w:p w14:paraId="2B3A4E05"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w:t>
      </w:r>
      <w:r w:rsidRPr="00AC29B3">
        <w:rPr>
          <w:rFonts w:ascii="Arial" w:eastAsia="Calibri" w:hAnsi="Arial" w:cs="Arial"/>
          <w:color w:val="000000"/>
          <w:sz w:val="24"/>
          <w:szCs w:val="24"/>
        </w:rPr>
        <w:t xml:space="preserve">pplicants seeking funding through this grant process </w:t>
      </w:r>
      <w:r w:rsidRPr="004723B0">
        <w:rPr>
          <w:rFonts w:ascii="Arial" w:eastAsia="Calibri" w:hAnsi="Arial" w:cs="Arial"/>
          <w:color w:val="000000"/>
          <w:sz w:val="24"/>
          <w:szCs w:val="24"/>
        </w:rPr>
        <w:t xml:space="preserve">are required to </w:t>
      </w:r>
      <w:r>
        <w:rPr>
          <w:rFonts w:ascii="Arial" w:eastAsia="Calibri" w:hAnsi="Arial" w:cs="Arial"/>
          <w:color w:val="000000"/>
          <w:sz w:val="24"/>
          <w:szCs w:val="24"/>
        </w:rPr>
        <w:t>use data to drive conscientious decision-making</w:t>
      </w:r>
      <w:r w:rsidRPr="00AC29B3">
        <w:rPr>
          <w:rFonts w:ascii="Arial" w:eastAsia="Calibri" w:hAnsi="Arial" w:cs="Arial"/>
          <w:color w:val="000000"/>
          <w:sz w:val="24"/>
          <w:szCs w:val="24"/>
        </w:rPr>
        <w:t xml:space="preserve"> in the development, implementation</w:t>
      </w:r>
      <w:r>
        <w:rPr>
          <w:rFonts w:ascii="Arial" w:eastAsia="Calibri" w:hAnsi="Arial" w:cs="Arial"/>
          <w:color w:val="000000"/>
          <w:sz w:val="24"/>
          <w:szCs w:val="24"/>
        </w:rPr>
        <w:t>,</w:t>
      </w:r>
      <w:r w:rsidRPr="00AC29B3">
        <w:rPr>
          <w:rFonts w:ascii="Arial" w:eastAsia="Calibri" w:hAnsi="Arial" w:cs="Arial"/>
          <w:color w:val="000000"/>
          <w:sz w:val="24"/>
          <w:szCs w:val="24"/>
        </w:rPr>
        <w:t xml:space="preserve"> and </w:t>
      </w:r>
      <w:r>
        <w:rPr>
          <w:rFonts w:ascii="Arial" w:eastAsia="Calibri" w:hAnsi="Arial" w:cs="Arial"/>
          <w:color w:val="000000"/>
          <w:sz w:val="24"/>
          <w:szCs w:val="24"/>
        </w:rPr>
        <w:t>appraisal</w:t>
      </w:r>
      <w:r w:rsidRPr="00AC29B3">
        <w:rPr>
          <w:rFonts w:ascii="Arial" w:eastAsia="Calibri" w:hAnsi="Arial" w:cs="Arial"/>
          <w:color w:val="000000"/>
          <w:sz w:val="24"/>
          <w:szCs w:val="24"/>
        </w:rPr>
        <w:t xml:space="preserve"> of </w:t>
      </w:r>
      <w:r>
        <w:rPr>
          <w:rFonts w:ascii="Arial" w:eastAsia="Calibri" w:hAnsi="Arial" w:cs="Arial"/>
          <w:color w:val="000000"/>
          <w:sz w:val="24"/>
          <w:szCs w:val="24"/>
        </w:rPr>
        <w:t>their overall projects.</w:t>
      </w:r>
    </w:p>
    <w:p w14:paraId="76CFCE9C"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p>
    <w:p w14:paraId="1D362ABD" w14:textId="77777777" w:rsidR="00482F5E" w:rsidRPr="00AC29B3" w:rsidRDefault="00482F5E" w:rsidP="00482F5E">
      <w:pPr>
        <w:autoSpaceDE w:val="0"/>
        <w:autoSpaceDN w:val="0"/>
        <w:adjustRightInd w:val="0"/>
        <w:spacing w:after="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F</w:t>
      </w:r>
      <w:r w:rsidRPr="00AC29B3">
        <w:rPr>
          <w:rFonts w:ascii="Arial" w:eastAsia="Calibri" w:hAnsi="Arial" w:cs="Arial"/>
          <w:color w:val="000000"/>
          <w:sz w:val="24"/>
          <w:szCs w:val="24"/>
        </w:rPr>
        <w:t xml:space="preserve">or the purpose of this RFP, </w:t>
      </w:r>
      <w:r>
        <w:rPr>
          <w:rFonts w:ascii="Arial" w:eastAsia="Calibri" w:hAnsi="Arial" w:cs="Arial"/>
          <w:color w:val="000000"/>
          <w:sz w:val="24"/>
          <w:szCs w:val="24"/>
        </w:rPr>
        <w:t xml:space="preserve">applicants should focus on the following </w:t>
      </w:r>
      <w:r w:rsidRPr="00AC29B3">
        <w:rPr>
          <w:rFonts w:ascii="Arial" w:eastAsia="Calibri" w:hAnsi="Arial" w:cs="Arial"/>
          <w:color w:val="000000"/>
          <w:sz w:val="24"/>
          <w:szCs w:val="24"/>
        </w:rPr>
        <w:t xml:space="preserve">three basic principles: </w:t>
      </w:r>
    </w:p>
    <w:p w14:paraId="42125613" w14:textId="77777777" w:rsidR="00482F5E" w:rsidRPr="00AC29B3" w:rsidRDefault="00482F5E" w:rsidP="00482F5E">
      <w:pPr>
        <w:autoSpaceDE w:val="0"/>
        <w:autoSpaceDN w:val="0"/>
        <w:adjustRightInd w:val="0"/>
        <w:spacing w:after="0" w:line="240" w:lineRule="auto"/>
        <w:jc w:val="both"/>
        <w:rPr>
          <w:rFonts w:ascii="Arial" w:eastAsia="Calibri" w:hAnsi="Arial" w:cs="Arial"/>
          <w:b/>
          <w:color w:val="000000"/>
          <w:sz w:val="24"/>
          <w:szCs w:val="24"/>
        </w:rPr>
      </w:pPr>
    </w:p>
    <w:p w14:paraId="547CE055"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was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w:t>
      </w:r>
      <w:r>
        <w:rPr>
          <w:rFonts w:ascii="Arial" w:eastAsia="Calibri" w:hAnsi="Arial" w:cs="Arial"/>
          <w:i/>
          <w:color w:val="000000"/>
          <w:sz w:val="24"/>
          <w:szCs w:val="24"/>
        </w:rPr>
        <w:t xml:space="preserve">by the project </w:t>
      </w:r>
      <w:r w:rsidRPr="00CE11A6">
        <w:rPr>
          <w:rFonts w:ascii="Arial" w:eastAsia="Calibri" w:hAnsi="Arial" w:cs="Arial"/>
          <w:i/>
          <w:color w:val="000000"/>
          <w:sz w:val="24"/>
          <w:szCs w:val="24"/>
        </w:rPr>
        <w:t xml:space="preserve">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documented positive results? Is there published research</w:t>
      </w:r>
      <w:r>
        <w:rPr>
          <w:rFonts w:ascii="Arial" w:eastAsia="Calibri" w:hAnsi="Arial" w:cs="Arial"/>
          <w:i/>
          <w:color w:val="000000"/>
          <w:sz w:val="24"/>
          <w:szCs w:val="24"/>
        </w:rPr>
        <w:t>/information</w:t>
      </w:r>
      <w:r w:rsidRPr="00CE11A6">
        <w:rPr>
          <w:rFonts w:ascii="Arial" w:eastAsia="Calibri" w:hAnsi="Arial" w:cs="Arial"/>
          <w:i/>
          <w:color w:val="000000"/>
          <w:sz w:val="24"/>
          <w:szCs w:val="24"/>
        </w:rPr>
        <w:t xml:space="preserve"> on the intervention </w:t>
      </w:r>
      <w:r>
        <w:rPr>
          <w:rFonts w:ascii="Arial" w:eastAsia="Calibri" w:hAnsi="Arial" w:cs="Arial"/>
          <w:i/>
          <w:color w:val="000000"/>
          <w:sz w:val="24"/>
          <w:szCs w:val="24"/>
        </w:rPr>
        <w:t>the project has</w:t>
      </w:r>
      <w:r w:rsidRPr="00CE11A6">
        <w:rPr>
          <w:rFonts w:ascii="Arial" w:eastAsia="Calibri" w:hAnsi="Arial" w:cs="Arial"/>
          <w:i/>
          <w:color w:val="000000"/>
          <w:sz w:val="24"/>
          <w:szCs w:val="24"/>
        </w:rPr>
        <w:t xml:space="preserve"> chose</w:t>
      </w:r>
      <w:r>
        <w:rPr>
          <w:rFonts w:ascii="Arial" w:eastAsia="Calibri" w:hAnsi="Arial" w:cs="Arial"/>
          <w:i/>
          <w:color w:val="000000"/>
          <w:sz w:val="24"/>
          <w:szCs w:val="24"/>
        </w:rPr>
        <w:t>n</w:t>
      </w:r>
      <w:r w:rsidRPr="00CE11A6">
        <w:rPr>
          <w:rFonts w:ascii="Arial" w:eastAsia="Calibri" w:hAnsi="Arial" w:cs="Arial"/>
          <w:i/>
          <w:color w:val="000000"/>
          <w:sz w:val="24"/>
          <w:szCs w:val="24"/>
        </w:rPr>
        <w:t xml:space="preserve"> to implement showing its effectiveness? Is the intervention or strategy being 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a similar problem and similar target population?</w:t>
      </w:r>
    </w:p>
    <w:p w14:paraId="55B6F704" w14:textId="77777777" w:rsidR="00482F5E" w:rsidRPr="00AC29B3" w:rsidRDefault="00482F5E" w:rsidP="00482F5E">
      <w:pPr>
        <w:autoSpaceDE w:val="0"/>
        <w:autoSpaceDN w:val="0"/>
        <w:adjustRightInd w:val="0"/>
        <w:spacing w:after="0" w:line="240" w:lineRule="auto"/>
        <w:ind w:left="720"/>
        <w:jc w:val="both"/>
        <w:rPr>
          <w:rFonts w:ascii="Arial" w:eastAsia="Calibri" w:hAnsi="Arial" w:cs="Arial"/>
          <w:b/>
          <w:color w:val="000000"/>
          <w:sz w:val="24"/>
          <w:szCs w:val="24"/>
        </w:rPr>
      </w:pPr>
    </w:p>
    <w:p w14:paraId="672F41FF"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 xml:space="preserve">Once an intervention, service, or strategy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does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provide for a way to monitor quality control or continuous quality improvement? If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was implemented in another </w:t>
      </w:r>
      <w:r>
        <w:rPr>
          <w:rFonts w:ascii="Arial" w:eastAsia="Calibri" w:hAnsi="Arial" w:cs="Arial"/>
          <w:i/>
          <w:color w:val="000000"/>
          <w:sz w:val="24"/>
          <w:szCs w:val="24"/>
        </w:rPr>
        <w:t>area</w:t>
      </w:r>
      <w:r w:rsidRPr="00CE11A6">
        <w:rPr>
          <w:rFonts w:ascii="Arial" w:eastAsia="Calibri" w:hAnsi="Arial" w:cs="Arial"/>
          <w:i/>
          <w:color w:val="000000"/>
          <w:sz w:val="24"/>
          <w:szCs w:val="24"/>
        </w:rPr>
        <w:t xml:space="preserve">, are there procedures in place to ensure </w:t>
      </w:r>
      <w:r>
        <w:rPr>
          <w:rFonts w:ascii="Arial" w:eastAsia="Calibri" w:hAnsi="Arial" w:cs="Arial"/>
          <w:i/>
          <w:color w:val="000000"/>
          <w:sz w:val="24"/>
          <w:szCs w:val="24"/>
        </w:rPr>
        <w:t>the model is being closely</w:t>
      </w:r>
      <w:r w:rsidRPr="00CE11A6">
        <w:rPr>
          <w:rFonts w:ascii="Arial" w:eastAsia="Calibri" w:hAnsi="Arial" w:cs="Arial"/>
          <w:i/>
          <w:color w:val="000000"/>
          <w:sz w:val="24"/>
          <w:szCs w:val="24"/>
        </w:rPr>
        <w:t xml:space="preserve"> follow</w:t>
      </w:r>
      <w:r>
        <w:rPr>
          <w:rFonts w:ascii="Arial" w:eastAsia="Calibri" w:hAnsi="Arial" w:cs="Arial"/>
          <w:i/>
          <w:color w:val="000000"/>
          <w:sz w:val="24"/>
          <w:szCs w:val="24"/>
        </w:rPr>
        <w:t xml:space="preserve">ed </w:t>
      </w:r>
      <w:r w:rsidRPr="00CE11A6">
        <w:rPr>
          <w:rFonts w:ascii="Arial" w:eastAsia="Calibri" w:hAnsi="Arial" w:cs="Arial"/>
          <w:i/>
          <w:color w:val="000000"/>
          <w:sz w:val="24"/>
          <w:szCs w:val="24"/>
        </w:rPr>
        <w:t>(so th</w:t>
      </w:r>
      <w:r>
        <w:rPr>
          <w:rFonts w:ascii="Arial" w:eastAsia="Calibri" w:hAnsi="Arial" w:cs="Arial"/>
          <w:i/>
          <w:color w:val="000000"/>
          <w:sz w:val="24"/>
          <w:szCs w:val="24"/>
        </w:rPr>
        <w:t xml:space="preserve">e project is </w:t>
      </w:r>
      <w:r w:rsidRPr="00CE11A6">
        <w:rPr>
          <w:rFonts w:ascii="Arial" w:eastAsia="Calibri" w:hAnsi="Arial" w:cs="Arial"/>
          <w:i/>
          <w:color w:val="000000"/>
          <w:sz w:val="24"/>
          <w:szCs w:val="24"/>
        </w:rPr>
        <w:t xml:space="preserve">more likely to achieve </w:t>
      </w:r>
      <w:r>
        <w:rPr>
          <w:rFonts w:ascii="Arial" w:eastAsia="Calibri" w:hAnsi="Arial" w:cs="Arial"/>
          <w:i/>
          <w:color w:val="000000"/>
          <w:sz w:val="24"/>
          <w:szCs w:val="24"/>
        </w:rPr>
        <w:t>similar</w:t>
      </w:r>
      <w:r w:rsidRPr="00CE11A6">
        <w:rPr>
          <w:rFonts w:ascii="Arial" w:eastAsia="Calibri" w:hAnsi="Arial" w:cs="Arial"/>
          <w:i/>
          <w:color w:val="000000"/>
          <w:sz w:val="24"/>
          <w:szCs w:val="24"/>
        </w:rPr>
        <w:t xml:space="preserve"> desired outcomes)? </w:t>
      </w:r>
    </w:p>
    <w:p w14:paraId="1B03C2E8" w14:textId="77777777" w:rsidR="00482F5E" w:rsidRPr="00B4752A" w:rsidRDefault="00482F5E" w:rsidP="00482F5E">
      <w:pPr>
        <w:autoSpaceDE w:val="0"/>
        <w:autoSpaceDN w:val="0"/>
        <w:adjustRightInd w:val="0"/>
        <w:spacing w:after="0" w:line="240" w:lineRule="auto"/>
        <w:ind w:left="810"/>
        <w:jc w:val="both"/>
        <w:rPr>
          <w:rFonts w:ascii="Arial" w:eastAsia="Calibri" w:hAnsi="Arial" w:cs="Arial"/>
          <w:b/>
          <w:color w:val="000000"/>
          <w:sz w:val="24"/>
          <w:szCs w:val="24"/>
        </w:rPr>
      </w:pPr>
    </w:p>
    <w:p w14:paraId="7A590E00" w14:textId="77777777" w:rsidR="00482F5E" w:rsidRPr="001E4622" w:rsidRDefault="00482F5E" w:rsidP="00482F5E">
      <w:pPr>
        <w:numPr>
          <w:ilvl w:val="0"/>
          <w:numId w:val="63"/>
        </w:num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color w:val="000000"/>
          <w:sz w:val="24"/>
          <w:szCs w:val="24"/>
        </w:rPr>
        <w:t xml:space="preserve">Is there a plan to collect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w:t>
      </w:r>
      <w:r>
        <w:rPr>
          <w:rFonts w:ascii="Arial" w:eastAsia="Calibri" w:hAnsi="Arial" w:cs="Arial"/>
          <w:b/>
          <w:color w:val="000000"/>
          <w:sz w:val="24"/>
          <w:szCs w:val="24"/>
        </w:rPr>
        <w:t>appraisal</w:t>
      </w:r>
      <w:r w:rsidRPr="00AC29B3">
        <w:rPr>
          <w:rFonts w:ascii="Arial" w:eastAsia="Calibri" w:hAnsi="Arial" w:cs="Arial"/>
          <w:b/>
          <w:color w:val="000000"/>
          <w:sz w:val="24"/>
          <w:szCs w:val="24"/>
        </w:rPr>
        <w:t xml:space="preserve"> of whether the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will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allow for the collection of data or other </w:t>
      </w:r>
      <w:r>
        <w:rPr>
          <w:rFonts w:ascii="Arial" w:eastAsia="Calibri" w:hAnsi="Arial" w:cs="Arial"/>
          <w:i/>
          <w:color w:val="000000"/>
          <w:sz w:val="24"/>
          <w:szCs w:val="24"/>
        </w:rPr>
        <w:t>information</w:t>
      </w:r>
      <w:r w:rsidRPr="00CE11A6">
        <w:rPr>
          <w:rFonts w:ascii="Arial" w:eastAsia="Calibri" w:hAnsi="Arial" w:cs="Arial"/>
          <w:i/>
          <w:color w:val="000000"/>
          <w:sz w:val="24"/>
          <w:szCs w:val="24"/>
        </w:rPr>
        <w:t xml:space="preserve"> so outcomes can be measured at the conclusion of the project? </w:t>
      </w:r>
      <w:r>
        <w:rPr>
          <w:rFonts w:ascii="Arial" w:eastAsia="Calibri" w:hAnsi="Arial" w:cs="Arial"/>
          <w:i/>
          <w:color w:val="000000"/>
          <w:sz w:val="24"/>
          <w:szCs w:val="24"/>
        </w:rPr>
        <w:t>Are there or will there be</w:t>
      </w:r>
      <w:r w:rsidRPr="00CE11A6">
        <w:rPr>
          <w:rFonts w:ascii="Arial" w:eastAsia="Calibri" w:hAnsi="Arial" w:cs="Arial"/>
          <w:i/>
          <w:color w:val="000000"/>
          <w:sz w:val="24"/>
          <w:szCs w:val="24"/>
        </w:rPr>
        <w:t xml:space="preserve"> processes in place to identify, collect</w:t>
      </w:r>
      <w:r>
        <w:rPr>
          <w:rFonts w:ascii="Arial" w:eastAsia="Calibri" w:hAnsi="Arial" w:cs="Arial"/>
          <w:i/>
          <w:color w:val="000000"/>
          <w:sz w:val="24"/>
          <w:szCs w:val="24"/>
        </w:rPr>
        <w:t>,</w:t>
      </w:r>
      <w:r w:rsidRPr="00CE11A6">
        <w:rPr>
          <w:rFonts w:ascii="Arial" w:eastAsia="Calibri" w:hAnsi="Arial" w:cs="Arial"/>
          <w:i/>
          <w:color w:val="000000"/>
          <w:sz w:val="24"/>
          <w:szCs w:val="24"/>
        </w:rPr>
        <w:t xml:space="preserve"> and analyze that data/</w:t>
      </w:r>
      <w:r>
        <w:rPr>
          <w:rFonts w:ascii="Arial" w:eastAsia="Calibri" w:hAnsi="Arial" w:cs="Arial"/>
          <w:i/>
          <w:color w:val="000000"/>
          <w:sz w:val="24"/>
          <w:szCs w:val="24"/>
        </w:rPr>
        <w:t>information</w:t>
      </w:r>
      <w:r w:rsidRPr="00CE11A6">
        <w:rPr>
          <w:rFonts w:ascii="Arial" w:eastAsia="Calibri" w:hAnsi="Arial" w:cs="Arial"/>
          <w:i/>
          <w:color w:val="000000"/>
          <w:sz w:val="24"/>
          <w:szCs w:val="24"/>
        </w:rPr>
        <w:t>?</w:t>
      </w:r>
    </w:p>
    <w:p w14:paraId="457B2064" w14:textId="77777777" w:rsidR="00482F5E" w:rsidRPr="00AC29B3" w:rsidRDefault="00482F5E" w:rsidP="00482F5E">
      <w:pPr>
        <w:autoSpaceDE w:val="0"/>
        <w:autoSpaceDN w:val="0"/>
        <w:adjustRightInd w:val="0"/>
        <w:spacing w:after="0" w:line="240" w:lineRule="auto"/>
        <w:jc w:val="both"/>
        <w:rPr>
          <w:rFonts w:ascii="Arial" w:eastAsia="Calibri" w:hAnsi="Arial" w:cs="Arial"/>
          <w:b/>
          <w:bCs/>
          <w:sz w:val="24"/>
          <w:szCs w:val="24"/>
        </w:rPr>
      </w:pPr>
    </w:p>
    <w:p w14:paraId="1F96890D" w14:textId="77777777" w:rsidR="00482F5E" w:rsidRDefault="00482F5E" w:rsidP="00482F5E">
      <w:pPr>
        <w:autoSpaceDE w:val="0"/>
        <w:autoSpaceDN w:val="0"/>
        <w:adjustRightInd w:val="0"/>
        <w:spacing w:after="0" w:line="240" w:lineRule="auto"/>
        <w:jc w:val="both"/>
        <w:rPr>
          <w:rFonts w:ascii="Arial" w:hAnsi="Arial" w:cs="Arial"/>
          <w:color w:val="000000" w:themeColor="text1"/>
          <w:sz w:val="24"/>
          <w:szCs w:val="24"/>
        </w:rPr>
      </w:pPr>
      <w:r>
        <w:rPr>
          <w:rFonts w:ascii="Arial" w:eastAsia="Calibri" w:hAnsi="Arial" w:cs="Arial"/>
          <w:bCs/>
          <w:sz w:val="24"/>
          <w:szCs w:val="24"/>
        </w:rPr>
        <w:t xml:space="preserve">Applicants are encouraged to develop an overall project that incorporates these principles but is tailored </w:t>
      </w:r>
      <w:r w:rsidRPr="00DA2DD2">
        <w:rPr>
          <w:rFonts w:ascii="Arial" w:eastAsia="Calibri" w:hAnsi="Arial" w:cs="Arial"/>
          <w:bCs/>
          <w:sz w:val="24"/>
          <w:szCs w:val="24"/>
        </w:rPr>
        <w:t>to fit the needs of the commun</w:t>
      </w:r>
      <w:r>
        <w:rPr>
          <w:rFonts w:ascii="Arial" w:eastAsia="Calibri" w:hAnsi="Arial" w:cs="Arial"/>
          <w:bCs/>
          <w:sz w:val="24"/>
          <w:szCs w:val="24"/>
        </w:rPr>
        <w:t xml:space="preserve">ities they serve. </w:t>
      </w:r>
      <w:r w:rsidRPr="00DA2DD2">
        <w:rPr>
          <w:rFonts w:ascii="Arial" w:eastAsia="Calibri" w:hAnsi="Arial" w:cs="Arial"/>
          <w:bCs/>
          <w:sz w:val="24"/>
          <w:szCs w:val="24"/>
        </w:rPr>
        <w:t xml:space="preserve">Plans to measure the effectiveness of a project should include the use of both qualitative and quantitative </w:t>
      </w:r>
      <w:r>
        <w:rPr>
          <w:rFonts w:ascii="Arial" w:eastAsia="Calibri" w:hAnsi="Arial" w:cs="Arial"/>
          <w:bCs/>
          <w:sz w:val="24"/>
          <w:szCs w:val="24"/>
        </w:rPr>
        <w:lastRenderedPageBreak/>
        <w:t>data/information</w:t>
      </w:r>
      <w:r w:rsidRPr="00DA2DD2">
        <w:rPr>
          <w:rFonts w:ascii="Arial" w:eastAsia="Calibri" w:hAnsi="Arial" w:cs="Arial"/>
          <w:bCs/>
          <w:sz w:val="24"/>
          <w:szCs w:val="24"/>
        </w:rPr>
        <w:t>.</w:t>
      </w:r>
      <w:r>
        <w:rPr>
          <w:rFonts w:ascii="Arial" w:eastAsia="Calibri" w:hAnsi="Arial" w:cs="Arial"/>
          <w:bCs/>
          <w:sz w:val="24"/>
          <w:szCs w:val="24"/>
        </w:rPr>
        <w:t xml:space="preserve"> </w:t>
      </w:r>
      <w:r w:rsidRPr="00DA2DD2">
        <w:rPr>
          <w:rFonts w:ascii="Arial" w:eastAsia="Calibri" w:hAnsi="Arial" w:cs="Arial"/>
          <w:bCs/>
          <w:sz w:val="24"/>
          <w:szCs w:val="24"/>
        </w:rPr>
        <w:t xml:space="preserve">While </w:t>
      </w:r>
      <w:r w:rsidRPr="00141DC6">
        <w:rPr>
          <w:rFonts w:ascii="Arial" w:eastAsia="Calibri" w:hAnsi="Arial" w:cs="Arial"/>
          <w:bCs/>
          <w:sz w:val="24"/>
          <w:szCs w:val="24"/>
        </w:rPr>
        <w:t xml:space="preserve">quantitative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numbers and mathematical calculations</w:t>
      </w:r>
      <w:r>
        <w:rPr>
          <w:rFonts w:ascii="Arial" w:eastAsia="Calibri" w:hAnsi="Arial" w:cs="Arial"/>
          <w:bCs/>
          <w:sz w:val="24"/>
          <w:szCs w:val="24"/>
        </w:rPr>
        <w:t xml:space="preserve">, </w:t>
      </w:r>
      <w:r w:rsidRPr="00141DC6">
        <w:rPr>
          <w:rFonts w:ascii="Arial" w:eastAsia="Calibri" w:hAnsi="Arial" w:cs="Arial"/>
          <w:bCs/>
          <w:sz w:val="24"/>
          <w:szCs w:val="24"/>
        </w:rPr>
        <w:t xml:space="preserve">qualitative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written or spoken narratives.</w:t>
      </w:r>
      <w:r>
        <w:rPr>
          <w:rFonts w:ascii="Arial" w:eastAsia="Calibri" w:hAnsi="Arial" w:cs="Arial"/>
          <w:bCs/>
          <w:sz w:val="24"/>
          <w:szCs w:val="24"/>
        </w:rPr>
        <w:t xml:space="preserve"> </w:t>
      </w:r>
      <w:r w:rsidRPr="00DA2DD2">
        <w:rPr>
          <w:rFonts w:ascii="Arial" w:eastAsia="Calibri" w:hAnsi="Arial" w:cs="Arial"/>
          <w:bCs/>
          <w:sz w:val="24"/>
          <w:szCs w:val="24"/>
        </w:rPr>
        <w:t xml:space="preserve">The purpose of quantitative </w:t>
      </w:r>
      <w:r>
        <w:rPr>
          <w:rFonts w:ascii="Arial" w:eastAsia="Calibri" w:hAnsi="Arial" w:cs="Arial"/>
          <w:bCs/>
          <w:sz w:val="24"/>
          <w:szCs w:val="24"/>
        </w:rPr>
        <w:t>data/information</w:t>
      </w:r>
      <w:r w:rsidRPr="00DA2DD2">
        <w:rPr>
          <w:rFonts w:ascii="Arial" w:eastAsia="Calibri" w:hAnsi="Arial" w:cs="Arial"/>
          <w:bCs/>
          <w:sz w:val="24"/>
          <w:szCs w:val="24"/>
        </w:rPr>
        <w:t xml:space="preserve"> </w:t>
      </w:r>
      <w:r>
        <w:rPr>
          <w:rFonts w:ascii="Arial" w:eastAsia="Calibri" w:hAnsi="Arial" w:cs="Arial"/>
          <w:bCs/>
          <w:sz w:val="24"/>
          <w:szCs w:val="24"/>
        </w:rPr>
        <w:t>is</w:t>
      </w:r>
      <w:r w:rsidRPr="00DA2DD2">
        <w:rPr>
          <w:rFonts w:ascii="Arial" w:eastAsia="Calibri" w:hAnsi="Arial" w:cs="Arial"/>
          <w:bCs/>
          <w:sz w:val="24"/>
          <w:szCs w:val="24"/>
        </w:rPr>
        <w:t xml:space="preserve"> to explain, predict</w:t>
      </w:r>
      <w:r>
        <w:rPr>
          <w:rFonts w:ascii="Arial" w:eastAsia="Calibri" w:hAnsi="Arial" w:cs="Arial"/>
          <w:bCs/>
          <w:sz w:val="24"/>
          <w:szCs w:val="24"/>
        </w:rPr>
        <w:t>,</w:t>
      </w:r>
      <w:r w:rsidRPr="00DA2DD2">
        <w:rPr>
          <w:rFonts w:ascii="Arial" w:eastAsia="Calibri" w:hAnsi="Arial" w:cs="Arial"/>
          <w:bCs/>
          <w:sz w:val="24"/>
          <w:szCs w:val="24"/>
        </w:rPr>
        <w:t xml:space="preserve"> and/or control </w:t>
      </w:r>
      <w:r>
        <w:rPr>
          <w:rFonts w:ascii="Arial" w:eastAsia="Calibri" w:hAnsi="Arial" w:cs="Arial"/>
          <w:bCs/>
          <w:sz w:val="24"/>
          <w:szCs w:val="24"/>
        </w:rPr>
        <w:t>events</w:t>
      </w:r>
      <w:r w:rsidRPr="00DA2DD2">
        <w:rPr>
          <w:rFonts w:ascii="Arial" w:eastAsia="Calibri" w:hAnsi="Arial" w:cs="Arial"/>
          <w:bCs/>
          <w:sz w:val="24"/>
          <w:szCs w:val="24"/>
        </w:rPr>
        <w:t xml:space="preserve"> through focused collection of numerical data</w:t>
      </w:r>
      <w:r>
        <w:rPr>
          <w:rFonts w:ascii="Arial" w:eastAsia="Calibri" w:hAnsi="Arial" w:cs="Arial"/>
          <w:bCs/>
          <w:sz w:val="24"/>
          <w:szCs w:val="24"/>
        </w:rPr>
        <w:t xml:space="preserve">, while the purpose of qualitative data/information </w:t>
      </w:r>
      <w:r w:rsidRPr="00DA2DD2">
        <w:rPr>
          <w:rFonts w:ascii="Arial" w:eastAsia="Calibri" w:hAnsi="Arial" w:cs="Arial"/>
          <w:bCs/>
          <w:sz w:val="24"/>
          <w:szCs w:val="24"/>
        </w:rPr>
        <w:t xml:space="preserve">is to explain and gain insight and understanding of </w:t>
      </w:r>
      <w:r>
        <w:rPr>
          <w:rFonts w:ascii="Arial" w:eastAsia="Calibri" w:hAnsi="Arial" w:cs="Arial"/>
          <w:bCs/>
          <w:sz w:val="24"/>
          <w:szCs w:val="24"/>
        </w:rPr>
        <w:t>events</w:t>
      </w:r>
      <w:r w:rsidRPr="00DA2DD2">
        <w:rPr>
          <w:rFonts w:ascii="Arial" w:eastAsia="Calibri" w:hAnsi="Arial" w:cs="Arial"/>
          <w:bCs/>
          <w:sz w:val="24"/>
          <w:szCs w:val="24"/>
        </w:rPr>
        <w:t xml:space="preserve"> through </w:t>
      </w:r>
      <w:r>
        <w:rPr>
          <w:rFonts w:ascii="Arial" w:eastAsia="Calibri" w:hAnsi="Arial" w:cs="Arial"/>
          <w:bCs/>
          <w:sz w:val="24"/>
          <w:szCs w:val="24"/>
        </w:rPr>
        <w:t>collection of narrative data/information.</w:t>
      </w:r>
    </w:p>
    <w:p w14:paraId="6D1480B3" w14:textId="77777777" w:rsidR="00482F5E" w:rsidRPr="00F726C7" w:rsidRDefault="00482F5E" w:rsidP="00482F5E">
      <w:pPr>
        <w:pStyle w:val="NoSpacing"/>
        <w:jc w:val="both"/>
        <w:rPr>
          <w:rFonts w:ascii="Arial" w:hAnsi="Arial" w:cs="Arial"/>
          <w:sz w:val="24"/>
          <w:szCs w:val="24"/>
          <w:highlight w:val="yellow"/>
        </w:rPr>
      </w:pPr>
    </w:p>
    <w:p w14:paraId="469A5015" w14:textId="77777777" w:rsidR="00482F5E" w:rsidRDefault="00482F5E" w:rsidP="00482F5E">
      <w:pPr>
        <w:pStyle w:val="NoSpacing"/>
        <w:jc w:val="both"/>
        <w:rPr>
          <w:rFonts w:ascii="Arial" w:hAnsi="Arial" w:cs="Arial"/>
          <w:sz w:val="24"/>
          <w:szCs w:val="24"/>
        </w:rPr>
      </w:pPr>
      <w:r w:rsidRPr="00BA0CF8">
        <w:rPr>
          <w:rFonts w:ascii="Arial" w:hAnsi="Arial" w:cs="Arial"/>
          <w:sz w:val="24"/>
          <w:szCs w:val="24"/>
        </w:rPr>
        <w:t>Applicants may find it helpful to review the information on evidence-based treatment practices in the Substance Abuse and Mental Health Services Administration’s (SAMHSA) Guide to Evidence-Based Practices available at</w:t>
      </w:r>
      <w:r>
        <w:rPr>
          <w:rFonts w:ascii="Arial" w:hAnsi="Arial" w:cs="Arial"/>
          <w:sz w:val="24"/>
          <w:szCs w:val="24"/>
        </w:rPr>
        <w:t>:</w:t>
      </w:r>
    </w:p>
    <w:p w14:paraId="28FF159D" w14:textId="77777777" w:rsidR="00482F5E" w:rsidRDefault="002B2435" w:rsidP="00482F5E">
      <w:pPr>
        <w:pStyle w:val="NoSpacing"/>
        <w:jc w:val="both"/>
        <w:rPr>
          <w:rFonts w:ascii="Arial" w:hAnsi="Arial" w:cs="Arial"/>
          <w:sz w:val="24"/>
          <w:szCs w:val="24"/>
        </w:rPr>
      </w:pPr>
      <w:hyperlink r:id="rId20" w:history="1">
        <w:r w:rsidR="00482F5E" w:rsidRPr="00BA0CF8">
          <w:rPr>
            <w:rStyle w:val="Hyperlink"/>
            <w:rFonts w:ascii="Arial" w:hAnsi="Arial" w:cs="Arial"/>
            <w:sz w:val="24"/>
            <w:szCs w:val="24"/>
          </w:rPr>
          <w:t>www.samhsa.gov/ebpwebguide</w:t>
        </w:r>
      </w:hyperlink>
      <w:r w:rsidR="00482F5E" w:rsidRPr="00BA0CF8">
        <w:rPr>
          <w:rFonts w:ascii="Arial" w:hAnsi="Arial" w:cs="Arial"/>
          <w:sz w:val="24"/>
          <w:szCs w:val="24"/>
        </w:rPr>
        <w:t xml:space="preserve"> as well as in </w:t>
      </w:r>
      <w:r w:rsidR="00482F5E" w:rsidRPr="0052431D">
        <w:rPr>
          <w:rFonts w:ascii="Arial" w:hAnsi="Arial" w:cs="Arial"/>
          <w:sz w:val="24"/>
          <w:szCs w:val="24"/>
        </w:rPr>
        <w:t xml:space="preserve">Appendix </w:t>
      </w:r>
      <w:r w:rsidR="00482F5E">
        <w:rPr>
          <w:rFonts w:ascii="Arial" w:hAnsi="Arial" w:cs="Arial"/>
          <w:sz w:val="24"/>
          <w:szCs w:val="24"/>
        </w:rPr>
        <w:t>K</w:t>
      </w:r>
      <w:r w:rsidR="00482F5E" w:rsidRPr="00BA0CF8">
        <w:rPr>
          <w:rFonts w:ascii="Arial" w:hAnsi="Arial" w:cs="Arial"/>
          <w:sz w:val="24"/>
          <w:szCs w:val="24"/>
        </w:rPr>
        <w:t xml:space="preserve"> of this RFP.</w:t>
      </w:r>
    </w:p>
    <w:p w14:paraId="0DEBE3CC" w14:textId="77777777" w:rsidR="00C34B8E" w:rsidRDefault="00C34B8E" w:rsidP="00317F11">
      <w:pPr>
        <w:pStyle w:val="NoSpacing"/>
        <w:jc w:val="both"/>
        <w:rPr>
          <w:rFonts w:ascii="Arial" w:hAnsi="Arial" w:cs="Arial"/>
          <w:sz w:val="24"/>
          <w:szCs w:val="24"/>
        </w:rPr>
      </w:pPr>
    </w:p>
    <w:p w14:paraId="25D9FD75"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61B48B3E" w14:textId="77777777" w:rsidTr="000C670D">
        <w:trPr>
          <w:trHeight w:val="504"/>
        </w:trPr>
        <w:tc>
          <w:tcPr>
            <w:tcW w:w="9350" w:type="dxa"/>
            <w:shd w:val="clear" w:color="auto" w:fill="002060"/>
            <w:vAlign w:val="center"/>
          </w:tcPr>
          <w:p w14:paraId="36DD4533" w14:textId="77777777" w:rsidR="00693CB8" w:rsidRPr="0023363A" w:rsidRDefault="00693CB8" w:rsidP="000C670D">
            <w:pPr>
              <w:pStyle w:val="Heading1"/>
              <w:spacing w:after="0"/>
              <w:rPr>
                <w:color w:val="FFFFFF"/>
              </w:rPr>
            </w:pPr>
            <w:bookmarkStart w:id="49" w:name="_Toc503814236"/>
            <w:bookmarkStart w:id="50" w:name="_Toc5276220"/>
            <w:r>
              <w:rPr>
                <w:color w:val="FFFFFF"/>
              </w:rPr>
              <w:t>Summary of Key Dates</w:t>
            </w:r>
            <w:bookmarkEnd w:id="49"/>
            <w:bookmarkEnd w:id="50"/>
          </w:p>
        </w:tc>
      </w:tr>
    </w:tbl>
    <w:p w14:paraId="664EC1EE" w14:textId="77777777" w:rsidR="00693CB8" w:rsidRDefault="00693CB8" w:rsidP="00300DCE">
      <w:pPr>
        <w:spacing w:after="0" w:line="240" w:lineRule="auto"/>
        <w:jc w:val="both"/>
        <w:rPr>
          <w:rFonts w:ascii="Arial" w:hAnsi="Arial" w:cs="Arial"/>
          <w:sz w:val="24"/>
          <w:szCs w:val="24"/>
        </w:rPr>
      </w:pPr>
    </w:p>
    <w:p w14:paraId="7672C3B0" w14:textId="61D57F88"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2BCA3D49"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4B9889D2"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DE739"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C370C"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4A1F7A55" w14:textId="77777777" w:rsidTr="00835445">
        <w:trPr>
          <w:cantSplit/>
          <w:trHeight w:val="552"/>
          <w:jc w:val="center"/>
        </w:trPr>
        <w:tc>
          <w:tcPr>
            <w:tcW w:w="2933" w:type="pct"/>
            <w:tcBorders>
              <w:top w:val="single" w:sz="4" w:space="0" w:color="auto"/>
            </w:tcBorders>
            <w:shd w:val="clear" w:color="auto" w:fill="FFFFFF"/>
            <w:vAlign w:val="center"/>
          </w:tcPr>
          <w:p w14:paraId="35EC1B8D"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3DE9B708" w14:textId="568A7852" w:rsidR="00300DCE" w:rsidRPr="00693CB8" w:rsidRDefault="001A704A"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April 1</w:t>
            </w:r>
            <w:r w:rsidR="00294241">
              <w:rPr>
                <w:rFonts w:ascii="Arial" w:eastAsia="Calibri" w:hAnsi="Arial" w:cs="Arial"/>
                <w:sz w:val="24"/>
                <w:szCs w:val="24"/>
              </w:rPr>
              <w:t>2</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72E90608" w14:textId="77777777" w:rsidTr="00835445">
        <w:trPr>
          <w:cantSplit/>
          <w:trHeight w:val="552"/>
          <w:jc w:val="center"/>
        </w:trPr>
        <w:tc>
          <w:tcPr>
            <w:tcW w:w="2933" w:type="pct"/>
            <w:shd w:val="clear" w:color="auto" w:fill="FFFFFF"/>
            <w:vAlign w:val="center"/>
          </w:tcPr>
          <w:p w14:paraId="34A4F335"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37131A69" w14:textId="1E508C33" w:rsidR="00300DCE" w:rsidRPr="00693CB8" w:rsidRDefault="00736990" w:rsidP="00CD1DE8">
            <w:pPr>
              <w:spacing w:after="0" w:line="240" w:lineRule="auto"/>
              <w:jc w:val="right"/>
              <w:rPr>
                <w:rFonts w:ascii="Arial" w:eastAsia="Calibri" w:hAnsi="Arial" w:cs="Arial"/>
                <w:sz w:val="24"/>
                <w:szCs w:val="24"/>
              </w:rPr>
            </w:pPr>
            <w:r>
              <w:rPr>
                <w:rFonts w:ascii="Arial" w:eastAsia="Calibri" w:hAnsi="Arial" w:cs="Arial"/>
                <w:sz w:val="24"/>
                <w:szCs w:val="24"/>
              </w:rPr>
              <w:t>April 25</w:t>
            </w:r>
            <w:r w:rsidR="00584148">
              <w:rPr>
                <w:rFonts w:ascii="Arial" w:eastAsia="Calibri" w:hAnsi="Arial" w:cs="Arial"/>
                <w:sz w:val="24"/>
                <w:szCs w:val="24"/>
              </w:rPr>
              <w:t>, 20</w:t>
            </w:r>
            <w:r>
              <w:rPr>
                <w:rFonts w:ascii="Arial" w:eastAsia="Calibri" w:hAnsi="Arial" w:cs="Arial"/>
                <w:sz w:val="24"/>
                <w:szCs w:val="24"/>
              </w:rPr>
              <w:t>19</w:t>
            </w:r>
          </w:p>
        </w:tc>
      </w:tr>
      <w:tr w:rsidR="00B82EE1" w:rsidRPr="004F5B70" w14:paraId="31EB1E54" w14:textId="77777777" w:rsidTr="00835445">
        <w:trPr>
          <w:cantSplit/>
          <w:trHeight w:val="552"/>
          <w:jc w:val="center"/>
        </w:trPr>
        <w:tc>
          <w:tcPr>
            <w:tcW w:w="2933" w:type="pct"/>
            <w:shd w:val="clear" w:color="auto" w:fill="FFFFFF"/>
            <w:vAlign w:val="center"/>
          </w:tcPr>
          <w:p w14:paraId="70996394"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t>Letter of Intent Due to the BSCC</w:t>
            </w:r>
          </w:p>
        </w:tc>
        <w:tc>
          <w:tcPr>
            <w:tcW w:w="2067" w:type="pct"/>
            <w:shd w:val="clear" w:color="auto" w:fill="auto"/>
            <w:vAlign w:val="center"/>
          </w:tcPr>
          <w:p w14:paraId="478E1C93" w14:textId="292D32F2"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Ma</w:t>
            </w:r>
            <w:r w:rsidR="00736990">
              <w:rPr>
                <w:rFonts w:ascii="Arial" w:eastAsia="Calibri" w:hAnsi="Arial" w:cs="Arial"/>
                <w:sz w:val="24"/>
                <w:szCs w:val="24"/>
              </w:rPr>
              <w:t>y 2</w:t>
            </w:r>
            <w:r>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718DE071" w14:textId="77777777" w:rsidTr="00835445">
        <w:trPr>
          <w:cantSplit/>
          <w:trHeight w:val="552"/>
          <w:jc w:val="center"/>
        </w:trPr>
        <w:tc>
          <w:tcPr>
            <w:tcW w:w="2933" w:type="pct"/>
            <w:shd w:val="clear" w:color="auto" w:fill="FFFFFF"/>
            <w:vAlign w:val="center"/>
          </w:tcPr>
          <w:p w14:paraId="23F737B6"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E2107A0"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342E5C0B" w14:textId="0640754E" w:rsidR="00B82EE1" w:rsidRPr="00693CB8" w:rsidRDefault="00736990" w:rsidP="00B82EE1">
            <w:pPr>
              <w:spacing w:after="0" w:line="240" w:lineRule="auto"/>
              <w:jc w:val="right"/>
              <w:rPr>
                <w:rFonts w:ascii="Arial" w:eastAsia="Calibri" w:hAnsi="Arial" w:cs="Arial"/>
                <w:b/>
                <w:sz w:val="24"/>
                <w:szCs w:val="24"/>
              </w:rPr>
            </w:pPr>
            <w:r>
              <w:rPr>
                <w:rFonts w:ascii="Arial" w:eastAsia="Calibri" w:hAnsi="Arial" w:cs="Arial"/>
                <w:b/>
                <w:sz w:val="24"/>
                <w:szCs w:val="24"/>
              </w:rPr>
              <w:t>June 7</w:t>
            </w:r>
            <w:r w:rsidR="00584148">
              <w:rPr>
                <w:rFonts w:ascii="Arial" w:eastAsia="Calibri" w:hAnsi="Arial" w:cs="Arial"/>
                <w:b/>
                <w:sz w:val="24"/>
                <w:szCs w:val="24"/>
              </w:rPr>
              <w:t>, 201</w:t>
            </w:r>
            <w:r>
              <w:rPr>
                <w:rFonts w:ascii="Arial" w:eastAsia="Calibri" w:hAnsi="Arial" w:cs="Arial"/>
                <w:b/>
                <w:sz w:val="24"/>
                <w:szCs w:val="24"/>
              </w:rPr>
              <w:t>9</w:t>
            </w:r>
          </w:p>
        </w:tc>
      </w:tr>
      <w:tr w:rsidR="00693CB8" w:rsidRPr="004F5B70" w14:paraId="624A27C6" w14:textId="77777777" w:rsidTr="00835445">
        <w:trPr>
          <w:cantSplit/>
          <w:trHeight w:val="552"/>
          <w:jc w:val="center"/>
        </w:trPr>
        <w:tc>
          <w:tcPr>
            <w:tcW w:w="2933" w:type="pct"/>
            <w:shd w:val="clear" w:color="auto" w:fill="FFFFFF"/>
            <w:vAlign w:val="center"/>
          </w:tcPr>
          <w:p w14:paraId="6AE85612"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6E3AD6AA" w14:textId="41DEA086" w:rsidR="00693CB8" w:rsidRPr="00693CB8" w:rsidRDefault="00736990" w:rsidP="00B82EE1">
            <w:pPr>
              <w:spacing w:after="0" w:line="240" w:lineRule="auto"/>
              <w:jc w:val="right"/>
              <w:rPr>
                <w:rFonts w:ascii="Arial" w:eastAsia="Calibri" w:hAnsi="Arial" w:cs="Arial"/>
                <w:sz w:val="24"/>
                <w:szCs w:val="24"/>
              </w:rPr>
            </w:pPr>
            <w:r>
              <w:rPr>
                <w:rFonts w:ascii="Arial" w:eastAsia="Calibri" w:hAnsi="Arial" w:cs="Arial"/>
                <w:sz w:val="24"/>
                <w:szCs w:val="24"/>
              </w:rPr>
              <w:t>June</w:t>
            </w:r>
            <w:r w:rsidR="00584148">
              <w:rPr>
                <w:rFonts w:ascii="Arial" w:eastAsia="Calibri" w:hAnsi="Arial" w:cs="Arial"/>
                <w:sz w:val="24"/>
                <w:szCs w:val="24"/>
              </w:rPr>
              <w:t xml:space="preserve"> 1</w:t>
            </w:r>
            <w:r>
              <w:rPr>
                <w:rFonts w:ascii="Arial" w:eastAsia="Calibri" w:hAnsi="Arial" w:cs="Arial"/>
                <w:sz w:val="24"/>
                <w:szCs w:val="24"/>
              </w:rPr>
              <w:t>0</w:t>
            </w:r>
            <w:r w:rsidR="00584148">
              <w:rPr>
                <w:rFonts w:ascii="Arial" w:eastAsia="Calibri" w:hAnsi="Arial" w:cs="Arial"/>
                <w:sz w:val="24"/>
                <w:szCs w:val="24"/>
              </w:rPr>
              <w:t>-</w:t>
            </w:r>
            <w:r>
              <w:rPr>
                <w:rFonts w:ascii="Arial" w:eastAsia="Calibri" w:hAnsi="Arial" w:cs="Arial"/>
                <w:sz w:val="24"/>
                <w:szCs w:val="24"/>
              </w:rPr>
              <w:t>21</w:t>
            </w:r>
            <w:r w:rsidR="00584148">
              <w:rPr>
                <w:rFonts w:ascii="Arial" w:eastAsia="Calibri" w:hAnsi="Arial" w:cs="Arial"/>
                <w:sz w:val="24"/>
                <w:szCs w:val="24"/>
              </w:rPr>
              <w:t>, 201</w:t>
            </w:r>
            <w:r>
              <w:rPr>
                <w:rFonts w:ascii="Arial" w:eastAsia="Calibri" w:hAnsi="Arial" w:cs="Arial"/>
                <w:sz w:val="24"/>
                <w:szCs w:val="24"/>
              </w:rPr>
              <w:t>9</w:t>
            </w:r>
          </w:p>
        </w:tc>
      </w:tr>
      <w:tr w:rsidR="00693CB8" w:rsidRPr="004F5B70" w14:paraId="0AFD4180" w14:textId="77777777" w:rsidTr="00835445">
        <w:trPr>
          <w:cantSplit/>
          <w:trHeight w:val="552"/>
          <w:jc w:val="center"/>
        </w:trPr>
        <w:tc>
          <w:tcPr>
            <w:tcW w:w="2933" w:type="pct"/>
            <w:shd w:val="clear" w:color="auto" w:fill="FFFFFF"/>
            <w:vAlign w:val="center"/>
          </w:tcPr>
          <w:p w14:paraId="51E4C60C"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508EA282"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1C3C80D1" w14:textId="77777777" w:rsidTr="00B71D3B">
        <w:trPr>
          <w:cantSplit/>
          <w:trHeight w:val="552"/>
          <w:jc w:val="center"/>
        </w:trPr>
        <w:tc>
          <w:tcPr>
            <w:tcW w:w="2933" w:type="pct"/>
            <w:tcBorders>
              <w:bottom w:val="single" w:sz="4" w:space="0" w:color="auto"/>
            </w:tcBorders>
            <w:shd w:val="clear" w:color="auto" w:fill="FFFFFF"/>
            <w:vAlign w:val="center"/>
          </w:tcPr>
          <w:p w14:paraId="30C69109"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4CB6CF53" w14:textId="2C7C14DE"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Mid-</w:t>
            </w:r>
            <w:r w:rsidR="00736990">
              <w:rPr>
                <w:rFonts w:ascii="Arial" w:eastAsia="Calibri" w:hAnsi="Arial" w:cs="Arial"/>
                <w:sz w:val="24"/>
                <w:szCs w:val="24"/>
              </w:rPr>
              <w:t>July</w:t>
            </w:r>
            <w:r>
              <w:rPr>
                <w:rFonts w:ascii="Arial" w:eastAsia="Calibri" w:hAnsi="Arial" w:cs="Arial"/>
                <w:sz w:val="24"/>
                <w:szCs w:val="24"/>
              </w:rPr>
              <w:t xml:space="preserve"> – Early </w:t>
            </w:r>
            <w:r w:rsidR="00736990">
              <w:rPr>
                <w:rFonts w:ascii="Arial" w:eastAsia="Calibri" w:hAnsi="Arial" w:cs="Arial"/>
                <w:sz w:val="24"/>
                <w:szCs w:val="24"/>
              </w:rPr>
              <w:t>August</w:t>
            </w:r>
            <w:r>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69B15FBB" w14:textId="77777777" w:rsidTr="006B3360">
        <w:trPr>
          <w:cantSplit/>
          <w:trHeight w:val="552"/>
          <w:jc w:val="center"/>
        </w:trPr>
        <w:tc>
          <w:tcPr>
            <w:tcW w:w="2933" w:type="pct"/>
            <w:tcBorders>
              <w:bottom w:val="single" w:sz="4" w:space="0" w:color="auto"/>
            </w:tcBorders>
            <w:shd w:val="clear" w:color="auto" w:fill="FFFFFF"/>
            <w:vAlign w:val="center"/>
          </w:tcPr>
          <w:p w14:paraId="4B61B720" w14:textId="05AA3173"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7EBB1213" w14:textId="66C4578F" w:rsid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August 14, 2019</w:t>
            </w:r>
          </w:p>
        </w:tc>
      </w:tr>
      <w:tr w:rsidR="00B82EE1" w:rsidRPr="004F5B70" w14:paraId="3A9016E7" w14:textId="77777777" w:rsidTr="00835445">
        <w:trPr>
          <w:cantSplit/>
          <w:trHeight w:val="552"/>
          <w:jc w:val="center"/>
        </w:trPr>
        <w:tc>
          <w:tcPr>
            <w:tcW w:w="2933" w:type="pct"/>
            <w:shd w:val="clear" w:color="auto" w:fill="FFFFFF"/>
            <w:vAlign w:val="center"/>
          </w:tcPr>
          <w:p w14:paraId="58268759"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59234EBA" w14:textId="3E2C5165" w:rsidR="00B82EE1" w:rsidRP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 xml:space="preserve">September </w:t>
            </w:r>
            <w:r w:rsidR="00601C89" w:rsidRPr="006B3360">
              <w:rPr>
                <w:rFonts w:ascii="Arial" w:eastAsia="Calibri" w:hAnsi="Arial" w:cs="Arial"/>
                <w:sz w:val="24"/>
                <w:szCs w:val="24"/>
              </w:rPr>
              <w:t>12</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7061E4ED" w14:textId="77777777" w:rsidTr="00835445">
        <w:trPr>
          <w:cantSplit/>
          <w:trHeight w:val="552"/>
          <w:jc w:val="center"/>
        </w:trPr>
        <w:tc>
          <w:tcPr>
            <w:tcW w:w="2933" w:type="pct"/>
            <w:tcBorders>
              <w:bottom w:val="single" w:sz="4" w:space="0" w:color="auto"/>
            </w:tcBorders>
            <w:shd w:val="clear" w:color="auto" w:fill="FFFFFF"/>
            <w:vAlign w:val="center"/>
          </w:tcPr>
          <w:p w14:paraId="44CB73E2"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4C298862" w14:textId="5C623CC2" w:rsidR="00B82EE1" w:rsidRPr="00693CB8" w:rsidRDefault="00601C89" w:rsidP="00B82EE1">
            <w:pPr>
              <w:spacing w:after="0" w:line="240" w:lineRule="auto"/>
              <w:jc w:val="right"/>
              <w:rPr>
                <w:rFonts w:ascii="Arial" w:eastAsia="Calibri" w:hAnsi="Arial" w:cs="Arial"/>
                <w:sz w:val="24"/>
                <w:szCs w:val="24"/>
              </w:rPr>
            </w:pPr>
            <w:r>
              <w:rPr>
                <w:rFonts w:ascii="Arial" w:eastAsia="Calibri" w:hAnsi="Arial" w:cs="Arial"/>
                <w:sz w:val="24"/>
                <w:szCs w:val="24"/>
              </w:rPr>
              <w:t>October 1</w:t>
            </w:r>
            <w:r w:rsidR="00584148">
              <w:rPr>
                <w:rFonts w:ascii="Arial" w:eastAsia="Calibri" w:hAnsi="Arial" w:cs="Arial"/>
                <w:sz w:val="24"/>
                <w:szCs w:val="24"/>
              </w:rPr>
              <w:t>, 201</w:t>
            </w:r>
            <w:r w:rsidR="001C1C01">
              <w:rPr>
                <w:rFonts w:ascii="Arial" w:eastAsia="Calibri" w:hAnsi="Arial" w:cs="Arial"/>
                <w:sz w:val="24"/>
                <w:szCs w:val="24"/>
              </w:rPr>
              <w:t>9</w:t>
            </w:r>
          </w:p>
        </w:tc>
      </w:tr>
      <w:tr w:rsidR="00B82EE1" w:rsidRPr="00F848F6" w14:paraId="3214C8E4" w14:textId="77777777" w:rsidTr="00835445">
        <w:trPr>
          <w:cantSplit/>
          <w:trHeight w:val="552"/>
          <w:jc w:val="center"/>
        </w:trPr>
        <w:tc>
          <w:tcPr>
            <w:tcW w:w="2933" w:type="pct"/>
            <w:shd w:val="clear" w:color="auto" w:fill="FFFFFF"/>
            <w:vAlign w:val="center"/>
          </w:tcPr>
          <w:p w14:paraId="76984351"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7829F637"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4A5B77EE" w14:textId="30884E20"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601C89">
              <w:rPr>
                <w:rFonts w:ascii="Arial" w:eastAsia="Calibri" w:hAnsi="Arial" w:cs="Arial"/>
                <w:sz w:val="24"/>
                <w:szCs w:val="24"/>
              </w:rPr>
              <w:t xml:space="preserve">November </w:t>
            </w:r>
            <w:r>
              <w:rPr>
                <w:rFonts w:ascii="Arial" w:eastAsia="Calibri" w:hAnsi="Arial" w:cs="Arial"/>
                <w:sz w:val="24"/>
                <w:szCs w:val="24"/>
              </w:rPr>
              <w:t>201</w:t>
            </w:r>
            <w:r w:rsidR="00601C89">
              <w:rPr>
                <w:rFonts w:ascii="Arial" w:eastAsia="Calibri" w:hAnsi="Arial" w:cs="Arial"/>
                <w:sz w:val="24"/>
                <w:szCs w:val="24"/>
              </w:rPr>
              <w:t>9)</w:t>
            </w:r>
          </w:p>
        </w:tc>
      </w:tr>
    </w:tbl>
    <w:p w14:paraId="626BAE17" w14:textId="77777777" w:rsidR="004D17A0" w:rsidRDefault="004D17A0">
      <w:pPr>
        <w:rPr>
          <w:rFonts w:ascii="Arial" w:hAnsi="Arial" w:cs="Arial"/>
          <w:sz w:val="24"/>
          <w:szCs w:val="24"/>
        </w:rPr>
        <w:sectPr w:rsidR="004D17A0" w:rsidSect="006B3360">
          <w:headerReference w:type="even" r:id="rId21"/>
          <w:headerReference w:type="default" r:id="rId22"/>
          <w:footerReference w:type="default" r:id="rId23"/>
          <w:headerReference w:type="first" r:id="rId24"/>
          <w:footerReference w:type="first" r:id="rId25"/>
          <w:pgSz w:w="12240" w:h="15840"/>
          <w:pgMar w:top="1440" w:right="1440" w:bottom="900" w:left="1440" w:header="720" w:footer="720" w:gutter="0"/>
          <w:pgNumType w:start="1"/>
          <w:cols w:space="720"/>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74A83A0E" w14:textId="77777777" w:rsidTr="003A0283">
        <w:trPr>
          <w:trHeight w:val="576"/>
        </w:trPr>
        <w:tc>
          <w:tcPr>
            <w:tcW w:w="9350" w:type="dxa"/>
            <w:shd w:val="clear" w:color="auto" w:fill="FFCC66"/>
            <w:vAlign w:val="center"/>
          </w:tcPr>
          <w:p w14:paraId="58028B56" w14:textId="77777777" w:rsidR="00CE5743" w:rsidRPr="00CE5743" w:rsidRDefault="00CE5743" w:rsidP="00CE5743">
            <w:pPr>
              <w:spacing w:after="0" w:line="240" w:lineRule="auto"/>
              <w:jc w:val="center"/>
              <w:outlineLvl w:val="0"/>
              <w:rPr>
                <w:rFonts w:ascii="Arial" w:hAnsi="Arial" w:cs="Arial"/>
                <w:b/>
                <w:sz w:val="24"/>
                <w:szCs w:val="24"/>
              </w:rPr>
            </w:pPr>
            <w:bookmarkStart w:id="51" w:name="_Toc503372845"/>
            <w:bookmarkStart w:id="52" w:name="_Toc503813820"/>
            <w:bookmarkStart w:id="53" w:name="_Toc503814237"/>
            <w:bookmarkStart w:id="54" w:name="_Toc5276221"/>
            <w:r>
              <w:rPr>
                <w:rFonts w:ascii="Arial" w:hAnsi="Arial" w:cs="Arial"/>
                <w:b/>
                <w:sz w:val="24"/>
                <w:szCs w:val="24"/>
              </w:rPr>
              <w:lastRenderedPageBreak/>
              <w:t>PART II</w:t>
            </w:r>
            <w:r w:rsidRPr="00CE5743">
              <w:rPr>
                <w:rFonts w:ascii="Arial" w:hAnsi="Arial" w:cs="Arial"/>
                <w:b/>
                <w:sz w:val="24"/>
                <w:szCs w:val="24"/>
              </w:rPr>
              <w:t xml:space="preserve">: </w:t>
            </w:r>
            <w:bookmarkEnd w:id="51"/>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52"/>
            <w:bookmarkEnd w:id="53"/>
            <w:bookmarkEnd w:id="54"/>
          </w:p>
        </w:tc>
      </w:tr>
    </w:tbl>
    <w:p w14:paraId="74C826CA" w14:textId="77777777" w:rsidR="00195163" w:rsidRPr="00195163" w:rsidRDefault="00195163" w:rsidP="00195163">
      <w:pPr>
        <w:pStyle w:val="NoSpacing"/>
        <w:rPr>
          <w:rFonts w:ascii="Arial" w:hAnsi="Arial" w:cs="Arial"/>
          <w:sz w:val="24"/>
          <w:szCs w:val="24"/>
        </w:rPr>
      </w:pPr>
    </w:p>
    <w:p w14:paraId="3D850F64"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34AC3A7B" w14:textId="77777777" w:rsidR="00451B7F" w:rsidRDefault="00451B7F" w:rsidP="00451B7F">
      <w:pPr>
        <w:pStyle w:val="NoSpacing"/>
        <w:rPr>
          <w:rFonts w:ascii="Arial" w:eastAsiaTheme="minorHAnsi" w:hAnsi="Arial" w:cs="Arial"/>
          <w:sz w:val="24"/>
          <w:szCs w:val="24"/>
        </w:rPr>
      </w:pPr>
    </w:p>
    <w:p w14:paraId="4E4C61A4"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634AAC10" w14:textId="77777777" w:rsidR="00195163" w:rsidRPr="00195163" w:rsidRDefault="00195163" w:rsidP="00195163">
      <w:pPr>
        <w:pStyle w:val="NoSpacing"/>
        <w:rPr>
          <w:rFonts w:ascii="Arial" w:hAnsi="Arial" w:cs="Arial"/>
          <w:sz w:val="24"/>
          <w:szCs w:val="24"/>
        </w:rPr>
      </w:pPr>
    </w:p>
    <w:p w14:paraId="42B7D9B3"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2227737B" w14:textId="77777777" w:rsidR="00D4284A" w:rsidRPr="00451B7F" w:rsidRDefault="00D4284A" w:rsidP="00D4284A">
      <w:pPr>
        <w:pStyle w:val="NoSpacing"/>
        <w:rPr>
          <w:rFonts w:ascii="Arial" w:hAnsi="Arial" w:cs="Arial"/>
          <w:sz w:val="24"/>
          <w:szCs w:val="24"/>
        </w:rPr>
      </w:pPr>
    </w:p>
    <w:p w14:paraId="5E860C26"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578CFF2C" w14:textId="77777777" w:rsidR="00D4284A" w:rsidRDefault="00D4284A" w:rsidP="00D4284A">
      <w:pPr>
        <w:pStyle w:val="NoSpacing"/>
        <w:ind w:left="1440"/>
        <w:rPr>
          <w:rFonts w:ascii="Arial" w:hAnsi="Arial" w:cs="Arial"/>
          <w:sz w:val="24"/>
          <w:szCs w:val="24"/>
        </w:rPr>
      </w:pPr>
    </w:p>
    <w:p w14:paraId="57260E01"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69F42017" w14:textId="77777777" w:rsidR="00D4284A" w:rsidRDefault="00D4284A" w:rsidP="00D4284A">
      <w:pPr>
        <w:pStyle w:val="NoSpacing"/>
        <w:ind w:left="1440"/>
        <w:rPr>
          <w:rFonts w:ascii="Arial" w:hAnsi="Arial" w:cs="Arial"/>
          <w:sz w:val="24"/>
          <w:szCs w:val="24"/>
        </w:rPr>
      </w:pPr>
    </w:p>
    <w:p w14:paraId="5580097E" w14:textId="39C13B16"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00F867DD" w14:textId="77777777" w:rsidR="00D4284A" w:rsidRDefault="00D4284A" w:rsidP="00BC08F8">
      <w:pPr>
        <w:pStyle w:val="NoSpacing"/>
        <w:rPr>
          <w:rFonts w:ascii="Arial" w:hAnsi="Arial" w:cs="Arial"/>
          <w:sz w:val="24"/>
          <w:szCs w:val="24"/>
        </w:rPr>
      </w:pPr>
    </w:p>
    <w:p w14:paraId="54B532CB" w14:textId="060AC091"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r w:rsidR="004F0C8E">
        <w:rPr>
          <w:rFonts w:ascii="Arial" w:hAnsi="Arial" w:cs="Arial"/>
          <w:sz w:val="24"/>
          <w:szCs w:val="24"/>
        </w:rPr>
        <w:t xml:space="preserve"> </w:t>
      </w:r>
    </w:p>
    <w:p w14:paraId="0CC99601" w14:textId="77777777" w:rsidR="00195163" w:rsidRDefault="00195163" w:rsidP="00195163">
      <w:pPr>
        <w:pStyle w:val="NoSpacing"/>
        <w:rPr>
          <w:rFonts w:ascii="Arial" w:hAnsi="Arial" w:cs="Arial"/>
          <w:sz w:val="24"/>
          <w:szCs w:val="24"/>
        </w:rPr>
      </w:pPr>
    </w:p>
    <w:p w14:paraId="1D0D3C0F" w14:textId="77777777" w:rsidR="00D4284A" w:rsidRPr="00547DB5" w:rsidRDefault="00D4284A" w:rsidP="00547DB5">
      <w:pPr>
        <w:pStyle w:val="NoSpacing"/>
        <w:rPr>
          <w:rFonts w:ascii="Arial" w:hAnsi="Arial" w:cs="Arial"/>
          <w:sz w:val="24"/>
          <w:szCs w:val="24"/>
        </w:rPr>
      </w:pPr>
    </w:p>
    <w:p w14:paraId="0217864E" w14:textId="77777777" w:rsidR="00D4284A" w:rsidRDefault="00D4284A" w:rsidP="00D4284A">
      <w:pPr>
        <w:pStyle w:val="NoSpacing"/>
        <w:ind w:left="720"/>
        <w:rPr>
          <w:rFonts w:ascii="Arial" w:hAnsi="Arial" w:cs="Arial"/>
          <w:sz w:val="24"/>
          <w:szCs w:val="24"/>
        </w:rPr>
      </w:pPr>
    </w:p>
    <w:p w14:paraId="5B8817CE"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0F061FE5"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p w14:paraId="79024770" w14:textId="658A315F" w:rsidR="00C023F3" w:rsidRDefault="00C023F3">
      <w:pPr>
        <w:rPr>
          <w:rFonts w:ascii="Arial" w:hAnsi="Arial" w:cs="Arial"/>
          <w:sz w:val="32"/>
          <w:szCs w:val="24"/>
        </w:rPr>
      </w:pPr>
      <w:r>
        <w:rPr>
          <w:rFonts w:ascii="Arial" w:hAnsi="Arial" w:cs="Arial"/>
          <w:sz w:val="32"/>
          <w:szCs w:val="24"/>
        </w:rPr>
        <w:br w:type="page"/>
      </w:r>
    </w:p>
    <w:p w14:paraId="677B9D2E"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07452935"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49D38B" w14:textId="77777777" w:rsidR="003704D1" w:rsidRPr="00631E00" w:rsidRDefault="003704D1" w:rsidP="00631E00">
            <w:pPr>
              <w:pStyle w:val="Heading2"/>
              <w:rPr>
                <w:rFonts w:ascii="Arial" w:hAnsi="Arial" w:cs="Arial"/>
                <w:b/>
              </w:rPr>
            </w:pPr>
            <w:bookmarkStart w:id="55" w:name="_Toc503814238"/>
            <w:bookmarkStart w:id="56" w:name="_Toc5276222"/>
            <w:r w:rsidRPr="00631E00">
              <w:rPr>
                <w:rFonts w:ascii="Arial" w:hAnsi="Arial" w:cs="Arial"/>
                <w:b/>
                <w:color w:val="FFFFFF" w:themeColor="background1"/>
                <w:sz w:val="24"/>
              </w:rPr>
              <w:t>Proposal Abstract</w:t>
            </w:r>
            <w:bookmarkEnd w:id="55"/>
            <w:bookmarkEnd w:id="56"/>
            <w:r w:rsidRPr="00631E00">
              <w:rPr>
                <w:rFonts w:ascii="Arial" w:hAnsi="Arial" w:cs="Arial"/>
                <w:b/>
                <w:color w:val="FFFFFF" w:themeColor="background1"/>
                <w:sz w:val="24"/>
              </w:rPr>
              <w:t xml:space="preserve"> </w:t>
            </w:r>
          </w:p>
        </w:tc>
      </w:tr>
    </w:tbl>
    <w:p w14:paraId="034A8217" w14:textId="5A51C210"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a brief summary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5C6D69CC" w14:textId="77777777" w:rsidR="00CB58BF" w:rsidRDefault="00CB58BF" w:rsidP="00C1320B">
      <w:pPr>
        <w:spacing w:after="0" w:line="240" w:lineRule="auto"/>
        <w:jc w:val="both"/>
        <w:rPr>
          <w:rFonts w:ascii="Arial" w:hAnsi="Arial" w:cs="Arial"/>
          <w:sz w:val="24"/>
          <w:szCs w:val="24"/>
          <w:u w:val="single"/>
        </w:rPr>
      </w:pPr>
    </w:p>
    <w:p w14:paraId="6C808EDA"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49D5A61A"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AF52693" w14:textId="00C8F4CC" w:rsidR="006B6355" w:rsidRPr="00631E00" w:rsidRDefault="004A3C33" w:rsidP="00631E00">
            <w:pPr>
              <w:pStyle w:val="Heading2"/>
              <w:rPr>
                <w:rFonts w:ascii="Arial" w:hAnsi="Arial" w:cs="Arial"/>
                <w:b/>
                <w:sz w:val="24"/>
                <w:szCs w:val="24"/>
              </w:rPr>
            </w:pPr>
            <w:bookmarkStart w:id="57" w:name="_Toc503814239"/>
            <w:bookmarkStart w:id="58" w:name="_Toc5276223"/>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57"/>
            <w:r>
              <w:rPr>
                <w:rFonts w:ascii="Arial" w:hAnsi="Arial" w:cs="Arial"/>
                <w:b/>
                <w:color w:val="FFFFFF" w:themeColor="background1"/>
                <w:sz w:val="24"/>
                <w:szCs w:val="24"/>
              </w:rPr>
              <w:t xml:space="preserve"> and Program Budget</w:t>
            </w:r>
            <w:bookmarkEnd w:id="58"/>
            <w:r w:rsidR="006B6355" w:rsidRPr="00631E00">
              <w:rPr>
                <w:rFonts w:ascii="Arial" w:hAnsi="Arial" w:cs="Arial"/>
                <w:b/>
                <w:color w:val="FFFFFF" w:themeColor="background1"/>
                <w:sz w:val="24"/>
                <w:szCs w:val="24"/>
              </w:rPr>
              <w:t xml:space="preserve"> </w:t>
            </w:r>
          </w:p>
        </w:tc>
      </w:tr>
    </w:tbl>
    <w:p w14:paraId="57369B62"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Pr>
          <w:rFonts w:ascii="Arial" w:hAnsi="Arial" w:cs="Arial"/>
          <w:sz w:val="24"/>
          <w:szCs w:val="24"/>
        </w:rPr>
        <w:t xml:space="preserve">: The Proposal Narrative section must be submitted in Arial 12-point font with one-inch margins on all four sides. The narrative must be </w:t>
      </w:r>
      <w:r w:rsidRPr="00525230">
        <w:rPr>
          <w:rFonts w:ascii="Arial" w:hAnsi="Arial" w:cs="Arial"/>
          <w:sz w:val="24"/>
          <w:szCs w:val="24"/>
        </w:rPr>
        <w:t>1.5-line spaced</w:t>
      </w:r>
      <w:r>
        <w:rPr>
          <w:rFonts w:ascii="Arial" w:hAnsi="Arial" w:cs="Arial"/>
          <w:sz w:val="24"/>
          <w:szCs w:val="24"/>
        </w:rPr>
        <w:t xml:space="preserve"> and cannot exceed </w:t>
      </w:r>
      <w:r>
        <w:rPr>
          <w:rFonts w:ascii="Arial" w:hAnsi="Arial" w:cs="Arial"/>
          <w:b/>
          <w:sz w:val="24"/>
          <w:szCs w:val="24"/>
          <w:shd w:val="clear" w:color="auto" w:fill="FFFFFF" w:themeFill="background1"/>
        </w:rPr>
        <w:t>15</w:t>
      </w:r>
      <w:r w:rsidRPr="00525230">
        <w:rPr>
          <w:rFonts w:ascii="Arial" w:hAnsi="Arial" w:cs="Arial"/>
          <w:b/>
          <w:sz w:val="24"/>
          <w:szCs w:val="24"/>
          <w:shd w:val="clear" w:color="auto" w:fill="FFFFFF" w:themeFill="background1"/>
        </w:rPr>
        <w:t xml:space="preserve"> </w:t>
      </w:r>
      <w:r>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For the Proposal Narrative, address each of the three (3) sections below. Each section should be titled according to its section header </w:t>
      </w:r>
      <w:r>
        <w:rPr>
          <w:rFonts w:ascii="Arial" w:hAnsi="Arial" w:cs="Arial"/>
          <w:color w:val="000000" w:themeColor="text1"/>
          <w:sz w:val="24"/>
          <w:szCs w:val="24"/>
        </w:rPr>
        <w:t>as provided</w:t>
      </w:r>
      <w:r>
        <w:rPr>
          <w:rFonts w:ascii="Arial" w:hAnsi="Arial" w:cs="Arial"/>
          <w:sz w:val="24"/>
          <w:szCs w:val="24"/>
        </w:rPr>
        <w:t xml:space="preserve"> (e.g., </w:t>
      </w:r>
      <w:r w:rsidRPr="003704D1">
        <w:rPr>
          <w:rFonts w:ascii="Arial" w:hAnsi="Arial" w:cs="Arial"/>
          <w:sz w:val="24"/>
          <w:szCs w:val="24"/>
        </w:rPr>
        <w:t>Pro</w:t>
      </w:r>
      <w:r>
        <w:rPr>
          <w:rFonts w:ascii="Arial" w:hAnsi="Arial" w:cs="Arial"/>
          <w:sz w:val="24"/>
          <w:szCs w:val="24"/>
        </w:rPr>
        <w:t>gram</w:t>
      </w:r>
      <w:r w:rsidRPr="003704D1">
        <w:rPr>
          <w:rFonts w:ascii="Arial" w:hAnsi="Arial" w:cs="Arial"/>
          <w:sz w:val="24"/>
          <w:szCs w:val="24"/>
        </w:rPr>
        <w:t xml:space="preserve"> Need, Pro</w:t>
      </w:r>
      <w:r>
        <w:rPr>
          <w:rFonts w:ascii="Arial" w:hAnsi="Arial" w:cs="Arial"/>
          <w:sz w:val="24"/>
          <w:szCs w:val="24"/>
        </w:rPr>
        <w:t>gram</w:t>
      </w:r>
      <w:r w:rsidRPr="003704D1">
        <w:rPr>
          <w:rFonts w:ascii="Arial" w:hAnsi="Arial" w:cs="Arial"/>
          <w:sz w:val="24"/>
          <w:szCs w:val="24"/>
        </w:rPr>
        <w:t xml:space="preserve"> Description, </w:t>
      </w:r>
      <w:r>
        <w:rPr>
          <w:rFonts w:ascii="Arial" w:hAnsi="Arial" w:cs="Arial"/>
          <w:sz w:val="24"/>
          <w:szCs w:val="24"/>
        </w:rPr>
        <w:t>Program Goals and Objectives</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Pr>
          <w:rFonts w:ascii="Arial" w:hAnsi="Arial" w:cs="Arial"/>
          <w:color w:val="000000" w:themeColor="text1"/>
          <w:sz w:val="24"/>
          <w:szCs w:val="24"/>
        </w:rPr>
        <w:t xml:space="preserve"> </w:t>
      </w:r>
      <w:r w:rsidRPr="00EC3C28">
        <w:rPr>
          <w:rFonts w:ascii="Arial" w:hAnsi="Arial" w:cs="Arial"/>
          <w:color w:val="000000" w:themeColor="text1"/>
          <w:sz w:val="24"/>
          <w:szCs w:val="24"/>
          <w:u w:val="single"/>
        </w:rPr>
        <w:t>Do not include website links.</w:t>
      </w:r>
    </w:p>
    <w:p w14:paraId="64F3EC85" w14:textId="77777777" w:rsidR="004F0C8E" w:rsidRDefault="004F0C8E" w:rsidP="004F0C8E">
      <w:pPr>
        <w:spacing w:after="0" w:line="240" w:lineRule="auto"/>
        <w:jc w:val="both"/>
        <w:rPr>
          <w:rFonts w:ascii="Arial" w:hAnsi="Arial" w:cs="Arial"/>
          <w:sz w:val="24"/>
          <w:szCs w:val="24"/>
        </w:rPr>
      </w:pPr>
    </w:p>
    <w:p w14:paraId="7CC5960F"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Pr>
          <w:rFonts w:ascii="Arial" w:hAnsi="Arial" w:cs="Arial"/>
          <w:sz w:val="24"/>
          <w:szCs w:val="24"/>
          <w:shd w:val="clear" w:color="auto" w:fill="FFFFFF" w:themeFill="background1"/>
        </w:rPr>
        <w:t>15-page limitation for this section</w:t>
      </w:r>
      <w:r w:rsidRPr="00B26C1D">
        <w:rPr>
          <w:rFonts w:ascii="Arial" w:hAnsi="Arial" w:cs="Arial"/>
          <w:sz w:val="24"/>
          <w:szCs w:val="24"/>
        </w:rPr>
        <w:t xml:space="preserve"> </w:t>
      </w:r>
      <w:r w:rsidRPr="004A7BAB">
        <w:rPr>
          <w:rFonts w:ascii="Arial" w:hAnsi="Arial" w:cs="Arial"/>
          <w:bCs/>
          <w:color w:val="000000" w:themeColor="text1"/>
          <w:sz w:val="24"/>
          <w:szCs w:val="24"/>
          <w:u w:val="single"/>
        </w:rPr>
        <w:t>do</w:t>
      </w:r>
      <w:r>
        <w:rPr>
          <w:rFonts w:ascii="Arial" w:hAnsi="Arial" w:cs="Arial"/>
          <w:bCs/>
          <w:color w:val="000000" w:themeColor="text1"/>
          <w:sz w:val="24"/>
          <w:szCs w:val="24"/>
          <w:u w:val="single"/>
        </w:rPr>
        <w:t>es</w:t>
      </w:r>
      <w:r w:rsidRPr="004A7BAB">
        <w:rPr>
          <w:rFonts w:ascii="Arial" w:hAnsi="Arial" w:cs="Arial"/>
          <w:bCs/>
          <w:color w:val="000000" w:themeColor="text1"/>
          <w:sz w:val="24"/>
          <w:szCs w:val="24"/>
          <w:u w:val="single"/>
        </w:rPr>
        <w:t xml:space="preserve"> not include</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the mandatory Cover Sheet, Proposal Checklist, Applicant Information Form, Project Abstract, Budget Table, Budget Narrative, or other required attachments (see </w:t>
      </w:r>
      <w:r w:rsidRPr="00513D38">
        <w:rPr>
          <w:rFonts w:ascii="Arial" w:hAnsi="Arial" w:cs="Arial"/>
          <w:color w:val="000000" w:themeColor="text1"/>
          <w:sz w:val="24"/>
          <w:szCs w:val="24"/>
        </w:rPr>
        <w:t>Proposal Checklist)</w:t>
      </w:r>
      <w:r>
        <w:rPr>
          <w:rFonts w:ascii="Arial" w:hAnsi="Arial" w:cs="Arial"/>
          <w:color w:val="000000" w:themeColor="text1"/>
          <w:sz w:val="24"/>
          <w:szCs w:val="24"/>
        </w:rPr>
        <w:t>.</w:t>
      </w:r>
    </w:p>
    <w:p w14:paraId="431AC54B" w14:textId="77777777" w:rsidR="004F0C8E" w:rsidRDefault="004F0C8E" w:rsidP="004F0C8E">
      <w:pPr>
        <w:spacing w:after="0" w:line="240" w:lineRule="auto"/>
        <w:jc w:val="both"/>
        <w:rPr>
          <w:rFonts w:ascii="Arial" w:hAnsi="Arial" w:cs="Arial"/>
          <w:color w:val="000000" w:themeColor="text1"/>
          <w:sz w:val="24"/>
          <w:szCs w:val="24"/>
        </w:rPr>
      </w:pPr>
    </w:p>
    <w:p w14:paraId="750FB438" w14:textId="77777777" w:rsidR="004F0C8E" w:rsidRDefault="004F0C8E" w:rsidP="004F0C8E">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w:t>
      </w:r>
      <w:r>
        <w:rPr>
          <w:rFonts w:ascii="Arial" w:hAnsi="Arial" w:cs="Arial"/>
          <w:color w:val="000000" w:themeColor="text1"/>
          <w:sz w:val="24"/>
          <w:szCs w:val="24"/>
        </w:rPr>
        <w:t xml:space="preserve">best to </w:t>
      </w:r>
      <w:r w:rsidRPr="00590023">
        <w:rPr>
          <w:rFonts w:ascii="Arial" w:hAnsi="Arial" w:cs="Arial"/>
          <w:color w:val="000000" w:themeColor="text1"/>
          <w:sz w:val="24"/>
          <w:szCs w:val="24"/>
        </w:rPr>
        <w:t xml:space="preserve">use the total </w:t>
      </w:r>
      <w:r>
        <w:rPr>
          <w:rFonts w:ascii="Arial" w:hAnsi="Arial" w:cs="Arial"/>
          <w:color w:val="000000" w:themeColor="text1"/>
          <w:sz w:val="24"/>
          <w:szCs w:val="24"/>
        </w:rPr>
        <w:t>15-</w:t>
      </w:r>
      <w:r w:rsidRPr="00590023">
        <w:rPr>
          <w:rFonts w:ascii="Arial" w:hAnsi="Arial" w:cs="Arial"/>
          <w:color w:val="000000" w:themeColor="text1"/>
          <w:sz w:val="24"/>
          <w:szCs w:val="24"/>
        </w:rPr>
        <w:t>page limit in addressing each section</w:t>
      </w:r>
      <w:r>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1DA1D3F8" w14:textId="77777777" w:rsidR="004F0C8E" w:rsidRDefault="004F0C8E" w:rsidP="004F0C8E">
      <w:pPr>
        <w:spacing w:after="0" w:line="240" w:lineRule="auto"/>
        <w:jc w:val="both"/>
        <w:rPr>
          <w:rFonts w:ascii="Arial" w:hAnsi="Arial" w:cs="Arial"/>
          <w:b/>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0E92D351" w14:textId="77777777" w:rsidTr="004A63CB">
        <w:trPr>
          <w:trHeight w:val="432"/>
        </w:trPr>
        <w:tc>
          <w:tcPr>
            <w:tcW w:w="9350" w:type="dxa"/>
            <w:shd w:val="clear" w:color="auto" w:fill="FFCC66"/>
            <w:vAlign w:val="center"/>
          </w:tcPr>
          <w:p w14:paraId="644D8FCF" w14:textId="77777777" w:rsidR="004F0C8E" w:rsidRPr="00FD5510" w:rsidRDefault="004F0C8E" w:rsidP="004F0C8E">
            <w:pPr>
              <w:pStyle w:val="Heading3"/>
              <w:numPr>
                <w:ilvl w:val="0"/>
                <w:numId w:val="47"/>
              </w:numPr>
              <w:ind w:left="330"/>
              <w:rPr>
                <w:rFonts w:ascii="Arial" w:hAnsi="Arial" w:cs="Arial"/>
                <w:b/>
                <w:color w:val="auto"/>
              </w:rPr>
            </w:pPr>
            <w:bookmarkStart w:id="59" w:name="_Toc4399956"/>
            <w:bookmarkStart w:id="60" w:name="_Toc5276224"/>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59"/>
            <w:bookmarkEnd w:id="60"/>
          </w:p>
        </w:tc>
      </w:tr>
    </w:tbl>
    <w:p w14:paraId="31C1791B" w14:textId="77777777" w:rsidR="004F0C8E" w:rsidRDefault="004F0C8E" w:rsidP="004F0C8E">
      <w:pPr>
        <w:spacing w:after="0" w:line="240" w:lineRule="auto"/>
        <w:jc w:val="both"/>
        <w:rPr>
          <w:rFonts w:ascii="Arial" w:hAnsi="Arial" w:cs="Arial"/>
          <w:b/>
          <w:sz w:val="24"/>
          <w:szCs w:val="24"/>
        </w:rPr>
      </w:pPr>
    </w:p>
    <w:p w14:paraId="664FE0DD" w14:textId="77777777" w:rsidR="004F0C8E" w:rsidRPr="002A3F63" w:rsidRDefault="004F0C8E" w:rsidP="004F0C8E">
      <w:pPr>
        <w:spacing w:after="0" w:line="240" w:lineRule="auto"/>
        <w:jc w:val="both"/>
        <w:rPr>
          <w:rFonts w:ascii="Arial" w:hAnsi="Arial" w:cs="Arial"/>
          <w:b/>
          <w:sz w:val="24"/>
          <w:szCs w:val="24"/>
        </w:rPr>
      </w:pPr>
      <w:r w:rsidRPr="002A3F63">
        <w:rPr>
          <w:rFonts w:ascii="Arial" w:hAnsi="Arial" w:cs="Arial"/>
          <w:b/>
          <w:sz w:val="24"/>
          <w:szCs w:val="24"/>
        </w:rPr>
        <w:t>Address the following in narrative form:</w:t>
      </w:r>
    </w:p>
    <w:p w14:paraId="2172793F" w14:textId="77777777" w:rsidR="004F0C8E" w:rsidRPr="002A3F63" w:rsidRDefault="004F0C8E" w:rsidP="004F0C8E">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4F0C8E" w:rsidRPr="002A3F63" w14:paraId="26646DDA" w14:textId="77777777" w:rsidTr="004A63CB">
        <w:trPr>
          <w:trHeight w:val="388"/>
        </w:trPr>
        <w:tc>
          <w:tcPr>
            <w:tcW w:w="9385" w:type="dxa"/>
            <w:gridSpan w:val="2"/>
            <w:shd w:val="clear" w:color="auto" w:fill="B8CCE4" w:themeFill="accent1" w:themeFillTint="66"/>
            <w:noWrap/>
            <w:vAlign w:val="center"/>
          </w:tcPr>
          <w:p w14:paraId="3FA21C23"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Need</w:t>
            </w:r>
          </w:p>
          <w:p w14:paraId="491E31AC"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 xml:space="preserve">(scored on a scale of 1-5; weighted at </w:t>
            </w:r>
            <w:r>
              <w:rPr>
                <w:rFonts w:ascii="Arial" w:hAnsi="Arial" w:cs="Arial"/>
                <w:sz w:val="24"/>
                <w:szCs w:val="24"/>
              </w:rPr>
              <w:t>25</w:t>
            </w:r>
            <w:r w:rsidRPr="002A3F63">
              <w:rPr>
                <w:rFonts w:ascii="Arial" w:hAnsi="Arial" w:cs="Arial"/>
                <w:sz w:val="24"/>
                <w:szCs w:val="24"/>
              </w:rPr>
              <w:t>%)</w:t>
            </w:r>
          </w:p>
        </w:tc>
      </w:tr>
      <w:tr w:rsidR="004F0C8E" w:rsidRPr="002A3F63" w14:paraId="220B67A5" w14:textId="77777777" w:rsidTr="004A63CB">
        <w:trPr>
          <w:trHeight w:val="311"/>
        </w:trPr>
        <w:tc>
          <w:tcPr>
            <w:tcW w:w="667" w:type="dxa"/>
            <w:noWrap/>
            <w:hideMark/>
          </w:tcPr>
          <w:p w14:paraId="75D6F9EA"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533E8F47"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Pr>
                <w:rFonts w:ascii="Arial" w:eastAsia="Times New Roman" w:hAnsi="Arial" w:cs="Arial"/>
                <w:color w:val="000000"/>
                <w:sz w:val="24"/>
                <w:szCs w:val="24"/>
              </w:rPr>
              <w:t xml:space="preserve">be the need to be addressed including how the need relates to one or more of the Title II program purpose areas. </w:t>
            </w:r>
          </w:p>
        </w:tc>
      </w:tr>
      <w:tr w:rsidR="004F0C8E" w:rsidRPr="002A3F63" w14:paraId="08D6D636" w14:textId="77777777" w:rsidTr="004A63CB">
        <w:trPr>
          <w:trHeight w:val="623"/>
        </w:trPr>
        <w:tc>
          <w:tcPr>
            <w:tcW w:w="667" w:type="dxa"/>
            <w:noWrap/>
            <w:hideMark/>
          </w:tcPr>
          <w:p w14:paraId="2A93D80B"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04D3F332" w14:textId="77777777" w:rsidR="004F0C8E" w:rsidRPr="00A30311"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w:t>
            </w:r>
            <w:r w:rsidRPr="00A30311">
              <w:rPr>
                <w:rFonts w:ascii="Arial" w:eastAsia="Times New Roman" w:hAnsi="Arial" w:cs="Arial"/>
                <w:color w:val="000000"/>
                <w:sz w:val="24"/>
                <w:szCs w:val="24"/>
              </w:rPr>
              <w:t xml:space="preserve">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included, when appropriate:</w:t>
            </w:r>
          </w:p>
          <w:p w14:paraId="5225666E" w14:textId="77777777" w:rsidR="004F0C8E" w:rsidRPr="007F0D0A" w:rsidRDefault="004F0C8E" w:rsidP="004F0C8E">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7FD77CAC" w14:textId="77777777" w:rsidR="004F0C8E" w:rsidRPr="002A3F63" w:rsidRDefault="004F0C8E" w:rsidP="004A63CB">
            <w:pPr>
              <w:spacing w:after="0" w:line="240" w:lineRule="auto"/>
              <w:ind w:left="720"/>
              <w:contextualSpacing/>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tc>
      </w:tr>
      <w:tr w:rsidR="004F0C8E" w:rsidRPr="002A3F63" w14:paraId="3598665A" w14:textId="77777777" w:rsidTr="004A63CB">
        <w:trPr>
          <w:trHeight w:val="393"/>
        </w:trPr>
        <w:tc>
          <w:tcPr>
            <w:tcW w:w="667" w:type="dxa"/>
            <w:noWrap/>
          </w:tcPr>
          <w:p w14:paraId="34E495AF"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000000" w:fill="FFFFFF"/>
          </w:tcPr>
          <w:p w14:paraId="404F19AA" w14:textId="77777777" w:rsidR="004F0C8E" w:rsidRPr="002A3F63"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Descr</w:t>
            </w:r>
            <w:r>
              <w:rPr>
                <w:rFonts w:ascii="Arial" w:eastAsia="Times New Roman" w:hAnsi="Arial" w:cs="Arial"/>
                <w:color w:val="000000"/>
                <w:sz w:val="24"/>
                <w:szCs w:val="24"/>
              </w:rPr>
              <w:t>ibe</w:t>
            </w:r>
            <w:r w:rsidRPr="00995A3D">
              <w:rPr>
                <w:rFonts w:ascii="Arial" w:eastAsia="Times New Roman" w:hAnsi="Arial" w:cs="Arial"/>
                <w:color w:val="000000"/>
                <w:sz w:val="24"/>
                <w:szCs w:val="24"/>
              </w:rPr>
              <w:t xml:space="preserve"> current racial and ethnic disparities which demonstrate need. </w:t>
            </w:r>
          </w:p>
        </w:tc>
      </w:tr>
      <w:tr w:rsidR="004F0C8E" w:rsidRPr="002A3F63" w14:paraId="73086881" w14:textId="77777777" w:rsidTr="004A63CB">
        <w:trPr>
          <w:trHeight w:val="311"/>
        </w:trPr>
        <w:tc>
          <w:tcPr>
            <w:tcW w:w="667" w:type="dxa"/>
            <w:noWrap/>
            <w:hideMark/>
          </w:tcPr>
          <w:p w14:paraId="329B4B23"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1.4</w:t>
            </w:r>
          </w:p>
        </w:tc>
        <w:tc>
          <w:tcPr>
            <w:tcW w:w="8718" w:type="dxa"/>
            <w:hideMark/>
          </w:tcPr>
          <w:p w14:paraId="0A9E3949"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 xml:space="preserve">y </w:t>
            </w:r>
            <w:r w:rsidRPr="00A30311">
              <w:rPr>
                <w:rFonts w:ascii="Arial" w:eastAsia="Times New Roman" w:hAnsi="Arial" w:cs="Arial"/>
                <w:color w:val="000000"/>
                <w:sz w:val="24"/>
                <w:szCs w:val="24"/>
              </w:rPr>
              <w:t>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4F0C8E" w:rsidRPr="002A3F63" w14:paraId="13C2EA6D" w14:textId="77777777" w:rsidTr="004A63CB">
        <w:trPr>
          <w:trHeight w:val="311"/>
        </w:trPr>
        <w:tc>
          <w:tcPr>
            <w:tcW w:w="667" w:type="dxa"/>
            <w:noWrap/>
            <w:hideMark/>
          </w:tcPr>
          <w:p w14:paraId="249E058A"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1.5</w:t>
            </w:r>
          </w:p>
        </w:tc>
        <w:tc>
          <w:tcPr>
            <w:tcW w:w="8718" w:type="dxa"/>
            <w:hideMark/>
          </w:tcPr>
          <w:p w14:paraId="5D474F88"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4F0C8E" w:rsidRPr="002A3F63" w14:paraId="2CD6207E" w14:textId="77777777" w:rsidTr="004A63CB">
        <w:trPr>
          <w:trHeight w:val="295"/>
        </w:trPr>
        <w:tc>
          <w:tcPr>
            <w:tcW w:w="667" w:type="dxa"/>
            <w:hideMark/>
          </w:tcPr>
          <w:p w14:paraId="37A81F28"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47C006EA"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Provide relevant qualitative and/or quantitative data with citations in support of the need.</w:t>
            </w:r>
          </w:p>
        </w:tc>
      </w:tr>
    </w:tbl>
    <w:p w14:paraId="2DA94150" w14:textId="77777777" w:rsidR="004F0C8E" w:rsidRPr="002A3F63" w:rsidRDefault="004F0C8E" w:rsidP="004F0C8E">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71083485" w14:textId="77777777" w:rsidTr="004A63CB">
        <w:trPr>
          <w:trHeight w:val="432"/>
        </w:trPr>
        <w:tc>
          <w:tcPr>
            <w:tcW w:w="9350" w:type="dxa"/>
            <w:shd w:val="clear" w:color="auto" w:fill="FFCC66"/>
            <w:vAlign w:val="center"/>
          </w:tcPr>
          <w:p w14:paraId="513B751A" w14:textId="77777777" w:rsidR="004F0C8E" w:rsidRPr="00FD5510" w:rsidRDefault="004F0C8E" w:rsidP="004F0C8E">
            <w:pPr>
              <w:pStyle w:val="Heading3"/>
              <w:numPr>
                <w:ilvl w:val="0"/>
                <w:numId w:val="47"/>
              </w:numPr>
              <w:ind w:left="330"/>
              <w:rPr>
                <w:rFonts w:ascii="Arial" w:hAnsi="Arial" w:cs="Arial"/>
                <w:b/>
                <w:color w:val="auto"/>
              </w:rPr>
            </w:pPr>
            <w:bookmarkStart w:id="61" w:name="_Toc4399957"/>
            <w:bookmarkStart w:id="62" w:name="_Toc5276225"/>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1"/>
            <w:bookmarkEnd w:id="62"/>
          </w:p>
        </w:tc>
      </w:tr>
    </w:tbl>
    <w:p w14:paraId="62D3B67E" w14:textId="77777777" w:rsidR="004F0C8E" w:rsidRDefault="004F0C8E" w:rsidP="004F0C8E">
      <w:pPr>
        <w:spacing w:after="0" w:line="240" w:lineRule="auto"/>
        <w:jc w:val="both"/>
        <w:rPr>
          <w:rFonts w:ascii="Arial" w:hAnsi="Arial" w:cs="Arial"/>
          <w:b/>
          <w:color w:val="000000" w:themeColor="text1"/>
          <w:sz w:val="24"/>
          <w:szCs w:val="24"/>
        </w:rPr>
      </w:pPr>
    </w:p>
    <w:p w14:paraId="6F0CFA6E"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F0C8E" w:rsidRPr="002A3F63" w14:paraId="68685C7A" w14:textId="77777777" w:rsidTr="004A63CB">
        <w:trPr>
          <w:trHeight w:val="324"/>
        </w:trPr>
        <w:tc>
          <w:tcPr>
            <w:tcW w:w="9307" w:type="dxa"/>
            <w:gridSpan w:val="2"/>
            <w:shd w:val="clear" w:color="auto" w:fill="B8CCE4" w:themeFill="accent1" w:themeFillTint="66"/>
            <w:noWrap/>
          </w:tcPr>
          <w:p w14:paraId="5FF03510"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Description</w:t>
            </w:r>
          </w:p>
          <w:p w14:paraId="1D307E42"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(scored on a scale of 1-5; weighted at 30%)</w:t>
            </w:r>
          </w:p>
        </w:tc>
      </w:tr>
      <w:tr w:rsidR="004F0C8E" w:rsidRPr="002A3F63" w14:paraId="3D637423" w14:textId="77777777" w:rsidTr="004A63CB">
        <w:trPr>
          <w:trHeight w:val="269"/>
        </w:trPr>
        <w:tc>
          <w:tcPr>
            <w:tcW w:w="655" w:type="dxa"/>
            <w:shd w:val="clear" w:color="000000" w:fill="FFFFFF"/>
            <w:hideMark/>
          </w:tcPr>
          <w:p w14:paraId="06B09E7F" w14:textId="77777777" w:rsidR="004F0C8E" w:rsidRPr="002A3F63"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40BD3060" w14:textId="77777777" w:rsidR="004F0C8E" w:rsidRPr="00995A3D"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34F59C3B" w14:textId="77777777" w:rsidR="004F0C8E" w:rsidRPr="00995A3D" w:rsidRDefault="004F0C8E" w:rsidP="004F0C8E">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4D77569A"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7642439C"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6728A690"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trauma-inform</w:t>
            </w:r>
            <w:r>
              <w:rPr>
                <w:rFonts w:ascii="Arial" w:eastAsia="Times New Roman" w:hAnsi="Arial" w:cs="Arial"/>
                <w:color w:val="000000"/>
                <w:sz w:val="24"/>
                <w:szCs w:val="24"/>
              </w:rPr>
              <w:t>ed care w</w:t>
            </w:r>
            <w:r w:rsidRPr="00995A3D">
              <w:rPr>
                <w:rFonts w:ascii="Arial" w:eastAsia="Times New Roman" w:hAnsi="Arial" w:cs="Arial"/>
                <w:color w:val="000000"/>
                <w:sz w:val="24"/>
                <w:szCs w:val="24"/>
              </w:rPr>
              <w:t>ill be implemented</w:t>
            </w:r>
            <w:r>
              <w:rPr>
                <w:rFonts w:ascii="Arial" w:eastAsia="Times New Roman" w:hAnsi="Arial" w:cs="Arial"/>
                <w:color w:val="000000"/>
                <w:sz w:val="24"/>
                <w:szCs w:val="24"/>
              </w:rPr>
              <w:t>.</w:t>
            </w:r>
          </w:p>
          <w:p w14:paraId="1D8ADBEC"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7323BF01" w14:textId="77777777" w:rsidR="004F0C8E" w:rsidRPr="002A3F63" w:rsidRDefault="004F0C8E" w:rsidP="004F0C8E">
            <w:pPr>
              <w:numPr>
                <w:ilvl w:val="0"/>
                <w:numId w:val="65"/>
              </w:numPr>
              <w:spacing w:after="0" w:line="240" w:lineRule="auto"/>
              <w:contextualSpacing/>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w:t>
            </w:r>
            <w:r>
              <w:rPr>
                <w:rFonts w:ascii="Arial" w:eastAsia="Times New Roman" w:hAnsi="Arial" w:cs="Arial"/>
                <w:color w:val="000000"/>
                <w:sz w:val="24"/>
                <w:szCs w:val="24"/>
              </w:rPr>
              <w:t xml:space="preserve"> Gathering of Native Americans (GONA) principles,</w:t>
            </w:r>
            <w:r w:rsidRPr="00995A3D">
              <w:rPr>
                <w:rFonts w:ascii="Arial" w:eastAsia="Times New Roman" w:hAnsi="Arial" w:cs="Arial"/>
                <w:color w:val="000000"/>
                <w:sz w:val="24"/>
                <w:szCs w:val="24"/>
              </w:rPr>
              <w:t xml:space="preserve"> innovative, and/or data-driven practices).</w:t>
            </w:r>
          </w:p>
        </w:tc>
      </w:tr>
      <w:tr w:rsidR="004F0C8E" w:rsidRPr="002A3F63" w14:paraId="3A200355" w14:textId="77777777" w:rsidTr="004A63CB">
        <w:trPr>
          <w:trHeight w:val="269"/>
        </w:trPr>
        <w:tc>
          <w:tcPr>
            <w:tcW w:w="655" w:type="dxa"/>
            <w:shd w:val="clear" w:color="000000" w:fill="FFFFFF"/>
          </w:tcPr>
          <w:p w14:paraId="2B6B3669"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4B132FDD" w14:textId="77777777" w:rsidR="004F0C8E" w:rsidRPr="002A3F63" w:rsidRDefault="004F0C8E" w:rsidP="004A63CB">
            <w:pPr>
              <w:spacing w:after="0" w:line="240" w:lineRule="auto"/>
              <w:rPr>
                <w:rFonts w:ascii="Arial" w:eastAsia="Times New Roman" w:hAnsi="Arial" w:cs="Arial"/>
                <w:sz w:val="24"/>
                <w:szCs w:val="24"/>
              </w:rPr>
            </w:pPr>
            <w:r w:rsidRPr="00995A3D">
              <w:rPr>
                <w:rFonts w:ascii="Arial" w:eastAsia="Times New Roman" w:hAnsi="Arial" w:cs="Arial"/>
                <w:sz w:val="24"/>
                <w:szCs w:val="24"/>
              </w:rPr>
              <w:t>Describe how the proposed services/interventions will address the racial and ethnic disparities iden</w:t>
            </w:r>
            <w:r>
              <w:rPr>
                <w:rFonts w:ascii="Arial" w:eastAsia="Times New Roman" w:hAnsi="Arial" w:cs="Arial"/>
                <w:sz w:val="24"/>
                <w:szCs w:val="24"/>
              </w:rPr>
              <w:t>tified in Program Need.</w:t>
            </w:r>
          </w:p>
        </w:tc>
      </w:tr>
      <w:tr w:rsidR="004F0C8E" w:rsidRPr="002A3F63" w14:paraId="2C7C5E83" w14:textId="77777777" w:rsidTr="004A63CB">
        <w:trPr>
          <w:trHeight w:val="269"/>
        </w:trPr>
        <w:tc>
          <w:tcPr>
            <w:tcW w:w="655" w:type="dxa"/>
            <w:shd w:val="clear" w:color="000000" w:fill="FFFFFF"/>
            <w:hideMark/>
          </w:tcPr>
          <w:p w14:paraId="792CA9B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4178E45F"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55DDDE36"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3BA2A552"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69ACFD40" w14:textId="77777777" w:rsidR="004F0C8E" w:rsidRPr="002A3F63" w:rsidRDefault="004F0C8E" w:rsidP="004F0C8E">
            <w:pPr>
              <w:numPr>
                <w:ilvl w:val="0"/>
                <w:numId w:val="66"/>
              </w:numPr>
              <w:spacing w:after="0" w:line="240" w:lineRule="auto"/>
              <w:ind w:left="767"/>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F0C8E" w:rsidRPr="002A3F63" w14:paraId="439D3868" w14:textId="77777777" w:rsidTr="004A63CB">
        <w:trPr>
          <w:trHeight w:val="269"/>
        </w:trPr>
        <w:tc>
          <w:tcPr>
            <w:tcW w:w="655" w:type="dxa"/>
            <w:shd w:val="clear" w:color="000000" w:fill="FFFFFF"/>
            <w:hideMark/>
          </w:tcPr>
          <w:p w14:paraId="3A428E6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265DAB7C"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r w:rsidRPr="008338FB">
              <w:rPr>
                <w:rFonts w:ascii="Arial" w:eastAsia="Times New Roman" w:hAnsi="Arial" w:cs="Arial"/>
                <w:color w:val="000000"/>
                <w:sz w:val="24"/>
                <w:szCs w:val="24"/>
              </w:rPr>
              <w:t xml:space="preserve"> </w:t>
            </w:r>
          </w:p>
          <w:p w14:paraId="72887203"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community throughout the grant cycle.</w:t>
            </w:r>
          </w:p>
          <w:p w14:paraId="778ABF3E"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r>
              <w:rPr>
                <w:rFonts w:ascii="Arial" w:eastAsia="Times New Roman" w:hAnsi="Arial" w:cs="Arial"/>
                <w:color w:val="000000"/>
                <w:sz w:val="24"/>
                <w:szCs w:val="24"/>
              </w:rPr>
              <w:t xml:space="preserve"> </w:t>
            </w:r>
            <w:r w:rsidRPr="008338FB">
              <w:rPr>
                <w:rFonts w:ascii="Arial" w:eastAsia="Times New Roman" w:hAnsi="Arial" w:cs="Arial"/>
                <w:color w:val="000000"/>
                <w:sz w:val="24"/>
                <w:szCs w:val="24"/>
              </w:rPr>
              <w:t>(if applicable):</w:t>
            </w:r>
          </w:p>
          <w:p w14:paraId="20D7ABEE" w14:textId="77777777" w:rsidR="004F0C8E" w:rsidRDefault="004F0C8E" w:rsidP="004F0C8E">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0CEB8D6D" w14:textId="77777777" w:rsidR="004F0C8E" w:rsidRPr="002A3F63" w:rsidRDefault="004F0C8E" w:rsidP="004F0C8E">
            <w:pPr>
              <w:numPr>
                <w:ilvl w:val="1"/>
                <w:numId w:val="67"/>
              </w:numPr>
              <w:spacing w:after="0" w:line="240" w:lineRule="auto"/>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Suitability of the services provided by the program partners or potential partners.</w:t>
            </w:r>
          </w:p>
        </w:tc>
      </w:tr>
      <w:tr w:rsidR="004F0C8E" w:rsidRPr="002A3F63" w14:paraId="3412F3D1" w14:textId="77777777" w:rsidTr="004A63CB">
        <w:trPr>
          <w:trHeight w:val="269"/>
        </w:trPr>
        <w:tc>
          <w:tcPr>
            <w:tcW w:w="655" w:type="dxa"/>
            <w:shd w:val="clear" w:color="000000" w:fill="FFFFFF"/>
          </w:tcPr>
          <w:p w14:paraId="0189D543"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1FC718E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w:t>
            </w:r>
            <w:r w:rsidRPr="008338FB">
              <w:rPr>
                <w:rFonts w:ascii="Arial" w:eastAsia="Times New Roman" w:hAnsi="Arial" w:cs="Arial"/>
                <w:color w:val="000000"/>
                <w:sz w:val="24"/>
                <w:szCs w:val="24"/>
              </w:rPr>
              <w:t>applicable</w:t>
            </w:r>
            <w:r>
              <w:rPr>
                <w:rFonts w:ascii="Arial" w:eastAsia="Times New Roman" w:hAnsi="Arial" w:cs="Arial"/>
                <w:color w:val="000000"/>
                <w:sz w:val="24"/>
                <w:szCs w:val="24"/>
              </w:rPr>
              <w:t xml:space="preserve">) history and experience with providing similar programming or working with the target population. (If the applicant’s partners are unknown, describe the criteria that partners will need to meet.)  </w:t>
            </w:r>
          </w:p>
        </w:tc>
      </w:tr>
    </w:tbl>
    <w:p w14:paraId="56206A1C" w14:textId="77777777" w:rsidR="004F0C8E" w:rsidRDefault="004F0C8E" w:rsidP="004F0C8E">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1D80966F" w14:textId="77777777" w:rsidTr="004A63CB">
        <w:trPr>
          <w:trHeight w:val="432"/>
        </w:trPr>
        <w:tc>
          <w:tcPr>
            <w:tcW w:w="9350" w:type="dxa"/>
            <w:shd w:val="clear" w:color="auto" w:fill="FFCC66"/>
            <w:vAlign w:val="center"/>
          </w:tcPr>
          <w:p w14:paraId="349399D0" w14:textId="77777777" w:rsidR="004F0C8E" w:rsidRPr="00FD5510" w:rsidRDefault="004F0C8E" w:rsidP="004F0C8E">
            <w:pPr>
              <w:pStyle w:val="Heading3"/>
              <w:numPr>
                <w:ilvl w:val="0"/>
                <w:numId w:val="47"/>
              </w:numPr>
              <w:ind w:left="330"/>
              <w:rPr>
                <w:rFonts w:ascii="Arial" w:hAnsi="Arial" w:cs="Arial"/>
                <w:b/>
                <w:color w:val="auto"/>
              </w:rPr>
            </w:pPr>
            <w:bookmarkStart w:id="63" w:name="_Toc4399958"/>
            <w:bookmarkStart w:id="64" w:name="_Toc5276226"/>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3"/>
            <w:bookmarkEnd w:id="64"/>
          </w:p>
        </w:tc>
      </w:tr>
    </w:tbl>
    <w:p w14:paraId="6917D9F1" w14:textId="77777777" w:rsidR="004F0C8E" w:rsidRDefault="004F0C8E" w:rsidP="004F0C8E">
      <w:pPr>
        <w:spacing w:after="0" w:line="240" w:lineRule="auto"/>
        <w:jc w:val="both"/>
        <w:rPr>
          <w:rFonts w:ascii="Arial" w:hAnsi="Arial" w:cs="Arial"/>
          <w:b/>
          <w:color w:val="000000" w:themeColor="text1"/>
          <w:sz w:val="24"/>
          <w:szCs w:val="24"/>
        </w:rPr>
      </w:pPr>
    </w:p>
    <w:p w14:paraId="5310E68A"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p w14:paraId="4A691CDD" w14:textId="77777777" w:rsidR="004F0C8E" w:rsidRPr="002A3F63" w:rsidRDefault="004F0C8E" w:rsidP="004F0C8E">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4F0C8E" w:rsidRPr="002A3F63" w14:paraId="5B0D041E" w14:textId="77777777" w:rsidTr="004A63CB">
        <w:trPr>
          <w:trHeight w:val="631"/>
        </w:trPr>
        <w:tc>
          <w:tcPr>
            <w:tcW w:w="9368" w:type="dxa"/>
            <w:gridSpan w:val="2"/>
            <w:shd w:val="clear" w:color="auto" w:fill="B8CCE4" w:themeFill="accent1" w:themeFillTint="66"/>
            <w:vAlign w:val="center"/>
          </w:tcPr>
          <w:p w14:paraId="3D85373B"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Program Goals and Objectives</w:t>
            </w:r>
          </w:p>
          <w:p w14:paraId="3AA4B052" w14:textId="77777777" w:rsidR="004F0C8E" w:rsidRPr="002A3F63" w:rsidRDefault="004F0C8E" w:rsidP="004A63CB">
            <w:pPr>
              <w:spacing w:after="0" w:line="240" w:lineRule="auto"/>
              <w:jc w:val="center"/>
              <w:rPr>
                <w:rFonts w:ascii="Arial" w:eastAsia="Times New Roman" w:hAnsi="Arial" w:cs="Arial"/>
                <w:color w:val="000000"/>
                <w:sz w:val="24"/>
                <w:szCs w:val="24"/>
              </w:rPr>
            </w:pPr>
            <w:r w:rsidRPr="002A3F63">
              <w:rPr>
                <w:rFonts w:ascii="Arial" w:hAnsi="Arial" w:cs="Arial"/>
                <w:sz w:val="24"/>
                <w:szCs w:val="24"/>
              </w:rPr>
              <w:t>(scored on a scale of 1-5; weighted at 30%)</w:t>
            </w:r>
          </w:p>
        </w:tc>
      </w:tr>
      <w:tr w:rsidR="004F0C8E" w:rsidRPr="002A3F63" w14:paraId="63C28BC5" w14:textId="77777777" w:rsidTr="004A63CB">
        <w:trPr>
          <w:trHeight w:val="631"/>
        </w:trPr>
        <w:tc>
          <w:tcPr>
            <w:tcW w:w="630" w:type="dxa"/>
            <w:shd w:val="clear" w:color="000000" w:fill="FFFFFF"/>
          </w:tcPr>
          <w:p w14:paraId="1D63D3EF"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19C633EB"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B45183">
              <w:rPr>
                <w:rFonts w:ascii="Arial" w:eastAsia="Times New Roman" w:hAnsi="Arial" w:cs="Arial"/>
                <w:color w:val="000000"/>
                <w:sz w:val="24"/>
                <w:szCs w:val="24"/>
              </w:rPr>
              <w:t xml:space="preserve">see </w:t>
            </w:r>
            <w:r w:rsidRPr="00DC44E9">
              <w:rPr>
                <w:rFonts w:ascii="Arial" w:eastAsia="Times New Roman" w:hAnsi="Arial" w:cs="Arial"/>
                <w:color w:val="000000"/>
                <w:sz w:val="24"/>
                <w:szCs w:val="24"/>
              </w:rPr>
              <w:t xml:space="preserve">Appendix </w:t>
            </w:r>
            <w:r>
              <w:rPr>
                <w:rFonts w:ascii="Arial" w:eastAsia="Times New Roman" w:hAnsi="Arial" w:cs="Arial"/>
                <w:color w:val="000000"/>
                <w:sz w:val="24"/>
                <w:szCs w:val="24"/>
              </w:rPr>
              <w:t>D</w:t>
            </w:r>
            <w:r w:rsidRPr="00B45183">
              <w:rPr>
                <w:rFonts w:ascii="Arial" w:eastAsia="Times New Roman" w:hAnsi="Arial" w:cs="Arial"/>
                <w:color w:val="000000"/>
                <w:sz w:val="24"/>
                <w:szCs w:val="24"/>
              </w:rPr>
              <w:t xml:space="preserve"> for</w:t>
            </w:r>
            <w:r>
              <w:rPr>
                <w:rFonts w:ascii="Arial" w:eastAsia="Times New Roman" w:hAnsi="Arial" w:cs="Arial"/>
                <w:color w:val="000000"/>
                <w:sz w:val="24"/>
                <w:szCs w:val="24"/>
              </w:rPr>
              <w:t xml:space="preserve"> definitions). </w:t>
            </w:r>
          </w:p>
        </w:tc>
      </w:tr>
      <w:tr w:rsidR="004F0C8E" w:rsidRPr="002A3F63" w14:paraId="28EA62FF" w14:textId="77777777" w:rsidTr="004A63CB">
        <w:trPr>
          <w:trHeight w:val="631"/>
        </w:trPr>
        <w:tc>
          <w:tcPr>
            <w:tcW w:w="630" w:type="dxa"/>
            <w:shd w:val="clear" w:color="000000" w:fill="FFFFFF"/>
          </w:tcPr>
          <w:p w14:paraId="3978F6C2"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auto" w:fill="FFFFFF" w:themeFill="background1"/>
          </w:tcPr>
          <w:p w14:paraId="709F436B" w14:textId="77777777" w:rsidR="004F0C8E" w:rsidRPr="002A3F63" w:rsidRDefault="004F0C8E" w:rsidP="004A63CB">
            <w:pPr>
              <w:spacing w:after="0" w:line="240" w:lineRule="auto"/>
              <w:rPr>
                <w:rFonts w:ascii="Arial" w:eastAsia="Times New Roman" w:hAnsi="Arial" w:cs="Arial"/>
                <w:color w:val="000000"/>
                <w:sz w:val="24"/>
                <w:szCs w:val="24"/>
              </w:rPr>
            </w:pPr>
            <w:r w:rsidRPr="003145A7">
              <w:rPr>
                <w:rFonts w:ascii="Arial" w:eastAsia="Times New Roman" w:hAnsi="Arial" w:cs="Arial"/>
                <w:color w:val="000000"/>
                <w:sz w:val="24"/>
                <w:szCs w:val="24"/>
              </w:rPr>
              <w:t xml:space="preserve">The relationship of the proposed program’s </w:t>
            </w:r>
            <w:r>
              <w:rPr>
                <w:rFonts w:ascii="Arial" w:eastAsia="Times New Roman" w:hAnsi="Arial" w:cs="Arial"/>
                <w:color w:val="000000"/>
                <w:sz w:val="24"/>
                <w:szCs w:val="24"/>
              </w:rPr>
              <w:t>purpose</w:t>
            </w:r>
            <w:r w:rsidRPr="003145A7">
              <w:rPr>
                <w:rFonts w:ascii="Arial" w:eastAsia="Times New Roman" w:hAnsi="Arial" w:cs="Arial"/>
                <w:color w:val="000000"/>
                <w:sz w:val="24"/>
                <w:szCs w:val="24"/>
              </w:rPr>
              <w:t xml:space="preserve"> to the goals </w:t>
            </w:r>
            <w:r>
              <w:rPr>
                <w:rFonts w:ascii="Arial" w:eastAsia="Times New Roman" w:hAnsi="Arial" w:cs="Arial"/>
                <w:color w:val="000000"/>
                <w:sz w:val="24"/>
                <w:szCs w:val="24"/>
              </w:rPr>
              <w:t xml:space="preserve">and objectives </w:t>
            </w:r>
            <w:r w:rsidRPr="003145A7">
              <w:rPr>
                <w:rFonts w:ascii="Arial" w:eastAsia="Times New Roman" w:hAnsi="Arial" w:cs="Arial"/>
                <w:color w:val="000000"/>
                <w:sz w:val="24"/>
                <w:szCs w:val="24"/>
              </w:rPr>
              <w:t xml:space="preserve">of the Title II Tribal Youth Grant Program </w:t>
            </w:r>
            <w:r>
              <w:rPr>
                <w:rFonts w:ascii="Arial" w:hAnsi="Arial" w:cs="Arial"/>
                <w:sz w:val="24"/>
                <w:szCs w:val="24"/>
              </w:rPr>
              <w:t>(</w:t>
            </w:r>
            <w:r w:rsidRPr="003145A7">
              <w:rPr>
                <w:rFonts w:ascii="Arial" w:hAnsi="Arial" w:cs="Arial"/>
                <w:sz w:val="24"/>
                <w:szCs w:val="24"/>
              </w:rPr>
              <w:t>addressing youth justice and delinquency prevention issues for American Indian tribal youth</w:t>
            </w:r>
            <w:r>
              <w:rPr>
                <w:rFonts w:ascii="Arial" w:hAnsi="Arial" w:cs="Arial"/>
                <w:sz w:val="24"/>
                <w:szCs w:val="24"/>
              </w:rPr>
              <w:t>)</w:t>
            </w:r>
            <w:r w:rsidRPr="003145A7">
              <w:rPr>
                <w:rFonts w:ascii="Arial" w:hAnsi="Arial" w:cs="Arial"/>
                <w:sz w:val="24"/>
                <w:szCs w:val="24"/>
              </w:rPr>
              <w:t>.</w:t>
            </w:r>
          </w:p>
        </w:tc>
      </w:tr>
      <w:tr w:rsidR="004F0C8E" w:rsidRPr="002A3F63" w14:paraId="2EA5FFA9" w14:textId="77777777" w:rsidTr="004A63CB">
        <w:trPr>
          <w:trHeight w:val="631"/>
        </w:trPr>
        <w:tc>
          <w:tcPr>
            <w:tcW w:w="630" w:type="dxa"/>
            <w:shd w:val="clear" w:color="000000" w:fill="FFFFFF"/>
          </w:tcPr>
          <w:p w14:paraId="42E4A5A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58B4E445"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Work </w:t>
            </w:r>
            <w:r w:rsidRPr="00B45183">
              <w:rPr>
                <w:rFonts w:ascii="Arial" w:eastAsia="Times New Roman" w:hAnsi="Arial" w:cs="Arial"/>
                <w:color w:val="000000"/>
                <w:sz w:val="24"/>
                <w:szCs w:val="24"/>
              </w:rPr>
              <w:t xml:space="preserve">Plan </w:t>
            </w:r>
            <w:r w:rsidRPr="00DC44E9">
              <w:rPr>
                <w:rFonts w:ascii="Arial" w:eastAsia="Times New Roman" w:hAnsi="Arial" w:cs="Arial"/>
                <w:color w:val="000000"/>
                <w:sz w:val="24"/>
                <w:szCs w:val="24"/>
              </w:rPr>
              <w:t>(Attachment to Proposal Package)</w:t>
            </w:r>
            <w:r w:rsidRPr="00B45183">
              <w:rPr>
                <w:rFonts w:ascii="Arial" w:eastAsia="Times New Roman" w:hAnsi="Arial" w:cs="Arial"/>
                <w:color w:val="000000"/>
                <w:sz w:val="24"/>
                <w:szCs w:val="24"/>
              </w:rPr>
              <w:t xml:space="preserve"> identifies how</w:t>
            </w:r>
            <w:r w:rsidRPr="00C410B4">
              <w:rPr>
                <w:rFonts w:ascii="Arial" w:eastAsia="Times New Roman" w:hAnsi="Arial" w:cs="Arial"/>
                <w:color w:val="000000"/>
                <w:sz w:val="24"/>
                <w:szCs w:val="24"/>
              </w:rPr>
              <w:t xml:space="preserve"> the top three goals </w:t>
            </w:r>
            <w:r>
              <w:rPr>
                <w:rFonts w:ascii="Arial" w:eastAsia="Times New Roman" w:hAnsi="Arial" w:cs="Arial"/>
                <w:color w:val="000000"/>
                <w:sz w:val="24"/>
                <w:szCs w:val="24"/>
              </w:rPr>
              <w:t xml:space="preserve">of the proposed program </w:t>
            </w:r>
            <w:r w:rsidRPr="00C410B4">
              <w:rPr>
                <w:rFonts w:ascii="Arial" w:eastAsia="Times New Roman" w:hAnsi="Arial" w:cs="Arial"/>
                <w:color w:val="000000"/>
                <w:sz w:val="24"/>
                <w:szCs w:val="24"/>
              </w:rPr>
              <w:t>will be achieved in terms of the activities, responsible staff/partners, and start and end dates.</w:t>
            </w:r>
          </w:p>
        </w:tc>
      </w:tr>
      <w:tr w:rsidR="004F0C8E" w:rsidRPr="002A3F63" w14:paraId="779AA5EF" w14:textId="77777777" w:rsidTr="004A63CB">
        <w:trPr>
          <w:trHeight w:val="631"/>
        </w:trPr>
        <w:tc>
          <w:tcPr>
            <w:tcW w:w="630" w:type="dxa"/>
            <w:shd w:val="clear" w:color="000000" w:fill="FFFFFF"/>
          </w:tcPr>
          <w:p w14:paraId="314DD302"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11A4BAB0"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readiness plan for development and implementation of the proposed program. </w:t>
            </w:r>
          </w:p>
        </w:tc>
      </w:tr>
    </w:tbl>
    <w:p w14:paraId="02DCC447" w14:textId="77777777" w:rsidR="004F0C8E" w:rsidRDefault="004F0C8E" w:rsidP="004F0C8E">
      <w:pPr>
        <w:pStyle w:val="Normal1"/>
        <w:widowControl w:val="0"/>
        <w:spacing w:after="0"/>
        <w:jc w:val="center"/>
        <w:rPr>
          <w:rStyle w:val="Strong"/>
          <w:rFonts w:ascii="Arial" w:hAnsi="Arial" w:cs="Arial"/>
          <w:sz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62E457F6" w14:textId="77777777" w:rsidTr="004A63CB">
        <w:trPr>
          <w:trHeight w:val="432"/>
        </w:trPr>
        <w:tc>
          <w:tcPr>
            <w:tcW w:w="9350" w:type="dxa"/>
            <w:shd w:val="clear" w:color="auto" w:fill="FFCC66"/>
            <w:vAlign w:val="center"/>
          </w:tcPr>
          <w:p w14:paraId="6A629468" w14:textId="77777777" w:rsidR="004F0C8E" w:rsidRPr="00FD5510" w:rsidRDefault="004F0C8E" w:rsidP="004F0C8E">
            <w:pPr>
              <w:pStyle w:val="Heading3"/>
              <w:numPr>
                <w:ilvl w:val="0"/>
                <w:numId w:val="47"/>
              </w:numPr>
              <w:ind w:left="330"/>
              <w:rPr>
                <w:rFonts w:ascii="Arial" w:hAnsi="Arial" w:cs="Arial"/>
                <w:b/>
                <w:color w:val="auto"/>
              </w:rPr>
            </w:pPr>
            <w:bookmarkStart w:id="65" w:name="_Toc4399959"/>
            <w:bookmarkStart w:id="66" w:name="_Toc5276227"/>
            <w:r>
              <w:rPr>
                <w:rFonts w:ascii="Arial" w:hAnsi="Arial" w:cs="Arial"/>
                <w:b/>
                <w:color w:val="auto"/>
              </w:rPr>
              <w:t xml:space="preserve">Program Budget </w:t>
            </w:r>
            <w:r w:rsidRPr="00FD5510">
              <w:rPr>
                <w:rFonts w:ascii="Arial" w:hAnsi="Arial" w:cs="Arial"/>
                <w:b/>
                <w:color w:val="auto"/>
              </w:rPr>
              <w:t xml:space="preserve">(Percent of Total Value: </w:t>
            </w:r>
            <w:r>
              <w:rPr>
                <w:rFonts w:ascii="Arial" w:hAnsi="Arial" w:cs="Arial"/>
                <w:b/>
                <w:color w:val="auto"/>
              </w:rPr>
              <w:t>15</w:t>
            </w:r>
            <w:r w:rsidRPr="00FD5510">
              <w:rPr>
                <w:rFonts w:ascii="Arial" w:hAnsi="Arial" w:cs="Arial"/>
                <w:b/>
                <w:color w:val="auto"/>
              </w:rPr>
              <w:t>%)</w:t>
            </w:r>
            <w:bookmarkEnd w:id="65"/>
            <w:bookmarkEnd w:id="66"/>
          </w:p>
        </w:tc>
      </w:tr>
    </w:tbl>
    <w:p w14:paraId="6D0F64B6" w14:textId="77777777" w:rsidR="004F0C8E" w:rsidRDefault="004F0C8E" w:rsidP="004F0C8E">
      <w:pPr>
        <w:spacing w:after="0" w:line="240" w:lineRule="auto"/>
        <w:jc w:val="both"/>
        <w:rPr>
          <w:rFonts w:ascii="Arial" w:eastAsiaTheme="minorEastAsia" w:hAnsi="Arial" w:cs="Arial"/>
          <w:b/>
          <w:sz w:val="24"/>
          <w:szCs w:val="24"/>
        </w:rPr>
      </w:pPr>
    </w:p>
    <w:p w14:paraId="02978CFD" w14:textId="28B3F16A"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Pr>
          <w:rFonts w:ascii="Arial" w:hAnsi="Arial" w:cs="Arial"/>
          <w:sz w:val="24"/>
          <w:szCs w:val="24"/>
        </w:rPr>
        <w:t>2019 Title II</w:t>
      </w:r>
      <w:r w:rsidRPr="00EF713C">
        <w:rPr>
          <w:rFonts w:ascii="Arial" w:hAnsi="Arial" w:cs="Arial"/>
          <w:sz w:val="24"/>
          <w:szCs w:val="24"/>
        </w:rPr>
        <w:t xml:space="preserve"> </w:t>
      </w:r>
      <w:r>
        <w:rPr>
          <w:rFonts w:ascii="Arial" w:hAnsi="Arial" w:cs="Arial"/>
          <w:sz w:val="24"/>
          <w:szCs w:val="24"/>
        </w:rPr>
        <w:t xml:space="preserve">Tribal Youth </w:t>
      </w:r>
      <w:r w:rsidRPr="00EF713C">
        <w:rPr>
          <w:rFonts w:ascii="Arial" w:hAnsi="Arial" w:cs="Arial"/>
          <w:sz w:val="24"/>
          <w:szCs w:val="24"/>
        </w:rPr>
        <w:t xml:space="preserve">RFP Budget Attachment (Budget Attachment).  Upon submission, the Budget Attachment will become Section </w:t>
      </w:r>
      <w:r>
        <w:rPr>
          <w:rFonts w:ascii="Arial" w:hAnsi="Arial" w:cs="Arial"/>
          <w:sz w:val="24"/>
          <w:szCs w:val="24"/>
        </w:rPr>
        <w:t>4</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0B08648F"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5C068097"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00800BFF"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4B58F673"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2EF37831"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4D56A9A5" w14:textId="77777777" w:rsidR="004F0C8E" w:rsidRDefault="004F0C8E" w:rsidP="004F0C8E">
      <w:pPr>
        <w:pStyle w:val="Header"/>
        <w:jc w:val="both"/>
        <w:rPr>
          <w:rFonts w:ascii="Arial" w:hAnsi="Arial" w:cs="Arial"/>
          <w:sz w:val="24"/>
          <w:szCs w:val="24"/>
        </w:rPr>
      </w:pPr>
    </w:p>
    <w:p w14:paraId="10B7017A" w14:textId="77777777" w:rsidR="004F0C8E" w:rsidRPr="00E940C3" w:rsidRDefault="004F0C8E" w:rsidP="004F0C8E">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57C05353" w14:textId="77777777" w:rsidR="004F0C8E" w:rsidRPr="00E940C3" w:rsidRDefault="004F0C8E" w:rsidP="004F0C8E">
      <w:pPr>
        <w:pStyle w:val="Header"/>
        <w:jc w:val="both"/>
        <w:rPr>
          <w:rFonts w:ascii="Arial" w:hAnsi="Arial" w:cs="Arial"/>
          <w:sz w:val="24"/>
          <w:szCs w:val="24"/>
        </w:rPr>
      </w:pPr>
    </w:p>
    <w:p w14:paraId="0849853A" w14:textId="63D3D3F6" w:rsidR="004F0C8E" w:rsidRDefault="004F0C8E" w:rsidP="004F0C8E">
      <w:pPr>
        <w:jc w:val="both"/>
        <w:rPr>
          <w:rFonts w:ascii="Arial" w:eastAsiaTheme="minorEastAsia" w:hAnsi="Arial" w:cs="Arial"/>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the 2019 Title II Tribal Youth RFP Budget Attachment</w:t>
      </w:r>
      <w:r w:rsidRPr="00E940C3">
        <w:rPr>
          <w:rFonts w:ascii="Arial" w:hAnsi="Arial" w:cs="Arial"/>
          <w:b/>
          <w:sz w:val="24"/>
          <w:szCs w:val="24"/>
        </w:rPr>
        <w:t>:</w:t>
      </w:r>
    </w:p>
    <w:p w14:paraId="0788AF08" w14:textId="77777777" w:rsidR="004F0C8E" w:rsidRPr="00DC44E9" w:rsidRDefault="004F0C8E" w:rsidP="004F0C8E">
      <w:pPr>
        <w:spacing w:after="0" w:line="240" w:lineRule="auto"/>
        <w:rPr>
          <w:rFonts w:ascii="Arial" w:eastAsiaTheme="minorEastAsia" w:hAnsi="Arial" w:cs="Arial"/>
          <w:sz w:val="8"/>
          <w:szCs w:val="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4F0C8E" w:rsidRPr="00364ACD" w14:paraId="1ED2A8E5" w14:textId="77777777" w:rsidTr="004A63CB">
        <w:trPr>
          <w:trHeight w:val="390"/>
        </w:trPr>
        <w:tc>
          <w:tcPr>
            <w:tcW w:w="9389" w:type="dxa"/>
            <w:gridSpan w:val="2"/>
            <w:shd w:val="clear" w:color="auto" w:fill="B8CCE4" w:themeFill="accent1" w:themeFillTint="66"/>
            <w:noWrap/>
            <w:hideMark/>
          </w:tcPr>
          <w:p w14:paraId="21AF78C9"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Rating Criteria for Program Budget</w:t>
            </w:r>
          </w:p>
          <w:p w14:paraId="63B9774E"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Applied to both Program Budget Table and Program Budget Narrative</w:t>
            </w:r>
          </w:p>
          <w:p w14:paraId="5D22E5B1" w14:textId="77777777" w:rsidR="004F0C8E" w:rsidRPr="00364ACD" w:rsidRDefault="004F0C8E" w:rsidP="004A63CB">
            <w:pPr>
              <w:spacing w:after="0" w:line="240" w:lineRule="auto"/>
              <w:jc w:val="center"/>
              <w:rPr>
                <w:rFonts w:ascii="Arial" w:eastAsia="Times New Roman" w:hAnsi="Arial" w:cs="Arial"/>
                <w:bCs/>
                <w:color w:val="000000"/>
                <w:sz w:val="24"/>
                <w:szCs w:val="24"/>
              </w:rPr>
            </w:pPr>
            <w:r w:rsidRPr="00364ACD">
              <w:rPr>
                <w:rFonts w:ascii="Arial" w:hAnsi="Arial" w:cs="Arial"/>
                <w:sz w:val="24"/>
                <w:szCs w:val="24"/>
              </w:rPr>
              <w:t xml:space="preserve">(Scored on a scale of 1-5; weighted at </w:t>
            </w:r>
            <w:r>
              <w:rPr>
                <w:rFonts w:ascii="Arial" w:hAnsi="Arial" w:cs="Arial"/>
                <w:sz w:val="24"/>
                <w:szCs w:val="24"/>
              </w:rPr>
              <w:t>15</w:t>
            </w:r>
            <w:r w:rsidRPr="00364ACD">
              <w:rPr>
                <w:rFonts w:ascii="Arial" w:hAnsi="Arial" w:cs="Arial"/>
                <w:sz w:val="24"/>
                <w:szCs w:val="24"/>
              </w:rPr>
              <w:t>%)</w:t>
            </w:r>
          </w:p>
        </w:tc>
      </w:tr>
      <w:tr w:rsidR="004F0C8E" w:rsidRPr="00364ACD" w14:paraId="57D98194" w14:textId="77777777" w:rsidTr="004A63CB">
        <w:trPr>
          <w:trHeight w:val="300"/>
        </w:trPr>
        <w:tc>
          <w:tcPr>
            <w:tcW w:w="665" w:type="dxa"/>
            <w:shd w:val="clear" w:color="000000" w:fill="FFFFFF"/>
            <w:hideMark/>
          </w:tcPr>
          <w:p w14:paraId="12A61AC2"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.1</w:t>
            </w:r>
          </w:p>
        </w:tc>
        <w:tc>
          <w:tcPr>
            <w:tcW w:w="8724" w:type="dxa"/>
            <w:shd w:val="clear" w:color="000000" w:fill="FFFFFF"/>
            <w:hideMark/>
          </w:tcPr>
          <w:p w14:paraId="095D357C" w14:textId="77777777" w:rsidR="004F0C8E" w:rsidRPr="00364ACD" w:rsidRDefault="004F0C8E" w:rsidP="004A63CB">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w:t>
            </w:r>
            <w:r>
              <w:rPr>
                <w:rFonts w:ascii="Arial" w:eastAsia="Times New Roman" w:hAnsi="Arial" w:cs="Arial"/>
                <w:color w:val="000000"/>
                <w:sz w:val="24"/>
                <w:szCs w:val="24"/>
              </w:rPr>
              <w:t xml:space="preserve"> the</w:t>
            </w:r>
            <w:r w:rsidRPr="00CC2228">
              <w:rPr>
                <w:rFonts w:ascii="Arial" w:eastAsia="Times New Roman" w:hAnsi="Arial" w:cs="Arial"/>
                <w:color w:val="000000"/>
                <w:sz w:val="24"/>
                <w:szCs w:val="24"/>
              </w:rPr>
              <w:t xml:space="preserve"> Budget Table </w:t>
            </w:r>
            <w:r>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4F0C8E" w:rsidRPr="00364ACD" w14:paraId="7780B9B7" w14:textId="77777777" w:rsidTr="004A63CB">
        <w:trPr>
          <w:trHeight w:val="300"/>
        </w:trPr>
        <w:tc>
          <w:tcPr>
            <w:tcW w:w="665" w:type="dxa"/>
            <w:shd w:val="clear" w:color="000000" w:fill="FFFFFF"/>
            <w:hideMark/>
          </w:tcPr>
          <w:p w14:paraId="4E4CF90F"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.2</w:t>
            </w:r>
          </w:p>
        </w:tc>
        <w:tc>
          <w:tcPr>
            <w:tcW w:w="8724" w:type="dxa"/>
            <w:shd w:val="clear" w:color="000000" w:fill="FFFFFF"/>
            <w:hideMark/>
          </w:tcPr>
          <w:p w14:paraId="79FB9CAC" w14:textId="77777777" w:rsidR="004F0C8E"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Provide </w:t>
            </w:r>
            <w:r w:rsidRPr="00CC2228">
              <w:rPr>
                <w:rFonts w:ascii="Arial" w:eastAsia="Times New Roman" w:hAnsi="Arial" w:cs="Arial"/>
                <w:color w:val="000000"/>
                <w:sz w:val="24"/>
                <w:szCs w:val="24"/>
              </w:rPr>
              <w:t xml:space="preserve">Budget Narrative </w:t>
            </w:r>
          </w:p>
          <w:p w14:paraId="44B665B9" w14:textId="77777777" w:rsidR="004F0C8E" w:rsidRDefault="004F0C8E" w:rsidP="004F0C8E">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24695222" w14:textId="77777777" w:rsidR="004F0C8E" w:rsidRPr="00364ACD" w:rsidRDefault="004F0C8E" w:rsidP="004F0C8E">
            <w:pPr>
              <w:numPr>
                <w:ilvl w:val="0"/>
                <w:numId w:val="69"/>
              </w:num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4F0C8E" w:rsidRPr="00364ACD" w14:paraId="3A46B9BD" w14:textId="77777777" w:rsidTr="004A63CB">
        <w:trPr>
          <w:trHeight w:val="285"/>
        </w:trPr>
        <w:tc>
          <w:tcPr>
            <w:tcW w:w="665" w:type="dxa"/>
            <w:noWrap/>
            <w:hideMark/>
          </w:tcPr>
          <w:p w14:paraId="206199BE" w14:textId="77777777" w:rsidR="004F0C8E" w:rsidRPr="00364ACD" w:rsidRDefault="004F0C8E" w:rsidP="004A63CB">
            <w:pPr>
              <w:spacing w:after="0" w:line="240" w:lineRule="auto"/>
              <w:rPr>
                <w:rFonts w:ascii="Arial" w:eastAsia="Times New Roman" w:hAnsi="Arial" w:cs="Arial"/>
                <w:color w:val="7030A0"/>
                <w:sz w:val="24"/>
                <w:szCs w:val="24"/>
              </w:rPr>
            </w:pPr>
            <w:r w:rsidRPr="008E3589">
              <w:rPr>
                <w:rFonts w:ascii="Arial" w:eastAsia="Times New Roman" w:hAnsi="Arial" w:cs="Arial"/>
                <w:sz w:val="24"/>
                <w:szCs w:val="24"/>
              </w:rPr>
              <w:t>4.3</w:t>
            </w:r>
          </w:p>
        </w:tc>
        <w:tc>
          <w:tcPr>
            <w:tcW w:w="8724" w:type="dxa"/>
            <w:hideMark/>
          </w:tcPr>
          <w:p w14:paraId="5B53D607" w14:textId="77777777" w:rsidR="004F0C8E" w:rsidRPr="00364ACD" w:rsidRDefault="004F0C8E" w:rsidP="004A63CB">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4650506A" w14:textId="77777777" w:rsidR="004F0C8E" w:rsidRDefault="004F0C8E" w:rsidP="004F0C8E">
      <w:pPr>
        <w:pStyle w:val="Normal1"/>
        <w:widowControl w:val="0"/>
        <w:spacing w:after="0"/>
        <w:rPr>
          <w:rStyle w:val="Strong"/>
          <w:rFonts w:ascii="Arial" w:eastAsiaTheme="minorHAnsi" w:hAnsi="Arial" w:cs="Arial"/>
          <w:color w:val="auto"/>
          <w:sz w:val="24"/>
        </w:rPr>
      </w:pPr>
    </w:p>
    <w:p w14:paraId="1229DAA9" w14:textId="715A8893" w:rsidR="004F0C8E" w:rsidRPr="004314AC" w:rsidRDefault="004F0C8E" w:rsidP="004F0C8E">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hyperlink r:id="rId26" w:history="1">
        <w:r w:rsidRPr="00693E1E">
          <w:rPr>
            <w:rStyle w:val="Hyperlink"/>
            <w:rFonts w:ascii="Arial" w:eastAsia="Times New Roman" w:hAnsi="Arial" w:cs="Arial"/>
            <w:b/>
            <w:sz w:val="24"/>
            <w:szCs w:val="24"/>
          </w:rPr>
          <w:t>here</w:t>
        </w:r>
      </w:hyperlink>
      <w:r>
        <w:rPr>
          <w:rFonts w:ascii="Arial" w:eastAsia="Times New Roman" w:hAnsi="Arial" w:cs="Arial"/>
          <w:b/>
          <w:sz w:val="24"/>
          <w:szCs w:val="24"/>
        </w:rPr>
        <w:t>. Do not alter the Budget Attachment.</w:t>
      </w:r>
      <w:r w:rsidR="003053D6">
        <w:rPr>
          <w:rFonts w:ascii="Arial" w:eastAsia="Times New Roman" w:hAnsi="Arial" w:cs="Arial"/>
          <w:b/>
          <w:sz w:val="24"/>
          <w:szCs w:val="24"/>
        </w:rPr>
        <w:t xml:space="preserve"> The Budget Attachment must be submitted in Excel format.</w:t>
      </w:r>
    </w:p>
    <w:p w14:paraId="6AB64B4D" w14:textId="77777777" w:rsidR="004F0C8E" w:rsidRPr="004314AC" w:rsidRDefault="004F0C8E" w:rsidP="004F0C8E">
      <w:pPr>
        <w:spacing w:after="120" w:line="240" w:lineRule="auto"/>
        <w:jc w:val="both"/>
        <w:rPr>
          <w:rFonts w:ascii="Arial" w:eastAsia="Times New Roman" w:hAnsi="Arial" w:cs="Arial"/>
          <w:sz w:val="4"/>
          <w:szCs w:val="4"/>
        </w:rPr>
      </w:pPr>
    </w:p>
    <w:p w14:paraId="6E73B4DE" w14:textId="77777777" w:rsidR="004F0C8E" w:rsidRPr="00423F18" w:rsidRDefault="004F0C8E" w:rsidP="004F0C8E">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bookmarkStart w:id="67" w:name="_GoBack"/>
      <w:bookmarkEnd w:id="67"/>
    </w:p>
    <w:p w14:paraId="112AD4B9" w14:textId="12D0999C" w:rsidR="008F6E13" w:rsidRPr="00AB2B25" w:rsidRDefault="002B2435" w:rsidP="004F0C8E">
      <w:pPr>
        <w:spacing w:after="0" w:line="240" w:lineRule="auto"/>
        <w:jc w:val="center"/>
        <w:rPr>
          <w:rFonts w:ascii="Arial" w:hAnsi="Arial" w:cs="Arial"/>
          <w:sz w:val="2"/>
          <w:szCs w:val="2"/>
        </w:rPr>
      </w:pPr>
      <w:hyperlink r:id="rId27" w:history="1">
        <w:r w:rsidR="004F0C8E" w:rsidRPr="009A4DE7">
          <w:rPr>
            <w:rStyle w:val="Hyperlink"/>
            <w:rFonts w:ascii="Arial" w:eastAsia="Times New Roman" w:hAnsi="Arial" w:cs="Arial"/>
            <w:sz w:val="24"/>
            <w:szCs w:val="24"/>
          </w:rPr>
          <w:t>http://www.bscc.ca.gov/s_correctionsplanningandprograms.php</w:t>
        </w:r>
      </w:hyperlink>
    </w:p>
    <w:p w14:paraId="565220CC" w14:textId="77777777" w:rsidR="008F6E13" w:rsidRPr="008F6E13" w:rsidRDefault="008F6E13" w:rsidP="008F6E13">
      <w:pPr>
        <w:pStyle w:val="NoSpacing"/>
        <w:rPr>
          <w:rFonts w:ascii="Arial" w:hAnsi="Arial" w:cs="Arial"/>
          <w:sz w:val="24"/>
        </w:rPr>
      </w:pPr>
    </w:p>
    <w:p w14:paraId="409F7652" w14:textId="77777777" w:rsidR="003704D1" w:rsidRDefault="003704D1">
      <w:pPr>
        <w:rPr>
          <w:rFonts w:ascii="Arial" w:hAnsi="Arial" w:cs="Arial"/>
          <w:b/>
          <w:sz w:val="24"/>
          <w:szCs w:val="24"/>
        </w:rPr>
        <w:sectPr w:rsidR="003704D1" w:rsidSect="006B3360">
          <w:footerReference w:type="default" r:id="rId28"/>
          <w:pgSz w:w="12240" w:h="15840"/>
          <w:pgMar w:top="1440" w:right="1440" w:bottom="1080" w:left="1440" w:header="720" w:footer="720" w:gutter="0"/>
          <w:cols w:space="720"/>
        </w:sectPr>
      </w:pPr>
    </w:p>
    <w:p w14:paraId="408B0081" w14:textId="77777777" w:rsidR="00016D27" w:rsidRDefault="00016D27">
      <w:pPr>
        <w:rPr>
          <w:rFonts w:ascii="Arial" w:hAnsi="Arial" w:cs="Arial"/>
          <w:b/>
          <w:sz w:val="24"/>
          <w:szCs w:val="24"/>
        </w:rPr>
      </w:pPr>
    </w:p>
    <w:p w14:paraId="2F9F311A" w14:textId="77777777" w:rsidR="003704D1" w:rsidRDefault="003704D1">
      <w:pPr>
        <w:rPr>
          <w:rFonts w:ascii="Arial" w:hAnsi="Arial" w:cs="Arial"/>
          <w:b/>
          <w:sz w:val="24"/>
          <w:szCs w:val="24"/>
        </w:rPr>
      </w:pPr>
    </w:p>
    <w:p w14:paraId="092B7CED" w14:textId="77777777" w:rsidR="003704D1" w:rsidRDefault="003704D1">
      <w:pPr>
        <w:rPr>
          <w:rFonts w:ascii="Arial" w:hAnsi="Arial" w:cs="Arial"/>
          <w:b/>
          <w:sz w:val="24"/>
          <w:szCs w:val="24"/>
        </w:rPr>
      </w:pPr>
    </w:p>
    <w:p w14:paraId="646458B4" w14:textId="77777777" w:rsidR="003704D1" w:rsidRDefault="003704D1">
      <w:pPr>
        <w:rPr>
          <w:rFonts w:ascii="Arial" w:hAnsi="Arial" w:cs="Arial"/>
          <w:b/>
          <w:sz w:val="24"/>
          <w:szCs w:val="24"/>
        </w:rPr>
      </w:pPr>
    </w:p>
    <w:p w14:paraId="78ABCB9A" w14:textId="77777777" w:rsidR="003704D1" w:rsidRDefault="003704D1">
      <w:pPr>
        <w:rPr>
          <w:rFonts w:ascii="Arial" w:hAnsi="Arial" w:cs="Arial"/>
          <w:b/>
          <w:sz w:val="24"/>
          <w:szCs w:val="24"/>
        </w:rPr>
      </w:pPr>
    </w:p>
    <w:p w14:paraId="71AEC775" w14:textId="77777777" w:rsidR="003704D1" w:rsidRDefault="003704D1">
      <w:pPr>
        <w:rPr>
          <w:rFonts w:ascii="Arial" w:hAnsi="Arial" w:cs="Arial"/>
          <w:b/>
          <w:sz w:val="24"/>
          <w:szCs w:val="24"/>
        </w:rPr>
      </w:pPr>
    </w:p>
    <w:p w14:paraId="5926BEBA" w14:textId="77777777" w:rsidR="00753891" w:rsidRDefault="00753891">
      <w:pPr>
        <w:rPr>
          <w:rFonts w:ascii="Arial" w:hAnsi="Arial" w:cs="Arial"/>
          <w:b/>
          <w:sz w:val="24"/>
          <w:szCs w:val="24"/>
        </w:rPr>
      </w:pPr>
    </w:p>
    <w:p w14:paraId="3E6FBCB6" w14:textId="77777777" w:rsidR="003704D1" w:rsidRDefault="003704D1">
      <w:pPr>
        <w:rPr>
          <w:rFonts w:ascii="Arial" w:hAnsi="Arial" w:cs="Arial"/>
          <w:b/>
          <w:sz w:val="24"/>
          <w:szCs w:val="24"/>
        </w:rPr>
      </w:pPr>
    </w:p>
    <w:p w14:paraId="5FA77578" w14:textId="77777777" w:rsidR="003704D1" w:rsidRDefault="003704D1">
      <w:pPr>
        <w:rPr>
          <w:rFonts w:ascii="Arial" w:hAnsi="Arial" w:cs="Arial"/>
          <w:b/>
          <w:sz w:val="24"/>
          <w:szCs w:val="24"/>
        </w:rPr>
      </w:pPr>
    </w:p>
    <w:p w14:paraId="36527741" w14:textId="77777777" w:rsidR="003704D1" w:rsidRPr="00753891" w:rsidRDefault="00337BB3" w:rsidP="00753891">
      <w:pPr>
        <w:pStyle w:val="Heading1"/>
        <w:jc w:val="center"/>
        <w:rPr>
          <w:sz w:val="40"/>
          <w:szCs w:val="40"/>
        </w:rPr>
      </w:pPr>
      <w:bookmarkStart w:id="68" w:name="_Toc5276228"/>
      <w:r w:rsidRPr="00753891">
        <w:rPr>
          <w:sz w:val="40"/>
          <w:szCs w:val="40"/>
        </w:rPr>
        <w:t>APPENDICES</w:t>
      </w:r>
      <w:bookmarkEnd w:id="68"/>
    </w:p>
    <w:p w14:paraId="14B5B95B" w14:textId="77777777" w:rsidR="003704D1" w:rsidRDefault="003704D1">
      <w:pPr>
        <w:rPr>
          <w:rFonts w:ascii="Arial" w:hAnsi="Arial" w:cs="Arial"/>
          <w:b/>
          <w:sz w:val="24"/>
          <w:szCs w:val="24"/>
        </w:rPr>
      </w:pPr>
    </w:p>
    <w:p w14:paraId="1A948924" w14:textId="303E603B" w:rsidR="00282D18" w:rsidRDefault="00282D18">
      <w:pPr>
        <w:rPr>
          <w:rFonts w:ascii="Arial" w:hAnsi="Arial" w:cs="Arial"/>
          <w:b/>
          <w:sz w:val="24"/>
          <w:szCs w:val="24"/>
        </w:rPr>
      </w:pPr>
    </w:p>
    <w:p w14:paraId="63FE8EDF" w14:textId="65E52AC3" w:rsidR="00112D8C" w:rsidRDefault="00112D8C">
      <w:pPr>
        <w:rPr>
          <w:rFonts w:ascii="Arial" w:hAnsi="Arial" w:cs="Arial"/>
          <w:b/>
          <w:sz w:val="24"/>
          <w:szCs w:val="24"/>
        </w:rPr>
      </w:pPr>
    </w:p>
    <w:p w14:paraId="23A670A1" w14:textId="1D26450D" w:rsidR="00112D8C" w:rsidRDefault="00112D8C">
      <w:pPr>
        <w:rPr>
          <w:rFonts w:ascii="Arial" w:hAnsi="Arial" w:cs="Arial"/>
          <w:b/>
          <w:sz w:val="24"/>
          <w:szCs w:val="24"/>
        </w:rPr>
      </w:pPr>
    </w:p>
    <w:p w14:paraId="6033BEB1" w14:textId="4B1CD099" w:rsidR="00112D8C" w:rsidRDefault="00112D8C">
      <w:pPr>
        <w:rPr>
          <w:rFonts w:ascii="Arial" w:hAnsi="Arial" w:cs="Arial"/>
          <w:b/>
          <w:sz w:val="24"/>
          <w:szCs w:val="24"/>
        </w:rPr>
      </w:pPr>
    </w:p>
    <w:p w14:paraId="2B7B56AC" w14:textId="206DE82B" w:rsidR="00112D8C" w:rsidRDefault="00112D8C">
      <w:pPr>
        <w:rPr>
          <w:rFonts w:ascii="Arial" w:hAnsi="Arial" w:cs="Arial"/>
          <w:b/>
          <w:sz w:val="24"/>
          <w:szCs w:val="24"/>
        </w:rPr>
      </w:pPr>
    </w:p>
    <w:p w14:paraId="33706DC6" w14:textId="2247D7BF" w:rsidR="00112D8C" w:rsidRDefault="00112D8C">
      <w:pPr>
        <w:rPr>
          <w:rFonts w:ascii="Arial" w:hAnsi="Arial" w:cs="Arial"/>
          <w:b/>
          <w:sz w:val="24"/>
          <w:szCs w:val="24"/>
        </w:rPr>
      </w:pPr>
    </w:p>
    <w:p w14:paraId="392C870A" w14:textId="26C74E1D" w:rsidR="00112D8C" w:rsidRDefault="00112D8C">
      <w:pPr>
        <w:rPr>
          <w:rFonts w:ascii="Arial" w:hAnsi="Arial" w:cs="Arial"/>
          <w:b/>
          <w:sz w:val="24"/>
          <w:szCs w:val="24"/>
        </w:rPr>
      </w:pPr>
    </w:p>
    <w:p w14:paraId="470C6E4D" w14:textId="28CD5F9C" w:rsidR="00112D8C" w:rsidRDefault="00112D8C">
      <w:pPr>
        <w:rPr>
          <w:rFonts w:ascii="Arial" w:hAnsi="Arial" w:cs="Arial"/>
          <w:b/>
          <w:sz w:val="24"/>
          <w:szCs w:val="24"/>
        </w:rPr>
      </w:pPr>
    </w:p>
    <w:p w14:paraId="69D9B950" w14:textId="032E49A3" w:rsidR="00112D8C" w:rsidRDefault="00112D8C">
      <w:pPr>
        <w:rPr>
          <w:rFonts w:ascii="Arial" w:hAnsi="Arial" w:cs="Arial"/>
          <w:b/>
          <w:sz w:val="24"/>
          <w:szCs w:val="24"/>
        </w:rPr>
      </w:pPr>
    </w:p>
    <w:p w14:paraId="21CBB5F4" w14:textId="7B7B9452" w:rsidR="00112D8C" w:rsidRDefault="00112D8C">
      <w:pPr>
        <w:rPr>
          <w:rFonts w:ascii="Arial" w:hAnsi="Arial" w:cs="Arial"/>
          <w:b/>
          <w:sz w:val="24"/>
          <w:szCs w:val="24"/>
        </w:rPr>
      </w:pPr>
    </w:p>
    <w:p w14:paraId="4EF6127D" w14:textId="41998BB5" w:rsidR="00112D8C" w:rsidRDefault="00112D8C">
      <w:pPr>
        <w:rPr>
          <w:rFonts w:ascii="Arial" w:hAnsi="Arial" w:cs="Arial"/>
          <w:b/>
          <w:sz w:val="24"/>
          <w:szCs w:val="24"/>
        </w:rPr>
      </w:pPr>
    </w:p>
    <w:p w14:paraId="3A9163B0" w14:textId="479580FA" w:rsidR="00112D8C" w:rsidRDefault="00112D8C">
      <w:pPr>
        <w:rPr>
          <w:rFonts w:ascii="Arial" w:hAnsi="Arial" w:cs="Arial"/>
          <w:b/>
          <w:sz w:val="24"/>
          <w:szCs w:val="24"/>
        </w:rPr>
      </w:pPr>
    </w:p>
    <w:p w14:paraId="2BF1803B" w14:textId="0D20ADA9" w:rsidR="00112D8C" w:rsidRDefault="00112D8C">
      <w:pPr>
        <w:rPr>
          <w:rFonts w:ascii="Arial" w:hAnsi="Arial" w:cs="Arial"/>
          <w:b/>
          <w:sz w:val="24"/>
          <w:szCs w:val="24"/>
        </w:rPr>
      </w:pPr>
    </w:p>
    <w:p w14:paraId="39B2F035" w14:textId="2DB2C023"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48A3FE17" w14:textId="77777777" w:rsidTr="00112D8C">
        <w:trPr>
          <w:trHeight w:val="758"/>
        </w:trPr>
        <w:tc>
          <w:tcPr>
            <w:tcW w:w="9380" w:type="dxa"/>
            <w:shd w:val="clear" w:color="auto" w:fill="002060"/>
            <w:vAlign w:val="center"/>
          </w:tcPr>
          <w:p w14:paraId="039DD299" w14:textId="74D52B44" w:rsidR="00112D8C" w:rsidRPr="004F4FB0" w:rsidRDefault="004F4FB0" w:rsidP="004F4FB0">
            <w:pPr>
              <w:pStyle w:val="Heading1"/>
              <w:jc w:val="center"/>
              <w:rPr>
                <w:rFonts w:eastAsiaTheme="majorEastAsia"/>
                <w:color w:val="FFFFFF" w:themeColor="background1"/>
              </w:rPr>
            </w:pPr>
            <w:bookmarkStart w:id="69" w:name="_Toc5276229"/>
            <w:r w:rsidRPr="004F4FB0">
              <w:rPr>
                <w:rFonts w:eastAsiaTheme="majorEastAsia"/>
                <w:color w:val="FFFFFF" w:themeColor="background1"/>
              </w:rPr>
              <w:lastRenderedPageBreak/>
              <w:t>Appendix A</w:t>
            </w:r>
            <w:r w:rsidR="004A63CB">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69"/>
          </w:p>
          <w:p w14:paraId="58A4E2F7" w14:textId="1DCE3EFA"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2A769F2D" w14:textId="6A409109"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1F22B500" w14:textId="77777777" w:rsidTr="00112D8C">
        <w:trPr>
          <w:trHeight w:val="94"/>
          <w:tblHeader/>
        </w:trPr>
        <w:tc>
          <w:tcPr>
            <w:tcW w:w="648" w:type="dxa"/>
            <w:shd w:val="clear" w:color="auto" w:fill="C6D9F1" w:themeFill="text2" w:themeFillTint="33"/>
          </w:tcPr>
          <w:p w14:paraId="7FD9CA96"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613DE90E"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C8BE9E7" w14:textId="77777777" w:rsidTr="00112D8C">
        <w:trPr>
          <w:trHeight w:val="94"/>
        </w:trPr>
        <w:tc>
          <w:tcPr>
            <w:tcW w:w="648" w:type="dxa"/>
          </w:tcPr>
          <w:p w14:paraId="11867E9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6FB34C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2738AA52" w14:textId="77777777" w:rsidTr="00112D8C">
        <w:trPr>
          <w:trHeight w:val="94"/>
        </w:trPr>
        <w:tc>
          <w:tcPr>
            <w:tcW w:w="648" w:type="dxa"/>
          </w:tcPr>
          <w:p w14:paraId="2E991D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43080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034823DD" w14:textId="77777777" w:rsidTr="00112D8C">
        <w:trPr>
          <w:trHeight w:val="94"/>
        </w:trPr>
        <w:tc>
          <w:tcPr>
            <w:tcW w:w="648" w:type="dxa"/>
          </w:tcPr>
          <w:p w14:paraId="43EADD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242D920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2CF2CFD0" w14:textId="77777777" w:rsidTr="00112D8C">
        <w:trPr>
          <w:trHeight w:val="118"/>
        </w:trPr>
        <w:tc>
          <w:tcPr>
            <w:tcW w:w="648" w:type="dxa"/>
          </w:tcPr>
          <w:p w14:paraId="019478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37DCCE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r w:rsidRPr="003C7D5D">
              <w:rPr>
                <w:rFonts w:ascii="Arial" w:eastAsia="Times New Roman" w:hAnsi="Arial" w:cs="Arial"/>
                <w:color w:val="000000"/>
                <w:sz w:val="24"/>
                <w:szCs w:val="24"/>
                <w:vertAlign w:val="superscript"/>
              </w:rPr>
              <w:t>1</w:t>
            </w:r>
          </w:p>
        </w:tc>
      </w:tr>
      <w:tr w:rsidR="00112D8C" w:rsidRPr="003C7D5D" w14:paraId="484FB81D" w14:textId="77777777" w:rsidTr="00112D8C">
        <w:trPr>
          <w:trHeight w:val="94"/>
        </w:trPr>
        <w:tc>
          <w:tcPr>
            <w:tcW w:w="648" w:type="dxa"/>
          </w:tcPr>
          <w:p w14:paraId="7A1B320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005B44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5E7CD0AF" w14:textId="77777777" w:rsidTr="00112D8C">
        <w:trPr>
          <w:trHeight w:val="94"/>
        </w:trPr>
        <w:tc>
          <w:tcPr>
            <w:tcW w:w="648" w:type="dxa"/>
          </w:tcPr>
          <w:p w14:paraId="35570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677DC1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226D1F64" w14:textId="77777777" w:rsidTr="00112D8C">
        <w:trPr>
          <w:trHeight w:val="94"/>
        </w:trPr>
        <w:tc>
          <w:tcPr>
            <w:tcW w:w="648" w:type="dxa"/>
          </w:tcPr>
          <w:p w14:paraId="755EAF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4C8196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52BD6CFB" w14:textId="77777777" w:rsidTr="00112D8C">
        <w:trPr>
          <w:trHeight w:val="215"/>
        </w:trPr>
        <w:tc>
          <w:tcPr>
            <w:tcW w:w="648" w:type="dxa"/>
          </w:tcPr>
          <w:p w14:paraId="4F59FD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4A5FA8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29146557" w14:textId="77777777" w:rsidTr="00112D8C">
        <w:trPr>
          <w:trHeight w:val="94"/>
        </w:trPr>
        <w:tc>
          <w:tcPr>
            <w:tcW w:w="648" w:type="dxa"/>
          </w:tcPr>
          <w:p w14:paraId="480AB6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E0CB8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31FCA512" w14:textId="77777777" w:rsidTr="00112D8C">
        <w:trPr>
          <w:trHeight w:val="94"/>
        </w:trPr>
        <w:tc>
          <w:tcPr>
            <w:tcW w:w="648" w:type="dxa"/>
          </w:tcPr>
          <w:p w14:paraId="0E80747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100424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28E05547" w14:textId="77777777" w:rsidTr="00112D8C">
        <w:trPr>
          <w:trHeight w:val="94"/>
        </w:trPr>
        <w:tc>
          <w:tcPr>
            <w:tcW w:w="648" w:type="dxa"/>
          </w:tcPr>
          <w:p w14:paraId="44556B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1C05E2F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61A38A42" w14:textId="77777777" w:rsidTr="00112D8C">
        <w:trPr>
          <w:trHeight w:val="94"/>
        </w:trPr>
        <w:tc>
          <w:tcPr>
            <w:tcW w:w="648" w:type="dxa"/>
          </w:tcPr>
          <w:p w14:paraId="413445D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D67C9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083A06F4" w14:textId="77777777" w:rsidTr="00112D8C">
        <w:trPr>
          <w:trHeight w:val="94"/>
        </w:trPr>
        <w:tc>
          <w:tcPr>
            <w:tcW w:w="648" w:type="dxa"/>
          </w:tcPr>
          <w:p w14:paraId="59FBF1A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317247D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2407D93A" w14:textId="77777777" w:rsidTr="00112D8C">
        <w:trPr>
          <w:trHeight w:val="94"/>
        </w:trPr>
        <w:tc>
          <w:tcPr>
            <w:tcW w:w="648" w:type="dxa"/>
          </w:tcPr>
          <w:p w14:paraId="352972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122B59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4F5182C0" w14:textId="77777777" w:rsidTr="00112D8C">
        <w:trPr>
          <w:trHeight w:val="94"/>
        </w:trPr>
        <w:tc>
          <w:tcPr>
            <w:tcW w:w="648" w:type="dxa"/>
          </w:tcPr>
          <w:p w14:paraId="5C2558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1FBDC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2FD0B912" w14:textId="77777777" w:rsidTr="00112D8C">
        <w:trPr>
          <w:trHeight w:val="94"/>
        </w:trPr>
        <w:tc>
          <w:tcPr>
            <w:tcW w:w="648" w:type="dxa"/>
          </w:tcPr>
          <w:p w14:paraId="0511CEE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173A3A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752FEA2C" w14:textId="77777777" w:rsidTr="00112D8C">
        <w:trPr>
          <w:trHeight w:val="94"/>
        </w:trPr>
        <w:tc>
          <w:tcPr>
            <w:tcW w:w="648" w:type="dxa"/>
          </w:tcPr>
          <w:p w14:paraId="7558A68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17</w:t>
            </w:r>
          </w:p>
        </w:tc>
        <w:tc>
          <w:tcPr>
            <w:tcW w:w="9432" w:type="dxa"/>
          </w:tcPr>
          <w:p w14:paraId="64FA66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007C670C" w14:textId="77777777" w:rsidTr="00112D8C">
        <w:trPr>
          <w:trHeight w:val="94"/>
        </w:trPr>
        <w:tc>
          <w:tcPr>
            <w:tcW w:w="648" w:type="dxa"/>
          </w:tcPr>
          <w:p w14:paraId="4A37A1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534B07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13179903" w14:textId="77777777" w:rsidTr="00112D8C">
        <w:trPr>
          <w:trHeight w:val="94"/>
        </w:trPr>
        <w:tc>
          <w:tcPr>
            <w:tcW w:w="648" w:type="dxa"/>
          </w:tcPr>
          <w:p w14:paraId="3F89D7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2611C7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4BE6FAA8" w14:textId="77777777" w:rsidTr="00112D8C">
        <w:trPr>
          <w:trHeight w:val="94"/>
        </w:trPr>
        <w:tc>
          <w:tcPr>
            <w:tcW w:w="648" w:type="dxa"/>
          </w:tcPr>
          <w:p w14:paraId="0B55B8D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72A200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5EEC1780" w14:textId="77777777" w:rsidTr="00112D8C">
        <w:trPr>
          <w:trHeight w:val="94"/>
        </w:trPr>
        <w:tc>
          <w:tcPr>
            <w:tcW w:w="648" w:type="dxa"/>
          </w:tcPr>
          <w:p w14:paraId="772AE6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43CE5DA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04F704CE" w14:textId="77777777" w:rsidTr="00112D8C">
        <w:trPr>
          <w:trHeight w:val="94"/>
        </w:trPr>
        <w:tc>
          <w:tcPr>
            <w:tcW w:w="648" w:type="dxa"/>
          </w:tcPr>
          <w:p w14:paraId="224E74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36C6D5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5E1818AF" w14:textId="77777777" w:rsidTr="00112D8C">
        <w:trPr>
          <w:trHeight w:val="94"/>
        </w:trPr>
        <w:tc>
          <w:tcPr>
            <w:tcW w:w="648" w:type="dxa"/>
          </w:tcPr>
          <w:p w14:paraId="138001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30C705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7053D30D" w14:textId="77777777" w:rsidTr="00112D8C">
        <w:trPr>
          <w:trHeight w:val="94"/>
        </w:trPr>
        <w:tc>
          <w:tcPr>
            <w:tcW w:w="648" w:type="dxa"/>
          </w:tcPr>
          <w:p w14:paraId="5D77CE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582DCE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017BA98D" w14:textId="77777777" w:rsidTr="00112D8C">
        <w:trPr>
          <w:trHeight w:val="94"/>
        </w:trPr>
        <w:tc>
          <w:tcPr>
            <w:tcW w:w="648" w:type="dxa"/>
          </w:tcPr>
          <w:p w14:paraId="5AD49C2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297826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63EB3B79" w14:textId="77777777" w:rsidTr="00112D8C">
        <w:trPr>
          <w:trHeight w:val="94"/>
        </w:trPr>
        <w:tc>
          <w:tcPr>
            <w:tcW w:w="648" w:type="dxa"/>
          </w:tcPr>
          <w:p w14:paraId="002435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0819E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5D5F2CD0" w14:textId="77777777" w:rsidTr="00112D8C">
        <w:trPr>
          <w:trHeight w:val="94"/>
        </w:trPr>
        <w:tc>
          <w:tcPr>
            <w:tcW w:w="648" w:type="dxa"/>
          </w:tcPr>
          <w:p w14:paraId="52558FF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780A5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79A74575" w14:textId="77777777" w:rsidTr="00112D8C">
        <w:trPr>
          <w:trHeight w:val="94"/>
        </w:trPr>
        <w:tc>
          <w:tcPr>
            <w:tcW w:w="648" w:type="dxa"/>
          </w:tcPr>
          <w:p w14:paraId="274716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6D29DA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2D57FE19" w14:textId="77777777" w:rsidTr="00112D8C">
        <w:trPr>
          <w:trHeight w:val="94"/>
        </w:trPr>
        <w:tc>
          <w:tcPr>
            <w:tcW w:w="648" w:type="dxa"/>
          </w:tcPr>
          <w:p w14:paraId="212082E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774BAD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512F652A" w14:textId="77777777" w:rsidTr="00112D8C">
        <w:trPr>
          <w:trHeight w:val="94"/>
        </w:trPr>
        <w:tc>
          <w:tcPr>
            <w:tcW w:w="648" w:type="dxa"/>
          </w:tcPr>
          <w:p w14:paraId="23BBD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773BEE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BFAE157" w14:textId="77777777" w:rsidTr="00112D8C">
        <w:trPr>
          <w:trHeight w:val="94"/>
        </w:trPr>
        <w:tc>
          <w:tcPr>
            <w:tcW w:w="648" w:type="dxa"/>
          </w:tcPr>
          <w:p w14:paraId="2248CF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5E479A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0214C051" w14:textId="77777777" w:rsidTr="00112D8C">
        <w:trPr>
          <w:trHeight w:val="94"/>
        </w:trPr>
        <w:tc>
          <w:tcPr>
            <w:tcW w:w="648" w:type="dxa"/>
          </w:tcPr>
          <w:p w14:paraId="62A3BFD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3F03710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64C87E28" w14:textId="77777777" w:rsidTr="00112D8C">
        <w:trPr>
          <w:trHeight w:val="94"/>
        </w:trPr>
        <w:tc>
          <w:tcPr>
            <w:tcW w:w="648" w:type="dxa"/>
          </w:tcPr>
          <w:p w14:paraId="712286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549149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09F0D1C9" w14:textId="77777777" w:rsidTr="00112D8C">
        <w:trPr>
          <w:trHeight w:val="94"/>
        </w:trPr>
        <w:tc>
          <w:tcPr>
            <w:tcW w:w="648" w:type="dxa"/>
          </w:tcPr>
          <w:p w14:paraId="7A9CB2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86872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0C9563A1" w14:textId="77777777" w:rsidTr="00112D8C">
        <w:trPr>
          <w:trHeight w:val="94"/>
        </w:trPr>
        <w:tc>
          <w:tcPr>
            <w:tcW w:w="648" w:type="dxa"/>
          </w:tcPr>
          <w:p w14:paraId="76ACD0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ECD7F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4602AB5B" w14:textId="77777777" w:rsidTr="00112D8C">
        <w:trPr>
          <w:trHeight w:val="94"/>
        </w:trPr>
        <w:tc>
          <w:tcPr>
            <w:tcW w:w="648" w:type="dxa"/>
          </w:tcPr>
          <w:p w14:paraId="5A1BC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36</w:t>
            </w:r>
          </w:p>
        </w:tc>
        <w:tc>
          <w:tcPr>
            <w:tcW w:w="9432" w:type="dxa"/>
          </w:tcPr>
          <w:p w14:paraId="77EFCFC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0C97AB4E" w14:textId="77777777" w:rsidTr="00112D8C">
        <w:trPr>
          <w:trHeight w:val="94"/>
        </w:trPr>
        <w:tc>
          <w:tcPr>
            <w:tcW w:w="648" w:type="dxa"/>
          </w:tcPr>
          <w:p w14:paraId="6F74A66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692006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29A6683E" w14:textId="77777777" w:rsidTr="00112D8C">
        <w:trPr>
          <w:trHeight w:val="94"/>
        </w:trPr>
        <w:tc>
          <w:tcPr>
            <w:tcW w:w="648" w:type="dxa"/>
          </w:tcPr>
          <w:p w14:paraId="31939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0583BA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3FD80C3A" w14:textId="77777777" w:rsidTr="00112D8C">
        <w:trPr>
          <w:trHeight w:val="94"/>
        </w:trPr>
        <w:tc>
          <w:tcPr>
            <w:tcW w:w="648" w:type="dxa"/>
          </w:tcPr>
          <w:p w14:paraId="6FF9E61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60FC08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1A90BF5F" w14:textId="77777777" w:rsidTr="00112D8C">
        <w:trPr>
          <w:trHeight w:val="94"/>
        </w:trPr>
        <w:tc>
          <w:tcPr>
            <w:tcW w:w="648" w:type="dxa"/>
          </w:tcPr>
          <w:p w14:paraId="5E59F02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3B5DDA6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20A9FC35" w14:textId="77777777" w:rsidTr="00112D8C">
        <w:trPr>
          <w:trHeight w:val="94"/>
        </w:trPr>
        <w:tc>
          <w:tcPr>
            <w:tcW w:w="648" w:type="dxa"/>
          </w:tcPr>
          <w:p w14:paraId="3E0A4F1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2C890C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520CFE17" w14:textId="77777777" w:rsidTr="00112D8C">
        <w:trPr>
          <w:trHeight w:val="94"/>
        </w:trPr>
        <w:tc>
          <w:tcPr>
            <w:tcW w:w="648" w:type="dxa"/>
          </w:tcPr>
          <w:p w14:paraId="343D38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2B9A1B1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32A4C00D" w14:textId="77777777" w:rsidTr="00112D8C">
        <w:trPr>
          <w:trHeight w:val="94"/>
        </w:trPr>
        <w:tc>
          <w:tcPr>
            <w:tcW w:w="648" w:type="dxa"/>
          </w:tcPr>
          <w:p w14:paraId="577CAA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64B5EF2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3ADA447F" w14:textId="77777777" w:rsidTr="00112D8C">
        <w:trPr>
          <w:trHeight w:val="94"/>
        </w:trPr>
        <w:tc>
          <w:tcPr>
            <w:tcW w:w="648" w:type="dxa"/>
          </w:tcPr>
          <w:p w14:paraId="756889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466F67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5B2B6F5B" w14:textId="77777777" w:rsidTr="00112D8C">
        <w:trPr>
          <w:trHeight w:val="94"/>
        </w:trPr>
        <w:tc>
          <w:tcPr>
            <w:tcW w:w="648" w:type="dxa"/>
          </w:tcPr>
          <w:p w14:paraId="628281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43C0EC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5DA89D6E" w14:textId="77777777" w:rsidTr="00112D8C">
        <w:trPr>
          <w:trHeight w:val="94"/>
        </w:trPr>
        <w:tc>
          <w:tcPr>
            <w:tcW w:w="648" w:type="dxa"/>
          </w:tcPr>
          <w:p w14:paraId="2C5BD35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59C7B6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11BC5AA2" w14:textId="77777777" w:rsidTr="00112D8C">
        <w:trPr>
          <w:trHeight w:val="94"/>
        </w:trPr>
        <w:tc>
          <w:tcPr>
            <w:tcW w:w="648" w:type="dxa"/>
          </w:tcPr>
          <w:p w14:paraId="28AC64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7895467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4CD9DEC6" w14:textId="77777777" w:rsidTr="00112D8C">
        <w:trPr>
          <w:trHeight w:val="94"/>
        </w:trPr>
        <w:tc>
          <w:tcPr>
            <w:tcW w:w="648" w:type="dxa"/>
          </w:tcPr>
          <w:p w14:paraId="01EDBC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187147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1C5CAAA0" w14:textId="77777777" w:rsidTr="00112D8C">
        <w:trPr>
          <w:trHeight w:val="94"/>
        </w:trPr>
        <w:tc>
          <w:tcPr>
            <w:tcW w:w="648" w:type="dxa"/>
          </w:tcPr>
          <w:p w14:paraId="5D443C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1DDF58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0596BD0E" w14:textId="77777777" w:rsidTr="00112D8C">
        <w:trPr>
          <w:trHeight w:val="94"/>
        </w:trPr>
        <w:tc>
          <w:tcPr>
            <w:tcW w:w="648" w:type="dxa"/>
          </w:tcPr>
          <w:p w14:paraId="2A0A6CA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CF81D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3C9F0102" w14:textId="77777777" w:rsidTr="00112D8C">
        <w:trPr>
          <w:trHeight w:val="94"/>
        </w:trPr>
        <w:tc>
          <w:tcPr>
            <w:tcW w:w="648" w:type="dxa"/>
          </w:tcPr>
          <w:p w14:paraId="02DF81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538551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38656468" w14:textId="77777777" w:rsidTr="00112D8C">
        <w:trPr>
          <w:trHeight w:val="94"/>
        </w:trPr>
        <w:tc>
          <w:tcPr>
            <w:tcW w:w="648" w:type="dxa"/>
          </w:tcPr>
          <w:p w14:paraId="3AF67F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1D8CAA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04FAA71D" w14:textId="77777777" w:rsidTr="00112D8C">
        <w:trPr>
          <w:trHeight w:val="94"/>
        </w:trPr>
        <w:tc>
          <w:tcPr>
            <w:tcW w:w="648" w:type="dxa"/>
          </w:tcPr>
          <w:p w14:paraId="24C9CA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6C794FE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382D00E9" w14:textId="77777777" w:rsidTr="00112D8C">
        <w:trPr>
          <w:trHeight w:val="94"/>
        </w:trPr>
        <w:tc>
          <w:tcPr>
            <w:tcW w:w="648" w:type="dxa"/>
          </w:tcPr>
          <w:p w14:paraId="1EE9A9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54</w:t>
            </w:r>
          </w:p>
        </w:tc>
        <w:tc>
          <w:tcPr>
            <w:tcW w:w="9432" w:type="dxa"/>
          </w:tcPr>
          <w:p w14:paraId="051957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5D438B9F" w14:textId="77777777" w:rsidTr="00112D8C">
        <w:trPr>
          <w:trHeight w:val="94"/>
        </w:trPr>
        <w:tc>
          <w:tcPr>
            <w:tcW w:w="648" w:type="dxa"/>
          </w:tcPr>
          <w:p w14:paraId="3188C2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668D7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6D2AD1B4" w14:textId="77777777" w:rsidTr="00112D8C">
        <w:trPr>
          <w:trHeight w:val="94"/>
        </w:trPr>
        <w:tc>
          <w:tcPr>
            <w:tcW w:w="648" w:type="dxa"/>
          </w:tcPr>
          <w:p w14:paraId="03503B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381087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1926FEFC" w14:textId="77777777" w:rsidTr="00112D8C">
        <w:trPr>
          <w:trHeight w:val="94"/>
        </w:trPr>
        <w:tc>
          <w:tcPr>
            <w:tcW w:w="648" w:type="dxa"/>
          </w:tcPr>
          <w:p w14:paraId="1EBBCA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2557175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63332815" w14:textId="77777777" w:rsidTr="00112D8C">
        <w:trPr>
          <w:trHeight w:val="94"/>
        </w:trPr>
        <w:tc>
          <w:tcPr>
            <w:tcW w:w="648" w:type="dxa"/>
          </w:tcPr>
          <w:p w14:paraId="0810BAA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04D464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12F6FE8E" w14:textId="77777777" w:rsidTr="00112D8C">
        <w:trPr>
          <w:trHeight w:val="94"/>
        </w:trPr>
        <w:tc>
          <w:tcPr>
            <w:tcW w:w="648" w:type="dxa"/>
          </w:tcPr>
          <w:p w14:paraId="3C9596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51B11EC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0587FBAC" w14:textId="77777777" w:rsidTr="00112D8C">
        <w:trPr>
          <w:trHeight w:val="94"/>
        </w:trPr>
        <w:tc>
          <w:tcPr>
            <w:tcW w:w="648" w:type="dxa"/>
          </w:tcPr>
          <w:p w14:paraId="289058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44AEEB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12970D12" w14:textId="77777777" w:rsidTr="00112D8C">
        <w:trPr>
          <w:trHeight w:val="94"/>
        </w:trPr>
        <w:tc>
          <w:tcPr>
            <w:tcW w:w="648" w:type="dxa"/>
          </w:tcPr>
          <w:p w14:paraId="4CCEA1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2E12641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799EA331" w14:textId="77777777" w:rsidTr="00112D8C">
        <w:trPr>
          <w:trHeight w:val="94"/>
        </w:trPr>
        <w:tc>
          <w:tcPr>
            <w:tcW w:w="648" w:type="dxa"/>
          </w:tcPr>
          <w:p w14:paraId="47DD13E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0752414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0571ED8F" w14:textId="77777777" w:rsidTr="00112D8C">
        <w:trPr>
          <w:trHeight w:val="94"/>
        </w:trPr>
        <w:tc>
          <w:tcPr>
            <w:tcW w:w="648" w:type="dxa"/>
          </w:tcPr>
          <w:p w14:paraId="55E798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30D8BA5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60F5CBDC" w14:textId="77777777" w:rsidTr="00112D8C">
        <w:trPr>
          <w:trHeight w:val="94"/>
        </w:trPr>
        <w:tc>
          <w:tcPr>
            <w:tcW w:w="648" w:type="dxa"/>
          </w:tcPr>
          <w:p w14:paraId="7EB338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3C95FC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727D57F8" w14:textId="77777777" w:rsidTr="00112D8C">
        <w:trPr>
          <w:trHeight w:val="94"/>
        </w:trPr>
        <w:tc>
          <w:tcPr>
            <w:tcW w:w="648" w:type="dxa"/>
          </w:tcPr>
          <w:p w14:paraId="509AA3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57765A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40FA9B4B" w14:textId="77777777" w:rsidTr="00112D8C">
        <w:trPr>
          <w:trHeight w:val="94"/>
        </w:trPr>
        <w:tc>
          <w:tcPr>
            <w:tcW w:w="648" w:type="dxa"/>
          </w:tcPr>
          <w:p w14:paraId="4DA4C9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45D2B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0271E67F" w14:textId="77777777" w:rsidTr="00112D8C">
        <w:trPr>
          <w:trHeight w:val="94"/>
        </w:trPr>
        <w:tc>
          <w:tcPr>
            <w:tcW w:w="648" w:type="dxa"/>
          </w:tcPr>
          <w:p w14:paraId="69246B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3536629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33F101D4" w14:textId="77777777" w:rsidTr="00112D8C">
        <w:trPr>
          <w:trHeight w:val="94"/>
        </w:trPr>
        <w:tc>
          <w:tcPr>
            <w:tcW w:w="648" w:type="dxa"/>
          </w:tcPr>
          <w:p w14:paraId="66A458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9D964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09A28C5C" w14:textId="77777777" w:rsidTr="00112D8C">
        <w:trPr>
          <w:trHeight w:val="94"/>
        </w:trPr>
        <w:tc>
          <w:tcPr>
            <w:tcW w:w="648" w:type="dxa"/>
          </w:tcPr>
          <w:p w14:paraId="3FDFE3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0B279C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5CB40228" w14:textId="77777777" w:rsidTr="00112D8C">
        <w:trPr>
          <w:trHeight w:val="94"/>
        </w:trPr>
        <w:tc>
          <w:tcPr>
            <w:tcW w:w="648" w:type="dxa"/>
          </w:tcPr>
          <w:p w14:paraId="3BEF6C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B349E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2AE29EC1" w14:textId="77777777" w:rsidTr="00112D8C">
        <w:trPr>
          <w:trHeight w:val="94"/>
        </w:trPr>
        <w:tc>
          <w:tcPr>
            <w:tcW w:w="648" w:type="dxa"/>
          </w:tcPr>
          <w:p w14:paraId="00C39E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6BA4C3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62D2AED9" w14:textId="77777777" w:rsidTr="00112D8C">
        <w:trPr>
          <w:trHeight w:val="94"/>
        </w:trPr>
        <w:tc>
          <w:tcPr>
            <w:tcW w:w="648" w:type="dxa"/>
          </w:tcPr>
          <w:p w14:paraId="52F11B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72</w:t>
            </w:r>
          </w:p>
        </w:tc>
        <w:tc>
          <w:tcPr>
            <w:tcW w:w="9432" w:type="dxa"/>
          </w:tcPr>
          <w:p w14:paraId="06C8DC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1144E7EC" w14:textId="77777777" w:rsidTr="00112D8C">
        <w:trPr>
          <w:trHeight w:val="94"/>
        </w:trPr>
        <w:tc>
          <w:tcPr>
            <w:tcW w:w="648" w:type="dxa"/>
          </w:tcPr>
          <w:p w14:paraId="478AAB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2DF453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0AF93025" w14:textId="77777777" w:rsidTr="00112D8C">
        <w:trPr>
          <w:trHeight w:val="94"/>
        </w:trPr>
        <w:tc>
          <w:tcPr>
            <w:tcW w:w="648" w:type="dxa"/>
          </w:tcPr>
          <w:p w14:paraId="1B81F2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632E86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64A8FB8" w14:textId="77777777" w:rsidTr="00112D8C">
        <w:trPr>
          <w:trHeight w:val="94"/>
        </w:trPr>
        <w:tc>
          <w:tcPr>
            <w:tcW w:w="648" w:type="dxa"/>
          </w:tcPr>
          <w:p w14:paraId="14B8BD1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0E3A86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2F06BDC1" w14:textId="77777777" w:rsidTr="00112D8C">
        <w:trPr>
          <w:trHeight w:val="94"/>
        </w:trPr>
        <w:tc>
          <w:tcPr>
            <w:tcW w:w="648" w:type="dxa"/>
          </w:tcPr>
          <w:p w14:paraId="257874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191AAA5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11B08D61" w14:textId="77777777" w:rsidTr="00112D8C">
        <w:trPr>
          <w:trHeight w:val="94"/>
        </w:trPr>
        <w:tc>
          <w:tcPr>
            <w:tcW w:w="648" w:type="dxa"/>
          </w:tcPr>
          <w:p w14:paraId="30AA54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117006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4442D234" w14:textId="77777777" w:rsidTr="00112D8C">
        <w:trPr>
          <w:trHeight w:val="94"/>
        </w:trPr>
        <w:tc>
          <w:tcPr>
            <w:tcW w:w="648" w:type="dxa"/>
          </w:tcPr>
          <w:p w14:paraId="3D2C7E2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6EF19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7109AFA1" w14:textId="77777777" w:rsidTr="00112D8C">
        <w:trPr>
          <w:trHeight w:val="94"/>
        </w:trPr>
        <w:tc>
          <w:tcPr>
            <w:tcW w:w="648" w:type="dxa"/>
          </w:tcPr>
          <w:p w14:paraId="5286E7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1C61DA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51C0297B" w14:textId="77777777" w:rsidTr="00112D8C">
        <w:trPr>
          <w:trHeight w:val="94"/>
        </w:trPr>
        <w:tc>
          <w:tcPr>
            <w:tcW w:w="648" w:type="dxa"/>
          </w:tcPr>
          <w:p w14:paraId="1BA3A8F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70965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2A9AC008" w14:textId="77777777" w:rsidTr="00112D8C">
        <w:trPr>
          <w:trHeight w:val="94"/>
        </w:trPr>
        <w:tc>
          <w:tcPr>
            <w:tcW w:w="648" w:type="dxa"/>
          </w:tcPr>
          <w:p w14:paraId="540439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4113AB2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4C0D4777" w14:textId="77777777" w:rsidTr="00112D8C">
        <w:trPr>
          <w:trHeight w:val="94"/>
        </w:trPr>
        <w:tc>
          <w:tcPr>
            <w:tcW w:w="648" w:type="dxa"/>
          </w:tcPr>
          <w:p w14:paraId="0DC5AE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73D1A0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0DD351F2" w14:textId="77777777" w:rsidTr="00112D8C">
        <w:trPr>
          <w:trHeight w:val="94"/>
        </w:trPr>
        <w:tc>
          <w:tcPr>
            <w:tcW w:w="648" w:type="dxa"/>
          </w:tcPr>
          <w:p w14:paraId="347B729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7EE763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51E176EA" w14:textId="77777777" w:rsidTr="00112D8C">
        <w:trPr>
          <w:trHeight w:val="94"/>
        </w:trPr>
        <w:tc>
          <w:tcPr>
            <w:tcW w:w="648" w:type="dxa"/>
          </w:tcPr>
          <w:p w14:paraId="7EFB59B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0BAEF45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011038DF" w14:textId="77777777" w:rsidTr="00112D8C">
        <w:trPr>
          <w:trHeight w:val="94"/>
        </w:trPr>
        <w:tc>
          <w:tcPr>
            <w:tcW w:w="648" w:type="dxa"/>
          </w:tcPr>
          <w:p w14:paraId="519BD4C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623E09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6615DB7C" w14:textId="77777777" w:rsidTr="00112D8C">
        <w:trPr>
          <w:trHeight w:val="94"/>
        </w:trPr>
        <w:tc>
          <w:tcPr>
            <w:tcW w:w="648" w:type="dxa"/>
          </w:tcPr>
          <w:p w14:paraId="666280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6BD85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43C7A9B5" w14:textId="77777777" w:rsidTr="00112D8C">
        <w:trPr>
          <w:trHeight w:val="94"/>
        </w:trPr>
        <w:tc>
          <w:tcPr>
            <w:tcW w:w="648" w:type="dxa"/>
          </w:tcPr>
          <w:p w14:paraId="6F921A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530A0D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0FA4A503" w14:textId="77777777" w:rsidTr="00112D8C">
        <w:trPr>
          <w:trHeight w:val="94"/>
        </w:trPr>
        <w:tc>
          <w:tcPr>
            <w:tcW w:w="648" w:type="dxa"/>
          </w:tcPr>
          <w:p w14:paraId="5DC655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1CD76E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280C93AC" w14:textId="77777777" w:rsidTr="00112D8C">
        <w:trPr>
          <w:trHeight w:val="94"/>
        </w:trPr>
        <w:tc>
          <w:tcPr>
            <w:tcW w:w="648" w:type="dxa"/>
          </w:tcPr>
          <w:p w14:paraId="3A5B2C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89</w:t>
            </w:r>
          </w:p>
        </w:tc>
        <w:tc>
          <w:tcPr>
            <w:tcW w:w="9432" w:type="dxa"/>
          </w:tcPr>
          <w:p w14:paraId="56D442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6FFF7BAB" w14:textId="77777777" w:rsidTr="00112D8C">
        <w:trPr>
          <w:trHeight w:val="94"/>
        </w:trPr>
        <w:tc>
          <w:tcPr>
            <w:tcW w:w="648" w:type="dxa"/>
          </w:tcPr>
          <w:p w14:paraId="0589F3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183CC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44B1BD12" w14:textId="77777777" w:rsidTr="00112D8C">
        <w:trPr>
          <w:trHeight w:val="94"/>
        </w:trPr>
        <w:tc>
          <w:tcPr>
            <w:tcW w:w="648" w:type="dxa"/>
          </w:tcPr>
          <w:p w14:paraId="373851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0692B1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352BFBEF" w14:textId="77777777" w:rsidTr="00112D8C">
        <w:trPr>
          <w:trHeight w:val="94"/>
        </w:trPr>
        <w:tc>
          <w:tcPr>
            <w:tcW w:w="648" w:type="dxa"/>
          </w:tcPr>
          <w:p w14:paraId="71AF2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68B9A64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75553C6" w14:textId="77777777" w:rsidTr="00112D8C">
        <w:trPr>
          <w:trHeight w:val="94"/>
        </w:trPr>
        <w:tc>
          <w:tcPr>
            <w:tcW w:w="648" w:type="dxa"/>
          </w:tcPr>
          <w:p w14:paraId="736CBE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C270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6C6C2F1C" w14:textId="77777777" w:rsidTr="00112D8C">
        <w:trPr>
          <w:trHeight w:val="94"/>
        </w:trPr>
        <w:tc>
          <w:tcPr>
            <w:tcW w:w="648" w:type="dxa"/>
          </w:tcPr>
          <w:p w14:paraId="3F7B90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02756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7FE11563" w14:textId="77777777" w:rsidTr="00112D8C">
        <w:trPr>
          <w:trHeight w:val="94"/>
        </w:trPr>
        <w:tc>
          <w:tcPr>
            <w:tcW w:w="648" w:type="dxa"/>
          </w:tcPr>
          <w:p w14:paraId="0D5848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0ED797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4459C38D" w14:textId="77777777" w:rsidTr="00112D8C">
        <w:trPr>
          <w:trHeight w:val="94"/>
        </w:trPr>
        <w:tc>
          <w:tcPr>
            <w:tcW w:w="648" w:type="dxa"/>
          </w:tcPr>
          <w:p w14:paraId="78FE7A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55B2B86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36FB0915" w14:textId="77777777" w:rsidTr="00112D8C">
        <w:trPr>
          <w:trHeight w:val="94"/>
        </w:trPr>
        <w:tc>
          <w:tcPr>
            <w:tcW w:w="648" w:type="dxa"/>
          </w:tcPr>
          <w:p w14:paraId="42AFD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6F5F52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60F58A06" w14:textId="77777777" w:rsidTr="00112D8C">
        <w:trPr>
          <w:trHeight w:val="94"/>
        </w:trPr>
        <w:tc>
          <w:tcPr>
            <w:tcW w:w="648" w:type="dxa"/>
          </w:tcPr>
          <w:p w14:paraId="57983C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6680E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01395575" w14:textId="77777777" w:rsidTr="00112D8C">
        <w:trPr>
          <w:trHeight w:val="94"/>
        </w:trPr>
        <w:tc>
          <w:tcPr>
            <w:tcW w:w="648" w:type="dxa"/>
          </w:tcPr>
          <w:p w14:paraId="46BCFD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5B5C5BC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50015B9C" w14:textId="77777777" w:rsidTr="00112D8C">
        <w:trPr>
          <w:trHeight w:val="94"/>
        </w:trPr>
        <w:tc>
          <w:tcPr>
            <w:tcW w:w="648" w:type="dxa"/>
          </w:tcPr>
          <w:p w14:paraId="0F90288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286F46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506E0428" w14:textId="77777777" w:rsidTr="00112D8C">
        <w:trPr>
          <w:trHeight w:val="94"/>
        </w:trPr>
        <w:tc>
          <w:tcPr>
            <w:tcW w:w="648" w:type="dxa"/>
          </w:tcPr>
          <w:p w14:paraId="5F245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117F01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39E6CF2C" w14:textId="77777777" w:rsidTr="00112D8C">
        <w:trPr>
          <w:trHeight w:val="94"/>
        </w:trPr>
        <w:tc>
          <w:tcPr>
            <w:tcW w:w="648" w:type="dxa"/>
          </w:tcPr>
          <w:p w14:paraId="27A252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194CFF3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5038A400" w14:textId="77777777" w:rsidTr="00112D8C">
        <w:trPr>
          <w:trHeight w:val="94"/>
        </w:trPr>
        <w:tc>
          <w:tcPr>
            <w:tcW w:w="648" w:type="dxa"/>
          </w:tcPr>
          <w:p w14:paraId="66A692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F5663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Utu </w:t>
            </w:r>
            <w:proofErr w:type="spellStart"/>
            <w:r w:rsidRPr="003C7D5D">
              <w:rPr>
                <w:rFonts w:ascii="Arial" w:eastAsia="Times New Roman" w:hAnsi="Arial" w:cs="Arial"/>
                <w:color w:val="000000"/>
                <w:sz w:val="24"/>
                <w:szCs w:val="24"/>
              </w:rPr>
              <w:t>Utu</w:t>
            </w:r>
            <w:proofErr w:type="spellEnd"/>
            <w:r w:rsidRPr="003C7D5D">
              <w:rPr>
                <w:rFonts w:ascii="Arial" w:eastAsia="Times New Roman" w:hAnsi="Arial" w:cs="Arial"/>
                <w:color w:val="000000"/>
                <w:sz w:val="24"/>
                <w:szCs w:val="24"/>
              </w:rPr>
              <w:t xml:space="preserve"> Gwaitu Paiute Tribe of the Benton Paiute Reservation</w:t>
            </w:r>
          </w:p>
        </w:tc>
      </w:tr>
      <w:tr w:rsidR="00112D8C" w:rsidRPr="003C7D5D" w14:paraId="706C40FC" w14:textId="77777777" w:rsidTr="00112D8C">
        <w:trPr>
          <w:trHeight w:val="94"/>
        </w:trPr>
        <w:tc>
          <w:tcPr>
            <w:tcW w:w="648" w:type="dxa"/>
          </w:tcPr>
          <w:p w14:paraId="27F87A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02862C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6DE6B258" w14:textId="77777777" w:rsidTr="00112D8C">
        <w:trPr>
          <w:trHeight w:val="94"/>
        </w:trPr>
        <w:tc>
          <w:tcPr>
            <w:tcW w:w="648" w:type="dxa"/>
          </w:tcPr>
          <w:p w14:paraId="0405EB7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72276F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1FA6E639" w14:textId="77777777" w:rsidTr="00112D8C">
        <w:trPr>
          <w:trHeight w:val="94"/>
        </w:trPr>
        <w:tc>
          <w:tcPr>
            <w:tcW w:w="648" w:type="dxa"/>
          </w:tcPr>
          <w:p w14:paraId="4654C9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3DB3393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4B978070" w14:textId="77777777" w:rsidTr="00112D8C">
        <w:trPr>
          <w:trHeight w:val="94"/>
        </w:trPr>
        <w:tc>
          <w:tcPr>
            <w:tcW w:w="648" w:type="dxa"/>
          </w:tcPr>
          <w:p w14:paraId="60DADA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107</w:t>
            </w:r>
          </w:p>
        </w:tc>
        <w:tc>
          <w:tcPr>
            <w:tcW w:w="9432" w:type="dxa"/>
          </w:tcPr>
          <w:p w14:paraId="46EEA0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071C1D1E" w14:textId="77777777" w:rsidTr="00112D8C">
        <w:trPr>
          <w:trHeight w:val="94"/>
        </w:trPr>
        <w:tc>
          <w:tcPr>
            <w:tcW w:w="648" w:type="dxa"/>
          </w:tcPr>
          <w:p w14:paraId="0E2736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108</w:t>
            </w:r>
          </w:p>
        </w:tc>
        <w:tc>
          <w:tcPr>
            <w:tcW w:w="9432" w:type="dxa"/>
          </w:tcPr>
          <w:p w14:paraId="115864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54C2CC61" w14:textId="77777777" w:rsidTr="00112D8C">
        <w:trPr>
          <w:trHeight w:val="94"/>
        </w:trPr>
        <w:tc>
          <w:tcPr>
            <w:tcW w:w="648" w:type="dxa"/>
          </w:tcPr>
          <w:p w14:paraId="5C95C5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78C911F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4A0907BF" w14:textId="77777777" w:rsidR="00112D8C" w:rsidRDefault="00112D8C">
      <w:pPr>
        <w:rPr>
          <w:rFonts w:ascii="Arial" w:hAnsi="Arial" w:cs="Arial"/>
          <w:b/>
          <w:sz w:val="24"/>
          <w:szCs w:val="24"/>
        </w:rPr>
        <w:sectPr w:rsidR="00112D8C" w:rsidSect="006B3360">
          <w:footerReference w:type="default" r:id="rId29"/>
          <w:pgSz w:w="12240" w:h="15840"/>
          <w:pgMar w:top="1440" w:right="1440" w:bottom="108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806AC" w:rsidRPr="0023363A" w14:paraId="35DDE852" w14:textId="77777777" w:rsidTr="000806AC">
        <w:trPr>
          <w:trHeight w:val="504"/>
        </w:trPr>
        <w:tc>
          <w:tcPr>
            <w:tcW w:w="9350" w:type="dxa"/>
            <w:shd w:val="clear" w:color="auto" w:fill="002060"/>
            <w:vAlign w:val="center"/>
          </w:tcPr>
          <w:p w14:paraId="77168449" w14:textId="3C26DD03" w:rsidR="000806AC" w:rsidRPr="00753891" w:rsidRDefault="004F4FB0" w:rsidP="004F4FB0">
            <w:pPr>
              <w:pStyle w:val="Heading1"/>
              <w:spacing w:before="240" w:after="240"/>
              <w:jc w:val="center"/>
            </w:pPr>
            <w:bookmarkStart w:id="70" w:name="_Toc5276230"/>
            <w:r>
              <w:rPr>
                <w:color w:val="FFFFFF" w:themeColor="background1"/>
                <w:szCs w:val="28"/>
              </w:rPr>
              <w:lastRenderedPageBreak/>
              <w:t xml:space="preserve">Appendix B:  </w:t>
            </w:r>
            <w:r>
              <w:t>Sample</w:t>
            </w:r>
            <w:r w:rsidR="000806AC" w:rsidRPr="00753891">
              <w:t xml:space="preserve"> </w:t>
            </w:r>
            <w:r w:rsidR="0010061A">
              <w:t>Indian Tribe Law Enforcement Functions Assurance</w:t>
            </w:r>
            <w:bookmarkEnd w:id="70"/>
          </w:p>
        </w:tc>
      </w:tr>
    </w:tbl>
    <w:p w14:paraId="22AF61E8" w14:textId="7B43AED5" w:rsidR="00282D18" w:rsidRDefault="00282D18" w:rsidP="00282D18">
      <w:pPr>
        <w:spacing w:after="0" w:line="240" w:lineRule="auto"/>
        <w:rPr>
          <w:rFonts w:ascii="Arial" w:hAnsi="Arial" w:cs="Arial"/>
          <w:sz w:val="24"/>
        </w:rPr>
      </w:pPr>
    </w:p>
    <w:p w14:paraId="6E972AA5" w14:textId="384BF327" w:rsidR="000806AC" w:rsidRDefault="000806AC" w:rsidP="00282D18">
      <w:pPr>
        <w:spacing w:after="0" w:line="240" w:lineRule="auto"/>
        <w:rPr>
          <w:rFonts w:ascii="Arial" w:hAnsi="Arial" w:cs="Arial"/>
          <w:sz w:val="24"/>
        </w:rPr>
      </w:pPr>
    </w:p>
    <w:p w14:paraId="03FBBC5C" w14:textId="77777777" w:rsidR="009F372B" w:rsidRDefault="009F372B" w:rsidP="004F4FB0">
      <w:pPr>
        <w:shd w:val="clear" w:color="auto" w:fill="FFFFFF"/>
        <w:spacing w:after="0"/>
        <w:jc w:val="both"/>
        <w:rPr>
          <w:rFonts w:ascii="Calibri" w:eastAsia="Times New Roman" w:hAnsi="Calibri" w:cs="Calibri"/>
          <w:color w:val="212121"/>
        </w:rPr>
      </w:pPr>
      <w:r>
        <w:rPr>
          <w:rFonts w:ascii="Arial" w:eastAsia="Times New Roman" w:hAnsi="Arial" w:cs="Arial"/>
          <w:color w:val="212121"/>
          <w:sz w:val="24"/>
          <w:szCs w:val="24"/>
        </w:rPr>
        <w:t>Indian Tribes must submit an assurance from their Tribal Council that that their Tribe performs law enforcement functions, which includes enforcing the law and preventing, detecting, and investigating criminal activities.  Below is assurance language that, at a minimum, must be included submitted to the Board of State and Community Corrections. While this assurance must be made by each Indian Tribe Applicant, it is required to be in this format.</w:t>
      </w:r>
    </w:p>
    <w:p w14:paraId="04204FB6"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 </w:t>
      </w:r>
    </w:p>
    <w:p w14:paraId="669EA2ED"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Applicants are required to submit the assurance with their application.</w:t>
      </w:r>
    </w:p>
    <w:p w14:paraId="34157F02" w14:textId="77777777" w:rsidR="004F479F" w:rsidRDefault="004F479F" w:rsidP="004F4FB0">
      <w:pPr>
        <w:pBdr>
          <w:bottom w:val="single" w:sz="8" w:space="1" w:color="auto"/>
        </w:pBdr>
        <w:spacing w:after="0"/>
        <w:jc w:val="both"/>
        <w:rPr>
          <w:rFonts w:ascii="Arial" w:hAnsi="Arial" w:cs="Arial"/>
          <w:sz w:val="24"/>
          <w:szCs w:val="24"/>
        </w:rPr>
      </w:pPr>
    </w:p>
    <w:p w14:paraId="37B65182" w14:textId="77777777" w:rsidR="004F479F" w:rsidRDefault="004F479F" w:rsidP="004F4FB0">
      <w:pPr>
        <w:spacing w:after="0"/>
        <w:jc w:val="both"/>
        <w:rPr>
          <w:rFonts w:ascii="Arial" w:hAnsi="Arial" w:cs="Arial"/>
          <w:sz w:val="24"/>
          <w:szCs w:val="24"/>
        </w:rPr>
      </w:pPr>
    </w:p>
    <w:p w14:paraId="6861C3A3" w14:textId="15A94201" w:rsidR="004F479F" w:rsidRDefault="004F479F" w:rsidP="004F4FB0">
      <w:pPr>
        <w:spacing w:after="0"/>
        <w:jc w:val="both"/>
        <w:rPr>
          <w:rFonts w:ascii="Arial" w:hAnsi="Arial" w:cs="Arial"/>
          <w:sz w:val="24"/>
          <w:szCs w:val="24"/>
        </w:rPr>
      </w:pPr>
      <w:r>
        <w:rPr>
          <w:rFonts w:ascii="Arial" w:hAnsi="Arial" w:cs="Arial"/>
          <w:sz w:val="24"/>
          <w:szCs w:val="24"/>
        </w:rPr>
        <w:t xml:space="preserve">WHEREAS the </w:t>
      </w:r>
      <w:r>
        <w:rPr>
          <w:rFonts w:ascii="Arial" w:hAnsi="Arial" w:cs="Arial"/>
          <w:b/>
          <w:i/>
          <w:sz w:val="24"/>
          <w:szCs w:val="24"/>
        </w:rPr>
        <w:t>(insert name of Applicant Tribe)</w:t>
      </w:r>
      <w:r>
        <w:rPr>
          <w:rFonts w:ascii="Arial" w:hAnsi="Arial" w:cs="Arial"/>
          <w:sz w:val="24"/>
          <w:szCs w:val="24"/>
        </w:rPr>
        <w:t xml:space="preserve"> desires to participate in the Title II Grant Program funded through the US Office of Juvenile Justice and Delinquency Prevention and administered by the Board of State and Community Corrections (hereafter referred to as BSCC).</w:t>
      </w:r>
    </w:p>
    <w:p w14:paraId="099B3523" w14:textId="77777777" w:rsidR="004F479F" w:rsidRDefault="004F479F" w:rsidP="004F4FB0">
      <w:pPr>
        <w:spacing w:after="0"/>
        <w:jc w:val="both"/>
        <w:rPr>
          <w:rFonts w:ascii="Arial" w:hAnsi="Arial" w:cs="Arial"/>
          <w:sz w:val="24"/>
          <w:szCs w:val="24"/>
        </w:rPr>
      </w:pPr>
    </w:p>
    <w:p w14:paraId="225228ED" w14:textId="64B77240" w:rsidR="004F479F" w:rsidRDefault="004F479F" w:rsidP="004F4FB0">
      <w:pPr>
        <w:spacing w:after="0"/>
        <w:jc w:val="both"/>
        <w:rPr>
          <w:rFonts w:ascii="Arial" w:hAnsi="Arial" w:cs="Arial"/>
          <w:sz w:val="24"/>
          <w:szCs w:val="24"/>
        </w:rPr>
      </w:pPr>
      <w:r>
        <w:rPr>
          <w:rFonts w:ascii="Arial" w:hAnsi="Arial" w:cs="Arial"/>
          <w:sz w:val="24"/>
          <w:szCs w:val="24"/>
        </w:rPr>
        <w:t xml:space="preserve">NOW, THEREFORE, BE IT RESOLVED that the </w:t>
      </w:r>
      <w:r>
        <w:rPr>
          <w:rFonts w:ascii="Arial" w:hAnsi="Arial" w:cs="Arial"/>
          <w:b/>
          <w:i/>
          <w:sz w:val="24"/>
          <w:szCs w:val="24"/>
        </w:rPr>
        <w:t>(insert title of designated official)</w:t>
      </w:r>
      <w:r>
        <w:rPr>
          <w:rFonts w:ascii="Arial" w:hAnsi="Arial" w:cs="Arial"/>
          <w:sz w:val="24"/>
          <w:szCs w:val="24"/>
        </w:rPr>
        <w:t xml:space="preserve"> be authorized on behalf of the </w:t>
      </w:r>
      <w:bookmarkStart w:id="71" w:name="_Hlk4360538"/>
      <w:r>
        <w:rPr>
          <w:rFonts w:ascii="Arial" w:hAnsi="Arial" w:cs="Arial"/>
          <w:b/>
          <w:i/>
          <w:sz w:val="24"/>
          <w:szCs w:val="24"/>
        </w:rPr>
        <w:t>(insert name of Governing Board or Tribal Council)</w:t>
      </w:r>
      <w:bookmarkEnd w:id="71"/>
      <w:r>
        <w:rPr>
          <w:rFonts w:ascii="Arial" w:hAnsi="Arial" w:cs="Arial"/>
          <w:sz w:val="24"/>
          <w:szCs w:val="24"/>
        </w:rPr>
        <w:t xml:space="preserve"> to provide this assurance that </w:t>
      </w:r>
      <w:r>
        <w:rPr>
          <w:rFonts w:ascii="Arial" w:hAnsi="Arial" w:cs="Arial"/>
          <w:b/>
          <w:i/>
          <w:sz w:val="24"/>
          <w:szCs w:val="24"/>
        </w:rPr>
        <w:t xml:space="preserve">(insert name of Applicant Tribe) </w:t>
      </w:r>
      <w:r>
        <w:rPr>
          <w:rFonts w:ascii="Arial" w:hAnsi="Arial" w:cs="Arial"/>
          <w:sz w:val="24"/>
          <w:szCs w:val="24"/>
        </w:rPr>
        <w:t>provides law enforcement functions.</w:t>
      </w:r>
    </w:p>
    <w:p w14:paraId="44F8E231" w14:textId="10C7E3E6" w:rsidR="004F479F" w:rsidRDefault="004F479F" w:rsidP="004F4FB0">
      <w:pPr>
        <w:spacing w:after="0"/>
        <w:jc w:val="both"/>
        <w:rPr>
          <w:rFonts w:ascii="Arial" w:hAnsi="Arial" w:cs="Arial"/>
          <w:sz w:val="24"/>
          <w:szCs w:val="24"/>
        </w:rPr>
      </w:pPr>
    </w:p>
    <w:p w14:paraId="5F7E966A" w14:textId="77777777" w:rsidR="004F479F" w:rsidRDefault="004F479F" w:rsidP="004F4FB0">
      <w:pPr>
        <w:spacing w:after="0"/>
        <w:jc w:val="both"/>
        <w:rPr>
          <w:rFonts w:ascii="Arial" w:hAnsi="Arial" w:cs="Arial"/>
          <w:sz w:val="24"/>
          <w:szCs w:val="24"/>
        </w:rPr>
      </w:pPr>
    </w:p>
    <w:p w14:paraId="78AF80FD" w14:textId="77777777" w:rsidR="004F479F" w:rsidRDefault="004F479F" w:rsidP="004F4FB0">
      <w:pPr>
        <w:spacing w:after="0"/>
        <w:jc w:val="both"/>
        <w:rPr>
          <w:rFonts w:ascii="Arial" w:hAnsi="Arial" w:cs="Arial"/>
          <w:sz w:val="24"/>
          <w:szCs w:val="24"/>
        </w:rPr>
      </w:pPr>
      <w:r>
        <w:rPr>
          <w:rFonts w:ascii="Arial" w:hAnsi="Arial" w:cs="Arial"/>
          <w:sz w:val="24"/>
          <w:szCs w:val="24"/>
        </w:rPr>
        <w:t>Signature: _______________________________________ Date: _________________</w:t>
      </w:r>
    </w:p>
    <w:p w14:paraId="7FF4514F" w14:textId="77777777" w:rsidR="004F479F" w:rsidRDefault="004F479F" w:rsidP="004F4FB0">
      <w:pPr>
        <w:spacing w:after="0"/>
        <w:jc w:val="both"/>
        <w:rPr>
          <w:rFonts w:ascii="Arial" w:hAnsi="Arial" w:cs="Arial"/>
          <w:sz w:val="24"/>
          <w:szCs w:val="24"/>
        </w:rPr>
      </w:pPr>
    </w:p>
    <w:p w14:paraId="5AE03703" w14:textId="77777777" w:rsidR="004F479F" w:rsidRDefault="004F479F" w:rsidP="004F4FB0">
      <w:pPr>
        <w:spacing w:after="0"/>
        <w:jc w:val="both"/>
        <w:rPr>
          <w:rFonts w:ascii="Arial" w:hAnsi="Arial" w:cs="Arial"/>
          <w:sz w:val="24"/>
          <w:szCs w:val="24"/>
        </w:rPr>
      </w:pPr>
      <w:r>
        <w:rPr>
          <w:rFonts w:ascii="Arial" w:hAnsi="Arial" w:cs="Arial"/>
          <w:sz w:val="24"/>
          <w:szCs w:val="24"/>
        </w:rPr>
        <w:t>Typed Name and Title:  ___________________________________________________</w:t>
      </w:r>
    </w:p>
    <w:p w14:paraId="66AB5CE8" w14:textId="77777777" w:rsidR="004F479F" w:rsidRDefault="004F479F" w:rsidP="004F4FB0">
      <w:pPr>
        <w:spacing w:after="0"/>
        <w:jc w:val="both"/>
        <w:rPr>
          <w:rFonts w:ascii="Arial" w:hAnsi="Arial" w:cs="Arial"/>
          <w:sz w:val="24"/>
          <w:szCs w:val="24"/>
        </w:rPr>
      </w:pPr>
    </w:p>
    <w:p w14:paraId="571822EC" w14:textId="77777777" w:rsidR="004F479F" w:rsidRDefault="004F479F" w:rsidP="004F4FB0">
      <w:pPr>
        <w:spacing w:after="0"/>
        <w:jc w:val="both"/>
        <w:rPr>
          <w:rFonts w:ascii="Arial" w:hAnsi="Arial" w:cs="Arial"/>
          <w:sz w:val="24"/>
          <w:szCs w:val="24"/>
        </w:rPr>
      </w:pPr>
      <w:r>
        <w:rPr>
          <w:rFonts w:ascii="Arial" w:hAnsi="Arial" w:cs="Arial"/>
          <w:sz w:val="24"/>
          <w:szCs w:val="24"/>
        </w:rPr>
        <w:t>ATTEST:  Signature: _______________________________ Date: _________________</w:t>
      </w:r>
    </w:p>
    <w:p w14:paraId="5A3E8068" w14:textId="2AD0FFA8" w:rsidR="000806AC" w:rsidRDefault="000806AC" w:rsidP="00282D18">
      <w:pPr>
        <w:spacing w:after="0" w:line="240" w:lineRule="auto"/>
        <w:rPr>
          <w:rFonts w:ascii="Arial" w:hAnsi="Arial" w:cs="Arial"/>
          <w:sz w:val="24"/>
        </w:rPr>
      </w:pPr>
    </w:p>
    <w:p w14:paraId="074631B9" w14:textId="77777777" w:rsidR="004F4FB0" w:rsidRDefault="004F4FB0">
      <w:pPr>
        <w:rPr>
          <w:rFonts w:ascii="Arial" w:hAnsi="Arial" w:cs="Arial"/>
          <w:sz w:val="24"/>
        </w:rPr>
        <w:sectPr w:rsidR="004F4FB0" w:rsidSect="006B3360">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083B7220" w14:textId="77777777" w:rsidTr="008F000F">
        <w:trPr>
          <w:trHeight w:val="620"/>
        </w:trPr>
        <w:tc>
          <w:tcPr>
            <w:tcW w:w="9355" w:type="dxa"/>
            <w:shd w:val="clear" w:color="auto" w:fill="002060"/>
            <w:vAlign w:val="center"/>
          </w:tcPr>
          <w:p w14:paraId="212AB7CF" w14:textId="3D1E431B" w:rsidR="004F4FB0" w:rsidRDefault="004F4FB0" w:rsidP="004F4FB0">
            <w:pPr>
              <w:pStyle w:val="Heading1"/>
              <w:spacing w:before="120"/>
              <w:jc w:val="center"/>
              <w:rPr>
                <w:rFonts w:eastAsiaTheme="minorEastAsia"/>
              </w:rPr>
            </w:pPr>
            <w:bookmarkStart w:id="72" w:name="_Toc5276231"/>
            <w:r>
              <w:rPr>
                <w:rFonts w:eastAsiaTheme="majorEastAsia"/>
                <w:color w:val="FFFFFF" w:themeColor="background1"/>
                <w:szCs w:val="28"/>
              </w:rPr>
              <w:lastRenderedPageBreak/>
              <w:t xml:space="preserve">Appendix C:  </w:t>
            </w:r>
            <w:r w:rsidR="00241A12">
              <w:rPr>
                <w:rFonts w:eastAsiaTheme="minorEastAsia"/>
              </w:rPr>
              <w:t>Criteria for Non-Governmental Organizations</w:t>
            </w:r>
            <w:bookmarkEnd w:id="72"/>
          </w:p>
          <w:p w14:paraId="2E1C216F" w14:textId="146D607B" w:rsidR="00241A12" w:rsidRPr="00FF2F0A" w:rsidRDefault="00241A12" w:rsidP="00FF2F0A">
            <w:pPr>
              <w:spacing w:after="120" w:line="240" w:lineRule="auto"/>
              <w:jc w:val="center"/>
              <w:rPr>
                <w:rFonts w:ascii="Arial" w:hAnsi="Arial" w:cs="Arial"/>
                <w:b/>
              </w:rPr>
            </w:pPr>
            <w:bookmarkStart w:id="73"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73"/>
          </w:p>
        </w:tc>
      </w:tr>
    </w:tbl>
    <w:p w14:paraId="5CF4A5A2" w14:textId="77777777" w:rsidR="00DC17AF" w:rsidRDefault="00DC17AF" w:rsidP="00282D18">
      <w:pPr>
        <w:spacing w:after="0" w:line="240" w:lineRule="auto"/>
        <w:jc w:val="center"/>
        <w:rPr>
          <w:rFonts w:ascii="Arial" w:hAnsi="Arial" w:cs="Arial"/>
          <w:sz w:val="24"/>
        </w:rPr>
      </w:pPr>
    </w:p>
    <w:p w14:paraId="3D4BD38E" w14:textId="72F5DB8D"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20FFB2FF" w14:textId="77777777" w:rsidR="00282D18" w:rsidRPr="00AB6700" w:rsidRDefault="00282D18" w:rsidP="00282D18">
      <w:pPr>
        <w:spacing w:after="0" w:line="240" w:lineRule="auto"/>
        <w:jc w:val="both"/>
        <w:rPr>
          <w:rFonts w:ascii="Arial" w:hAnsi="Arial" w:cs="Arial"/>
          <w:sz w:val="24"/>
        </w:rPr>
      </w:pPr>
    </w:p>
    <w:p w14:paraId="0C82B443" w14:textId="6EE09F5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7FFD7794" w14:textId="77777777" w:rsidR="00C556B0" w:rsidRDefault="00C556B0" w:rsidP="008F000F">
      <w:pPr>
        <w:pStyle w:val="Default"/>
        <w:spacing w:line="300" w:lineRule="auto"/>
        <w:jc w:val="both"/>
        <w:rPr>
          <w:rFonts w:ascii="Arial" w:hAnsi="Arial" w:cs="Arial"/>
          <w:color w:val="auto"/>
        </w:rPr>
      </w:pPr>
    </w:p>
    <w:p w14:paraId="1552CA24" w14:textId="243E2AD2" w:rsidR="00C556B0" w:rsidRDefault="00C556B0" w:rsidP="008F000F">
      <w:pPr>
        <w:pStyle w:val="Default"/>
        <w:spacing w:line="300" w:lineRule="auto"/>
        <w:jc w:val="both"/>
        <w:rPr>
          <w:rFonts w:ascii="Arial" w:hAnsi="Arial" w:cs="Arial"/>
          <w:color w:val="auto"/>
        </w:rPr>
      </w:pPr>
      <w:r>
        <w:rPr>
          <w:rFonts w:ascii="Arial" w:hAnsi="Arial" w:cs="Arial"/>
          <w:color w:val="auto"/>
        </w:rPr>
        <w:t>A non-governmental organization (as either a subgrantee or subcontractor) must meet the following criteria:</w:t>
      </w:r>
    </w:p>
    <w:p w14:paraId="2421874B" w14:textId="77777777" w:rsidR="00C556B0" w:rsidRDefault="00C556B0" w:rsidP="008F000F">
      <w:pPr>
        <w:pStyle w:val="Default"/>
        <w:spacing w:line="300" w:lineRule="auto"/>
        <w:jc w:val="both"/>
        <w:rPr>
          <w:rFonts w:ascii="Arial" w:hAnsi="Arial" w:cs="Arial"/>
          <w:color w:val="auto"/>
        </w:rPr>
      </w:pPr>
    </w:p>
    <w:p w14:paraId="35501546" w14:textId="1CFD7533"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Be duly organized, in existence, and in good standing at least six months before entering into a fiscal agreement with a BSCC grantee;</w:t>
      </w:r>
    </w:p>
    <w:p w14:paraId="5C4CEDC7"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0E4AD2D9"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6787835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54C7208F"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7638FA5E"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02E9E1FC" w14:textId="682F5AA1"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r w:rsidR="004951C7" w:rsidRPr="00AB6700">
        <w:rPr>
          <w:rFonts w:ascii="Arial" w:hAnsi="Arial" w:cs="Arial"/>
          <w:color w:val="000000" w:themeColor="text1"/>
          <w:sz w:val="24"/>
        </w:rPr>
        <w:t>.</w:t>
      </w:r>
      <w:r w:rsidRPr="00EA1CCA">
        <w:rPr>
          <w:rFonts w:ascii="Arial" w:hAnsi="Arial" w:cs="Arial"/>
          <w:color w:val="000000" w:themeColor="text1"/>
          <w:sz w:val="24"/>
          <w:szCs w:val="24"/>
        </w:rPr>
        <w:t>.</w:t>
      </w:r>
    </w:p>
    <w:p w14:paraId="618F4182"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4FD10493"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organizations/501(c)(3)s,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0D4A16BB" w14:textId="77777777" w:rsidR="00282D18" w:rsidRPr="006B54EA" w:rsidRDefault="00282D18" w:rsidP="00282D18">
      <w:pPr>
        <w:spacing w:after="0" w:line="240" w:lineRule="auto"/>
        <w:jc w:val="both"/>
        <w:rPr>
          <w:rFonts w:ascii="Arial" w:hAnsi="Arial" w:cs="Arial"/>
          <w:sz w:val="24"/>
        </w:rPr>
      </w:pPr>
    </w:p>
    <w:p w14:paraId="69AA1539" w14:textId="77777777" w:rsidR="008F000F" w:rsidRDefault="008F000F">
      <w:pPr>
        <w:rPr>
          <w:rFonts w:ascii="Arial" w:hAnsi="Arial" w:cs="Arial"/>
          <w:sz w:val="24"/>
        </w:rPr>
      </w:pPr>
      <w:r>
        <w:rPr>
          <w:rFonts w:ascii="Arial" w:hAnsi="Arial" w:cs="Arial"/>
          <w:sz w:val="24"/>
        </w:rPr>
        <w:br w:type="page"/>
      </w:r>
    </w:p>
    <w:p w14:paraId="5720001A" w14:textId="7552414A"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747087A5" w14:textId="77777777" w:rsidR="008F000F" w:rsidRDefault="008F000F" w:rsidP="00282D18">
      <w:pPr>
        <w:spacing w:after="0" w:line="240" w:lineRule="auto"/>
        <w:jc w:val="both"/>
        <w:rPr>
          <w:rFonts w:ascii="Arial" w:hAnsi="Arial" w:cs="Arial"/>
          <w:sz w:val="24"/>
        </w:rPr>
      </w:pPr>
    </w:p>
    <w:p w14:paraId="4A932340" w14:textId="77777777" w:rsidR="008F000F" w:rsidRDefault="008F000F" w:rsidP="00282D18">
      <w:pPr>
        <w:spacing w:after="0" w:line="240" w:lineRule="auto"/>
        <w:jc w:val="both"/>
        <w:rPr>
          <w:rFonts w:ascii="Arial" w:hAnsi="Arial" w:cs="Arial"/>
          <w:sz w:val="24"/>
        </w:rPr>
      </w:pPr>
    </w:p>
    <w:p w14:paraId="4A9CC493" w14:textId="1C10C646"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7B2E0C66" w14:textId="77777777" w:rsidR="00282D18" w:rsidRPr="00AB6700" w:rsidRDefault="00282D18" w:rsidP="00282D18">
      <w:pPr>
        <w:spacing w:after="0" w:line="240" w:lineRule="auto"/>
        <w:rPr>
          <w:rFonts w:ascii="Arial" w:hAnsi="Arial" w:cs="Arial"/>
          <w:b/>
          <w:sz w:val="24"/>
        </w:rPr>
      </w:pPr>
    </w:p>
    <w:p w14:paraId="309E8C75" w14:textId="435BBB55"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5A3AE913" w14:textId="77777777" w:rsidTr="0099616D">
        <w:trPr>
          <w:trHeight w:val="60"/>
        </w:trPr>
        <w:tc>
          <w:tcPr>
            <w:tcW w:w="3330" w:type="dxa"/>
            <w:tcBorders>
              <w:bottom w:val="single" w:sz="4" w:space="0" w:color="auto"/>
            </w:tcBorders>
            <w:shd w:val="clear" w:color="auto" w:fill="auto"/>
            <w:vAlign w:val="center"/>
          </w:tcPr>
          <w:p w14:paraId="4D7F3174"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23991DE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441C52C6"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0DA05072"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025EA3E1"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10C5891" w14:textId="637C0B13"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71AE8445" w14:textId="164C8D1A"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4F1543DA" w14:textId="7B0EF185"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7DD8D48A"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4F43FF8F"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3C19807" w14:textId="24746139"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34F1FB3E" w14:textId="60358E6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42405AEC" w14:textId="725AEA95"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9ECDF6C"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61FA4500"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EAFFC2B" w14:textId="4C74AD3A"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4069FB0D" w14:textId="6122FCCF"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CD0FE42" w14:textId="053A2079"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8B71054"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3AEA917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935ECB6" w14:textId="1E0B19F4"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04C6E88C" w14:textId="73F55A9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5DD401F3" w14:textId="5E02C8FE"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295B9EDF"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53DACAB5" w14:textId="77777777" w:rsidR="00282D18" w:rsidRPr="00AB6700" w:rsidRDefault="00282D18" w:rsidP="00282D18">
      <w:pPr>
        <w:pStyle w:val="NoSpacing"/>
        <w:jc w:val="both"/>
        <w:rPr>
          <w:rFonts w:ascii="Arial" w:hAnsi="Arial" w:cs="Arial"/>
          <w:sz w:val="24"/>
          <w:szCs w:val="24"/>
        </w:rPr>
      </w:pPr>
    </w:p>
    <w:p w14:paraId="0B9F6B1B" w14:textId="62EC6826"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05D7B73C" w14:textId="77777777" w:rsidR="00282D18" w:rsidRDefault="00282D18" w:rsidP="008F000F">
      <w:pPr>
        <w:pStyle w:val="NoSpacing"/>
        <w:spacing w:line="288" w:lineRule="auto"/>
        <w:jc w:val="both"/>
        <w:rPr>
          <w:rFonts w:ascii="Arial" w:hAnsi="Arial" w:cs="Arial"/>
          <w:sz w:val="24"/>
          <w:szCs w:val="24"/>
        </w:rPr>
      </w:pPr>
    </w:p>
    <w:p w14:paraId="15EA4E96" w14:textId="337EC2BB"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1656632D"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0B277A5C"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048DDA11" w14:textId="77777777" w:rsidR="00282D18" w:rsidRPr="00AB6700" w:rsidRDefault="00282D18" w:rsidP="00282D18">
      <w:pPr>
        <w:pStyle w:val="NoSpacing"/>
        <w:jc w:val="center"/>
        <w:rPr>
          <w:rFonts w:ascii="Arial" w:hAnsi="Arial" w:cs="Arial"/>
          <w:sz w:val="24"/>
          <w:szCs w:val="24"/>
        </w:rPr>
      </w:pPr>
    </w:p>
    <w:p w14:paraId="50F36BF5"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21B61C74" w14:textId="77777777" w:rsidTr="005F387C">
        <w:trPr>
          <w:cantSplit/>
          <w:trHeight w:val="526"/>
        </w:trPr>
        <w:tc>
          <w:tcPr>
            <w:tcW w:w="10800" w:type="dxa"/>
            <w:gridSpan w:val="5"/>
            <w:shd w:val="clear" w:color="auto" w:fill="B8CCE4" w:themeFill="accent1" w:themeFillTint="66"/>
            <w:vAlign w:val="center"/>
            <w:hideMark/>
          </w:tcPr>
          <w:p w14:paraId="25816F2C"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7192A44D"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67D3B2F2" w14:textId="77777777" w:rsidTr="005F387C">
        <w:trPr>
          <w:cantSplit/>
          <w:trHeight w:hRule="exact" w:val="216"/>
        </w:trPr>
        <w:tc>
          <w:tcPr>
            <w:tcW w:w="4135" w:type="dxa"/>
            <w:tcBorders>
              <w:bottom w:val="nil"/>
            </w:tcBorders>
            <w:vAlign w:val="center"/>
            <w:hideMark/>
          </w:tcPr>
          <w:p w14:paraId="626E58FE"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3E58F3B9"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758AC5D0"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0B561161" w14:textId="77777777" w:rsidTr="005F387C">
        <w:trPr>
          <w:cantSplit/>
          <w:trHeight w:hRule="exact" w:val="504"/>
        </w:trPr>
        <w:tc>
          <w:tcPr>
            <w:tcW w:w="4135" w:type="dxa"/>
            <w:tcBorders>
              <w:top w:val="nil"/>
            </w:tcBorders>
            <w:vAlign w:val="center"/>
            <w:hideMark/>
          </w:tcPr>
          <w:p w14:paraId="3F84EDD1" w14:textId="1D1BAE62"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69A44716" w14:textId="44E096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5E4800DD" w14:textId="6572B50F" w:rsidR="00282D18" w:rsidRPr="00AB6700" w:rsidRDefault="00282D18" w:rsidP="00E10120">
            <w:pPr>
              <w:pStyle w:val="Level1"/>
              <w:widowControl/>
              <w:tabs>
                <w:tab w:val="left" w:pos="792"/>
              </w:tabs>
              <w:rPr>
                <w:rFonts w:ascii="Arial" w:hAnsi="Arial" w:cs="Arial"/>
                <w:sz w:val="20"/>
              </w:rPr>
            </w:pPr>
          </w:p>
        </w:tc>
      </w:tr>
      <w:tr w:rsidR="00282D18" w:rsidRPr="00AB6700" w14:paraId="6F1511E1" w14:textId="77777777" w:rsidTr="005F387C">
        <w:trPr>
          <w:cantSplit/>
          <w:trHeight w:hRule="exact" w:val="216"/>
        </w:trPr>
        <w:tc>
          <w:tcPr>
            <w:tcW w:w="4135" w:type="dxa"/>
            <w:tcBorders>
              <w:bottom w:val="nil"/>
            </w:tcBorders>
            <w:vAlign w:val="center"/>
            <w:hideMark/>
          </w:tcPr>
          <w:p w14:paraId="7FE569B6"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1F156328"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1289A8B6"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461A03EA"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0123F4E2" w14:textId="77777777" w:rsidTr="005F387C">
        <w:trPr>
          <w:cantSplit/>
          <w:trHeight w:hRule="exact" w:val="504"/>
        </w:trPr>
        <w:tc>
          <w:tcPr>
            <w:tcW w:w="4135" w:type="dxa"/>
            <w:tcBorders>
              <w:top w:val="nil"/>
            </w:tcBorders>
            <w:vAlign w:val="center"/>
            <w:hideMark/>
          </w:tcPr>
          <w:p w14:paraId="165BD7D5" w14:textId="4C90C39E"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2B2435">
              <w:rPr>
                <w:rFonts w:ascii="Arial" w:hAnsi="Arial" w:cs="Arial"/>
                <w:sz w:val="20"/>
                <w:szCs w:val="20"/>
              </w:rPr>
            </w:r>
            <w:r w:rsidR="002B2435">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5C73B9DA" w14:textId="593E650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5EADD83B" w14:textId="2C25A720"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4E4D28D3" w14:textId="64B45732" w:rsidR="00282D18" w:rsidRPr="00AB6700" w:rsidRDefault="00282D18" w:rsidP="00E10120">
            <w:pPr>
              <w:spacing w:line="240" w:lineRule="auto"/>
              <w:rPr>
                <w:rFonts w:ascii="Arial" w:hAnsi="Arial" w:cs="Arial"/>
                <w:sz w:val="20"/>
                <w:szCs w:val="20"/>
              </w:rPr>
            </w:pPr>
          </w:p>
        </w:tc>
      </w:tr>
      <w:tr w:rsidR="00282D18" w:rsidRPr="00AB6700" w14:paraId="5ED5D8C0" w14:textId="77777777" w:rsidTr="005F387C">
        <w:trPr>
          <w:cantSplit/>
          <w:trHeight w:hRule="exact" w:val="216"/>
        </w:trPr>
        <w:tc>
          <w:tcPr>
            <w:tcW w:w="10800" w:type="dxa"/>
            <w:gridSpan w:val="5"/>
            <w:tcBorders>
              <w:bottom w:val="nil"/>
            </w:tcBorders>
            <w:vAlign w:val="center"/>
          </w:tcPr>
          <w:p w14:paraId="5B76277D"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2800CD96" w14:textId="77777777" w:rsidTr="005F387C">
        <w:trPr>
          <w:cantSplit/>
          <w:trHeight w:hRule="exact" w:val="504"/>
        </w:trPr>
        <w:tc>
          <w:tcPr>
            <w:tcW w:w="10800" w:type="dxa"/>
            <w:gridSpan w:val="5"/>
            <w:tcBorders>
              <w:top w:val="nil"/>
            </w:tcBorders>
            <w:vAlign w:val="center"/>
            <w:hideMark/>
          </w:tcPr>
          <w:p w14:paraId="4CE92A19" w14:textId="00FA22F4" w:rsidR="00282D18" w:rsidRPr="00E10120" w:rsidRDefault="00282D18" w:rsidP="00E10120">
            <w:pPr>
              <w:spacing w:line="240" w:lineRule="auto"/>
              <w:contextualSpacing/>
              <w:rPr>
                <w:rFonts w:ascii="Arial" w:hAnsi="Arial" w:cs="Arial"/>
                <w:bCs/>
                <w:sz w:val="20"/>
                <w:szCs w:val="20"/>
              </w:rPr>
            </w:pPr>
          </w:p>
        </w:tc>
      </w:tr>
      <w:tr w:rsidR="00282D18" w:rsidRPr="00AB6700" w14:paraId="7EAE1E1D" w14:textId="77777777" w:rsidTr="005F387C">
        <w:trPr>
          <w:cantSplit/>
          <w:trHeight w:hRule="exact" w:val="216"/>
        </w:trPr>
        <w:tc>
          <w:tcPr>
            <w:tcW w:w="7734" w:type="dxa"/>
            <w:gridSpan w:val="3"/>
            <w:tcBorders>
              <w:bottom w:val="nil"/>
            </w:tcBorders>
            <w:vAlign w:val="center"/>
          </w:tcPr>
          <w:p w14:paraId="41DBB86D"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253F0BA2"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7DF96DBE" w14:textId="77777777" w:rsidTr="005F387C">
        <w:trPr>
          <w:cantSplit/>
          <w:trHeight w:val="492"/>
        </w:trPr>
        <w:tc>
          <w:tcPr>
            <w:tcW w:w="7734" w:type="dxa"/>
            <w:gridSpan w:val="3"/>
            <w:tcBorders>
              <w:top w:val="nil"/>
            </w:tcBorders>
            <w:vAlign w:val="center"/>
            <w:hideMark/>
          </w:tcPr>
          <w:p w14:paraId="78C63DAF"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68396C37" w14:textId="140BB54D" w:rsidR="00282D18" w:rsidRPr="00E10120" w:rsidRDefault="00282D18" w:rsidP="00E10120">
            <w:pPr>
              <w:spacing w:line="240" w:lineRule="auto"/>
              <w:rPr>
                <w:rFonts w:ascii="Arial" w:hAnsi="Arial" w:cs="Arial"/>
                <w:sz w:val="20"/>
                <w:szCs w:val="20"/>
              </w:rPr>
            </w:pPr>
          </w:p>
        </w:tc>
      </w:tr>
    </w:tbl>
    <w:p w14:paraId="64F40436" w14:textId="77777777" w:rsidR="00282D18" w:rsidRPr="00AB6700" w:rsidRDefault="00282D18" w:rsidP="00282D18">
      <w:pPr>
        <w:rPr>
          <w:rFonts w:ascii="Arial" w:hAnsi="Arial" w:cs="Arial"/>
        </w:rPr>
      </w:pPr>
    </w:p>
    <w:p w14:paraId="1C1A8A1D" w14:textId="77777777" w:rsidR="004F4FB0" w:rsidRDefault="004F4FB0">
      <w:pPr>
        <w:rPr>
          <w:rFonts w:ascii="Arial" w:hAnsi="Arial" w:cs="Arial"/>
          <w:b/>
          <w:sz w:val="24"/>
          <w:szCs w:val="24"/>
        </w:rPr>
        <w:sectPr w:rsidR="004F4FB0" w:rsidSect="008F000F">
          <w:pgSz w:w="12240" w:h="15840"/>
          <w:pgMar w:top="1080" w:right="1440" w:bottom="1080" w:left="1440" w:header="720" w:footer="720" w:gutter="0"/>
          <w:cols w:space="720"/>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6A7BACEC" w14:textId="77777777" w:rsidTr="00016D27">
        <w:trPr>
          <w:trHeight w:val="620"/>
        </w:trPr>
        <w:tc>
          <w:tcPr>
            <w:tcW w:w="9350" w:type="dxa"/>
            <w:shd w:val="clear" w:color="auto" w:fill="002060"/>
            <w:vAlign w:val="center"/>
          </w:tcPr>
          <w:p w14:paraId="02AAB8AE" w14:textId="40980054" w:rsidR="00016D27" w:rsidRPr="00A777A6" w:rsidRDefault="008F000F" w:rsidP="008F000F">
            <w:pPr>
              <w:pStyle w:val="Heading1"/>
              <w:spacing w:before="240" w:after="240"/>
              <w:jc w:val="center"/>
            </w:pPr>
            <w:bookmarkStart w:id="74" w:name="_Toc5276232"/>
            <w:bookmarkStart w:id="75" w:name="_Hlk503801503"/>
            <w:r>
              <w:rPr>
                <w:color w:val="FFFFFF" w:themeColor="background1"/>
                <w:szCs w:val="28"/>
              </w:rPr>
              <w:lastRenderedPageBreak/>
              <w:t xml:space="preserve">Appendix </w:t>
            </w:r>
            <w:r w:rsidR="004F0C8E">
              <w:rPr>
                <w:color w:val="FFFFFF" w:themeColor="background1"/>
                <w:szCs w:val="28"/>
              </w:rPr>
              <w:t>D</w:t>
            </w:r>
            <w:r>
              <w:rPr>
                <w:color w:val="FFFFFF" w:themeColor="background1"/>
                <w:szCs w:val="28"/>
              </w:rPr>
              <w:t xml:space="preserve">: </w:t>
            </w:r>
            <w:r w:rsidR="00016D27">
              <w:t>Glossary of Terms</w:t>
            </w:r>
            <w:bookmarkEnd w:id="74"/>
          </w:p>
        </w:tc>
      </w:tr>
      <w:bookmarkEnd w:id="75"/>
    </w:tbl>
    <w:p w14:paraId="25A5BF0B" w14:textId="77777777" w:rsidR="00E33600" w:rsidRDefault="00E33600" w:rsidP="002A6810">
      <w:pPr>
        <w:spacing w:after="0" w:line="240" w:lineRule="auto"/>
        <w:jc w:val="both"/>
        <w:rPr>
          <w:rFonts w:ascii="Arial" w:hAnsi="Arial" w:cs="Arial"/>
          <w:b/>
          <w:color w:val="000000" w:themeColor="text1"/>
          <w:sz w:val="24"/>
          <w:szCs w:val="24"/>
          <w:u w:val="single"/>
        </w:rPr>
      </w:pPr>
    </w:p>
    <w:p w14:paraId="009325E2"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Community Defined Practice</w:t>
      </w:r>
    </w:p>
    <w:p w14:paraId="2820FA69" w14:textId="77777777" w:rsidR="004F0C8E" w:rsidRPr="00610925" w:rsidRDefault="004F0C8E" w:rsidP="004F0C8E">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Practice is </w:t>
      </w:r>
      <w:r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t xml:space="preserve">  </w:t>
      </w:r>
      <w:r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p w14:paraId="1433678A" w14:textId="77777777" w:rsidR="004F0C8E" w:rsidRDefault="004F0C8E" w:rsidP="004F0C8E">
      <w:pPr>
        <w:spacing w:after="0" w:line="240" w:lineRule="auto"/>
        <w:jc w:val="both"/>
        <w:rPr>
          <w:rFonts w:ascii="Arial" w:hAnsi="Arial" w:cs="Arial"/>
          <w:b/>
          <w:color w:val="000000" w:themeColor="text1"/>
          <w:sz w:val="24"/>
          <w:szCs w:val="24"/>
          <w:u w:val="single"/>
        </w:rPr>
      </w:pPr>
    </w:p>
    <w:p w14:paraId="1317CC80" w14:textId="77777777" w:rsidR="004F0C8E" w:rsidRPr="00804DC5" w:rsidRDefault="004F0C8E" w:rsidP="004F0C8E">
      <w:pPr>
        <w:spacing w:after="60" w:line="240" w:lineRule="auto"/>
        <w:rPr>
          <w:rFonts w:ascii="Arial" w:eastAsia="Calibri" w:hAnsi="Arial" w:cs="Arial"/>
          <w:b/>
          <w:color w:val="000000"/>
          <w:sz w:val="24"/>
          <w:szCs w:val="24"/>
          <w:u w:val="single"/>
        </w:rPr>
      </w:pPr>
      <w:bookmarkStart w:id="76" w:name="_Hlk531952207"/>
      <w:r w:rsidRPr="00804DC5">
        <w:rPr>
          <w:rFonts w:ascii="Arial" w:eastAsia="Calibri" w:hAnsi="Arial" w:cs="Arial"/>
          <w:b/>
          <w:color w:val="000000"/>
          <w:sz w:val="24"/>
          <w:szCs w:val="24"/>
          <w:u w:val="single"/>
        </w:rPr>
        <w:t>Cultural Relevance</w:t>
      </w:r>
    </w:p>
    <w:p w14:paraId="130CFE8A" w14:textId="77777777" w:rsidR="004F0C8E" w:rsidRDefault="004F0C8E" w:rsidP="004F0C8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For the purposes of this grant, culturally relevant programs incorporate an awareness and understanding of, as well as a capacity to honor, the specific tribal customs, traditions and beliefs pertinent to the population being served. In a broader sense, cultural relevancy a</w:t>
      </w:r>
      <w:r w:rsidRPr="003B4CA6">
        <w:rPr>
          <w:rFonts w:ascii="Arial" w:eastAsia="Times New Roman" w:hAnsi="Arial" w:cs="Arial"/>
          <w:color w:val="000000"/>
          <w:sz w:val="24"/>
          <w:szCs w:val="24"/>
        </w:rPr>
        <w:t xml:space="preserve">cknowledges the influence of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’s identity characteristics on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’s experience of the world and incorporates perspectives into the program’s environment. These identi</w:t>
      </w:r>
      <w:r>
        <w:rPr>
          <w:rFonts w:ascii="Arial" w:eastAsia="Times New Roman" w:hAnsi="Arial" w:cs="Arial"/>
          <w:color w:val="000000"/>
          <w:sz w:val="24"/>
          <w:szCs w:val="24"/>
        </w:rPr>
        <w:t>ty characteristics</w:t>
      </w:r>
      <w:r w:rsidRPr="003B4CA6">
        <w:rPr>
          <w:rFonts w:ascii="Arial" w:eastAsia="Times New Roman" w:hAnsi="Arial" w:cs="Arial"/>
          <w:color w:val="000000"/>
          <w:sz w:val="24"/>
          <w:szCs w:val="24"/>
        </w:rPr>
        <w:t xml:space="preserve"> include racial/ethnic, gender, class, religion, educational, sexual orientation, gender identity, family heritage, disability, and any other identity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 communicates as important.</w:t>
      </w:r>
      <w:r>
        <w:rPr>
          <w:rFonts w:ascii="Arial" w:eastAsia="Times New Roman" w:hAnsi="Arial" w:cs="Arial"/>
          <w:color w:val="000000"/>
          <w:sz w:val="24"/>
          <w:szCs w:val="24"/>
        </w:rPr>
        <w:t xml:space="preserve"> </w:t>
      </w:r>
    </w:p>
    <w:p w14:paraId="748DC085" w14:textId="77777777" w:rsidR="004F0C8E" w:rsidRDefault="004F0C8E" w:rsidP="004F0C8E">
      <w:pPr>
        <w:spacing w:after="0" w:line="240" w:lineRule="auto"/>
        <w:jc w:val="both"/>
        <w:rPr>
          <w:rFonts w:ascii="Arial" w:eastAsia="Times New Roman" w:hAnsi="Arial" w:cs="Arial"/>
          <w:color w:val="000000"/>
          <w:sz w:val="24"/>
          <w:szCs w:val="24"/>
        </w:rPr>
      </w:pPr>
    </w:p>
    <w:p w14:paraId="7D1FA257" w14:textId="77777777" w:rsidR="004F0C8E" w:rsidRDefault="004F0C8E" w:rsidP="004F0C8E">
      <w:pPr>
        <w:spacing w:after="0" w:line="240" w:lineRule="auto"/>
        <w:jc w:val="both"/>
        <w:rPr>
          <w:rFonts w:ascii="Arial" w:eastAsia="Calibri" w:hAnsi="Arial" w:cs="Arial"/>
          <w:color w:val="000000"/>
          <w:sz w:val="24"/>
          <w:szCs w:val="24"/>
        </w:rPr>
      </w:pPr>
      <w:r>
        <w:rPr>
          <w:rFonts w:ascii="Arial" w:eastAsia="Times New Roman" w:hAnsi="Arial" w:cs="Arial"/>
          <w:color w:val="000000"/>
          <w:sz w:val="24"/>
          <w:szCs w:val="24"/>
        </w:rPr>
        <w:t xml:space="preserve">Any sub-grantee/sub-recipient that receives </w:t>
      </w:r>
      <w:r>
        <w:rPr>
          <w:rFonts w:ascii="Arial" w:hAnsi="Arial" w:cs="Arial"/>
          <w:sz w:val="24"/>
        </w:rPr>
        <w:t>Title II Tribal Youth Grant Program</w:t>
      </w:r>
      <w:r>
        <w:rPr>
          <w:rFonts w:ascii="Arial" w:eastAsia="Times New Roman" w:hAnsi="Arial" w:cs="Arial"/>
          <w:color w:val="000000"/>
          <w:sz w:val="24"/>
          <w:szCs w:val="24"/>
        </w:rPr>
        <w:t xml:space="preserve"> funds must utilize programs, practices, and approaches that embed cultural relevancy</w:t>
      </w:r>
      <w:r w:rsidRPr="00804DC5">
        <w:rPr>
          <w:rFonts w:ascii="Arial" w:eastAsia="Times New Roman" w:hAnsi="Arial" w:cs="Arial"/>
          <w:color w:val="000000"/>
          <w:sz w:val="24"/>
          <w:szCs w:val="24"/>
        </w:rPr>
        <w:t>.</w:t>
      </w:r>
    </w:p>
    <w:p w14:paraId="41A3DB1E" w14:textId="77777777" w:rsidR="004F0C8E" w:rsidRDefault="004F0C8E" w:rsidP="004F0C8E">
      <w:pPr>
        <w:spacing w:after="0" w:line="240" w:lineRule="auto"/>
        <w:jc w:val="both"/>
        <w:rPr>
          <w:rFonts w:ascii="Arial" w:eastAsia="Calibri" w:hAnsi="Arial" w:cs="Arial"/>
          <w:color w:val="000000"/>
          <w:sz w:val="24"/>
          <w:szCs w:val="24"/>
        </w:rPr>
      </w:pPr>
    </w:p>
    <w:p w14:paraId="4619DCF3" w14:textId="77777777" w:rsidR="004F0C8E" w:rsidRDefault="004F0C8E" w:rsidP="004F0C8E">
      <w:pPr>
        <w:spacing w:after="60"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Diversion</w:t>
      </w:r>
    </w:p>
    <w:p w14:paraId="693E21F4" w14:textId="77777777" w:rsidR="004F0C8E" w:rsidRDefault="004F0C8E" w:rsidP="004F0C8E">
      <w:pPr>
        <w:spacing w:after="0" w:line="240" w:lineRule="auto"/>
        <w:jc w:val="both"/>
        <w:rPr>
          <w:rFonts w:ascii="Arial" w:hAnsi="Arial" w:cs="Arial"/>
          <w:color w:val="000000" w:themeColor="text1"/>
          <w:sz w:val="24"/>
          <w:szCs w:val="24"/>
        </w:rPr>
      </w:pPr>
      <w:r w:rsidRPr="00A84CFC">
        <w:rPr>
          <w:rFonts w:ascii="Arial" w:hAnsi="Arial" w:cs="Arial"/>
          <w:color w:val="000000" w:themeColor="text1"/>
          <w:sz w:val="24"/>
          <w:szCs w:val="24"/>
        </w:rPr>
        <w:t>Youth diversion is broadly defined as an approach that promotes positive youth development by re</w:t>
      </w:r>
      <w:r>
        <w:rPr>
          <w:rFonts w:ascii="Arial" w:hAnsi="Arial" w:cs="Arial"/>
          <w:color w:val="000000" w:themeColor="text1"/>
          <w:sz w:val="24"/>
          <w:szCs w:val="24"/>
        </w:rPr>
        <w:t xml:space="preserve">lying on </w:t>
      </w:r>
      <w:r w:rsidRPr="00A84CFC">
        <w:rPr>
          <w:rFonts w:ascii="Arial" w:hAnsi="Arial" w:cs="Arial"/>
          <w:color w:val="000000" w:themeColor="text1"/>
          <w:sz w:val="24"/>
          <w:szCs w:val="24"/>
        </w:rPr>
        <w:t>responses t</w:t>
      </w:r>
      <w:r>
        <w:rPr>
          <w:rFonts w:ascii="Arial" w:hAnsi="Arial" w:cs="Arial"/>
          <w:color w:val="000000" w:themeColor="text1"/>
          <w:sz w:val="24"/>
          <w:szCs w:val="24"/>
        </w:rPr>
        <w:t>hat</w:t>
      </w:r>
      <w:r w:rsidRPr="00A84CFC">
        <w:rPr>
          <w:rFonts w:ascii="Arial" w:hAnsi="Arial" w:cs="Arial"/>
          <w:color w:val="000000" w:themeColor="text1"/>
          <w:sz w:val="24"/>
          <w:szCs w:val="24"/>
        </w:rPr>
        <w:t xml:space="preserve"> prevent a young person’s involvement or further involvement in the justice system. </w:t>
      </w:r>
      <w:r>
        <w:rPr>
          <w:rFonts w:ascii="Arial" w:hAnsi="Arial" w:cs="Arial"/>
          <w:color w:val="000000" w:themeColor="text1"/>
          <w:sz w:val="24"/>
          <w:szCs w:val="24"/>
        </w:rPr>
        <w:t>Diversion programs, which may follow a variety of different models, a</w:t>
      </w:r>
      <w:r w:rsidRPr="00A84CFC">
        <w:rPr>
          <w:rFonts w:ascii="Arial" w:hAnsi="Arial" w:cs="Arial"/>
          <w:color w:val="000000" w:themeColor="text1"/>
          <w:sz w:val="24"/>
          <w:szCs w:val="24"/>
        </w:rPr>
        <w:t>im to divert youth from system engagement at the earliest possible point</w:t>
      </w:r>
      <w:r>
        <w:rPr>
          <w:rFonts w:ascii="Arial" w:hAnsi="Arial" w:cs="Arial"/>
          <w:color w:val="000000" w:themeColor="text1"/>
          <w:sz w:val="24"/>
          <w:szCs w:val="24"/>
        </w:rPr>
        <w:t xml:space="preserve"> including </w:t>
      </w:r>
      <w:r w:rsidRPr="00A84CFC">
        <w:rPr>
          <w:rFonts w:ascii="Arial" w:hAnsi="Arial" w:cs="Arial"/>
          <w:color w:val="000000" w:themeColor="text1"/>
          <w:sz w:val="24"/>
          <w:szCs w:val="24"/>
        </w:rPr>
        <w:t xml:space="preserve">school, police, probation, </w:t>
      </w:r>
      <w:r>
        <w:rPr>
          <w:rFonts w:ascii="Arial" w:hAnsi="Arial" w:cs="Arial"/>
          <w:color w:val="000000" w:themeColor="text1"/>
          <w:sz w:val="24"/>
          <w:szCs w:val="24"/>
        </w:rPr>
        <w:t xml:space="preserve">or </w:t>
      </w:r>
      <w:r w:rsidRPr="00A84CFC">
        <w:rPr>
          <w:rFonts w:ascii="Arial" w:hAnsi="Arial" w:cs="Arial"/>
          <w:color w:val="000000" w:themeColor="text1"/>
          <w:sz w:val="24"/>
          <w:szCs w:val="24"/>
        </w:rPr>
        <w:t>prosecution.</w:t>
      </w:r>
    </w:p>
    <w:p w14:paraId="0FA97904" w14:textId="77777777" w:rsidR="004F0C8E" w:rsidRPr="00A84CFC" w:rsidRDefault="004F0C8E" w:rsidP="004F0C8E">
      <w:pPr>
        <w:spacing w:after="0" w:line="240" w:lineRule="auto"/>
        <w:jc w:val="both"/>
        <w:rPr>
          <w:rFonts w:ascii="Arial" w:hAnsi="Arial" w:cs="Arial"/>
          <w:color w:val="000000" w:themeColor="text1"/>
          <w:sz w:val="24"/>
          <w:szCs w:val="24"/>
        </w:rPr>
      </w:pPr>
    </w:p>
    <w:p w14:paraId="73944D17" w14:textId="77777777" w:rsidR="004F0C8E" w:rsidRPr="00AA06A6"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the purposes of the </w:t>
      </w:r>
      <w:r>
        <w:rPr>
          <w:rFonts w:ascii="Arial" w:hAnsi="Arial" w:cs="Arial"/>
          <w:sz w:val="24"/>
        </w:rPr>
        <w:t>Title II Tribal Youth Grant Program</w:t>
      </w:r>
      <w:r>
        <w:rPr>
          <w:rFonts w:ascii="Arial" w:hAnsi="Arial" w:cs="Arial"/>
          <w:color w:val="000000" w:themeColor="text1"/>
          <w:sz w:val="24"/>
          <w:szCs w:val="24"/>
        </w:rPr>
        <w:t xml:space="preserve">, the definition of diversion also recognizes that services rooted in Native American culture in and of themselves constitute a diversion approach. </w:t>
      </w:r>
    </w:p>
    <w:p w14:paraId="1B5E65DE" w14:textId="77777777" w:rsidR="004F0C8E" w:rsidRDefault="004F0C8E" w:rsidP="004F0C8E">
      <w:pPr>
        <w:spacing w:after="0" w:line="240" w:lineRule="auto"/>
        <w:jc w:val="both"/>
        <w:rPr>
          <w:rFonts w:ascii="Arial" w:hAnsi="Arial" w:cs="Arial"/>
          <w:b/>
          <w:color w:val="000000" w:themeColor="text1"/>
          <w:sz w:val="24"/>
          <w:szCs w:val="24"/>
          <w:u w:val="single"/>
        </w:rPr>
      </w:pPr>
    </w:p>
    <w:bookmarkEnd w:id="76"/>
    <w:p w14:paraId="0F76A887"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Trauma-Informed </w:t>
      </w:r>
    </w:p>
    <w:p w14:paraId="562C0355"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bookmarkStart w:id="77" w:name="_Hlk528875416"/>
      <w:r>
        <w:rPr>
          <w:rFonts w:ascii="Arial" w:eastAsia="Times New Roman" w:hAnsi="Arial" w:cs="Arial"/>
          <w:sz w:val="24"/>
          <w:szCs w:val="24"/>
        </w:rPr>
        <w:t>A T</w:t>
      </w:r>
      <w:r w:rsidRPr="00E46AAD">
        <w:rPr>
          <w:rFonts w:ascii="Arial" w:eastAsia="Times New Roman" w:hAnsi="Arial" w:cs="Arial"/>
          <w:sz w:val="24"/>
          <w:szCs w:val="24"/>
        </w:rPr>
        <w:t>rauma-Informed approach in the diversion system is one in which all diversion partners should recognize and respond to the impact of traumatic stress and apply a trauma-informed approach that is designed to meet the individual needs of each child.</w:t>
      </w:r>
    </w:p>
    <w:p w14:paraId="7188A7DF"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p>
    <w:p w14:paraId="229D079B" w14:textId="77777777" w:rsidR="004F0C8E" w:rsidRPr="006443BC"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r>
        <w:rPr>
          <w:rFonts w:ascii="Arial" w:hAnsi="Arial" w:cs="Arial"/>
          <w:sz w:val="24"/>
        </w:rPr>
        <w:t>Title II Tribal Youth Grant Programs</w:t>
      </w:r>
      <w:r>
        <w:rPr>
          <w:rFonts w:ascii="Arial" w:eastAsia="Times New Roman" w:hAnsi="Arial" w:cs="Arial"/>
          <w:sz w:val="24"/>
          <w:szCs w:val="24"/>
        </w:rPr>
        <w:t xml:space="preserve"> must be based on trauma-informed interventions that incorporate historical trauma.</w:t>
      </w:r>
      <w:bookmarkEnd w:id="77"/>
      <w:r>
        <w:rPr>
          <w:rFonts w:ascii="Arial" w:eastAsia="Times New Roman" w:hAnsi="Arial" w:cs="Arial"/>
          <w:sz w:val="24"/>
          <w:szCs w:val="24"/>
        </w:rPr>
        <w:t xml:space="preserve"> Historical trauma refers to a complex and reflective trauma exposure over time and across generations by a group of people who share an identity, affiliation or circumstance. </w:t>
      </w:r>
    </w:p>
    <w:p w14:paraId="7D3986DE"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b/>
          <w:sz w:val="24"/>
          <w:szCs w:val="24"/>
          <w:u w:val="single"/>
        </w:rPr>
      </w:pPr>
    </w:p>
    <w:p w14:paraId="22F7F061" w14:textId="77777777" w:rsidR="004F0C8E" w:rsidRDefault="004F0C8E" w:rsidP="004F0C8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1CCD8B4A" w14:textId="77777777" w:rsidR="004F0C8E" w:rsidRPr="00016D27" w:rsidRDefault="004F0C8E" w:rsidP="004F0C8E">
      <w:pPr>
        <w:autoSpaceDE w:val="0"/>
        <w:autoSpaceDN w:val="0"/>
        <w:adjustRightInd w:val="0"/>
        <w:spacing w:after="0" w:line="240" w:lineRule="auto"/>
        <w:contextualSpacing/>
        <w:jc w:val="both"/>
        <w:rPr>
          <w:rFonts w:ascii="Arial" w:eastAsia="Times New Roman" w:hAnsi="Arial" w:cs="Arial"/>
          <w:b/>
          <w:sz w:val="24"/>
          <w:szCs w:val="24"/>
          <w:u w:val="single"/>
        </w:rPr>
      </w:pPr>
    </w:p>
    <w:p w14:paraId="14654564" w14:textId="77777777" w:rsidR="004F0C8E" w:rsidRPr="00016D27" w:rsidRDefault="004F0C8E" w:rsidP="004F0C8E">
      <w:pPr>
        <w:spacing w:after="0" w:line="240" w:lineRule="auto"/>
        <w:jc w:val="both"/>
        <w:rPr>
          <w:rFonts w:ascii="Arial" w:hAnsi="Arial" w:cs="Arial"/>
          <w:color w:val="000000"/>
          <w:sz w:val="24"/>
          <w:szCs w:val="24"/>
        </w:rPr>
      </w:pPr>
    </w:p>
    <w:p w14:paraId="0C23C6F4" w14:textId="77777777" w:rsidR="004F0C8E" w:rsidRPr="00BE3FE9"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G</w:t>
      </w:r>
      <w:r w:rsidRPr="00BE3FE9">
        <w:rPr>
          <w:rFonts w:ascii="Arial" w:eastAsia="Times New Roman" w:hAnsi="Arial" w:cs="Arial"/>
          <w:b/>
          <w:sz w:val="24"/>
          <w:szCs w:val="24"/>
          <w:u w:val="single"/>
        </w:rPr>
        <w:t>oal versus Objective</w:t>
      </w:r>
    </w:p>
    <w:p w14:paraId="539425E7"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21BCA041" w14:textId="77777777" w:rsidR="004F0C8E"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1"/>
      </w:r>
      <w:r w:rsidRPr="00016D27">
        <w:rPr>
          <w:rFonts w:ascii="Arial" w:eastAsia="Times New Roman" w:hAnsi="Arial" w:cs="Arial"/>
          <w:sz w:val="24"/>
          <w:szCs w:val="24"/>
        </w:rPr>
        <w:t>.</w:t>
      </w:r>
    </w:p>
    <w:p w14:paraId="66D7E9C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Examples of goal statements</w:t>
      </w:r>
      <w:r w:rsidRPr="00016D27">
        <w:rPr>
          <w:rStyle w:val="FootnoteReference"/>
          <w:rFonts w:ascii="Arial" w:eastAsia="Times New Roman" w:hAnsi="Arial" w:cs="Arial"/>
          <w:sz w:val="24"/>
          <w:szCs w:val="24"/>
        </w:rPr>
        <w:footnoteReference w:id="2"/>
      </w:r>
      <w:r w:rsidRPr="00016D27">
        <w:rPr>
          <w:rFonts w:ascii="Arial" w:eastAsia="Times New Roman" w:hAnsi="Arial" w:cs="Arial"/>
          <w:sz w:val="24"/>
          <w:szCs w:val="24"/>
        </w:rPr>
        <w:t>:</w:t>
      </w:r>
    </w:p>
    <w:p w14:paraId="57FC9467" w14:textId="77777777" w:rsidR="004F0C8E"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reduce the number of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serious offen</w:t>
      </w:r>
      <w:r>
        <w:rPr>
          <w:rFonts w:ascii="Arial" w:eastAsia="Times New Roman" w:hAnsi="Arial" w:cs="Arial"/>
          <w:sz w:val="24"/>
          <w:szCs w:val="24"/>
        </w:rPr>
        <w:t>ses</w:t>
      </w:r>
      <w:r w:rsidRPr="00016D27">
        <w:rPr>
          <w:rFonts w:ascii="Arial" w:eastAsia="Times New Roman" w:hAnsi="Arial" w:cs="Arial"/>
          <w:sz w:val="24"/>
          <w:szCs w:val="24"/>
        </w:rPr>
        <w:t>.</w:t>
      </w:r>
    </w:p>
    <w:p w14:paraId="0FD62024"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To reduce the number of Indian Children who exhibit a pattern of chronic offending.</w:t>
      </w:r>
    </w:p>
    <w:p w14:paraId="249BCE0F"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divert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 xml:space="preserve">nonviolent </w:t>
      </w:r>
      <w:r>
        <w:rPr>
          <w:rFonts w:ascii="Arial" w:eastAsia="Times New Roman" w:hAnsi="Arial" w:cs="Arial"/>
          <w:sz w:val="24"/>
          <w:szCs w:val="24"/>
        </w:rPr>
        <w:t>offenses</w:t>
      </w:r>
      <w:r w:rsidRPr="00016D27">
        <w:rPr>
          <w:rFonts w:ascii="Arial" w:eastAsia="Times New Roman" w:hAnsi="Arial" w:cs="Arial"/>
          <w:sz w:val="24"/>
          <w:szCs w:val="24"/>
        </w:rPr>
        <w:t xml:space="preserve"> from state juvenile correctional institutions.</w:t>
      </w:r>
    </w:p>
    <w:p w14:paraId="083CEC25" w14:textId="77777777" w:rsidR="004F0C8E" w:rsidRPr="00016D27" w:rsidRDefault="004F0C8E" w:rsidP="004F0C8E">
      <w:pPr>
        <w:numPr>
          <w:ilvl w:val="0"/>
          <w:numId w:val="4"/>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41C88F8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Objectives are defined by statements of specific, measurable aims of program activities</w:t>
      </w:r>
      <w:r w:rsidRPr="00016D27">
        <w:rPr>
          <w:rStyle w:val="FootnoteReference"/>
          <w:rFonts w:ascii="Arial" w:eastAsia="Times New Roman" w:hAnsi="Arial" w:cs="Arial"/>
          <w:sz w:val="24"/>
          <w:szCs w:val="24"/>
        </w:rPr>
        <w:footnoteReference w:id="3"/>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4"/>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5"/>
      </w:r>
      <w:r w:rsidRPr="00016D27">
        <w:rPr>
          <w:rFonts w:ascii="Arial" w:eastAsia="Times New Roman" w:hAnsi="Arial" w:cs="Arial"/>
          <w:sz w:val="24"/>
          <w:szCs w:val="24"/>
        </w:rPr>
        <w:t>:</w:t>
      </w:r>
    </w:p>
    <w:p w14:paraId="4B04DA71"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143CFFFD"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033545B6" w14:textId="77777777" w:rsidR="004F0C8E" w:rsidRPr="00016D27" w:rsidRDefault="004F0C8E" w:rsidP="004F0C8E">
      <w:pPr>
        <w:numPr>
          <w:ilvl w:val="0"/>
          <w:numId w:val="5"/>
        </w:numPr>
        <w:tabs>
          <w:tab w:val="left" w:pos="720"/>
        </w:tabs>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39918FD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20482AEF" w14:textId="77777777" w:rsidR="004F0C8E" w:rsidRPr="00016D27" w:rsidRDefault="004F0C8E" w:rsidP="004F0C8E">
      <w:pPr>
        <w:numPr>
          <w:ilvl w:val="0"/>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By the end of the program, drug-addicted </w:t>
      </w:r>
      <w:r>
        <w:rPr>
          <w:rFonts w:ascii="Arial" w:eastAsia="Times New Roman" w:hAnsi="Arial" w:cs="Arial"/>
          <w:sz w:val="24"/>
          <w:szCs w:val="24"/>
        </w:rPr>
        <w:t xml:space="preserve">Indian Children </w:t>
      </w:r>
      <w:r w:rsidRPr="00016D27">
        <w:rPr>
          <w:rFonts w:ascii="Arial" w:eastAsia="Times New Roman" w:hAnsi="Arial" w:cs="Arial"/>
          <w:sz w:val="24"/>
          <w:szCs w:val="24"/>
        </w:rPr>
        <w:t>will recognize the long-term consequences of drug use.</w:t>
      </w:r>
    </w:p>
    <w:p w14:paraId="0BA3E805" w14:textId="77777777" w:rsidR="004F0C8E" w:rsidRPr="00016D27" w:rsidRDefault="004F0C8E" w:rsidP="004F0C8E">
      <w:pPr>
        <w:numPr>
          <w:ilvl w:val="1"/>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place eligible </w:t>
      </w:r>
      <w:r>
        <w:rPr>
          <w:rFonts w:ascii="Arial" w:eastAsia="Times New Roman" w:hAnsi="Arial" w:cs="Arial"/>
          <w:sz w:val="24"/>
          <w:szCs w:val="24"/>
        </w:rPr>
        <w:t xml:space="preserve">Indian Children </w:t>
      </w:r>
      <w:r w:rsidRPr="00016D27">
        <w:rPr>
          <w:rFonts w:ascii="Arial" w:eastAsia="Times New Roman" w:hAnsi="Arial" w:cs="Arial"/>
          <w:sz w:val="24"/>
          <w:szCs w:val="24"/>
        </w:rPr>
        <w:t xml:space="preserve">in an intensive supervision program within two weeks of adjudication to ensure </w:t>
      </w:r>
      <w:r>
        <w:rPr>
          <w:rFonts w:ascii="Arial" w:eastAsia="Times New Roman" w:hAnsi="Arial" w:cs="Arial"/>
          <w:sz w:val="24"/>
          <w:szCs w:val="24"/>
        </w:rPr>
        <w:t>their</w:t>
      </w:r>
      <w:r w:rsidRPr="00016D27">
        <w:rPr>
          <w:rFonts w:ascii="Arial" w:eastAsia="Times New Roman" w:hAnsi="Arial" w:cs="Arial"/>
          <w:sz w:val="24"/>
          <w:szCs w:val="24"/>
        </w:rPr>
        <w:t xml:space="preserve"> accountability and </w:t>
      </w:r>
      <w:r>
        <w:rPr>
          <w:rFonts w:ascii="Arial" w:eastAsia="Times New Roman" w:hAnsi="Arial" w:cs="Arial"/>
          <w:sz w:val="24"/>
          <w:szCs w:val="24"/>
        </w:rPr>
        <w:t xml:space="preserve">the </w:t>
      </w:r>
      <w:r w:rsidRPr="00016D27">
        <w:rPr>
          <w:rFonts w:ascii="Arial" w:eastAsia="Times New Roman" w:hAnsi="Arial" w:cs="Arial"/>
          <w:sz w:val="24"/>
          <w:szCs w:val="24"/>
        </w:rPr>
        <w:t>community</w:t>
      </w:r>
      <w:r>
        <w:rPr>
          <w:rFonts w:ascii="Arial" w:eastAsia="Times New Roman" w:hAnsi="Arial" w:cs="Arial"/>
          <w:sz w:val="24"/>
          <w:szCs w:val="24"/>
        </w:rPr>
        <w:t>’s</w:t>
      </w:r>
      <w:r w:rsidRPr="00016D27">
        <w:rPr>
          <w:rFonts w:ascii="Arial" w:eastAsia="Times New Roman" w:hAnsi="Arial" w:cs="Arial"/>
          <w:sz w:val="24"/>
          <w:szCs w:val="24"/>
        </w:rPr>
        <w:t xml:space="preserve"> safety.</w:t>
      </w:r>
    </w:p>
    <w:p w14:paraId="2A08CF73" w14:textId="77777777" w:rsidR="004F0C8E" w:rsidRPr="00016D27" w:rsidRDefault="004F0C8E" w:rsidP="004F0C8E">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ensure th</w:t>
      </w:r>
      <w:r>
        <w:rPr>
          <w:rFonts w:ascii="Arial" w:eastAsia="Times New Roman" w:hAnsi="Arial" w:cs="Arial"/>
          <w:sz w:val="24"/>
          <w:szCs w:val="24"/>
        </w:rPr>
        <w:t>e</w:t>
      </w:r>
      <w:r w:rsidRPr="00016D27">
        <w:rPr>
          <w:rFonts w:ascii="Arial" w:eastAsia="Times New Roman" w:hAnsi="Arial" w:cs="Arial"/>
          <w:sz w:val="24"/>
          <w:szCs w:val="24"/>
        </w:rPr>
        <w:t xml:space="preserve"> </w:t>
      </w:r>
      <w:r>
        <w:rPr>
          <w:rFonts w:ascii="Arial" w:eastAsia="Times New Roman" w:hAnsi="Arial" w:cs="Arial"/>
          <w:sz w:val="24"/>
          <w:szCs w:val="24"/>
        </w:rPr>
        <w:t>Indian Children in this program</w:t>
      </w:r>
      <w:r w:rsidRPr="00016D27">
        <w:rPr>
          <w:rFonts w:ascii="Arial" w:eastAsia="Times New Roman" w:hAnsi="Arial" w:cs="Arial"/>
          <w:sz w:val="24"/>
          <w:szCs w:val="24"/>
        </w:rPr>
        <w:t xml:space="preserve"> carry out all the terms of the mediation agreements they have worked out with their victims by program completion.</w:t>
      </w:r>
    </w:p>
    <w:p w14:paraId="2F0B3B21" w14:textId="77777777" w:rsidR="004F0C8E" w:rsidRPr="00016D27" w:rsidRDefault="004F0C8E" w:rsidP="004F0C8E">
      <w:pPr>
        <w:spacing w:after="0" w:line="240" w:lineRule="auto"/>
        <w:jc w:val="both"/>
        <w:rPr>
          <w:rFonts w:ascii="Arial" w:hAnsi="Arial" w:cs="Arial"/>
          <w:b/>
          <w:color w:val="000000" w:themeColor="text1"/>
          <w:sz w:val="24"/>
          <w:szCs w:val="24"/>
          <w:u w:val="single"/>
        </w:rPr>
      </w:pPr>
    </w:p>
    <w:p w14:paraId="614577F9" w14:textId="77777777" w:rsidR="004F0C8E" w:rsidRDefault="004F0C8E" w:rsidP="004F0C8E">
      <w:pPr>
        <w:spacing w:after="60" w:line="240" w:lineRule="auto"/>
        <w:rPr>
          <w:rFonts w:ascii="Arial" w:hAnsi="Arial" w:cs="Arial"/>
          <w:b/>
          <w:color w:val="000000" w:themeColor="text1"/>
          <w:sz w:val="24"/>
          <w:szCs w:val="24"/>
          <w:u w:val="single"/>
        </w:rPr>
      </w:pPr>
    </w:p>
    <w:p w14:paraId="5CE83E59" w14:textId="609C2507" w:rsidR="004F0C8E" w:rsidRDefault="004F0C8E" w:rsidP="004F0C8E">
      <w:pPr>
        <w:spacing w:after="60" w:line="240" w:lineRule="auto"/>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lastRenderedPageBreak/>
        <w:t>Principles of Effective Intervention</w:t>
      </w:r>
    </w:p>
    <w:p w14:paraId="02B2B231" w14:textId="77777777" w:rsidR="004F0C8E" w:rsidRDefault="004F0C8E" w:rsidP="004F0C8E">
      <w:pPr>
        <w:shd w:val="clear" w:color="auto" w:fill="FFFFFF"/>
        <w:spacing w:after="12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7"/>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016D27">
        <w:rPr>
          <w:rStyle w:val="FootnoteReference"/>
          <w:rFonts w:ascii="Arial" w:hAnsi="Arial" w:cs="Arial"/>
          <w:color w:val="000000" w:themeColor="text1"/>
          <w:sz w:val="24"/>
          <w:szCs w:val="24"/>
        </w:rPr>
        <w:footnoteReference w:id="8"/>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9"/>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0"/>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459F2C1F"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066C7AE1"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0AB2C68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0776289F"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5B010280"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50C9BED1"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66AA3B5B"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2BB3ED53"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30A445C5"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29156E6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36387AF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2FD16B7C"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10153829"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191834A5" w14:textId="77777777" w:rsidR="004F0C8E" w:rsidRPr="00016D27" w:rsidRDefault="004F0C8E" w:rsidP="004F0C8E">
      <w:pPr>
        <w:pStyle w:val="ListParagraph"/>
        <w:spacing w:after="0" w:line="240" w:lineRule="auto"/>
        <w:jc w:val="both"/>
        <w:rPr>
          <w:rFonts w:ascii="Arial" w:hAnsi="Arial" w:cs="Arial"/>
          <w:color w:val="000000" w:themeColor="text1"/>
          <w:sz w:val="24"/>
          <w:szCs w:val="24"/>
        </w:rPr>
      </w:pPr>
    </w:p>
    <w:p w14:paraId="50A856D0"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Trauma-Informed Care</w:t>
      </w:r>
    </w:p>
    <w:p w14:paraId="65173E3B" w14:textId="77777777" w:rsidR="004F0C8E" w:rsidRPr="0065190B" w:rsidRDefault="004F0C8E" w:rsidP="004F0C8E">
      <w:pPr>
        <w:autoSpaceDE w:val="0"/>
        <w:autoSpaceDN w:val="0"/>
        <w:adjustRightInd w:val="0"/>
        <w:spacing w:after="0" w:line="240" w:lineRule="auto"/>
        <w:jc w:val="both"/>
        <w:rPr>
          <w:rFonts w:ascii="Arial" w:eastAsia="Times New Roman" w:hAnsi="Arial" w:cs="Arial"/>
          <w:sz w:val="24"/>
          <w:szCs w:val="24"/>
        </w:rPr>
      </w:pPr>
      <w:r w:rsidRPr="001D7CB0">
        <w:rPr>
          <w:rFonts w:ascii="Arial" w:eastAsia="Times New Roman" w:hAnsi="Arial" w:cs="Arial"/>
          <w:sz w:val="24"/>
          <w:szCs w:val="24"/>
        </w:rPr>
        <w:t>Trauma-informed care</w:t>
      </w:r>
      <w:r>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w:t>
      </w:r>
      <w:r w:rsidRPr="004B34DE">
        <w:rPr>
          <w:rFonts w:ascii="Arial" w:eastAsia="Times New Roman" w:hAnsi="Arial" w:cs="Arial"/>
          <w:sz w:val="24"/>
          <w:szCs w:val="24"/>
          <w:vertAlign w:val="superscript"/>
        </w:rPr>
        <w:t>12</w:t>
      </w:r>
      <w:r w:rsidRPr="001D7CB0">
        <w:rPr>
          <w:rFonts w:ascii="Arial" w:eastAsia="Times New Roman" w:hAnsi="Arial" w:cs="Arial"/>
          <w:sz w:val="24"/>
          <w:szCs w:val="24"/>
        </w:rPr>
        <w:t xml:space="preserve">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p>
    <w:p w14:paraId="0DFE7178"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7553BACB" w14:textId="77777777" w:rsidR="00B97DB6" w:rsidRDefault="00B97DB6" w:rsidP="00B97DB6">
      <w:pPr>
        <w:spacing w:after="0" w:line="240" w:lineRule="auto"/>
        <w:rPr>
          <w:rFonts w:ascii="Arial" w:hAnsi="Arial" w:cs="Arial"/>
          <w:sz w:val="24"/>
          <w:szCs w:val="24"/>
        </w:rPr>
      </w:pPr>
    </w:p>
    <w:p w14:paraId="2831F269" w14:textId="77777777" w:rsidR="00B97DB6" w:rsidRDefault="00B97DB6" w:rsidP="00B97DB6">
      <w:pPr>
        <w:spacing w:after="0" w:line="240" w:lineRule="auto"/>
        <w:rPr>
          <w:rFonts w:ascii="Arial" w:hAnsi="Arial" w:cs="Arial"/>
          <w:sz w:val="24"/>
          <w:szCs w:val="24"/>
        </w:rPr>
        <w:sectPr w:rsidR="00B97DB6" w:rsidSect="006B3360">
          <w:headerReference w:type="default" r:id="rId30"/>
          <w:pgSz w:w="12240" w:h="15840" w:code="1"/>
          <w:pgMar w:top="1080" w:right="1440" w:bottom="720" w:left="1440" w:header="288" w:footer="576" w:gutter="0"/>
          <w:cols w:space="720"/>
          <w:docGrid w:linePitch="272"/>
        </w:sectPr>
      </w:pPr>
    </w:p>
    <w:p w14:paraId="1B8208F0" w14:textId="5F8BBF3A"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1EAE5ACA" w14:textId="77777777" w:rsidTr="00AF1871">
        <w:trPr>
          <w:trHeight w:val="620"/>
        </w:trPr>
        <w:tc>
          <w:tcPr>
            <w:tcW w:w="9350" w:type="dxa"/>
            <w:shd w:val="clear" w:color="auto" w:fill="002060"/>
            <w:vAlign w:val="center"/>
          </w:tcPr>
          <w:p w14:paraId="08E39A97" w14:textId="24C4B402" w:rsidR="00AF1871" w:rsidRPr="002C11AD" w:rsidRDefault="008F000F" w:rsidP="008F000F">
            <w:pPr>
              <w:pStyle w:val="Heading1"/>
              <w:spacing w:before="240" w:after="240"/>
              <w:jc w:val="center"/>
              <w:rPr>
                <w:b w:val="0"/>
              </w:rPr>
            </w:pPr>
            <w:bookmarkStart w:id="78" w:name="_Toc5276233"/>
            <w:r>
              <w:t xml:space="preserve">Appendix </w:t>
            </w:r>
            <w:r w:rsidR="004F0C8E">
              <w:t>E</w:t>
            </w:r>
            <w:r>
              <w:t>:  SACJJDP Member</w:t>
            </w:r>
            <w:r w:rsidR="00FF2F0A">
              <w:t>ship</w:t>
            </w:r>
            <w:r>
              <w:t xml:space="preserve"> Roster</w:t>
            </w:r>
            <w:bookmarkEnd w:id="78"/>
          </w:p>
        </w:tc>
      </w:tr>
    </w:tbl>
    <w:p w14:paraId="17FEF433"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30FCFE97" w14:textId="2AEB04C5"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0F33FE06" w14:textId="46D0E336"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66258D8A"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C50E8"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E8AF3E"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7CAFF"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35A93"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C68D40" w14:textId="77777777" w:rsidR="00AF1871" w:rsidRDefault="00AF1871" w:rsidP="00AF1871">
            <w:pPr>
              <w:pStyle w:val="NoSpacing"/>
              <w:rPr>
                <w:rFonts w:ascii="Arial" w:hAnsi="Arial" w:cs="Arial"/>
                <w:b/>
              </w:rPr>
            </w:pPr>
            <w:r>
              <w:rPr>
                <w:rFonts w:ascii="Arial" w:hAnsi="Arial" w:cs="Arial"/>
                <w:b/>
              </w:rPr>
              <w:t>County</w:t>
            </w:r>
          </w:p>
        </w:tc>
      </w:tr>
      <w:tr w:rsidR="00AF1871" w14:paraId="43C459A5"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9B3D74D"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577B98" w14:textId="3BEB91E3"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E2D28CC"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582E4E3"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4993BCF2"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3EC5CAE3"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5EAFDE97"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1BFB23EB" w14:textId="17C96404"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0C9DB8C7" w14:textId="6248A0A5"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19C66BEF" w14:textId="74E23FC2"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6C2767CB" w14:textId="439B588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3126CC1"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45052EEC"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72E5E002" w14:textId="501841A4"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77CFA97B" w14:textId="0D65DC0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74A5BE27" w14:textId="773D59EA"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57CE2B8" w14:textId="5E911594"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08EFA9E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24E325FF"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3935611C" w14:textId="4BD547CF"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4FDB2EDC" w14:textId="15D3E364"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26A196E6" w14:textId="7A0E8504"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2026BB64" w14:textId="00D440DC"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1092516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D55835D"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049D8A70" w14:textId="48B8C0A8"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2AD4A3B6" w14:textId="6AF31652"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A99395C" w14:textId="0514D47B"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233A59C3" w14:textId="2C6F1FA0"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99698CB"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84A964B"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407490F7" w14:textId="41D7C2E1"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7BB81928" w14:textId="67C39B96"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78AF9A70" w14:textId="5991ADE6"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03C4A264" w14:textId="1798A480"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D31A67D"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11705BA5"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1E788FC0" w14:textId="01991F4B"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4414F3AD" w14:textId="20826449"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73B9FC40" w14:textId="5EEA185F"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410F2600" w14:textId="69832F6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0EDB538F"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4CCF71A"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76309DA6" w14:textId="670013C9"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421CD73A" w14:textId="6D27F02C"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7799187" w14:textId="0E189520"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3DD0D07E" w14:textId="1F712A9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7D86AD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F214A00"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0B20AC8F" w14:textId="20F088EB"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7F889328" w14:textId="259A5ACD"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358261FD" w14:textId="04BA21FB"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65F5F582" w14:textId="3F784015"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62A2AB1"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3486D806"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41A40F0" w14:textId="25810234"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6E39FA19" w14:textId="55B5DACA"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413C72CA" w14:textId="3C974EE6"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470C83D4" w14:textId="795ACBD2"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D6D235C"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AB49780"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5D24E31D" w14:textId="149A710A"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6B29B2AA" w14:textId="290AAEA5"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39B80983" w14:textId="6D075C5B"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6451B3D7" w14:textId="066B23FC"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61BD6D6C"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EF25B9C"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42B14BAF" w14:textId="7E5F4B16" w:rsidR="00AF1871" w:rsidRDefault="00AF1871" w:rsidP="00AF1871">
            <w:pPr>
              <w:pStyle w:val="NoSpacing"/>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26B15483" w14:textId="46B33041"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7C03FA8E" w14:textId="2F0AFE26"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3FB0190A" w14:textId="44EDC74E"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07C7D2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60B6698C" w14:textId="243A73E5"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50FC072F" w14:textId="6FF62E9A"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6FAC826B" w14:textId="77A35AA8"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481435BC" w14:textId="27218B68"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4A5E58AB" w14:textId="1EC26AD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D545FB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315E01" w14:textId="0555BF00"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7AF02D3E" w14:textId="6C0F8B56" w:rsidR="00AF1871" w:rsidRDefault="00AF1871" w:rsidP="00AF1871">
            <w:pPr>
              <w:pStyle w:val="NoSpacing"/>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6B049E67" w14:textId="74ABF00C"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2B3DD16D" w14:textId="1E3D5B1B"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7D980DBF" w14:textId="106316BE"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06780EB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5EA9CC22" w14:textId="05CCF719"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33091D07" w14:textId="20D52C54" w:rsidR="00AF1871" w:rsidRDefault="00AF1871" w:rsidP="00AF1871">
            <w:pPr>
              <w:pStyle w:val="NoSpacing"/>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7FAB65DD" w14:textId="4D77C89F"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6D6FC4B2" w14:textId="4377C719"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73D9D2C7" w14:textId="46F1768A"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3216E9A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B55741C" w14:textId="4190130C"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685406B9" w14:textId="603568F4"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7A92DC04" w14:textId="40BC52B3"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6F0F8C79" w14:textId="37C2D10E"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428CE416" w14:textId="084DD829"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58E8E2D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975196" w14:textId="05F68FF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4221C993" w14:textId="4F1548E2"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253EDD54" w14:textId="63B2888A"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77BD9995" w14:textId="39441C4E"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3FB9E091" w14:textId="1964DFD9"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B04D0E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CE2EAEA" w14:textId="1A9B25BC"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785ACA60" w14:textId="3A5B6599"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4E12CDFE" w14:textId="56E397E6"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427572B3" w14:textId="7020421A"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2EBE064F" w14:textId="2F1CE3DC"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2B22B35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8D38A52" w14:textId="60D0AB11"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066E20EB" w14:textId="05C11F53"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49F18288" w14:textId="5B211CFC"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512966DC" w14:textId="4385D8F9"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3C5BDC64" w14:textId="1929017C"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56A96263" w14:textId="7BB7249E" w:rsidR="00C556B0" w:rsidRDefault="00C556B0" w:rsidP="00B97DB6">
      <w:pPr>
        <w:spacing w:after="0" w:line="240" w:lineRule="auto"/>
        <w:rPr>
          <w:rFonts w:ascii="Arial" w:hAnsi="Arial" w:cs="Arial"/>
          <w:sz w:val="24"/>
          <w:szCs w:val="24"/>
        </w:rPr>
      </w:pPr>
    </w:p>
    <w:p w14:paraId="3C04ADF8" w14:textId="6567B336" w:rsidR="00C556B0" w:rsidRDefault="00C556B0" w:rsidP="00B97DB6">
      <w:pPr>
        <w:spacing w:after="0" w:line="240" w:lineRule="auto"/>
        <w:rPr>
          <w:rFonts w:ascii="Arial" w:hAnsi="Arial" w:cs="Arial"/>
          <w:sz w:val="24"/>
          <w:szCs w:val="24"/>
        </w:rPr>
      </w:pPr>
    </w:p>
    <w:p w14:paraId="565303FE" w14:textId="0DBA426C" w:rsidR="00C556B0" w:rsidRDefault="00C556B0" w:rsidP="00B97DB6">
      <w:pPr>
        <w:spacing w:after="0" w:line="240" w:lineRule="auto"/>
        <w:rPr>
          <w:rFonts w:ascii="Arial" w:hAnsi="Arial" w:cs="Arial"/>
          <w:sz w:val="24"/>
          <w:szCs w:val="24"/>
        </w:rPr>
      </w:pPr>
    </w:p>
    <w:p w14:paraId="3D92E3AE" w14:textId="6796A315" w:rsidR="00C556B0" w:rsidRDefault="00C556B0" w:rsidP="00B97DB6">
      <w:pPr>
        <w:spacing w:after="0" w:line="240" w:lineRule="auto"/>
        <w:rPr>
          <w:rFonts w:ascii="Arial" w:hAnsi="Arial" w:cs="Arial"/>
          <w:sz w:val="24"/>
          <w:szCs w:val="24"/>
        </w:rPr>
      </w:pPr>
    </w:p>
    <w:p w14:paraId="18FB5052" w14:textId="54D2DA60" w:rsidR="00C556B0" w:rsidRDefault="00C556B0" w:rsidP="00B97DB6">
      <w:pPr>
        <w:spacing w:after="0" w:line="240" w:lineRule="auto"/>
        <w:rPr>
          <w:rFonts w:ascii="Arial" w:hAnsi="Arial" w:cs="Arial"/>
          <w:sz w:val="24"/>
          <w:szCs w:val="24"/>
        </w:rPr>
      </w:pPr>
    </w:p>
    <w:p w14:paraId="381074B6" w14:textId="16CF48C8" w:rsidR="00C556B0" w:rsidRDefault="00C556B0" w:rsidP="00B97DB6">
      <w:pPr>
        <w:spacing w:after="0" w:line="240" w:lineRule="auto"/>
        <w:rPr>
          <w:rFonts w:ascii="Arial" w:hAnsi="Arial" w:cs="Arial"/>
          <w:sz w:val="24"/>
          <w:szCs w:val="24"/>
        </w:rPr>
      </w:pPr>
    </w:p>
    <w:p w14:paraId="2927D076" w14:textId="35D042F6" w:rsidR="00C556B0" w:rsidRDefault="00C556B0" w:rsidP="00B97DB6">
      <w:pPr>
        <w:spacing w:after="0" w:line="240" w:lineRule="auto"/>
        <w:rPr>
          <w:rFonts w:ascii="Arial" w:hAnsi="Arial" w:cs="Arial"/>
          <w:sz w:val="24"/>
          <w:szCs w:val="24"/>
        </w:rPr>
      </w:pPr>
    </w:p>
    <w:p w14:paraId="11A5BA93" w14:textId="5082F795" w:rsidR="00C556B0" w:rsidRDefault="00C556B0" w:rsidP="00B97DB6">
      <w:pPr>
        <w:spacing w:after="0" w:line="240" w:lineRule="auto"/>
        <w:rPr>
          <w:rFonts w:ascii="Arial" w:hAnsi="Arial" w:cs="Arial"/>
          <w:sz w:val="24"/>
          <w:szCs w:val="24"/>
        </w:rPr>
      </w:pPr>
    </w:p>
    <w:p w14:paraId="4B60E66C" w14:textId="1B3F54F3" w:rsidR="00C556B0" w:rsidRDefault="00C556B0" w:rsidP="00B97DB6">
      <w:pPr>
        <w:spacing w:after="0" w:line="240" w:lineRule="auto"/>
        <w:rPr>
          <w:rFonts w:ascii="Arial" w:hAnsi="Arial" w:cs="Arial"/>
          <w:sz w:val="24"/>
          <w:szCs w:val="24"/>
        </w:rPr>
      </w:pPr>
    </w:p>
    <w:p w14:paraId="67AABC20" w14:textId="059FDA3A" w:rsidR="00C556B0" w:rsidRDefault="00C556B0" w:rsidP="00B97DB6">
      <w:pPr>
        <w:spacing w:after="0" w:line="240" w:lineRule="auto"/>
        <w:rPr>
          <w:rFonts w:ascii="Arial" w:hAnsi="Arial" w:cs="Arial"/>
          <w:sz w:val="24"/>
          <w:szCs w:val="24"/>
        </w:rPr>
      </w:pPr>
    </w:p>
    <w:p w14:paraId="60839246" w14:textId="331269B1" w:rsidR="00C556B0" w:rsidRDefault="00C556B0" w:rsidP="00B97DB6">
      <w:pPr>
        <w:spacing w:after="0" w:line="240" w:lineRule="auto"/>
        <w:rPr>
          <w:rFonts w:ascii="Arial" w:hAnsi="Arial" w:cs="Arial"/>
          <w:sz w:val="24"/>
          <w:szCs w:val="24"/>
        </w:rPr>
      </w:pPr>
    </w:p>
    <w:p w14:paraId="646D6B70" w14:textId="160B7CB0" w:rsidR="00C556B0" w:rsidRDefault="00C556B0" w:rsidP="00B97DB6">
      <w:pPr>
        <w:spacing w:after="0" w:line="240" w:lineRule="auto"/>
        <w:rPr>
          <w:rFonts w:ascii="Arial" w:hAnsi="Arial" w:cs="Arial"/>
          <w:sz w:val="24"/>
          <w:szCs w:val="24"/>
        </w:rPr>
      </w:pPr>
    </w:p>
    <w:p w14:paraId="51BB2A94" w14:textId="50AB11E0" w:rsidR="00C556B0" w:rsidRDefault="00C556B0" w:rsidP="00B97DB6">
      <w:pPr>
        <w:spacing w:after="0" w:line="240" w:lineRule="auto"/>
        <w:rPr>
          <w:rFonts w:ascii="Arial" w:hAnsi="Arial" w:cs="Arial"/>
          <w:sz w:val="24"/>
          <w:szCs w:val="24"/>
        </w:rPr>
      </w:pPr>
    </w:p>
    <w:p w14:paraId="4DD9A0C1" w14:textId="7D162D74" w:rsidR="00C556B0" w:rsidRDefault="00C556B0" w:rsidP="00B97DB6">
      <w:pPr>
        <w:spacing w:after="0" w:line="240" w:lineRule="auto"/>
        <w:rPr>
          <w:rFonts w:ascii="Arial" w:hAnsi="Arial" w:cs="Arial"/>
          <w:sz w:val="24"/>
          <w:szCs w:val="24"/>
        </w:rPr>
      </w:pPr>
    </w:p>
    <w:p w14:paraId="56DAC349" w14:textId="10506811" w:rsidR="00C556B0" w:rsidRDefault="00C556B0" w:rsidP="00B97DB6">
      <w:pPr>
        <w:spacing w:after="0" w:line="240" w:lineRule="auto"/>
        <w:rPr>
          <w:rFonts w:ascii="Arial" w:hAnsi="Arial" w:cs="Arial"/>
          <w:sz w:val="24"/>
          <w:szCs w:val="24"/>
        </w:rPr>
      </w:pPr>
    </w:p>
    <w:p w14:paraId="77B502C7" w14:textId="7F565EE5" w:rsidR="00C556B0" w:rsidRDefault="00C556B0" w:rsidP="00B97DB6">
      <w:pPr>
        <w:spacing w:after="0" w:line="240" w:lineRule="auto"/>
        <w:rPr>
          <w:rFonts w:ascii="Arial" w:hAnsi="Arial" w:cs="Arial"/>
          <w:sz w:val="24"/>
          <w:szCs w:val="24"/>
        </w:rPr>
      </w:pPr>
    </w:p>
    <w:p w14:paraId="2F83839C" w14:textId="14C24474" w:rsidR="00C556B0" w:rsidRDefault="00C556B0" w:rsidP="00B97DB6">
      <w:pPr>
        <w:spacing w:after="0" w:line="240" w:lineRule="auto"/>
        <w:rPr>
          <w:rFonts w:ascii="Arial" w:hAnsi="Arial" w:cs="Arial"/>
          <w:sz w:val="24"/>
          <w:szCs w:val="24"/>
        </w:rPr>
      </w:pPr>
    </w:p>
    <w:p w14:paraId="7BC8E137" w14:textId="631DA1E4" w:rsidR="00C556B0" w:rsidRDefault="00C556B0" w:rsidP="00B97DB6">
      <w:pPr>
        <w:spacing w:after="0" w:line="240" w:lineRule="auto"/>
        <w:rPr>
          <w:rFonts w:ascii="Arial" w:hAnsi="Arial" w:cs="Arial"/>
          <w:sz w:val="24"/>
          <w:szCs w:val="24"/>
        </w:rPr>
      </w:pPr>
    </w:p>
    <w:p w14:paraId="02D8A3D7" w14:textId="216E98EF" w:rsidR="00C556B0" w:rsidRDefault="00C556B0" w:rsidP="00B97DB6">
      <w:pPr>
        <w:spacing w:after="0" w:line="240" w:lineRule="auto"/>
        <w:rPr>
          <w:rFonts w:ascii="Arial" w:hAnsi="Arial" w:cs="Arial"/>
          <w:sz w:val="24"/>
          <w:szCs w:val="24"/>
        </w:rPr>
      </w:pPr>
    </w:p>
    <w:p w14:paraId="2AEDC37F" w14:textId="24B1DF86" w:rsidR="00C556B0" w:rsidRDefault="00C556B0" w:rsidP="00B97DB6">
      <w:pPr>
        <w:spacing w:after="0" w:line="240" w:lineRule="auto"/>
        <w:rPr>
          <w:rFonts w:ascii="Arial" w:hAnsi="Arial" w:cs="Arial"/>
          <w:sz w:val="24"/>
          <w:szCs w:val="24"/>
        </w:rPr>
      </w:pPr>
    </w:p>
    <w:p w14:paraId="3A509126" w14:textId="7E7E32BF" w:rsidR="00C556B0" w:rsidRDefault="00C556B0" w:rsidP="00B97DB6">
      <w:pPr>
        <w:spacing w:after="0" w:line="240" w:lineRule="auto"/>
        <w:rPr>
          <w:rFonts w:ascii="Arial" w:hAnsi="Arial" w:cs="Arial"/>
          <w:sz w:val="24"/>
          <w:szCs w:val="24"/>
        </w:rPr>
      </w:pPr>
    </w:p>
    <w:p w14:paraId="4A6DC013" w14:textId="6B9D2071" w:rsidR="008200A5" w:rsidRDefault="008200A5" w:rsidP="00B97DB6">
      <w:pPr>
        <w:spacing w:after="0" w:line="240" w:lineRule="auto"/>
        <w:rPr>
          <w:rFonts w:ascii="Arial" w:hAnsi="Arial" w:cs="Arial"/>
          <w:sz w:val="24"/>
          <w:szCs w:val="24"/>
        </w:rPr>
      </w:pPr>
    </w:p>
    <w:p w14:paraId="05F272C9" w14:textId="77777777" w:rsidR="008200A5" w:rsidRDefault="008200A5" w:rsidP="00B97DB6">
      <w:pPr>
        <w:spacing w:after="0" w:line="240" w:lineRule="auto"/>
        <w:rPr>
          <w:rFonts w:ascii="Arial" w:hAnsi="Arial" w:cs="Arial"/>
          <w:sz w:val="24"/>
          <w:szCs w:val="24"/>
        </w:rPr>
      </w:pPr>
    </w:p>
    <w:p w14:paraId="5671D6B3"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53DCAEB" w14:textId="77777777" w:rsidTr="00621B31">
        <w:trPr>
          <w:trHeight w:val="620"/>
        </w:trPr>
        <w:tc>
          <w:tcPr>
            <w:tcW w:w="9350" w:type="dxa"/>
            <w:shd w:val="clear" w:color="auto" w:fill="002060"/>
            <w:vAlign w:val="center"/>
          </w:tcPr>
          <w:p w14:paraId="62565668" w14:textId="43071F43" w:rsidR="008F000F" w:rsidRPr="002C11AD" w:rsidRDefault="008F000F" w:rsidP="008F000F">
            <w:pPr>
              <w:pStyle w:val="Heading1"/>
              <w:spacing w:before="240" w:after="240"/>
              <w:jc w:val="center"/>
              <w:rPr>
                <w:b w:val="0"/>
              </w:rPr>
            </w:pPr>
            <w:bookmarkStart w:id="79" w:name="_Toc5276234"/>
            <w:r>
              <w:lastRenderedPageBreak/>
              <w:t xml:space="preserve">Appendix </w:t>
            </w:r>
            <w:r w:rsidR="004F0C8E">
              <w:t>F</w:t>
            </w:r>
            <w:r>
              <w:t xml:space="preserve">:  </w:t>
            </w:r>
            <w:r w:rsidRPr="008F000F">
              <w:t>FY 2018-2019 Title II Grant Executive Steering Committee</w:t>
            </w:r>
            <w:bookmarkEnd w:id="79"/>
          </w:p>
        </w:tc>
      </w:tr>
    </w:tbl>
    <w:p w14:paraId="669DA791" w14:textId="60FE433A"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49325159" w14:textId="6F831AE1"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2A679DD9"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3BE2F0"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F517E" w14:textId="77777777" w:rsidR="00EE2B9F" w:rsidRDefault="00EE2B9F" w:rsidP="005F387C">
            <w:pPr>
              <w:pStyle w:val="NoSpacing"/>
              <w:rPr>
                <w:rFonts w:ascii="Arial" w:hAnsi="Arial" w:cs="Arial"/>
                <w:sz w:val="24"/>
                <w:szCs w:val="24"/>
              </w:rPr>
            </w:pPr>
            <w:bookmarkStart w:id="80"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862970"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07F49"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FE5F2"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520E6" w14:textId="77777777" w:rsidR="00EE2B9F" w:rsidRDefault="00EE2B9F" w:rsidP="005F387C">
            <w:pPr>
              <w:pStyle w:val="NoSpacing"/>
              <w:rPr>
                <w:rFonts w:ascii="Arial" w:hAnsi="Arial" w:cs="Arial"/>
                <w:b/>
              </w:rPr>
            </w:pPr>
            <w:r>
              <w:rPr>
                <w:rFonts w:ascii="Arial" w:hAnsi="Arial" w:cs="Arial"/>
                <w:b/>
              </w:rPr>
              <w:t>County</w:t>
            </w:r>
          </w:p>
        </w:tc>
      </w:tr>
      <w:tr w:rsidR="00EE2B9F" w14:paraId="13A3CD4D"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137DBA54"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61D147" w14:textId="4BB3A2EC"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8A66371" w14:textId="471E347A"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241A6F0" w14:textId="0E5FB28C"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BAE2A90" w14:textId="4B3BEB9F"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34B9E824"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0E07C789"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B7E8DF6" w14:textId="30F8D074"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119033D" w14:textId="2A8B7FEF"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79E1213" w14:textId="47A9A2B8"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62857B7" w14:textId="06E65A5F"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0106F750"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5B0B6CB1"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055A44E" w14:textId="4E90717D"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08D34A7" w14:textId="64611D3B"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429CF39" w14:textId="23E96643"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2FF8E67" w14:textId="22D28E7D"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782A96C7"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034A6F24"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965899" w14:textId="5942785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7D1C479" w14:textId="4A121B60"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56B5436" w14:textId="0C8BD430"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8A7801" w14:textId="03D438D2"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56EDACFD"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58D83108" w14:textId="236B653F"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78DDE3A2" w14:textId="01AF44A1"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7372B4FC" w14:textId="75967014"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1296208F" w14:textId="6CF8CF8F"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246BCEEA" w14:textId="095B282B"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4F50AB8F"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3AB93FE8" w14:textId="5401FE2A"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6FD5713C" w14:textId="34A7F85C"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77E005A4"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6A65EF59" w14:textId="1E407496"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4475060D"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639C208B" w14:textId="44177720"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77994DF5" w14:textId="3A70B14D"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42EDF49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6673CF5C" w14:textId="1CA7038E"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03E6EB9F" w14:textId="68AD3475"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2BA17603"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4CE9D527" w14:textId="14CF355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3F217761"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41A32152" w14:textId="6C5F0386"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2A420CB3" w14:textId="1C58D87E"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0C8FB65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F15658C" w14:textId="3FD8B67E"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02E5882D" w14:textId="5A8E283C"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3AA5D16F" w14:textId="558D2CEE"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066053D1" w14:textId="7D72859D"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387C1DCB" w14:textId="4A374B75"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4B4CCE69"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AEC8462" w14:textId="5A72658F"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6E9F7FD6" w14:textId="274C8938"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77F82595" w14:textId="0883E2EC"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05C6B440" w14:textId="2419A4A9"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32FDBD1D" w14:textId="48F7654B"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325E7216"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67A1EF6C" w14:textId="359DCEB9"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4A6AE1D8" w14:textId="538288D9"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0166EC9F" w14:textId="3B325AAF"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6490385F" w14:textId="45B7B45D"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0BCF7F97" w14:textId="66A27291"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5E84991B"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4891E4A9" w14:textId="03216F2D"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1FFDF732" w14:textId="50845A6C"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6D00FDCC" w14:textId="64D5AE9B"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5A1563A2" w14:textId="21DB5FAF"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019C26AE" w14:textId="3C4C538D"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6AC0B9C1"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14E73706" w14:textId="447DA74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53695DC" w14:textId="67F41B58"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A1FC0A3" w14:textId="1BAB5172"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F2DEB08" w14:textId="3AB3CBF4"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9E6621" w14:textId="0683F722"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80"/>
    </w:tbl>
    <w:p w14:paraId="1743DC35" w14:textId="77777777" w:rsidR="00EE2B9F" w:rsidRDefault="00EE2B9F" w:rsidP="00EE2B9F">
      <w:pPr>
        <w:spacing w:after="0" w:line="240" w:lineRule="auto"/>
        <w:jc w:val="center"/>
        <w:rPr>
          <w:rFonts w:ascii="Arial" w:hAnsi="Arial" w:cs="Arial"/>
          <w:sz w:val="24"/>
        </w:rPr>
      </w:pPr>
    </w:p>
    <w:p w14:paraId="465575DF"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5797BD15"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6783C122" w14:textId="77777777" w:rsidTr="00FE004E">
        <w:trPr>
          <w:trHeight w:val="619"/>
        </w:trPr>
        <w:tc>
          <w:tcPr>
            <w:tcW w:w="11245" w:type="dxa"/>
            <w:shd w:val="clear" w:color="auto" w:fill="002060"/>
            <w:vAlign w:val="center"/>
          </w:tcPr>
          <w:p w14:paraId="228871D5" w14:textId="5AB87CDD" w:rsidR="002A6810" w:rsidRPr="00753891" w:rsidRDefault="005F387C" w:rsidP="00FE004E">
            <w:pPr>
              <w:pStyle w:val="Heading1"/>
              <w:spacing w:before="120" w:after="120"/>
              <w:jc w:val="center"/>
            </w:pPr>
            <w:bookmarkStart w:id="81" w:name="_Toc503814250"/>
            <w:bookmarkStart w:id="82" w:name="_Toc5276235"/>
            <w:r>
              <w:rPr>
                <w:color w:val="FFFFFF" w:themeColor="background1"/>
              </w:rPr>
              <w:t>A</w:t>
            </w:r>
            <w:r w:rsidR="008F000F">
              <w:rPr>
                <w:color w:val="FFFFFF" w:themeColor="background1"/>
              </w:rPr>
              <w:t>ppendix</w:t>
            </w:r>
            <w:r w:rsidR="00282D18">
              <w:rPr>
                <w:color w:val="FFFFFF" w:themeColor="background1"/>
              </w:rPr>
              <w:t xml:space="preserve"> </w:t>
            </w:r>
            <w:bookmarkEnd w:id="81"/>
            <w:r w:rsidR="004F0C8E">
              <w:rPr>
                <w:color w:val="FFFFFF" w:themeColor="background1"/>
              </w:rPr>
              <w:t>G</w:t>
            </w:r>
            <w:r w:rsidR="008F000F">
              <w:rPr>
                <w:color w:val="FFFFFF" w:themeColor="background1"/>
              </w:rPr>
              <w:t xml:space="preserve">: </w:t>
            </w:r>
            <w:r w:rsidR="008F000F">
              <w:t>Sample Grant Agreement</w:t>
            </w:r>
            <w:bookmarkEnd w:id="82"/>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C115AC" w14:paraId="1DBD597C" w14:textId="77777777" w:rsidTr="00A27419">
        <w:trPr>
          <w:cantSplit/>
          <w:trHeight w:hRule="exact" w:val="260"/>
          <w:jc w:val="center"/>
        </w:trPr>
        <w:tc>
          <w:tcPr>
            <w:tcW w:w="4236" w:type="dxa"/>
            <w:gridSpan w:val="2"/>
            <w:tcBorders>
              <w:top w:val="nil"/>
              <w:left w:val="nil"/>
              <w:bottom w:val="nil"/>
              <w:right w:val="single" w:sz="4" w:space="0" w:color="auto"/>
            </w:tcBorders>
            <w:hideMark/>
          </w:tcPr>
          <w:p w14:paraId="7F1F4BD0" w14:textId="77777777" w:rsidR="00C115AC" w:rsidRDefault="00C115AC" w:rsidP="00A27419">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6EAC6E6F" w14:textId="77777777" w:rsidR="00C115AC" w:rsidRDefault="00C115AC" w:rsidP="00A27419">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68158C89" w14:textId="77777777" w:rsidR="00C115AC" w:rsidRDefault="00C115AC" w:rsidP="00A27419">
            <w:pPr>
              <w:spacing w:after="0" w:line="240" w:lineRule="auto"/>
              <w:ind w:left="-72"/>
              <w:jc w:val="center"/>
              <w:rPr>
                <w:rFonts w:cstheme="minorHAnsi"/>
                <w:sz w:val="16"/>
                <w:szCs w:val="20"/>
              </w:rPr>
            </w:pPr>
            <w:r>
              <w:rPr>
                <w:rFonts w:cstheme="minorHAnsi"/>
                <w:sz w:val="16"/>
                <w:szCs w:val="20"/>
              </w:rPr>
              <w:t>PURCHASING AUTHORIITY NUMBER (If Applicable)</w:t>
            </w:r>
          </w:p>
        </w:tc>
      </w:tr>
      <w:tr w:rsidR="00C115AC" w14:paraId="4ED65453" w14:textId="77777777" w:rsidTr="00A27419">
        <w:trPr>
          <w:cantSplit/>
          <w:trHeight w:hRule="exact" w:val="338"/>
          <w:jc w:val="center"/>
        </w:trPr>
        <w:tc>
          <w:tcPr>
            <w:tcW w:w="4236" w:type="dxa"/>
            <w:gridSpan w:val="2"/>
            <w:tcBorders>
              <w:top w:val="nil"/>
              <w:left w:val="nil"/>
              <w:bottom w:val="single" w:sz="4" w:space="0" w:color="auto"/>
              <w:right w:val="single" w:sz="4" w:space="0" w:color="auto"/>
            </w:tcBorders>
            <w:hideMark/>
          </w:tcPr>
          <w:p w14:paraId="041EAB3D" w14:textId="77777777" w:rsidR="00C115AC" w:rsidRDefault="00C115AC" w:rsidP="00A27419">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79BF7B0" w14:textId="77777777" w:rsidR="00C115AC" w:rsidRDefault="00C115AC" w:rsidP="00A27419">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579DB14" w14:textId="77777777" w:rsidR="00C115AC" w:rsidRDefault="00C115AC" w:rsidP="00A27419">
            <w:pPr>
              <w:spacing w:after="0" w:line="240" w:lineRule="auto"/>
              <w:ind w:left="-15"/>
              <w:jc w:val="center"/>
              <w:rPr>
                <w:rFonts w:cstheme="minorHAnsi"/>
                <w:sz w:val="20"/>
                <w:szCs w:val="20"/>
              </w:rPr>
            </w:pPr>
          </w:p>
        </w:tc>
      </w:tr>
      <w:tr w:rsidR="00C115AC" w14:paraId="019005F1" w14:textId="77777777" w:rsidTr="00A27419">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0F6DC7A0" w14:textId="77777777" w:rsidR="00C115AC" w:rsidRDefault="00C115AC" w:rsidP="00A27419">
            <w:pPr>
              <w:pStyle w:val="ListParagraph"/>
              <w:numPr>
                <w:ilvl w:val="0"/>
                <w:numId w:val="79"/>
              </w:numPr>
              <w:tabs>
                <w:tab w:val="left" w:pos="9968"/>
              </w:tabs>
              <w:spacing w:after="0" w:line="240" w:lineRule="auto"/>
              <w:ind w:left="144" w:hanging="216"/>
              <w:rPr>
                <w:rFonts w:cstheme="minorHAnsi"/>
              </w:rPr>
            </w:pPr>
            <w:r>
              <w:rPr>
                <w:rFonts w:cstheme="minorHAnsi"/>
              </w:rPr>
              <w:t>This Agreement is entered into between the Contracting Agency and the Contractor named below:</w:t>
            </w:r>
          </w:p>
        </w:tc>
      </w:tr>
      <w:tr w:rsidR="00C115AC" w14:paraId="04441055" w14:textId="77777777" w:rsidTr="00A27419">
        <w:trPr>
          <w:cantSplit/>
          <w:trHeight w:val="216"/>
          <w:jc w:val="center"/>
        </w:trPr>
        <w:tc>
          <w:tcPr>
            <w:tcW w:w="11235" w:type="dxa"/>
            <w:gridSpan w:val="8"/>
            <w:tcBorders>
              <w:top w:val="single" w:sz="4" w:space="0" w:color="auto"/>
              <w:left w:val="nil"/>
              <w:bottom w:val="nil"/>
              <w:right w:val="nil"/>
            </w:tcBorders>
            <w:vAlign w:val="center"/>
            <w:hideMark/>
          </w:tcPr>
          <w:p w14:paraId="0D40A69A" w14:textId="77777777" w:rsidR="00C115AC" w:rsidRDefault="00C115AC" w:rsidP="00A27419">
            <w:pPr>
              <w:spacing w:after="0" w:line="240" w:lineRule="auto"/>
              <w:ind w:left="-30"/>
              <w:rPr>
                <w:rFonts w:cstheme="minorHAnsi"/>
                <w:sz w:val="12"/>
              </w:rPr>
            </w:pPr>
            <w:r>
              <w:rPr>
                <w:rFonts w:cstheme="minorHAnsi"/>
                <w:sz w:val="18"/>
              </w:rPr>
              <w:t>CONTRACTING AGENCY NAME</w:t>
            </w:r>
          </w:p>
        </w:tc>
      </w:tr>
      <w:tr w:rsidR="00C115AC" w14:paraId="41B33641" w14:textId="77777777" w:rsidTr="00A27419">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42333634" w14:textId="77777777" w:rsidR="00C115AC" w:rsidRDefault="00C115AC" w:rsidP="00A27419">
            <w:pPr>
              <w:spacing w:after="0" w:line="240" w:lineRule="auto"/>
              <w:ind w:left="-30"/>
              <w:rPr>
                <w:rFonts w:ascii="Arial" w:hAnsi="Arial" w:cs="Arial"/>
                <w:b/>
              </w:rPr>
            </w:pPr>
            <w:r>
              <w:rPr>
                <w:rFonts w:ascii="Arial" w:hAnsi="Arial" w:cs="Arial"/>
                <w:b/>
                <w:sz w:val="20"/>
              </w:rPr>
              <w:t>BOARD OF STATE AND COMMUNITY CORRECTIONS</w:t>
            </w:r>
          </w:p>
        </w:tc>
      </w:tr>
      <w:tr w:rsidR="00C115AC" w14:paraId="7B9291D6" w14:textId="77777777" w:rsidTr="00A27419">
        <w:trPr>
          <w:cantSplit/>
          <w:trHeight w:val="216"/>
          <w:jc w:val="center"/>
        </w:trPr>
        <w:tc>
          <w:tcPr>
            <w:tcW w:w="11235" w:type="dxa"/>
            <w:gridSpan w:val="8"/>
            <w:tcBorders>
              <w:top w:val="single" w:sz="4" w:space="0" w:color="auto"/>
              <w:left w:val="nil"/>
              <w:bottom w:val="nil"/>
              <w:right w:val="nil"/>
            </w:tcBorders>
            <w:hideMark/>
          </w:tcPr>
          <w:p w14:paraId="1335372E" w14:textId="77777777" w:rsidR="00C115AC" w:rsidRDefault="00C115AC" w:rsidP="00A27419">
            <w:pPr>
              <w:spacing w:after="0" w:line="240" w:lineRule="auto"/>
              <w:ind w:left="-30"/>
              <w:rPr>
                <w:rFonts w:cstheme="minorHAnsi"/>
                <w:sz w:val="12"/>
              </w:rPr>
            </w:pPr>
            <w:bookmarkStart w:id="83" w:name="_Hlk534366163"/>
            <w:r>
              <w:rPr>
                <w:rFonts w:cstheme="minorHAnsi"/>
                <w:sz w:val="18"/>
              </w:rPr>
              <w:t>CONTRACTOR NAME</w:t>
            </w:r>
          </w:p>
        </w:tc>
      </w:tr>
      <w:tr w:rsidR="00C115AC" w14:paraId="12711B88"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40F1AC70" w14:textId="77777777" w:rsidR="00C115AC" w:rsidRDefault="00C115AC" w:rsidP="00A27419">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83"/>
      </w:tr>
      <w:tr w:rsidR="00C115AC" w14:paraId="02E7A43F" w14:textId="77777777" w:rsidTr="00A27419">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1839F7E4" w14:textId="77777777" w:rsidR="00C115AC" w:rsidRDefault="00C115AC" w:rsidP="00A27419">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C115AC" w14:paraId="6534E527" w14:textId="77777777" w:rsidTr="00A27419">
        <w:trPr>
          <w:cantSplit/>
          <w:trHeight w:val="245"/>
          <w:jc w:val="center"/>
        </w:trPr>
        <w:tc>
          <w:tcPr>
            <w:tcW w:w="11235" w:type="dxa"/>
            <w:gridSpan w:val="8"/>
            <w:tcBorders>
              <w:top w:val="single" w:sz="4" w:space="0" w:color="auto"/>
              <w:left w:val="nil"/>
              <w:bottom w:val="nil"/>
              <w:right w:val="nil"/>
            </w:tcBorders>
            <w:hideMark/>
          </w:tcPr>
          <w:p w14:paraId="0B94C421" w14:textId="77777777" w:rsidR="00C115AC" w:rsidRDefault="00C115AC" w:rsidP="00A27419">
            <w:pPr>
              <w:spacing w:after="0" w:line="240" w:lineRule="auto"/>
              <w:rPr>
                <w:rFonts w:cstheme="minorHAnsi"/>
                <w:sz w:val="12"/>
              </w:rPr>
            </w:pPr>
            <w:r>
              <w:rPr>
                <w:rFonts w:cstheme="minorHAnsi"/>
                <w:sz w:val="20"/>
              </w:rPr>
              <w:t>START DATE</w:t>
            </w:r>
          </w:p>
        </w:tc>
      </w:tr>
      <w:tr w:rsidR="00C115AC" w14:paraId="1A03C98A"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3947FEB9"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OCTOBER 1, 2019</w:t>
            </w:r>
          </w:p>
        </w:tc>
      </w:tr>
      <w:tr w:rsidR="00C115AC" w14:paraId="1B1C33EE" w14:textId="77777777" w:rsidTr="00A27419">
        <w:trPr>
          <w:cantSplit/>
          <w:trHeight w:val="216"/>
          <w:jc w:val="center"/>
        </w:trPr>
        <w:tc>
          <w:tcPr>
            <w:tcW w:w="11235" w:type="dxa"/>
            <w:gridSpan w:val="8"/>
            <w:tcBorders>
              <w:top w:val="single" w:sz="4" w:space="0" w:color="auto"/>
              <w:left w:val="nil"/>
              <w:bottom w:val="nil"/>
              <w:right w:val="nil"/>
            </w:tcBorders>
            <w:hideMark/>
          </w:tcPr>
          <w:p w14:paraId="1E576DCE" w14:textId="77777777" w:rsidR="00C115AC" w:rsidRDefault="00C115AC" w:rsidP="00A27419">
            <w:pPr>
              <w:spacing w:after="0" w:line="240" w:lineRule="auto"/>
              <w:rPr>
                <w:rFonts w:cstheme="minorHAnsi"/>
                <w:sz w:val="12"/>
              </w:rPr>
            </w:pPr>
            <w:r>
              <w:rPr>
                <w:rFonts w:cstheme="minorHAnsi"/>
                <w:sz w:val="20"/>
              </w:rPr>
              <w:t>THROUGH END DATE</w:t>
            </w:r>
          </w:p>
        </w:tc>
      </w:tr>
      <w:tr w:rsidR="00C115AC" w14:paraId="553E301D" w14:textId="77777777" w:rsidTr="00A27419">
        <w:trPr>
          <w:cantSplit/>
          <w:trHeight w:val="288"/>
          <w:jc w:val="center"/>
        </w:trPr>
        <w:tc>
          <w:tcPr>
            <w:tcW w:w="11235" w:type="dxa"/>
            <w:gridSpan w:val="8"/>
            <w:vAlign w:val="center"/>
            <w:hideMark/>
          </w:tcPr>
          <w:p w14:paraId="2400FEDD"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SEPTEMBER 30, 2022</w:t>
            </w:r>
          </w:p>
        </w:tc>
      </w:tr>
      <w:tr w:rsidR="00C115AC" w14:paraId="24019A72" w14:textId="77777777" w:rsidTr="00A27419">
        <w:trPr>
          <w:cantSplit/>
          <w:trHeight w:val="288"/>
          <w:jc w:val="center"/>
        </w:trPr>
        <w:tc>
          <w:tcPr>
            <w:tcW w:w="11235" w:type="dxa"/>
            <w:gridSpan w:val="8"/>
            <w:tcBorders>
              <w:top w:val="single" w:sz="4" w:space="0" w:color="auto"/>
              <w:left w:val="nil"/>
              <w:bottom w:val="nil"/>
              <w:right w:val="nil"/>
            </w:tcBorders>
            <w:hideMark/>
          </w:tcPr>
          <w:p w14:paraId="4DC89B7B" w14:textId="77777777" w:rsidR="00C115AC" w:rsidRDefault="00C115AC" w:rsidP="00A27419">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C115AC" w14:paraId="3FA694D2"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6C8EDC4E"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C115AC" w14:paraId="6FD8BC7C" w14:textId="77777777" w:rsidTr="00A27419">
        <w:trPr>
          <w:cantSplit/>
          <w:trHeight w:val="545"/>
          <w:jc w:val="center"/>
        </w:trPr>
        <w:tc>
          <w:tcPr>
            <w:tcW w:w="11235" w:type="dxa"/>
            <w:gridSpan w:val="8"/>
            <w:tcBorders>
              <w:top w:val="single" w:sz="4" w:space="0" w:color="auto"/>
              <w:left w:val="nil"/>
              <w:bottom w:val="single" w:sz="4" w:space="0" w:color="auto"/>
              <w:right w:val="nil"/>
            </w:tcBorders>
            <w:hideMark/>
          </w:tcPr>
          <w:p w14:paraId="74A8191F" w14:textId="77777777" w:rsidR="00C115AC" w:rsidRDefault="00C115AC" w:rsidP="00A27419">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99040" behindDoc="1" locked="1" layoutInCell="1" allowOverlap="1" wp14:anchorId="11158405" wp14:editId="017671C9">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C115AC" w14:paraId="7D802C1B" w14:textId="77777777" w:rsidTr="00A27419">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68C3D58F" w14:textId="77777777" w:rsidR="00C115AC" w:rsidRDefault="00C115AC" w:rsidP="00A27419">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BE4BA2C" w14:textId="77777777" w:rsidR="00C115AC" w:rsidRDefault="00C115AC" w:rsidP="00A27419">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50C7010D" w14:textId="77777777" w:rsidR="00C115AC" w:rsidRDefault="00C115AC" w:rsidP="00A27419">
            <w:pPr>
              <w:tabs>
                <w:tab w:val="right" w:pos="345"/>
                <w:tab w:val="left" w:pos="705"/>
              </w:tabs>
              <w:spacing w:after="0" w:line="240" w:lineRule="auto"/>
              <w:jc w:val="center"/>
              <w:rPr>
                <w:rFonts w:cstheme="minorHAnsi"/>
                <w:caps/>
                <w:sz w:val="18"/>
              </w:rPr>
            </w:pPr>
            <w:r>
              <w:rPr>
                <w:rFonts w:cstheme="minorHAnsi"/>
                <w:caps/>
                <w:sz w:val="18"/>
              </w:rPr>
              <w:t>Pages</w:t>
            </w:r>
          </w:p>
        </w:tc>
      </w:tr>
      <w:tr w:rsidR="00C115AC" w14:paraId="020BC7F6"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9290697"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5EE8F37" w14:textId="77777777" w:rsidR="00C115AC" w:rsidRDefault="00C115AC" w:rsidP="00A27419">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5BF9324E" w14:textId="77FFC1C8"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4</w:t>
            </w:r>
          </w:p>
        </w:tc>
      </w:tr>
      <w:tr w:rsidR="00C115AC" w14:paraId="2ED11426"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902D1E1"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C3A7059" w14:textId="77777777" w:rsidR="00C115AC" w:rsidRDefault="00C115AC" w:rsidP="00A27419">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08F4B504" w14:textId="61B1D86E"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7</w:t>
            </w:r>
          </w:p>
        </w:tc>
      </w:tr>
      <w:tr w:rsidR="00C115AC" w14:paraId="208143A2"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25FECA67"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AA787AB" w14:textId="77777777" w:rsidR="00C115AC" w:rsidRDefault="00C115AC" w:rsidP="00A27419">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480C7214" w14:textId="77777777"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4</w:t>
            </w:r>
          </w:p>
        </w:tc>
      </w:tr>
      <w:tr w:rsidR="00C115AC" w14:paraId="5321D853"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A0C5394"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65EF114E" w14:textId="77777777" w:rsidR="00C115AC" w:rsidRDefault="00C115AC" w:rsidP="00A27419">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1F77D48D" w14:textId="7B520333"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5</w:t>
            </w:r>
          </w:p>
        </w:tc>
      </w:tr>
      <w:tr w:rsidR="00C115AC" w14:paraId="33E208FE"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474BD58"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D90C6F7"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2018 Title II Award Federal Conditions</w:t>
            </w:r>
          </w:p>
        </w:tc>
        <w:tc>
          <w:tcPr>
            <w:tcW w:w="924" w:type="dxa"/>
            <w:tcBorders>
              <w:top w:val="single" w:sz="4" w:space="0" w:color="auto"/>
              <w:left w:val="single" w:sz="4" w:space="0" w:color="auto"/>
              <w:bottom w:val="single" w:sz="4" w:space="0" w:color="auto"/>
              <w:right w:val="nil"/>
            </w:tcBorders>
            <w:vAlign w:val="center"/>
          </w:tcPr>
          <w:p w14:paraId="562DBE15" w14:textId="1298D746"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C115AC" w14:paraId="4E95A383"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017FB831"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1BC9E0F5" w14:textId="354CA4FF" w:rsidR="00C115AC" w:rsidRPr="00EF0B86" w:rsidRDefault="00C115AC" w:rsidP="00A27419">
            <w:pPr>
              <w:tabs>
                <w:tab w:val="right" w:pos="435"/>
                <w:tab w:val="left" w:pos="705"/>
              </w:tabs>
              <w:spacing w:after="0" w:line="240" w:lineRule="auto"/>
              <w:rPr>
                <w:rFonts w:ascii="Arial" w:hAnsi="Arial" w:cs="Arial"/>
              </w:rPr>
            </w:pPr>
            <w:r w:rsidRPr="00EF0B86">
              <w:rPr>
                <w:rFonts w:ascii="Arial" w:hAnsi="Arial" w:cs="Arial"/>
              </w:rPr>
              <w:t xml:space="preserve">Federal Conditions </w:t>
            </w:r>
            <w:r w:rsidR="00EF0B86" w:rsidRPr="00EF0B86">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2AC7D07A" w14:textId="0C87544D"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C115AC" w14:paraId="5C27FD7A"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DAEA9D9" w14:textId="77777777" w:rsidR="00C115AC" w:rsidRDefault="00C115AC" w:rsidP="00A27419">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0B6D67B"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Title II Grant Program Request for Proposals</w:t>
            </w:r>
          </w:p>
        </w:tc>
        <w:tc>
          <w:tcPr>
            <w:tcW w:w="924" w:type="dxa"/>
            <w:tcBorders>
              <w:top w:val="single" w:sz="4" w:space="0" w:color="auto"/>
              <w:left w:val="single" w:sz="4" w:space="0" w:color="auto"/>
              <w:bottom w:val="single" w:sz="4" w:space="0" w:color="auto"/>
              <w:right w:val="nil"/>
            </w:tcBorders>
            <w:vAlign w:val="center"/>
            <w:hideMark/>
          </w:tcPr>
          <w:p w14:paraId="514EEEB2"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C115AC" w14:paraId="325C4AD0"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053410DC" w14:textId="77777777" w:rsidR="00C115AC" w:rsidRDefault="00C115AC" w:rsidP="00A27419">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9776BBD" w14:textId="77777777" w:rsidR="00C115AC" w:rsidRDefault="00C115AC" w:rsidP="00A27419">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356D04C2"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C115AC" w14:paraId="44CE14ED"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9AEDA38" w14:textId="77777777" w:rsidR="00C115AC" w:rsidRDefault="00C115AC" w:rsidP="00A27419">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63F642D9"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Title II Grant Program Executive Steering Committee</w:t>
            </w:r>
          </w:p>
        </w:tc>
        <w:tc>
          <w:tcPr>
            <w:tcW w:w="924" w:type="dxa"/>
            <w:tcBorders>
              <w:top w:val="single" w:sz="4" w:space="0" w:color="auto"/>
              <w:left w:val="single" w:sz="4" w:space="0" w:color="auto"/>
              <w:bottom w:val="single" w:sz="4" w:space="0" w:color="auto"/>
              <w:right w:val="nil"/>
            </w:tcBorders>
            <w:vAlign w:val="center"/>
            <w:hideMark/>
          </w:tcPr>
          <w:p w14:paraId="796F7AFC"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C115AC" w14:paraId="066B0F65"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310599D8" w14:textId="77777777" w:rsidR="00C115AC" w:rsidRDefault="00C115AC" w:rsidP="00A27419">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EEBD3D4" w14:textId="77777777" w:rsidR="00C115AC" w:rsidRDefault="00C115AC" w:rsidP="00A27419">
            <w:pPr>
              <w:tabs>
                <w:tab w:val="right" w:pos="435"/>
                <w:tab w:val="left" w:pos="705"/>
              </w:tabs>
              <w:spacing w:after="20" w:line="240" w:lineRule="auto"/>
              <w:rPr>
                <w:rFonts w:ascii="Arial" w:hAnsi="Arial" w:cs="Arial"/>
              </w:rPr>
            </w:pPr>
            <w:r>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right w:val="nil"/>
            </w:tcBorders>
            <w:hideMark/>
          </w:tcPr>
          <w:p w14:paraId="782A361E"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C115AC" w14:paraId="587AE64C" w14:textId="77777777" w:rsidTr="00A27419">
        <w:trPr>
          <w:cantSplit/>
          <w:trHeight w:val="327"/>
          <w:jc w:val="center"/>
        </w:trPr>
        <w:tc>
          <w:tcPr>
            <w:tcW w:w="11235" w:type="dxa"/>
            <w:gridSpan w:val="8"/>
            <w:tcBorders>
              <w:top w:val="single" w:sz="4" w:space="0" w:color="auto"/>
              <w:left w:val="nil"/>
              <w:bottom w:val="single" w:sz="12" w:space="0" w:color="auto"/>
              <w:right w:val="nil"/>
            </w:tcBorders>
            <w:hideMark/>
          </w:tcPr>
          <w:p w14:paraId="543A37C8" w14:textId="77777777" w:rsidR="00C115AC" w:rsidRDefault="00C115AC" w:rsidP="00A27419">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2" w:history="1">
              <w:r w:rsidRPr="005A661C">
                <w:rPr>
                  <w:rStyle w:val="Hyperlink"/>
                  <w:i/>
                  <w:u w:val="none"/>
                </w:rPr>
                <w:t>http://www.bscc.ca.gov/s_titleiigrant</w:t>
              </w:r>
            </w:hyperlink>
          </w:p>
        </w:tc>
      </w:tr>
      <w:tr w:rsidR="00C115AC" w14:paraId="59C29266" w14:textId="77777777" w:rsidTr="00A27419">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7DE1C800" w14:textId="77777777" w:rsidR="00C115AC" w:rsidRDefault="00C115AC" w:rsidP="00A27419">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C115AC" w14:paraId="2E9AA385" w14:textId="77777777" w:rsidTr="00A27419">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18772A33" w14:textId="77777777" w:rsidR="00C115AC" w:rsidRDefault="00C115AC" w:rsidP="00A27419">
            <w:pPr>
              <w:spacing w:after="0" w:line="240" w:lineRule="auto"/>
              <w:ind w:left="274" w:right="72" w:hanging="274"/>
              <w:jc w:val="center"/>
              <w:rPr>
                <w:rFonts w:cstheme="minorHAnsi"/>
                <w:b/>
                <w:caps/>
              </w:rPr>
            </w:pPr>
            <w:r>
              <w:rPr>
                <w:rFonts w:cstheme="minorHAnsi"/>
                <w:b/>
                <w:caps/>
              </w:rPr>
              <w:t>CONTRACTOR</w:t>
            </w:r>
          </w:p>
        </w:tc>
      </w:tr>
      <w:tr w:rsidR="00C115AC" w14:paraId="3197BCC6" w14:textId="77777777" w:rsidTr="00A27419">
        <w:trPr>
          <w:cantSplit/>
          <w:trHeight w:val="216"/>
          <w:jc w:val="center"/>
        </w:trPr>
        <w:tc>
          <w:tcPr>
            <w:tcW w:w="11235" w:type="dxa"/>
            <w:gridSpan w:val="8"/>
            <w:tcBorders>
              <w:top w:val="single" w:sz="4" w:space="0" w:color="auto"/>
              <w:left w:val="nil"/>
              <w:bottom w:val="nil"/>
              <w:right w:val="nil"/>
            </w:tcBorders>
            <w:hideMark/>
          </w:tcPr>
          <w:p w14:paraId="7D7FF99B" w14:textId="77777777" w:rsidR="00C115AC" w:rsidRDefault="00C115AC" w:rsidP="00A27419">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C115AC" w14:paraId="02ED4861"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2531CF5F" w14:textId="77777777" w:rsidR="00C115AC" w:rsidRDefault="00C115AC" w:rsidP="00A27419">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C115AC" w14:paraId="1B528BFA"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63FE750C" w14:textId="77777777" w:rsidR="00C115AC" w:rsidRDefault="00C115AC" w:rsidP="00A27419">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33DD35F6" w14:textId="77777777" w:rsidR="00C115AC" w:rsidRDefault="00C115AC" w:rsidP="00A27419">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486BFEBA" w14:textId="77777777" w:rsidR="00C115AC" w:rsidRDefault="00C115AC" w:rsidP="00A27419">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7217EFAC" w14:textId="77777777" w:rsidR="00C115AC" w:rsidRDefault="00C115AC" w:rsidP="00A27419">
            <w:pPr>
              <w:spacing w:after="0" w:line="240" w:lineRule="auto"/>
              <w:ind w:left="-29"/>
              <w:rPr>
                <w:rFonts w:cstheme="minorHAnsi"/>
                <w:sz w:val="12"/>
              </w:rPr>
            </w:pPr>
            <w:r>
              <w:rPr>
                <w:rFonts w:cstheme="minorHAnsi"/>
                <w:sz w:val="18"/>
              </w:rPr>
              <w:t>ZIP</w:t>
            </w:r>
          </w:p>
        </w:tc>
      </w:tr>
      <w:tr w:rsidR="00C115AC" w14:paraId="3637A910" w14:textId="77777777" w:rsidTr="00A27419">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48D0BE47" w14:textId="77777777" w:rsidR="00C115AC" w:rsidRDefault="00C115AC" w:rsidP="00A27419">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0B207613" w14:textId="77777777" w:rsidR="00C115AC" w:rsidRDefault="00C115AC" w:rsidP="00A27419">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775E66EE" w14:textId="77777777" w:rsidR="00C115AC" w:rsidRDefault="00C115AC" w:rsidP="00A27419">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7B9FA2DB" w14:textId="77777777" w:rsidR="00C115AC" w:rsidRDefault="00C115AC" w:rsidP="00A27419">
            <w:pPr>
              <w:spacing w:after="0" w:line="240" w:lineRule="auto"/>
              <w:ind w:left="-30"/>
              <w:rPr>
                <w:rFonts w:ascii="Arial" w:hAnsi="Arial" w:cs="Arial"/>
                <w:color w:val="000000" w:themeColor="text1"/>
                <w:sz w:val="20"/>
              </w:rPr>
            </w:pPr>
          </w:p>
        </w:tc>
      </w:tr>
      <w:tr w:rsidR="00C115AC" w14:paraId="10B81101"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105DAE3F" w14:textId="77777777" w:rsidR="00C115AC" w:rsidRDefault="00C115AC" w:rsidP="00A27419">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74F25BC8" w14:textId="77777777" w:rsidR="00C115AC" w:rsidRDefault="00C115AC" w:rsidP="00A27419">
            <w:pPr>
              <w:spacing w:after="0" w:line="240" w:lineRule="auto"/>
              <w:ind w:left="-30"/>
              <w:rPr>
                <w:rFonts w:cstheme="minorHAnsi"/>
                <w:sz w:val="12"/>
              </w:rPr>
            </w:pPr>
            <w:r>
              <w:rPr>
                <w:rFonts w:cstheme="minorHAnsi"/>
                <w:sz w:val="18"/>
              </w:rPr>
              <w:t>TITLE</w:t>
            </w:r>
          </w:p>
        </w:tc>
      </w:tr>
      <w:tr w:rsidR="00C115AC" w14:paraId="3AE1E587" w14:textId="77777777" w:rsidTr="00A27419">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007104E5" w14:textId="77777777" w:rsidR="00C115AC" w:rsidRDefault="00C115AC" w:rsidP="00A27419">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0AD57B25" w14:textId="77777777" w:rsidR="00C115AC" w:rsidRDefault="00C115AC" w:rsidP="00A27419">
            <w:pPr>
              <w:spacing w:after="0" w:line="240" w:lineRule="auto"/>
              <w:ind w:left="-30"/>
              <w:rPr>
                <w:rFonts w:ascii="Arial" w:hAnsi="Arial" w:cs="Arial"/>
                <w:b/>
                <w:color w:val="000000" w:themeColor="text1"/>
                <w:sz w:val="20"/>
              </w:rPr>
            </w:pPr>
          </w:p>
        </w:tc>
      </w:tr>
      <w:tr w:rsidR="00C115AC" w14:paraId="48FB70C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072F3C08" w14:textId="77777777" w:rsidR="00C115AC" w:rsidRDefault="00C115AC" w:rsidP="00A27419">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3A1EC1BE" w14:textId="77777777" w:rsidR="00C115AC" w:rsidRDefault="00C115AC" w:rsidP="00A27419">
            <w:pPr>
              <w:spacing w:after="0" w:line="240" w:lineRule="auto"/>
              <w:ind w:left="-30"/>
              <w:rPr>
                <w:rFonts w:cstheme="minorHAnsi"/>
                <w:sz w:val="12"/>
              </w:rPr>
            </w:pPr>
            <w:r>
              <w:rPr>
                <w:rFonts w:cstheme="minorHAnsi"/>
                <w:sz w:val="18"/>
              </w:rPr>
              <w:t>DATE SIGNED</w:t>
            </w:r>
          </w:p>
        </w:tc>
      </w:tr>
      <w:tr w:rsidR="00C115AC" w14:paraId="6935D56C"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7121C167" w14:textId="77777777" w:rsidR="00C115AC" w:rsidRDefault="00C115AC" w:rsidP="00A27419">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37058115" w14:textId="77777777" w:rsidR="00C115AC" w:rsidRDefault="00C115AC" w:rsidP="00A27419">
            <w:pPr>
              <w:spacing w:after="0" w:line="240" w:lineRule="auto"/>
              <w:ind w:left="-30"/>
              <w:rPr>
                <w:rFonts w:cstheme="minorHAnsi"/>
                <w:b/>
                <w:color w:val="000000" w:themeColor="text1"/>
              </w:rPr>
            </w:pPr>
          </w:p>
        </w:tc>
      </w:tr>
      <w:tr w:rsidR="00C115AC" w14:paraId="0C905D60" w14:textId="77777777" w:rsidTr="00A27419">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5149856C" w14:textId="77777777" w:rsidR="00C115AC" w:rsidRDefault="00C115AC" w:rsidP="00A27419">
            <w:pPr>
              <w:spacing w:after="0" w:line="240" w:lineRule="auto"/>
              <w:ind w:left="274" w:right="72" w:hanging="274"/>
              <w:jc w:val="center"/>
              <w:rPr>
                <w:rFonts w:cstheme="minorHAnsi"/>
                <w:b/>
                <w:caps/>
              </w:rPr>
            </w:pPr>
            <w:r>
              <w:rPr>
                <w:rFonts w:cstheme="minorHAnsi"/>
                <w:b/>
                <w:caps/>
              </w:rPr>
              <w:t>CONTRACTING AGENCY</w:t>
            </w:r>
          </w:p>
        </w:tc>
      </w:tr>
      <w:tr w:rsidR="00C115AC" w14:paraId="4CF27FFB" w14:textId="77777777" w:rsidTr="00A27419">
        <w:trPr>
          <w:cantSplit/>
          <w:trHeight w:val="216"/>
          <w:jc w:val="center"/>
        </w:trPr>
        <w:tc>
          <w:tcPr>
            <w:tcW w:w="11235" w:type="dxa"/>
            <w:gridSpan w:val="8"/>
            <w:tcBorders>
              <w:top w:val="single" w:sz="4" w:space="0" w:color="auto"/>
              <w:left w:val="nil"/>
              <w:bottom w:val="nil"/>
              <w:right w:val="nil"/>
            </w:tcBorders>
            <w:hideMark/>
          </w:tcPr>
          <w:p w14:paraId="195AD6E3" w14:textId="77777777" w:rsidR="00C115AC" w:rsidRDefault="00C115AC" w:rsidP="00A27419">
            <w:pPr>
              <w:spacing w:after="0" w:line="240" w:lineRule="auto"/>
              <w:ind w:left="-30"/>
              <w:rPr>
                <w:rFonts w:cstheme="minorHAnsi"/>
                <w:sz w:val="12"/>
              </w:rPr>
            </w:pPr>
            <w:r>
              <w:rPr>
                <w:rFonts w:cstheme="minorHAnsi"/>
                <w:sz w:val="18"/>
              </w:rPr>
              <w:t>CONTRACTING AGENCY NAME</w:t>
            </w:r>
          </w:p>
        </w:tc>
      </w:tr>
      <w:tr w:rsidR="00C115AC" w14:paraId="2DF08172" w14:textId="77777777" w:rsidTr="00A27419">
        <w:trPr>
          <w:cantSplit/>
          <w:trHeight w:val="216"/>
          <w:jc w:val="center"/>
        </w:trPr>
        <w:tc>
          <w:tcPr>
            <w:tcW w:w="11235" w:type="dxa"/>
            <w:gridSpan w:val="8"/>
            <w:tcBorders>
              <w:top w:val="nil"/>
              <w:left w:val="nil"/>
              <w:bottom w:val="single" w:sz="4" w:space="0" w:color="auto"/>
              <w:right w:val="nil"/>
            </w:tcBorders>
            <w:vAlign w:val="center"/>
            <w:hideMark/>
          </w:tcPr>
          <w:p w14:paraId="0E249EE5" w14:textId="77777777" w:rsidR="00C115AC" w:rsidRDefault="00C115AC" w:rsidP="00A27419">
            <w:pPr>
              <w:spacing w:after="0" w:line="240" w:lineRule="auto"/>
              <w:ind w:left="-30"/>
              <w:rPr>
                <w:rFonts w:ascii="Arial" w:hAnsi="Arial" w:cs="Arial"/>
                <w:b/>
                <w:color w:val="000000" w:themeColor="text1"/>
                <w:sz w:val="20"/>
              </w:rPr>
            </w:pPr>
            <w:r>
              <w:rPr>
                <w:rFonts w:ascii="Arial" w:hAnsi="Arial" w:cs="Arial"/>
                <w:b/>
                <w:color w:val="000000" w:themeColor="text1"/>
                <w:sz w:val="20"/>
              </w:rPr>
              <w:t>BOARD OF STATE AND COMMUNITY  CORRECTIONS</w:t>
            </w:r>
          </w:p>
        </w:tc>
      </w:tr>
      <w:tr w:rsidR="00C115AC" w14:paraId="463426C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7EA2CC79" w14:textId="77777777" w:rsidR="00C115AC" w:rsidRDefault="00C115AC" w:rsidP="00A27419">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468B4AE6" w14:textId="77777777" w:rsidR="00C115AC" w:rsidRDefault="00C115AC" w:rsidP="00A27419">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68C526A7" w14:textId="77777777" w:rsidR="00C115AC" w:rsidRDefault="00C115AC" w:rsidP="00A27419">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6E68D159" w14:textId="77777777" w:rsidR="00C115AC" w:rsidRDefault="00C115AC" w:rsidP="00A27419">
            <w:pPr>
              <w:spacing w:after="0" w:line="240" w:lineRule="auto"/>
              <w:ind w:left="-29"/>
              <w:rPr>
                <w:rFonts w:cstheme="minorHAnsi"/>
                <w:sz w:val="12"/>
              </w:rPr>
            </w:pPr>
            <w:r>
              <w:rPr>
                <w:rFonts w:cstheme="minorHAnsi"/>
                <w:sz w:val="18"/>
              </w:rPr>
              <w:t>ZIP</w:t>
            </w:r>
          </w:p>
        </w:tc>
      </w:tr>
      <w:tr w:rsidR="00C115AC" w14:paraId="5AB19222"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9BFE22D"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3154C24C"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1BAEB14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17D4D30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C115AC" w14:paraId="7F3CD02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693FF838" w14:textId="77777777" w:rsidR="00C115AC" w:rsidRDefault="00C115AC" w:rsidP="00A27419">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56225C53" w14:textId="77777777" w:rsidR="00C115AC" w:rsidRDefault="00C115AC" w:rsidP="00A27419">
            <w:pPr>
              <w:spacing w:after="0" w:line="240" w:lineRule="auto"/>
              <w:ind w:left="-30"/>
              <w:rPr>
                <w:rFonts w:cstheme="minorHAnsi"/>
                <w:sz w:val="12"/>
              </w:rPr>
            </w:pPr>
            <w:r>
              <w:rPr>
                <w:rFonts w:cstheme="minorHAnsi"/>
                <w:sz w:val="18"/>
              </w:rPr>
              <w:t>TITLE</w:t>
            </w:r>
          </w:p>
        </w:tc>
      </w:tr>
      <w:tr w:rsidR="00C115AC" w14:paraId="27F17033"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B09D5C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235C5339"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C115AC" w14:paraId="337FFB5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746A1ABB" w14:textId="77777777" w:rsidR="00C115AC" w:rsidRDefault="00C115AC" w:rsidP="00A27419">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25907FB5" w14:textId="77777777" w:rsidR="00C115AC" w:rsidRDefault="00C115AC" w:rsidP="00A27419">
            <w:pPr>
              <w:spacing w:after="0" w:line="240" w:lineRule="auto"/>
              <w:ind w:left="-30"/>
              <w:rPr>
                <w:rFonts w:cstheme="minorHAnsi"/>
                <w:sz w:val="12"/>
              </w:rPr>
            </w:pPr>
            <w:r>
              <w:rPr>
                <w:rFonts w:cstheme="minorHAnsi"/>
                <w:sz w:val="18"/>
              </w:rPr>
              <w:t>DATE SIGNED</w:t>
            </w:r>
          </w:p>
        </w:tc>
      </w:tr>
      <w:tr w:rsidR="00C115AC" w14:paraId="66F1708A"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4FD97E50" w14:textId="77777777" w:rsidR="00C115AC" w:rsidRDefault="00C115AC" w:rsidP="00A27419">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5CF90C3" w14:textId="77777777" w:rsidR="00C115AC" w:rsidRDefault="00C115AC" w:rsidP="00A27419">
            <w:pPr>
              <w:spacing w:after="0" w:line="240" w:lineRule="auto"/>
              <w:ind w:left="-30"/>
              <w:rPr>
                <w:rFonts w:cstheme="minorHAnsi"/>
                <w:b/>
                <w:color w:val="000000" w:themeColor="text1"/>
              </w:rPr>
            </w:pPr>
          </w:p>
        </w:tc>
      </w:tr>
      <w:tr w:rsidR="00C115AC" w14:paraId="4D8C0E83" w14:textId="77777777" w:rsidTr="00A27419">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577746F5" w14:textId="77777777" w:rsidR="00C115AC" w:rsidRDefault="00C115AC" w:rsidP="00A27419">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15EA0344" w14:textId="77777777" w:rsidR="00C115AC" w:rsidRDefault="00C115AC" w:rsidP="00A27419">
            <w:pPr>
              <w:spacing w:after="0" w:line="240" w:lineRule="auto"/>
              <w:rPr>
                <w:rFonts w:cstheme="minorHAnsi"/>
              </w:rPr>
            </w:pPr>
          </w:p>
        </w:tc>
      </w:tr>
    </w:tbl>
    <w:p w14:paraId="3F2F4FF4" w14:textId="77777777" w:rsidR="00FE004E" w:rsidRPr="00FE004E" w:rsidRDefault="00FE004E" w:rsidP="00FE004E">
      <w:pPr>
        <w:spacing w:after="0"/>
        <w:rPr>
          <w:rFonts w:cs="Arial"/>
          <w:sz w:val="16"/>
          <w:u w:val="single"/>
        </w:rPr>
      </w:pPr>
    </w:p>
    <w:p w14:paraId="00179746" w14:textId="707E7A86"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24131B31" w14:textId="69AF8A0E"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w:t>
      </w:r>
      <w:r w:rsidR="007B7AC1">
        <w:rPr>
          <w:rFonts w:ascii="Arial" w:hAnsi="Arial" w:cs="Arial"/>
          <w:b/>
          <w:color w:val="000000" w:themeColor="text1"/>
          <w:sz w:val="24"/>
          <w:szCs w:val="24"/>
        </w:rPr>
        <w:t xml:space="preserve">TRIBAL YOUTH </w:t>
      </w:r>
      <w:r w:rsidR="008D70E9" w:rsidRPr="00467903">
        <w:rPr>
          <w:rFonts w:ascii="Arial" w:hAnsi="Arial" w:cs="Arial"/>
          <w:b/>
          <w:color w:val="000000" w:themeColor="text1"/>
          <w:sz w:val="24"/>
          <w:szCs w:val="24"/>
        </w:rPr>
        <w:t>GRANT PROGRAM</w:t>
      </w:r>
    </w:p>
    <w:p w14:paraId="0C06FA93"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02C79D5E" w14:textId="77777777" w:rsidR="00651F30" w:rsidRPr="00467903" w:rsidRDefault="00651F30" w:rsidP="00AF46D1">
      <w:pPr>
        <w:spacing w:after="0" w:line="240" w:lineRule="auto"/>
        <w:ind w:left="360"/>
        <w:rPr>
          <w:rFonts w:ascii="Arial" w:hAnsi="Arial" w:cs="Arial"/>
          <w:color w:val="000000" w:themeColor="text1"/>
          <w:sz w:val="24"/>
          <w:szCs w:val="24"/>
        </w:rPr>
      </w:pPr>
    </w:p>
    <w:p w14:paraId="3EECC8F5"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1CE6467C"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093866DE" w14:textId="238D3418"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w:t>
      </w:r>
      <w:r w:rsidR="007B7AC1">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Proposals (incorporated by reference) and Attachment 2: </w:t>
      </w:r>
      <w:r w:rsidR="007B7AC1">
        <w:rPr>
          <w:rFonts w:ascii="Arial" w:hAnsi="Arial" w:cs="Arial"/>
          <w:sz w:val="24"/>
          <w:szCs w:val="24"/>
        </w:rPr>
        <w:t xml:space="preserve">2019 Title II Tribal Youth </w:t>
      </w:r>
      <w:r w:rsidRPr="00467903">
        <w:rPr>
          <w:rFonts w:ascii="Arial" w:hAnsi="Arial" w:cs="Arial"/>
          <w:sz w:val="24"/>
          <w:szCs w:val="24"/>
        </w:rPr>
        <w:t>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53CF1928" w14:textId="77777777" w:rsidR="0043549E" w:rsidRPr="00467903" w:rsidRDefault="0043549E" w:rsidP="00AF46D1">
      <w:pPr>
        <w:pStyle w:val="ListParagraph"/>
        <w:spacing w:after="0" w:line="240" w:lineRule="auto"/>
        <w:contextualSpacing w:val="0"/>
        <w:rPr>
          <w:rFonts w:ascii="Arial" w:hAnsi="Arial" w:cs="Arial"/>
          <w:sz w:val="24"/>
          <w:szCs w:val="24"/>
        </w:rPr>
      </w:pPr>
    </w:p>
    <w:p w14:paraId="4B04EA73"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16A30C3B"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6480341" wp14:editId="6E4CB2C4">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3F64DE8C"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5D3B489A"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465D2080"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DB49F3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154C330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274F7D8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2F8F4490" w14:textId="77777777" w:rsidR="0043549E" w:rsidRPr="00467903" w:rsidRDefault="0043549E" w:rsidP="00AF46D1">
      <w:pPr>
        <w:tabs>
          <w:tab w:val="left" w:pos="1620"/>
        </w:tabs>
        <w:spacing w:after="0" w:line="240" w:lineRule="auto"/>
        <w:ind w:left="720"/>
        <w:rPr>
          <w:rFonts w:ascii="Arial" w:hAnsi="Arial" w:cs="Arial"/>
          <w:sz w:val="24"/>
          <w:szCs w:val="24"/>
        </w:rPr>
      </w:pPr>
    </w:p>
    <w:p w14:paraId="26461BB6"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5C8D95E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EBC6CE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DAB87C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885BD2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DB680C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3D76EC3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1650F457" w14:textId="77777777" w:rsidR="0043549E" w:rsidRPr="00467903" w:rsidRDefault="0043549E" w:rsidP="00AF46D1">
      <w:pPr>
        <w:tabs>
          <w:tab w:val="left" w:pos="1620"/>
        </w:tabs>
        <w:spacing w:after="0" w:line="240" w:lineRule="auto"/>
        <w:ind w:left="720"/>
        <w:rPr>
          <w:rFonts w:ascii="Arial" w:hAnsi="Arial" w:cs="Arial"/>
          <w:sz w:val="24"/>
          <w:szCs w:val="24"/>
        </w:rPr>
      </w:pPr>
    </w:p>
    <w:p w14:paraId="3ABA78D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70B366B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2D77D94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9D7B3E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31CFAA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9C8EE2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0C650FF5" w14:textId="26D97D95"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04549E0A"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1C21EFEA" w14:textId="00B39480"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5CFDA98A"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0A5E028E"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5394B8E2" w14:textId="77777777" w:rsidR="0043549E" w:rsidRPr="00467903" w:rsidRDefault="0043549E" w:rsidP="00AF46D1">
      <w:pPr>
        <w:pStyle w:val="BodyParagaphA"/>
        <w:numPr>
          <w:ilvl w:val="0"/>
          <w:numId w:val="0"/>
        </w:numPr>
        <w:spacing w:after="0"/>
        <w:ind w:left="720"/>
        <w:rPr>
          <w:sz w:val="24"/>
          <w:szCs w:val="24"/>
        </w:rPr>
      </w:pPr>
    </w:p>
    <w:p w14:paraId="0B8591E4"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1E3A9EDD" w14:textId="64D00F9E"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49ED3F41" w14:textId="77777777" w:rsidR="0043549E" w:rsidRPr="00467903" w:rsidRDefault="0043549E" w:rsidP="00AF46D1">
      <w:pPr>
        <w:spacing w:after="0" w:line="240" w:lineRule="auto"/>
        <w:ind w:left="360"/>
        <w:jc w:val="both"/>
        <w:rPr>
          <w:rFonts w:ascii="Arial" w:hAnsi="Arial" w:cs="Arial"/>
          <w:sz w:val="24"/>
          <w:szCs w:val="24"/>
        </w:rPr>
      </w:pPr>
    </w:p>
    <w:p w14:paraId="2DA07895"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2D4BBC08" w14:textId="3C0B73E8" w:rsidR="00F70CD9" w:rsidRDefault="00F70CD9" w:rsidP="0082050E">
      <w:pPr>
        <w:pStyle w:val="BodyParagaphA"/>
        <w:spacing w:after="60"/>
        <w:rPr>
          <w:sz w:val="24"/>
          <w:szCs w:val="24"/>
        </w:rPr>
      </w:pPr>
      <w:r>
        <w:rPr>
          <w:sz w:val="24"/>
          <w:szCs w:val="24"/>
        </w:rPr>
        <w:t xml:space="preserve">Quarterly Progress Reports </w:t>
      </w:r>
    </w:p>
    <w:p w14:paraId="003EA90D" w14:textId="4DB4D492"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7EE7FEAF" w14:textId="77777777" w:rsidR="0043549E" w:rsidRPr="00467903" w:rsidRDefault="0043549E" w:rsidP="00AF46D1">
      <w:pPr>
        <w:pStyle w:val="BodyParagaphA"/>
        <w:numPr>
          <w:ilvl w:val="0"/>
          <w:numId w:val="0"/>
        </w:numPr>
        <w:spacing w:after="0"/>
        <w:ind w:left="720"/>
        <w:rPr>
          <w:sz w:val="24"/>
          <w:szCs w:val="24"/>
        </w:rPr>
      </w:pPr>
    </w:p>
    <w:p w14:paraId="25226ACD" w14:textId="55F9753C" w:rsidR="0043549E" w:rsidRPr="0082050E" w:rsidRDefault="0043549E" w:rsidP="00F70CD9">
      <w:pPr>
        <w:tabs>
          <w:tab w:val="left" w:pos="6480"/>
        </w:tabs>
        <w:spacing w:after="40" w:line="240" w:lineRule="auto"/>
        <w:ind w:left="720"/>
        <w:jc w:val="both"/>
        <w:rPr>
          <w:rFonts w:ascii="Arial" w:hAnsi="Arial" w:cs="Arial"/>
          <w:bCs/>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p>
    <w:p w14:paraId="3467F9A3" w14:textId="75192F20" w:rsidR="0043549E" w:rsidRPr="00467903" w:rsidRDefault="00AB44F4" w:rsidP="00AB01C9">
      <w:pPr>
        <w:pStyle w:val="NumberedList"/>
        <w:numPr>
          <w:ilvl w:val="0"/>
          <w:numId w:val="31"/>
        </w:numPr>
        <w:tabs>
          <w:tab w:val="left" w:pos="6480"/>
        </w:tabs>
        <w:spacing w:after="40"/>
        <w:ind w:left="1080"/>
        <w:rPr>
          <w:sz w:val="24"/>
          <w:szCs w:val="24"/>
        </w:rPr>
      </w:pPr>
      <w:r w:rsidRPr="0081107C">
        <w:rPr>
          <w:noProof/>
          <w:sz w:val="24"/>
          <w:szCs w:val="24"/>
        </w:rPr>
        <w:drawing>
          <wp:anchor distT="0" distB="0" distL="114300" distR="114300" simplePos="0" relativeHeight="251757056" behindDoc="1" locked="0" layoutInCell="1" allowOverlap="1" wp14:anchorId="059EA6F8" wp14:editId="32783C6E">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October </w:t>
      </w:r>
      <w:r w:rsidR="00467903">
        <w:rPr>
          <w:sz w:val="24"/>
          <w:szCs w:val="24"/>
        </w:rPr>
        <w:t>1</w:t>
      </w:r>
      <w:r w:rsidR="0043549E" w:rsidRPr="00467903">
        <w:rPr>
          <w:sz w:val="24"/>
          <w:szCs w:val="24"/>
        </w:rPr>
        <w:t xml:space="preserve">, </w:t>
      </w:r>
      <w:r w:rsidRPr="00467903">
        <w:rPr>
          <w:sz w:val="24"/>
          <w:szCs w:val="24"/>
        </w:rPr>
        <w:t>201</w:t>
      </w:r>
      <w:r>
        <w:rPr>
          <w:sz w:val="24"/>
          <w:szCs w:val="24"/>
        </w:rPr>
        <w:t>9</w:t>
      </w:r>
      <w:r w:rsidRPr="00467903">
        <w:rPr>
          <w:sz w:val="24"/>
          <w:szCs w:val="24"/>
        </w:rPr>
        <w:t xml:space="preserve"> </w:t>
      </w:r>
      <w:r w:rsidR="0043549E" w:rsidRPr="00467903">
        <w:rPr>
          <w:sz w:val="24"/>
          <w:szCs w:val="24"/>
        </w:rPr>
        <w:t xml:space="preserve">to </w:t>
      </w:r>
      <w:r w:rsidRPr="00467903">
        <w:rPr>
          <w:sz w:val="24"/>
          <w:szCs w:val="24"/>
        </w:rPr>
        <w:t>December 31, 201</w:t>
      </w:r>
      <w:r>
        <w:rPr>
          <w:sz w:val="24"/>
          <w:szCs w:val="24"/>
        </w:rPr>
        <w:t>9</w:t>
      </w:r>
      <w:r w:rsidR="0043549E" w:rsidRPr="00467903">
        <w:rPr>
          <w:sz w:val="24"/>
          <w:szCs w:val="24"/>
        </w:rPr>
        <w:tab/>
        <w:t xml:space="preserve">November 15, </w:t>
      </w:r>
      <w:r w:rsidRPr="00467903">
        <w:rPr>
          <w:sz w:val="24"/>
          <w:szCs w:val="24"/>
        </w:rPr>
        <w:t>201</w:t>
      </w:r>
      <w:r>
        <w:rPr>
          <w:sz w:val="24"/>
          <w:szCs w:val="24"/>
        </w:rPr>
        <w:t>9</w:t>
      </w:r>
    </w:p>
    <w:p w14:paraId="5E32DDCC" w14:textId="32589919"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6073CD39" w14:textId="4C07D4F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5594F60C" w14:textId="42145C1F"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4EB00B3E" w14:textId="237021FC"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52AC1E0B" w14:textId="186F491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300961A4" w14:textId="7E9D9D4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72F39BA7" w14:textId="0141DBCF"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06A75606" w14:textId="0315E3C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5C9BDD80" w14:textId="403EA045"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628D4F9D" w14:textId="49C7B002"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13E0C0C7" w14:textId="28D26D9B" w:rsidR="0043549E" w:rsidRPr="00467903" w:rsidRDefault="00AB44F4" w:rsidP="00AB01C9">
      <w:pPr>
        <w:pStyle w:val="NumberedList"/>
        <w:numPr>
          <w:ilvl w:val="0"/>
          <w:numId w:val="31"/>
        </w:numPr>
        <w:tabs>
          <w:tab w:val="left" w:pos="6480"/>
        </w:tabs>
        <w:spacing w:after="0"/>
        <w:ind w:left="1080"/>
        <w:rPr>
          <w:sz w:val="24"/>
          <w:szCs w:val="24"/>
        </w:rPr>
      </w:pPr>
      <w:bookmarkStart w:id="84" w:name="_Hlk4062379"/>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bookmarkEnd w:id="84"/>
      <w:r w:rsidR="0043549E" w:rsidRPr="00467903">
        <w:rPr>
          <w:sz w:val="24"/>
          <w:szCs w:val="24"/>
        </w:rPr>
        <w:tab/>
      </w:r>
    </w:p>
    <w:p w14:paraId="316CEE5D" w14:textId="77777777" w:rsidR="0043549E" w:rsidRPr="00461C1E" w:rsidRDefault="0043549E" w:rsidP="00467903">
      <w:pPr>
        <w:pStyle w:val="NumberedList"/>
        <w:numPr>
          <w:ilvl w:val="0"/>
          <w:numId w:val="0"/>
        </w:numPr>
        <w:tabs>
          <w:tab w:val="left" w:pos="6480"/>
        </w:tabs>
        <w:spacing w:after="0"/>
        <w:rPr>
          <w:sz w:val="24"/>
          <w:szCs w:val="24"/>
        </w:rPr>
      </w:pPr>
    </w:p>
    <w:p w14:paraId="1FA43559" w14:textId="0D8B3167" w:rsidR="00F70CD9" w:rsidRPr="00F70CD9" w:rsidRDefault="00F70CD9" w:rsidP="00F70CD9">
      <w:pPr>
        <w:pStyle w:val="BodyParagaphA"/>
      </w:pPr>
      <w:r>
        <w:rPr>
          <w:sz w:val="24"/>
        </w:rPr>
        <w:t>Local Evaluation</w:t>
      </w:r>
      <w:r w:rsidR="0082050E">
        <w:rPr>
          <w:sz w:val="24"/>
        </w:rPr>
        <w:t xml:space="preserve"> Plan and Final Evaluation Report</w:t>
      </w:r>
    </w:p>
    <w:p w14:paraId="7146387C" w14:textId="11EF6FEB"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3B013343" w14:textId="1E6A5B88"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38186423" w14:textId="3F3319A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467903" w:rsidRPr="00461C1E">
        <w:rPr>
          <w:sz w:val="24"/>
          <w:szCs w:val="24"/>
        </w:rPr>
        <w:t>October 1</w:t>
      </w:r>
      <w:r w:rsidRPr="00461C1E">
        <w:rPr>
          <w:sz w:val="24"/>
          <w:szCs w:val="24"/>
        </w:rPr>
        <w:t xml:space="preserve">, </w:t>
      </w:r>
      <w:r w:rsidR="00AB44F4" w:rsidRPr="00461C1E">
        <w:rPr>
          <w:sz w:val="24"/>
          <w:szCs w:val="24"/>
        </w:rPr>
        <w:t>201</w:t>
      </w:r>
      <w:r w:rsidR="00AB44F4">
        <w:rPr>
          <w:sz w:val="24"/>
          <w:szCs w:val="24"/>
        </w:rPr>
        <w:t>9</w:t>
      </w:r>
    </w:p>
    <w:p w14:paraId="1AC6618B" w14:textId="525B0B3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82050E">
        <w:rPr>
          <w:sz w:val="24"/>
          <w:szCs w:val="24"/>
        </w:rPr>
        <w:t>December</w:t>
      </w:r>
      <w:r w:rsidR="00467903"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AB44F4">
        <w:rPr>
          <w:sz w:val="24"/>
          <w:szCs w:val="24"/>
        </w:rPr>
        <w:t>2</w:t>
      </w:r>
    </w:p>
    <w:p w14:paraId="4798C845"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1D143C92" w14:textId="0F3C6955"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3E33363F" w14:textId="77777777" w:rsidR="00F70CD9" w:rsidRPr="00467903" w:rsidRDefault="00F70CD9" w:rsidP="0082050E">
      <w:pPr>
        <w:pStyle w:val="BodyParagaphA"/>
        <w:numPr>
          <w:ilvl w:val="0"/>
          <w:numId w:val="0"/>
        </w:numPr>
        <w:spacing w:after="0"/>
        <w:rPr>
          <w:sz w:val="24"/>
          <w:szCs w:val="24"/>
        </w:rPr>
      </w:pPr>
    </w:p>
    <w:p w14:paraId="4415304D"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77D5C660" w14:textId="0269D14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2500E8F3" w14:textId="13E02206"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1C18D791" w14:textId="3A9DEE8A"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62D3C6F3" w14:textId="62490C4B"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7A048B5D" w14:textId="54782468"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1B637296"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512FAB73" w14:textId="77777777" w:rsidR="0043549E" w:rsidRPr="00467903" w:rsidRDefault="0043549E" w:rsidP="00AF46D1">
      <w:pPr>
        <w:pStyle w:val="ListParagraph"/>
        <w:spacing w:after="0" w:line="240" w:lineRule="auto"/>
        <w:contextualSpacing w:val="0"/>
        <w:rPr>
          <w:rFonts w:ascii="Arial" w:hAnsi="Arial" w:cs="Arial"/>
          <w:sz w:val="24"/>
          <w:szCs w:val="24"/>
        </w:rPr>
      </w:pPr>
    </w:p>
    <w:p w14:paraId="70F0822A"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04AEE41C" w14:textId="31F3390D"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7B7AC1">
        <w:rPr>
          <w:rFonts w:ascii="Arial" w:hAnsi="Arial" w:cs="Arial"/>
          <w:sz w:val="24"/>
          <w:szCs w:val="24"/>
        </w:rPr>
        <w:t xml:space="preserve">Grant Agreement </w:t>
      </w:r>
      <w:r w:rsidR="00337BB3" w:rsidRPr="0082050E">
        <w:rPr>
          <w:rFonts w:ascii="Arial" w:hAnsi="Arial" w:cs="Arial"/>
          <w:sz w:val="24"/>
          <w:szCs w:val="24"/>
        </w:rPr>
        <w:t xml:space="preserve">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4471B946" w14:textId="77777777" w:rsidR="0043549E" w:rsidRPr="0082050E" w:rsidRDefault="0043549E" w:rsidP="0082050E">
      <w:pPr>
        <w:spacing w:after="0" w:line="240" w:lineRule="auto"/>
        <w:rPr>
          <w:rFonts w:ascii="Arial" w:hAnsi="Arial" w:cs="Arial"/>
          <w:sz w:val="24"/>
          <w:szCs w:val="24"/>
        </w:rPr>
      </w:pPr>
    </w:p>
    <w:p w14:paraId="59DD879F"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75738BDA" wp14:editId="65B7F34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51A9DD7" w14:textId="77777777" w:rsidR="0043549E" w:rsidRPr="0082050E" w:rsidRDefault="0043549E" w:rsidP="0082050E">
      <w:pPr>
        <w:spacing w:after="0" w:line="240" w:lineRule="auto"/>
        <w:ind w:left="360"/>
        <w:rPr>
          <w:rFonts w:ascii="Arial" w:hAnsi="Arial" w:cs="Arial"/>
          <w:color w:val="FF0000"/>
          <w:sz w:val="24"/>
          <w:szCs w:val="24"/>
        </w:rPr>
      </w:pPr>
    </w:p>
    <w:p w14:paraId="685A849F" w14:textId="55EA21A3"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739EC710"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2D47A1F5"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2B2435">
        <w:rPr>
          <w:rFonts w:ascii="Arial" w:hAnsi="Arial" w:cs="Arial"/>
          <w:bCs/>
          <w:sz w:val="24"/>
          <w:szCs w:val="24"/>
        </w:rPr>
      </w:r>
      <w:r w:rsidR="002B2435">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301CF245"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618718BB"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2B2435">
        <w:rPr>
          <w:rFonts w:ascii="Arial" w:hAnsi="Arial" w:cs="Arial"/>
          <w:bCs/>
          <w:sz w:val="24"/>
          <w:szCs w:val="24"/>
        </w:rPr>
      </w:r>
      <w:r w:rsidR="002B2435">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16CCABB5"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44E3F633" w14:textId="782C9D8C"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2B2435">
        <w:rPr>
          <w:rFonts w:ascii="Arial" w:hAnsi="Arial" w:cs="Arial"/>
          <w:bCs/>
          <w:color w:val="000000"/>
          <w:sz w:val="24"/>
          <w:szCs w:val="24"/>
        </w:rPr>
      </w:r>
      <w:r w:rsidR="002B2435">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3ABC8F05" wp14:editId="3DEAA870">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868EC3F" w14:textId="189FF56D"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85" w:name="_Toc463016233"/>
      <w:r w:rsidRPr="0082050E">
        <w:rPr>
          <w:rFonts w:ascii="Arial" w:hAnsi="Arial" w:cs="Arial"/>
          <w:b/>
          <w:sz w:val="24"/>
          <w:szCs w:val="24"/>
        </w:rPr>
        <w:t>DATA UNIVERSAL NUMBERS SYSTEM (DUNS)</w:t>
      </w:r>
      <w:bookmarkEnd w:id="85"/>
    </w:p>
    <w:p w14:paraId="6C3C3867" w14:textId="4B970FC4"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Federal prime awardees (i.e. prime contractors and prime grants recipients) use to capture and report subaward and executive compensation</w:t>
      </w:r>
      <w:r>
        <w:rPr>
          <w:rFonts w:ascii="Arial" w:hAnsi="Arial" w:cs="Arial"/>
          <w:sz w:val="24"/>
          <w:szCs w:val="24"/>
        </w:rPr>
        <w:t>.</w:t>
      </w:r>
    </w:p>
    <w:p w14:paraId="22A8CCC2" w14:textId="19149165"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3"/>
          <w:pgSz w:w="12240" w:h="15840"/>
          <w:pgMar w:top="1440" w:right="1296" w:bottom="1170" w:left="1440" w:header="720" w:footer="432" w:gutter="0"/>
          <w:cols w:space="720"/>
          <w:docGrid w:linePitch="299"/>
        </w:sectPr>
      </w:pPr>
    </w:p>
    <w:p w14:paraId="40C3FAD4"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p>
    <w:p w14:paraId="5D032E8C" w14:textId="4EF005B8" w:rsidR="001104EC" w:rsidRPr="001104EC" w:rsidRDefault="001104EC" w:rsidP="001104EC">
      <w:pPr>
        <w:pStyle w:val="ListParagraph"/>
        <w:numPr>
          <w:ilvl w:val="0"/>
          <w:numId w:val="81"/>
        </w:numPr>
        <w:spacing w:after="120" w:line="240" w:lineRule="auto"/>
        <w:ind w:left="720"/>
        <w:jc w:val="both"/>
        <w:rPr>
          <w:rFonts w:ascii="Arial" w:eastAsia="Calibri" w:hAnsi="Arial" w:cs="Arial"/>
          <w:bCs/>
          <w:sz w:val="24"/>
          <w:szCs w:val="24"/>
        </w:rPr>
      </w:pPr>
      <w:r w:rsidRPr="009112E4">
        <w:rPr>
          <w:rFonts w:ascii="Arial" w:eastAsia="Calibri" w:hAnsi="Arial" w:cs="Arial"/>
          <w:bCs/>
          <w:sz w:val="24"/>
          <w:szCs w:val="24"/>
        </w:rPr>
        <w:t xml:space="preserve">The Grantee shall be paid one-third of awarded funds within 45 days of the execution date of this agreement. </w:t>
      </w:r>
      <w:r>
        <w:rPr>
          <w:rFonts w:ascii="Arial" w:eastAsia="Calibri" w:hAnsi="Arial" w:cs="Arial"/>
          <w:bCs/>
          <w:sz w:val="24"/>
          <w:szCs w:val="24"/>
        </w:rPr>
        <w:t xml:space="preserve">The grantee shall submit an invoice monthly that outlines actual expenditures for the invoicing period. </w:t>
      </w:r>
      <w:r w:rsidRPr="009112E4">
        <w:rPr>
          <w:rFonts w:ascii="Arial" w:eastAsia="Calibri" w:hAnsi="Arial" w:cs="Arial"/>
          <w:bCs/>
          <w:sz w:val="24"/>
          <w:szCs w:val="24"/>
        </w:rPr>
        <w:t xml:space="preserve">When the grantee has expended 80% of the disbursed funds and has submitted the required documentation to the BSCC, the grantee shall be paid an additional one-third of the award. The grantee will be paid the final one-third of the award after expending 80% of the total disbursed funds. </w:t>
      </w:r>
    </w:p>
    <w:p w14:paraId="29CF6D27" w14:textId="656E8C24" w:rsidR="0043549E" w:rsidRPr="0082050E" w:rsidRDefault="0043549E" w:rsidP="001104EC">
      <w:pPr>
        <w:pStyle w:val="BodyParagaphA"/>
        <w:numPr>
          <w:ilvl w:val="0"/>
          <w:numId w:val="89"/>
        </w:numPr>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 in arrears by submitting an invoice (Form 201) to the BSCC that outlines actual expenditures claimed for the invoicing period.</w:t>
      </w:r>
    </w:p>
    <w:p w14:paraId="159B48B0" w14:textId="5D5A8B0D" w:rsidR="0043549E" w:rsidRPr="00667147" w:rsidRDefault="0043549E" w:rsidP="00AF46D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03105066" w14:textId="18A91F4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October 31, </w:t>
      </w:r>
      <w:r w:rsidR="00427838" w:rsidRPr="00467903">
        <w:rPr>
          <w:sz w:val="24"/>
          <w:szCs w:val="24"/>
        </w:rPr>
        <w:t>201</w:t>
      </w:r>
      <w:r w:rsidR="00427838">
        <w:rPr>
          <w:sz w:val="24"/>
          <w:szCs w:val="24"/>
        </w:rPr>
        <w:t>9</w:t>
      </w:r>
      <w:r w:rsidRPr="00467903">
        <w:rPr>
          <w:sz w:val="24"/>
          <w:szCs w:val="24"/>
        </w:rPr>
        <w:tab/>
        <w:t xml:space="preserve">December 15, </w:t>
      </w:r>
      <w:r w:rsidR="00427838" w:rsidRPr="00467903">
        <w:rPr>
          <w:sz w:val="24"/>
          <w:szCs w:val="24"/>
        </w:rPr>
        <w:t>201</w:t>
      </w:r>
      <w:r w:rsidR="00427838">
        <w:rPr>
          <w:sz w:val="24"/>
          <w:szCs w:val="24"/>
        </w:rPr>
        <w:t>9</w:t>
      </w:r>
    </w:p>
    <w:p w14:paraId="23E8FFE8" w14:textId="7335703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November 30, </w:t>
      </w:r>
      <w:r w:rsidR="00427838" w:rsidRPr="00467903">
        <w:rPr>
          <w:sz w:val="24"/>
          <w:szCs w:val="24"/>
        </w:rPr>
        <w:t>201</w:t>
      </w:r>
      <w:r w:rsidR="00427838">
        <w:rPr>
          <w:sz w:val="24"/>
          <w:szCs w:val="24"/>
        </w:rPr>
        <w:t>9</w:t>
      </w:r>
      <w:r w:rsidRPr="00467903">
        <w:rPr>
          <w:sz w:val="24"/>
          <w:szCs w:val="24"/>
        </w:rPr>
        <w:tab/>
        <w:t xml:space="preserve">January 15, </w:t>
      </w:r>
      <w:r w:rsidR="00427838" w:rsidRPr="00467903">
        <w:rPr>
          <w:sz w:val="24"/>
          <w:szCs w:val="24"/>
        </w:rPr>
        <w:t>20</w:t>
      </w:r>
      <w:r w:rsidR="00427838">
        <w:rPr>
          <w:sz w:val="24"/>
          <w:szCs w:val="24"/>
        </w:rPr>
        <w:t>20</w:t>
      </w:r>
    </w:p>
    <w:p w14:paraId="3CAE34DF" w14:textId="5C19683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December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December 31, </w:t>
      </w:r>
      <w:r w:rsidR="00427838" w:rsidRPr="00467903">
        <w:rPr>
          <w:sz w:val="24"/>
          <w:szCs w:val="24"/>
        </w:rPr>
        <w:t>201</w:t>
      </w:r>
      <w:r w:rsidR="00427838">
        <w:rPr>
          <w:sz w:val="24"/>
          <w:szCs w:val="24"/>
        </w:rPr>
        <w:t>9</w:t>
      </w:r>
      <w:r w:rsidRPr="00467903">
        <w:rPr>
          <w:sz w:val="24"/>
          <w:szCs w:val="24"/>
        </w:rPr>
        <w:tab/>
        <w:t xml:space="preserve">February 15, </w:t>
      </w:r>
      <w:r w:rsidR="00427838" w:rsidRPr="00467903">
        <w:rPr>
          <w:sz w:val="24"/>
          <w:szCs w:val="24"/>
        </w:rPr>
        <w:t>20</w:t>
      </w:r>
      <w:r w:rsidR="00427838">
        <w:rPr>
          <w:sz w:val="24"/>
          <w:szCs w:val="24"/>
        </w:rPr>
        <w:t>20</w:t>
      </w:r>
    </w:p>
    <w:p w14:paraId="022F3016" w14:textId="5DE08919" w:rsidR="0043549E" w:rsidRPr="00467903" w:rsidRDefault="00720EC0" w:rsidP="00AB01C9">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718144" behindDoc="1" locked="1" layoutInCell="1" allowOverlap="1" wp14:anchorId="7CC858A9" wp14:editId="1DFAE9DE">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20</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20</w:t>
      </w:r>
      <w:r w:rsidR="0043549E" w:rsidRPr="00467903">
        <w:rPr>
          <w:sz w:val="24"/>
          <w:szCs w:val="24"/>
        </w:rPr>
        <w:tab/>
        <w:t xml:space="preserve">March 15, </w:t>
      </w:r>
      <w:r w:rsidR="00427838" w:rsidRPr="00467903">
        <w:rPr>
          <w:sz w:val="24"/>
          <w:szCs w:val="24"/>
        </w:rPr>
        <w:t>20</w:t>
      </w:r>
      <w:r w:rsidR="00427838">
        <w:rPr>
          <w:sz w:val="24"/>
          <w:szCs w:val="24"/>
        </w:rPr>
        <w:t>20</w:t>
      </w:r>
    </w:p>
    <w:p w14:paraId="67546859" w14:textId="5F4A427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February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20</w:t>
      </w:r>
      <w:r w:rsidRPr="00467903">
        <w:rPr>
          <w:sz w:val="24"/>
          <w:szCs w:val="24"/>
        </w:rPr>
        <w:tab/>
        <w:t xml:space="preserve">April 15, </w:t>
      </w:r>
      <w:r w:rsidR="00427838" w:rsidRPr="00467903">
        <w:rPr>
          <w:sz w:val="24"/>
          <w:szCs w:val="24"/>
        </w:rPr>
        <w:t>20</w:t>
      </w:r>
      <w:r w:rsidR="00427838">
        <w:rPr>
          <w:sz w:val="24"/>
          <w:szCs w:val="24"/>
        </w:rPr>
        <w:t>20</w:t>
      </w:r>
    </w:p>
    <w:p w14:paraId="2C340C8E" w14:textId="1BFAE97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March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20</w:t>
      </w:r>
      <w:r w:rsidRPr="00467903">
        <w:rPr>
          <w:sz w:val="24"/>
          <w:szCs w:val="24"/>
        </w:rPr>
        <w:tab/>
        <w:t xml:space="preserve">May 15, </w:t>
      </w:r>
      <w:r w:rsidR="00427838" w:rsidRPr="00467903">
        <w:rPr>
          <w:sz w:val="24"/>
          <w:szCs w:val="24"/>
        </w:rPr>
        <w:t>20</w:t>
      </w:r>
      <w:r w:rsidR="00427838">
        <w:rPr>
          <w:sz w:val="24"/>
          <w:szCs w:val="24"/>
        </w:rPr>
        <w:t>20</w:t>
      </w:r>
    </w:p>
    <w:p w14:paraId="63D2757B" w14:textId="31DCDF2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April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20</w:t>
      </w:r>
      <w:r w:rsidRPr="00467903">
        <w:rPr>
          <w:sz w:val="24"/>
          <w:szCs w:val="24"/>
        </w:rPr>
        <w:tab/>
        <w:t xml:space="preserve">June 15, </w:t>
      </w:r>
      <w:r w:rsidR="00427838" w:rsidRPr="00467903">
        <w:rPr>
          <w:sz w:val="24"/>
          <w:szCs w:val="24"/>
        </w:rPr>
        <w:t>20</w:t>
      </w:r>
      <w:r w:rsidR="00427838">
        <w:rPr>
          <w:sz w:val="24"/>
          <w:szCs w:val="24"/>
        </w:rPr>
        <w:t>20</w:t>
      </w:r>
    </w:p>
    <w:p w14:paraId="1BF1DDFB" w14:textId="7FF87E9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20</w:t>
      </w:r>
      <w:r w:rsidRPr="00467903">
        <w:rPr>
          <w:sz w:val="24"/>
          <w:szCs w:val="24"/>
        </w:rPr>
        <w:tab/>
        <w:t xml:space="preserve">July 15, </w:t>
      </w:r>
      <w:r w:rsidR="00427838" w:rsidRPr="00467903">
        <w:rPr>
          <w:sz w:val="24"/>
          <w:szCs w:val="24"/>
        </w:rPr>
        <w:t>20</w:t>
      </w:r>
      <w:r w:rsidR="00427838">
        <w:rPr>
          <w:sz w:val="24"/>
          <w:szCs w:val="24"/>
        </w:rPr>
        <w:t>20</w:t>
      </w:r>
    </w:p>
    <w:p w14:paraId="28DDA80C" w14:textId="2874A4A1"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June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20</w:t>
      </w:r>
      <w:r w:rsidRPr="00467903">
        <w:rPr>
          <w:sz w:val="24"/>
          <w:szCs w:val="24"/>
        </w:rPr>
        <w:tab/>
        <w:t xml:space="preserve">August 15, </w:t>
      </w:r>
      <w:r w:rsidR="00F214BB" w:rsidRPr="00467903">
        <w:rPr>
          <w:sz w:val="24"/>
          <w:szCs w:val="24"/>
        </w:rPr>
        <w:t>20</w:t>
      </w:r>
      <w:r w:rsidR="00F214BB">
        <w:rPr>
          <w:sz w:val="24"/>
          <w:szCs w:val="24"/>
        </w:rPr>
        <w:t>20</w:t>
      </w:r>
    </w:p>
    <w:p w14:paraId="5A84A13C" w14:textId="510DD46B" w:rsidR="0043549E" w:rsidRPr="00467903" w:rsidRDefault="0043549E" w:rsidP="00AB01C9">
      <w:pPr>
        <w:pStyle w:val="BodyParagaphA"/>
        <w:numPr>
          <w:ilvl w:val="0"/>
          <w:numId w:val="32"/>
        </w:numPr>
        <w:tabs>
          <w:tab w:val="left" w:pos="6120"/>
        </w:tabs>
        <w:spacing w:after="0"/>
        <w:rPr>
          <w:sz w:val="24"/>
          <w:szCs w:val="24"/>
        </w:rPr>
      </w:pPr>
      <w:bookmarkStart w:id="86" w:name="_Hlk4061613"/>
      <w:r w:rsidRPr="00467903">
        <w:rPr>
          <w:sz w:val="24"/>
          <w:szCs w:val="24"/>
        </w:rPr>
        <w:t xml:space="preserve">July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20</w:t>
      </w:r>
      <w:r w:rsidRPr="00467903">
        <w:rPr>
          <w:sz w:val="24"/>
          <w:szCs w:val="24"/>
        </w:rPr>
        <w:tab/>
        <w:t xml:space="preserve">September 15, </w:t>
      </w:r>
      <w:r w:rsidR="00F214BB" w:rsidRPr="00467903">
        <w:rPr>
          <w:sz w:val="24"/>
          <w:szCs w:val="24"/>
        </w:rPr>
        <w:t>20</w:t>
      </w:r>
      <w:r w:rsidR="00F214BB">
        <w:rPr>
          <w:sz w:val="24"/>
          <w:szCs w:val="24"/>
        </w:rPr>
        <w:t>20</w:t>
      </w:r>
    </w:p>
    <w:bookmarkEnd w:id="86"/>
    <w:p w14:paraId="2D2A6293" w14:textId="3145F9B5"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August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20</w:t>
      </w:r>
      <w:r w:rsidRPr="00467903">
        <w:rPr>
          <w:sz w:val="24"/>
          <w:szCs w:val="24"/>
        </w:rPr>
        <w:tab/>
        <w:t xml:space="preserve">October 15, </w:t>
      </w:r>
      <w:r w:rsidR="00F214BB" w:rsidRPr="00467903">
        <w:rPr>
          <w:sz w:val="24"/>
          <w:szCs w:val="24"/>
        </w:rPr>
        <w:t>20</w:t>
      </w:r>
      <w:r w:rsidR="00F214BB">
        <w:rPr>
          <w:sz w:val="24"/>
          <w:szCs w:val="24"/>
        </w:rPr>
        <w:t>20</w:t>
      </w:r>
    </w:p>
    <w:p w14:paraId="4E146AD5" w14:textId="0097D6B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September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20</w:t>
      </w:r>
      <w:r w:rsidRPr="00467903">
        <w:rPr>
          <w:sz w:val="24"/>
          <w:szCs w:val="24"/>
        </w:rPr>
        <w:tab/>
        <w:t xml:space="preserve">November 15, </w:t>
      </w:r>
      <w:r w:rsidR="00F214BB" w:rsidRPr="00467903">
        <w:rPr>
          <w:sz w:val="24"/>
          <w:szCs w:val="24"/>
        </w:rPr>
        <w:t>20</w:t>
      </w:r>
      <w:r w:rsidR="00F214BB">
        <w:rPr>
          <w:sz w:val="24"/>
          <w:szCs w:val="24"/>
        </w:rPr>
        <w:t>20</w:t>
      </w:r>
    </w:p>
    <w:p w14:paraId="00534786" w14:textId="2DE7603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20</w:t>
      </w:r>
      <w:r w:rsidRPr="00467903">
        <w:rPr>
          <w:sz w:val="24"/>
          <w:szCs w:val="24"/>
        </w:rPr>
        <w:tab/>
        <w:t xml:space="preserve">December 15, </w:t>
      </w:r>
      <w:r w:rsidR="00F214BB" w:rsidRPr="00467903">
        <w:rPr>
          <w:sz w:val="24"/>
          <w:szCs w:val="24"/>
        </w:rPr>
        <w:t>20</w:t>
      </w:r>
      <w:r w:rsidR="00F214BB">
        <w:rPr>
          <w:sz w:val="24"/>
          <w:szCs w:val="24"/>
        </w:rPr>
        <w:t>20</w:t>
      </w:r>
    </w:p>
    <w:p w14:paraId="15EB8080" w14:textId="7CDA3A9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20</w:t>
      </w:r>
      <w:r w:rsidRPr="00467903">
        <w:rPr>
          <w:sz w:val="24"/>
          <w:szCs w:val="24"/>
        </w:rPr>
        <w:tab/>
        <w:t xml:space="preserve">January 15, </w:t>
      </w:r>
      <w:r w:rsidR="00F214BB" w:rsidRPr="00467903">
        <w:rPr>
          <w:sz w:val="24"/>
          <w:szCs w:val="24"/>
        </w:rPr>
        <w:t>202</w:t>
      </w:r>
      <w:r w:rsidR="00F214BB">
        <w:rPr>
          <w:sz w:val="24"/>
          <w:szCs w:val="24"/>
        </w:rPr>
        <w:t>1</w:t>
      </w:r>
    </w:p>
    <w:p w14:paraId="06AD7769" w14:textId="5B05DB9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December 1, 20</w:t>
      </w:r>
      <w:r w:rsidR="009B7907">
        <w:rPr>
          <w:sz w:val="24"/>
          <w:szCs w:val="24"/>
        </w:rPr>
        <w:t>20</w:t>
      </w:r>
      <w:r w:rsidRPr="00467903">
        <w:rPr>
          <w:sz w:val="24"/>
          <w:szCs w:val="24"/>
        </w:rPr>
        <w:t xml:space="preserve"> to December 31, 20</w:t>
      </w:r>
      <w:r w:rsidR="009B7907">
        <w:rPr>
          <w:sz w:val="24"/>
          <w:szCs w:val="24"/>
        </w:rPr>
        <w:t>20</w:t>
      </w:r>
      <w:r w:rsidRPr="00467903">
        <w:rPr>
          <w:sz w:val="24"/>
          <w:szCs w:val="24"/>
        </w:rPr>
        <w:tab/>
        <w:t xml:space="preserve">February 15, </w:t>
      </w:r>
      <w:r w:rsidR="00F214BB" w:rsidRPr="00467903">
        <w:rPr>
          <w:sz w:val="24"/>
          <w:szCs w:val="24"/>
        </w:rPr>
        <w:t>202</w:t>
      </w:r>
      <w:r w:rsidR="00F214BB">
        <w:rPr>
          <w:sz w:val="24"/>
          <w:szCs w:val="24"/>
        </w:rPr>
        <w:t>1</w:t>
      </w:r>
    </w:p>
    <w:p w14:paraId="47CAAEDF" w14:textId="0AC50C24"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January 1, 202</w:t>
      </w:r>
      <w:r w:rsidR="009B7907">
        <w:rPr>
          <w:sz w:val="24"/>
          <w:szCs w:val="24"/>
        </w:rPr>
        <w:t>1</w:t>
      </w:r>
      <w:r w:rsidRPr="00467903">
        <w:rPr>
          <w:sz w:val="24"/>
          <w:szCs w:val="24"/>
        </w:rPr>
        <w:t xml:space="preserve"> to January 31, 202</w:t>
      </w:r>
      <w:r w:rsidR="009B7907">
        <w:rPr>
          <w:sz w:val="24"/>
          <w:szCs w:val="24"/>
        </w:rPr>
        <w:t>1</w:t>
      </w:r>
      <w:r w:rsidRPr="00467903">
        <w:rPr>
          <w:sz w:val="24"/>
          <w:szCs w:val="24"/>
        </w:rPr>
        <w:tab/>
        <w:t xml:space="preserve">March 15, </w:t>
      </w:r>
      <w:r w:rsidR="00F214BB" w:rsidRPr="00467903">
        <w:rPr>
          <w:sz w:val="24"/>
          <w:szCs w:val="24"/>
        </w:rPr>
        <w:t>202</w:t>
      </w:r>
      <w:r w:rsidR="00F214BB">
        <w:rPr>
          <w:sz w:val="24"/>
          <w:szCs w:val="24"/>
        </w:rPr>
        <w:t>1</w:t>
      </w:r>
    </w:p>
    <w:p w14:paraId="45A38818" w14:textId="446F78F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February 1, 202</w:t>
      </w:r>
      <w:r w:rsidR="009B7907">
        <w:rPr>
          <w:sz w:val="24"/>
          <w:szCs w:val="24"/>
        </w:rPr>
        <w:t>1</w:t>
      </w:r>
      <w:r w:rsidRPr="00467903">
        <w:rPr>
          <w:sz w:val="24"/>
          <w:szCs w:val="24"/>
        </w:rPr>
        <w:t xml:space="preserve"> to February 29, 202</w:t>
      </w:r>
      <w:r w:rsidR="009B7907">
        <w:rPr>
          <w:sz w:val="24"/>
          <w:szCs w:val="24"/>
        </w:rPr>
        <w:t>1</w:t>
      </w:r>
      <w:r w:rsidRPr="00467903">
        <w:rPr>
          <w:sz w:val="24"/>
          <w:szCs w:val="24"/>
        </w:rPr>
        <w:tab/>
        <w:t xml:space="preserve">April 15, </w:t>
      </w:r>
      <w:r w:rsidR="00F214BB" w:rsidRPr="00467903">
        <w:rPr>
          <w:sz w:val="24"/>
          <w:szCs w:val="24"/>
        </w:rPr>
        <w:t>202</w:t>
      </w:r>
      <w:r w:rsidR="00F214BB">
        <w:rPr>
          <w:sz w:val="24"/>
          <w:szCs w:val="24"/>
        </w:rPr>
        <w:t>1</w:t>
      </w:r>
    </w:p>
    <w:p w14:paraId="2DA8E007" w14:textId="0380D5A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March 1, 202</w:t>
      </w:r>
      <w:r w:rsidR="009B7907">
        <w:rPr>
          <w:sz w:val="24"/>
          <w:szCs w:val="24"/>
        </w:rPr>
        <w:t>1</w:t>
      </w:r>
      <w:r w:rsidRPr="00467903">
        <w:rPr>
          <w:sz w:val="24"/>
          <w:szCs w:val="24"/>
        </w:rPr>
        <w:t xml:space="preserve"> to March 31, 202</w:t>
      </w:r>
      <w:r w:rsidR="009B7907">
        <w:rPr>
          <w:sz w:val="24"/>
          <w:szCs w:val="24"/>
        </w:rPr>
        <w:t>1</w:t>
      </w:r>
      <w:r w:rsidRPr="00467903">
        <w:rPr>
          <w:sz w:val="24"/>
          <w:szCs w:val="24"/>
        </w:rPr>
        <w:tab/>
        <w:t xml:space="preserve">May 15, </w:t>
      </w:r>
      <w:r w:rsidR="00F214BB" w:rsidRPr="00467903">
        <w:rPr>
          <w:sz w:val="24"/>
          <w:szCs w:val="24"/>
        </w:rPr>
        <w:t>202</w:t>
      </w:r>
      <w:r w:rsidR="00F214BB">
        <w:rPr>
          <w:sz w:val="24"/>
          <w:szCs w:val="24"/>
        </w:rPr>
        <w:t>1</w:t>
      </w:r>
    </w:p>
    <w:p w14:paraId="42A7482E" w14:textId="00904DE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April 1, 202</w:t>
      </w:r>
      <w:r w:rsidR="00F214BB">
        <w:rPr>
          <w:sz w:val="24"/>
          <w:szCs w:val="24"/>
        </w:rPr>
        <w:t>1</w:t>
      </w:r>
      <w:r w:rsidRPr="00467903">
        <w:rPr>
          <w:sz w:val="24"/>
          <w:szCs w:val="24"/>
        </w:rPr>
        <w:t xml:space="preserve"> to April 30, 202</w:t>
      </w:r>
      <w:r w:rsidR="00F214BB">
        <w:rPr>
          <w:sz w:val="24"/>
          <w:szCs w:val="24"/>
        </w:rPr>
        <w:t>1</w:t>
      </w:r>
      <w:r w:rsidRPr="00467903">
        <w:rPr>
          <w:sz w:val="24"/>
          <w:szCs w:val="24"/>
        </w:rPr>
        <w:tab/>
        <w:t xml:space="preserve">June 15, </w:t>
      </w:r>
      <w:r w:rsidR="00F214BB" w:rsidRPr="00467903">
        <w:rPr>
          <w:sz w:val="24"/>
          <w:szCs w:val="24"/>
        </w:rPr>
        <w:t>202</w:t>
      </w:r>
      <w:r w:rsidR="00F214BB">
        <w:rPr>
          <w:sz w:val="24"/>
          <w:szCs w:val="24"/>
        </w:rPr>
        <w:t>1</w:t>
      </w:r>
    </w:p>
    <w:p w14:paraId="2688EC2C" w14:textId="3B09EE56"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May 1, 202</w:t>
      </w:r>
      <w:r w:rsidR="00F214BB">
        <w:rPr>
          <w:sz w:val="24"/>
          <w:szCs w:val="24"/>
        </w:rPr>
        <w:t>1</w:t>
      </w:r>
      <w:r w:rsidRPr="00467903">
        <w:rPr>
          <w:sz w:val="24"/>
          <w:szCs w:val="24"/>
        </w:rPr>
        <w:t xml:space="preserve"> to May 31, 202</w:t>
      </w:r>
      <w:r w:rsidR="00F214BB">
        <w:rPr>
          <w:sz w:val="24"/>
          <w:szCs w:val="24"/>
        </w:rPr>
        <w:t>1</w:t>
      </w:r>
      <w:r w:rsidRPr="00467903">
        <w:rPr>
          <w:sz w:val="24"/>
          <w:szCs w:val="24"/>
        </w:rPr>
        <w:tab/>
        <w:t xml:space="preserve">July 15, </w:t>
      </w:r>
      <w:r w:rsidR="00F214BB" w:rsidRPr="00467903">
        <w:rPr>
          <w:sz w:val="24"/>
          <w:szCs w:val="24"/>
        </w:rPr>
        <w:t>202</w:t>
      </w:r>
      <w:r w:rsidR="00F214BB">
        <w:rPr>
          <w:sz w:val="24"/>
          <w:szCs w:val="24"/>
        </w:rPr>
        <w:t>1</w:t>
      </w:r>
    </w:p>
    <w:p w14:paraId="6DD91731" w14:textId="07093B67" w:rsidR="0043549E" w:rsidRDefault="0043549E" w:rsidP="00AB01C9">
      <w:pPr>
        <w:pStyle w:val="BodyParagaphA"/>
        <w:numPr>
          <w:ilvl w:val="0"/>
          <w:numId w:val="32"/>
        </w:numPr>
        <w:tabs>
          <w:tab w:val="left" w:pos="6120"/>
        </w:tabs>
        <w:spacing w:after="0"/>
        <w:rPr>
          <w:sz w:val="24"/>
          <w:szCs w:val="24"/>
        </w:rPr>
      </w:pPr>
      <w:r w:rsidRPr="00467903">
        <w:rPr>
          <w:sz w:val="24"/>
          <w:szCs w:val="24"/>
        </w:rPr>
        <w:t>June 1, 202</w:t>
      </w:r>
      <w:r w:rsidR="00F214BB">
        <w:rPr>
          <w:sz w:val="24"/>
          <w:szCs w:val="24"/>
        </w:rPr>
        <w:t>1</w:t>
      </w:r>
      <w:r w:rsidRPr="00467903">
        <w:rPr>
          <w:sz w:val="24"/>
          <w:szCs w:val="24"/>
        </w:rPr>
        <w:t xml:space="preserve"> to June 30, 202</w:t>
      </w:r>
      <w:r w:rsidR="00F214BB">
        <w:rPr>
          <w:sz w:val="24"/>
          <w:szCs w:val="24"/>
        </w:rPr>
        <w:t>1</w:t>
      </w:r>
      <w:r w:rsidRPr="00467903">
        <w:rPr>
          <w:sz w:val="24"/>
          <w:szCs w:val="24"/>
        </w:rPr>
        <w:tab/>
        <w:t xml:space="preserve">August 15, </w:t>
      </w:r>
      <w:r w:rsidR="00F214BB" w:rsidRPr="00467903">
        <w:rPr>
          <w:sz w:val="24"/>
          <w:szCs w:val="24"/>
        </w:rPr>
        <w:t>202</w:t>
      </w:r>
      <w:r w:rsidR="00F214BB">
        <w:rPr>
          <w:sz w:val="24"/>
          <w:szCs w:val="24"/>
        </w:rPr>
        <w:t>1</w:t>
      </w:r>
    </w:p>
    <w:p w14:paraId="3C5BB062" w14:textId="08389B6A" w:rsidR="006924E2" w:rsidRPr="00467903" w:rsidRDefault="006924E2" w:rsidP="00AB01C9">
      <w:pPr>
        <w:pStyle w:val="BodyParagaphA"/>
        <w:numPr>
          <w:ilvl w:val="0"/>
          <w:numId w:val="32"/>
        </w:numPr>
        <w:tabs>
          <w:tab w:val="left" w:pos="6120"/>
        </w:tabs>
        <w:spacing w:after="0"/>
        <w:rPr>
          <w:sz w:val="24"/>
          <w:szCs w:val="24"/>
        </w:rPr>
      </w:pPr>
      <w:r>
        <w:rPr>
          <w:sz w:val="24"/>
          <w:szCs w:val="24"/>
        </w:rPr>
        <w:t>July 1, 202</w:t>
      </w:r>
      <w:r w:rsidR="00F214BB">
        <w:rPr>
          <w:sz w:val="24"/>
          <w:szCs w:val="24"/>
        </w:rPr>
        <w:t>1</w:t>
      </w:r>
      <w:r>
        <w:rPr>
          <w:sz w:val="24"/>
          <w:szCs w:val="24"/>
        </w:rPr>
        <w:t xml:space="preserve"> to July 31, 202</w:t>
      </w:r>
      <w:r w:rsidR="00F214BB">
        <w:rPr>
          <w:sz w:val="24"/>
          <w:szCs w:val="24"/>
        </w:rPr>
        <w:t>1</w:t>
      </w:r>
      <w:r>
        <w:rPr>
          <w:sz w:val="24"/>
          <w:szCs w:val="24"/>
        </w:rPr>
        <w:tab/>
        <w:t xml:space="preserve">September 15, </w:t>
      </w:r>
      <w:r w:rsidR="00F214BB">
        <w:rPr>
          <w:sz w:val="24"/>
          <w:szCs w:val="24"/>
        </w:rPr>
        <w:t>2021</w:t>
      </w:r>
    </w:p>
    <w:p w14:paraId="248A6390" w14:textId="7EAEDF6F" w:rsidR="006924E2" w:rsidRPr="00467903" w:rsidRDefault="006924E2" w:rsidP="00AB01C9">
      <w:pPr>
        <w:pStyle w:val="BodyParagaphA"/>
        <w:numPr>
          <w:ilvl w:val="0"/>
          <w:numId w:val="32"/>
        </w:numPr>
        <w:tabs>
          <w:tab w:val="left" w:pos="6120"/>
        </w:tabs>
        <w:spacing w:after="0"/>
        <w:rPr>
          <w:sz w:val="24"/>
          <w:szCs w:val="24"/>
        </w:rPr>
      </w:pPr>
      <w:r>
        <w:rPr>
          <w:sz w:val="24"/>
          <w:szCs w:val="24"/>
        </w:rPr>
        <w:t>August 1, 202</w:t>
      </w:r>
      <w:r w:rsidR="00F214BB">
        <w:rPr>
          <w:sz w:val="24"/>
          <w:szCs w:val="24"/>
        </w:rPr>
        <w:t>1</w:t>
      </w:r>
      <w:r w:rsidRPr="00467903">
        <w:rPr>
          <w:sz w:val="24"/>
          <w:szCs w:val="24"/>
        </w:rPr>
        <w:t xml:space="preserve"> to </w:t>
      </w:r>
      <w:r>
        <w:rPr>
          <w:sz w:val="24"/>
          <w:szCs w:val="24"/>
        </w:rPr>
        <w:t>August 31, 202</w:t>
      </w:r>
      <w:r w:rsidR="00F214BB">
        <w:rPr>
          <w:sz w:val="24"/>
          <w:szCs w:val="24"/>
        </w:rPr>
        <w:t>1</w:t>
      </w:r>
      <w:r>
        <w:rPr>
          <w:sz w:val="24"/>
          <w:szCs w:val="24"/>
        </w:rPr>
        <w:tab/>
        <w:t xml:space="preserve">October 15, </w:t>
      </w:r>
      <w:r w:rsidR="00F214BB">
        <w:rPr>
          <w:sz w:val="24"/>
          <w:szCs w:val="24"/>
        </w:rPr>
        <w:t>2021</w:t>
      </w:r>
    </w:p>
    <w:p w14:paraId="6C1A5B7C" w14:textId="15BEB2CB" w:rsidR="006924E2" w:rsidRPr="00467903" w:rsidRDefault="006924E2" w:rsidP="00AB01C9">
      <w:pPr>
        <w:pStyle w:val="BodyParagaphA"/>
        <w:numPr>
          <w:ilvl w:val="0"/>
          <w:numId w:val="32"/>
        </w:numPr>
        <w:tabs>
          <w:tab w:val="left" w:pos="6120"/>
        </w:tabs>
        <w:spacing w:after="0"/>
        <w:rPr>
          <w:sz w:val="24"/>
          <w:szCs w:val="24"/>
        </w:rPr>
      </w:pPr>
      <w:r>
        <w:rPr>
          <w:sz w:val="24"/>
          <w:szCs w:val="24"/>
        </w:rPr>
        <w:t>September 1, 202</w:t>
      </w:r>
      <w:r w:rsidR="00F214BB">
        <w:rPr>
          <w:sz w:val="24"/>
          <w:szCs w:val="24"/>
        </w:rPr>
        <w:t>1</w:t>
      </w:r>
      <w:r>
        <w:rPr>
          <w:sz w:val="24"/>
          <w:szCs w:val="24"/>
        </w:rPr>
        <w:t xml:space="preserve"> to September 30, 202</w:t>
      </w:r>
      <w:r w:rsidR="00F214BB">
        <w:rPr>
          <w:sz w:val="24"/>
          <w:szCs w:val="24"/>
        </w:rPr>
        <w:t>1</w:t>
      </w:r>
      <w:r>
        <w:rPr>
          <w:sz w:val="24"/>
          <w:szCs w:val="24"/>
        </w:rPr>
        <w:tab/>
        <w:t xml:space="preserve">November 15, </w:t>
      </w:r>
      <w:r w:rsidR="00F214BB">
        <w:rPr>
          <w:sz w:val="24"/>
          <w:szCs w:val="24"/>
        </w:rPr>
        <w:t>2021</w:t>
      </w:r>
    </w:p>
    <w:p w14:paraId="4A348B86" w14:textId="4FDDC6D3" w:rsidR="006924E2" w:rsidRPr="00467903" w:rsidRDefault="006924E2" w:rsidP="00AB01C9">
      <w:pPr>
        <w:pStyle w:val="BodyParagaphA"/>
        <w:numPr>
          <w:ilvl w:val="0"/>
          <w:numId w:val="32"/>
        </w:numPr>
        <w:tabs>
          <w:tab w:val="left" w:pos="6120"/>
        </w:tabs>
        <w:spacing w:after="0"/>
        <w:rPr>
          <w:sz w:val="24"/>
          <w:szCs w:val="24"/>
        </w:rPr>
      </w:pPr>
      <w:r>
        <w:rPr>
          <w:sz w:val="24"/>
          <w:szCs w:val="24"/>
        </w:rPr>
        <w:t>October 1, 202</w:t>
      </w:r>
      <w:r w:rsidR="00F214BB">
        <w:rPr>
          <w:sz w:val="24"/>
          <w:szCs w:val="24"/>
        </w:rPr>
        <w:t>1</w:t>
      </w:r>
      <w:r>
        <w:rPr>
          <w:sz w:val="24"/>
          <w:szCs w:val="24"/>
        </w:rPr>
        <w:t xml:space="preserve"> to October 31, 202</w:t>
      </w:r>
      <w:r w:rsidR="00F214BB">
        <w:rPr>
          <w:sz w:val="24"/>
          <w:szCs w:val="24"/>
        </w:rPr>
        <w:t>1</w:t>
      </w:r>
      <w:r>
        <w:rPr>
          <w:sz w:val="24"/>
          <w:szCs w:val="24"/>
        </w:rPr>
        <w:tab/>
        <w:t xml:space="preserve">December 15, </w:t>
      </w:r>
      <w:r w:rsidR="00F214BB">
        <w:rPr>
          <w:sz w:val="24"/>
          <w:szCs w:val="24"/>
        </w:rPr>
        <w:t>2021</w:t>
      </w:r>
    </w:p>
    <w:p w14:paraId="5CD967AC" w14:textId="3E406320" w:rsidR="006924E2" w:rsidRPr="00467903" w:rsidRDefault="006924E2" w:rsidP="00AB01C9">
      <w:pPr>
        <w:pStyle w:val="BodyParagaphA"/>
        <w:numPr>
          <w:ilvl w:val="0"/>
          <w:numId w:val="32"/>
        </w:numPr>
        <w:tabs>
          <w:tab w:val="left" w:pos="6120"/>
        </w:tabs>
        <w:spacing w:after="0"/>
        <w:rPr>
          <w:sz w:val="24"/>
          <w:szCs w:val="24"/>
        </w:rPr>
      </w:pPr>
      <w:r>
        <w:rPr>
          <w:sz w:val="24"/>
          <w:szCs w:val="24"/>
        </w:rPr>
        <w:t>November 1, 202</w:t>
      </w:r>
      <w:r w:rsidR="00F214BB">
        <w:rPr>
          <w:sz w:val="24"/>
          <w:szCs w:val="24"/>
        </w:rPr>
        <w:t>1</w:t>
      </w:r>
      <w:r>
        <w:rPr>
          <w:sz w:val="24"/>
          <w:szCs w:val="24"/>
        </w:rPr>
        <w:t xml:space="preserve"> to November 30, 202</w:t>
      </w:r>
      <w:r w:rsidR="00F214BB">
        <w:rPr>
          <w:sz w:val="24"/>
          <w:szCs w:val="24"/>
        </w:rPr>
        <w:t>1</w:t>
      </w:r>
      <w:r w:rsidRPr="00467903">
        <w:rPr>
          <w:sz w:val="24"/>
          <w:szCs w:val="24"/>
        </w:rPr>
        <w:tab/>
        <w:t xml:space="preserve">January 15, </w:t>
      </w:r>
      <w:r w:rsidR="00F214BB" w:rsidRPr="00467903">
        <w:rPr>
          <w:sz w:val="24"/>
          <w:szCs w:val="24"/>
        </w:rPr>
        <w:t>202</w:t>
      </w:r>
      <w:r w:rsidR="00F214BB">
        <w:rPr>
          <w:sz w:val="24"/>
          <w:szCs w:val="24"/>
        </w:rPr>
        <w:t>2</w:t>
      </w:r>
    </w:p>
    <w:p w14:paraId="1B6B2314" w14:textId="4727AB3A" w:rsidR="006924E2" w:rsidRPr="00467903" w:rsidRDefault="006924E2" w:rsidP="00AB01C9">
      <w:pPr>
        <w:pStyle w:val="BodyParagaphA"/>
        <w:numPr>
          <w:ilvl w:val="0"/>
          <w:numId w:val="32"/>
        </w:numPr>
        <w:tabs>
          <w:tab w:val="left" w:pos="6120"/>
        </w:tabs>
        <w:spacing w:after="0"/>
        <w:rPr>
          <w:sz w:val="24"/>
          <w:szCs w:val="24"/>
        </w:rPr>
      </w:pPr>
      <w:r>
        <w:rPr>
          <w:sz w:val="24"/>
          <w:szCs w:val="24"/>
        </w:rPr>
        <w:t>December 1, 202</w:t>
      </w:r>
      <w:r w:rsidR="00F214BB">
        <w:rPr>
          <w:sz w:val="24"/>
          <w:szCs w:val="24"/>
        </w:rPr>
        <w:t>1</w:t>
      </w:r>
      <w:r>
        <w:rPr>
          <w:sz w:val="24"/>
          <w:szCs w:val="24"/>
        </w:rPr>
        <w:t xml:space="preserve"> to December 31, 202</w:t>
      </w:r>
      <w:r w:rsidR="00F214BB">
        <w:rPr>
          <w:sz w:val="24"/>
          <w:szCs w:val="24"/>
        </w:rPr>
        <w:t>1</w:t>
      </w:r>
      <w:r>
        <w:rPr>
          <w:sz w:val="24"/>
          <w:szCs w:val="24"/>
        </w:rPr>
        <w:tab/>
        <w:t xml:space="preserve">February 15, </w:t>
      </w:r>
      <w:r w:rsidR="00F214BB">
        <w:rPr>
          <w:sz w:val="24"/>
          <w:szCs w:val="24"/>
        </w:rPr>
        <w:t>2022</w:t>
      </w:r>
    </w:p>
    <w:p w14:paraId="782D77D3" w14:textId="57E0996D" w:rsidR="006924E2" w:rsidRPr="00467903" w:rsidRDefault="006924E2" w:rsidP="00AB01C9">
      <w:pPr>
        <w:pStyle w:val="BodyParagaphA"/>
        <w:numPr>
          <w:ilvl w:val="0"/>
          <w:numId w:val="32"/>
        </w:numPr>
        <w:tabs>
          <w:tab w:val="left" w:pos="6120"/>
        </w:tabs>
        <w:spacing w:after="0"/>
        <w:rPr>
          <w:sz w:val="24"/>
          <w:szCs w:val="24"/>
        </w:rPr>
      </w:pPr>
      <w:r>
        <w:rPr>
          <w:sz w:val="24"/>
          <w:szCs w:val="24"/>
        </w:rPr>
        <w:t>January 1, 202</w:t>
      </w:r>
      <w:r w:rsidR="00F214BB">
        <w:rPr>
          <w:sz w:val="24"/>
          <w:szCs w:val="24"/>
        </w:rPr>
        <w:t>2</w:t>
      </w:r>
      <w:r w:rsidRPr="00467903">
        <w:rPr>
          <w:sz w:val="24"/>
          <w:szCs w:val="24"/>
        </w:rPr>
        <w:t xml:space="preserve"> to</w:t>
      </w:r>
      <w:r>
        <w:rPr>
          <w:sz w:val="24"/>
          <w:szCs w:val="24"/>
        </w:rPr>
        <w:t xml:space="preserve"> January 31, 202</w:t>
      </w:r>
      <w:r w:rsidR="00F214BB">
        <w:rPr>
          <w:sz w:val="24"/>
          <w:szCs w:val="24"/>
        </w:rPr>
        <w:t>2</w:t>
      </w:r>
      <w:r>
        <w:rPr>
          <w:sz w:val="24"/>
          <w:szCs w:val="24"/>
        </w:rPr>
        <w:tab/>
        <w:t xml:space="preserve">March 15, </w:t>
      </w:r>
      <w:r w:rsidR="00F214BB">
        <w:rPr>
          <w:sz w:val="24"/>
          <w:szCs w:val="24"/>
        </w:rPr>
        <w:t>2022</w:t>
      </w:r>
    </w:p>
    <w:p w14:paraId="035AD763" w14:textId="1A82AFBE"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February 1, </w:t>
      </w:r>
      <w:r w:rsidR="00F214BB">
        <w:rPr>
          <w:sz w:val="24"/>
          <w:szCs w:val="24"/>
        </w:rPr>
        <w:t>2022</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2022</w:t>
      </w:r>
      <w:r>
        <w:rPr>
          <w:sz w:val="24"/>
          <w:szCs w:val="24"/>
        </w:rPr>
        <w:tab/>
        <w:t xml:space="preserve">April 15, </w:t>
      </w:r>
      <w:r w:rsidR="00F214BB">
        <w:rPr>
          <w:sz w:val="24"/>
          <w:szCs w:val="24"/>
        </w:rPr>
        <w:t>2022</w:t>
      </w:r>
    </w:p>
    <w:p w14:paraId="4F059CA6" w14:textId="1ADDBC71"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March 1, </w:t>
      </w:r>
      <w:r w:rsidR="00F214BB" w:rsidRPr="00467903">
        <w:rPr>
          <w:sz w:val="24"/>
          <w:szCs w:val="24"/>
        </w:rPr>
        <w:t>202</w:t>
      </w:r>
      <w:r w:rsidR="00F214BB">
        <w:rPr>
          <w:sz w:val="24"/>
          <w:szCs w:val="24"/>
        </w:rPr>
        <w:t xml:space="preserve">2 </w:t>
      </w:r>
      <w:r>
        <w:rPr>
          <w:sz w:val="24"/>
          <w:szCs w:val="24"/>
        </w:rPr>
        <w:t xml:space="preserve">to March 31, </w:t>
      </w:r>
      <w:r w:rsidR="00F214BB">
        <w:rPr>
          <w:sz w:val="24"/>
          <w:szCs w:val="24"/>
        </w:rPr>
        <w:t>2022</w:t>
      </w:r>
      <w:r>
        <w:rPr>
          <w:sz w:val="24"/>
          <w:szCs w:val="24"/>
        </w:rPr>
        <w:tab/>
        <w:t xml:space="preserve">May 15, </w:t>
      </w:r>
      <w:r w:rsidR="00F214BB">
        <w:rPr>
          <w:sz w:val="24"/>
          <w:szCs w:val="24"/>
        </w:rPr>
        <w:t>2022</w:t>
      </w:r>
    </w:p>
    <w:p w14:paraId="2557622D" w14:textId="008A3B3B"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April 1, </w:t>
      </w:r>
      <w:r w:rsidR="00F214BB">
        <w:rPr>
          <w:sz w:val="24"/>
          <w:szCs w:val="24"/>
        </w:rPr>
        <w:t xml:space="preserve">2022 </w:t>
      </w:r>
      <w:r>
        <w:rPr>
          <w:sz w:val="24"/>
          <w:szCs w:val="24"/>
        </w:rPr>
        <w:t xml:space="preserve">to April 30, </w:t>
      </w:r>
      <w:r w:rsidR="00F214BB">
        <w:rPr>
          <w:sz w:val="24"/>
          <w:szCs w:val="24"/>
        </w:rPr>
        <w:t>2022</w:t>
      </w:r>
      <w:r>
        <w:rPr>
          <w:sz w:val="24"/>
          <w:szCs w:val="24"/>
        </w:rPr>
        <w:tab/>
        <w:t xml:space="preserve">June 15, </w:t>
      </w:r>
      <w:r w:rsidR="00F214BB">
        <w:rPr>
          <w:sz w:val="24"/>
          <w:szCs w:val="24"/>
        </w:rPr>
        <w:t>2022</w:t>
      </w:r>
    </w:p>
    <w:p w14:paraId="245E11F8" w14:textId="7DDC0812"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May 1, </w:t>
      </w:r>
      <w:r w:rsidR="00F214BB" w:rsidRPr="00467903">
        <w:rPr>
          <w:sz w:val="24"/>
          <w:szCs w:val="24"/>
        </w:rPr>
        <w:t>20</w:t>
      </w:r>
      <w:r w:rsidR="00F214BB">
        <w:rPr>
          <w:sz w:val="24"/>
          <w:szCs w:val="24"/>
        </w:rPr>
        <w:t xml:space="preserve">22 </w:t>
      </w:r>
      <w:r>
        <w:rPr>
          <w:sz w:val="24"/>
          <w:szCs w:val="24"/>
        </w:rPr>
        <w:t xml:space="preserve">to May 31, </w:t>
      </w:r>
      <w:r w:rsidR="00F214BB">
        <w:rPr>
          <w:sz w:val="24"/>
          <w:szCs w:val="24"/>
        </w:rPr>
        <w:t>2022</w:t>
      </w:r>
      <w:r>
        <w:rPr>
          <w:sz w:val="24"/>
          <w:szCs w:val="24"/>
        </w:rPr>
        <w:tab/>
        <w:t xml:space="preserve">July 15, </w:t>
      </w:r>
      <w:r w:rsidR="00F214BB">
        <w:rPr>
          <w:sz w:val="24"/>
          <w:szCs w:val="24"/>
        </w:rPr>
        <w:t>2022</w:t>
      </w:r>
    </w:p>
    <w:p w14:paraId="47E424B8" w14:textId="15C6188A" w:rsidR="006924E2" w:rsidRDefault="006924E2" w:rsidP="00AB01C9">
      <w:pPr>
        <w:pStyle w:val="BodyParagaphA"/>
        <w:numPr>
          <w:ilvl w:val="0"/>
          <w:numId w:val="32"/>
        </w:numPr>
        <w:tabs>
          <w:tab w:val="left" w:pos="6120"/>
        </w:tabs>
        <w:spacing w:after="0"/>
        <w:rPr>
          <w:sz w:val="24"/>
          <w:szCs w:val="24"/>
        </w:rPr>
      </w:pPr>
      <w:r>
        <w:rPr>
          <w:sz w:val="24"/>
          <w:szCs w:val="24"/>
        </w:rPr>
        <w:t xml:space="preserve">June 1, </w:t>
      </w:r>
      <w:r w:rsidR="00F214BB">
        <w:rPr>
          <w:sz w:val="24"/>
          <w:szCs w:val="24"/>
        </w:rPr>
        <w:t>2022</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2022</w:t>
      </w:r>
      <w:r>
        <w:rPr>
          <w:sz w:val="24"/>
          <w:szCs w:val="24"/>
        </w:rPr>
        <w:tab/>
        <w:t xml:space="preserve">August 15, </w:t>
      </w:r>
      <w:r w:rsidR="00F214BB">
        <w:rPr>
          <w:sz w:val="24"/>
          <w:szCs w:val="24"/>
        </w:rPr>
        <w:t>2022</w:t>
      </w:r>
    </w:p>
    <w:p w14:paraId="5E7B2C18" w14:textId="0700E504" w:rsidR="00F214BB" w:rsidRDefault="00F214BB" w:rsidP="00AB01C9">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w:t>
      </w:r>
      <w:r w:rsidR="009B7907">
        <w:rPr>
          <w:sz w:val="24"/>
          <w:szCs w:val="24"/>
        </w:rPr>
        <w:t>2</w:t>
      </w:r>
    </w:p>
    <w:p w14:paraId="6F958916" w14:textId="443717BD" w:rsidR="009B7907" w:rsidRDefault="009B7907" w:rsidP="00AB01C9">
      <w:pPr>
        <w:pStyle w:val="BodyParagaphA"/>
        <w:numPr>
          <w:ilvl w:val="0"/>
          <w:numId w:val="32"/>
        </w:numPr>
        <w:tabs>
          <w:tab w:val="left" w:pos="6120"/>
        </w:tabs>
        <w:spacing w:after="0"/>
        <w:rPr>
          <w:sz w:val="24"/>
          <w:szCs w:val="24"/>
        </w:rPr>
      </w:pPr>
      <w:r w:rsidRPr="00467903">
        <w:rPr>
          <w:sz w:val="24"/>
          <w:szCs w:val="24"/>
        </w:rPr>
        <w:lastRenderedPageBreak/>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10968135" w14:textId="78E79608" w:rsidR="00393861" w:rsidRDefault="00393861" w:rsidP="00393861">
      <w:pPr>
        <w:pStyle w:val="BodyParagaphA"/>
        <w:numPr>
          <w:ilvl w:val="0"/>
          <w:numId w:val="0"/>
        </w:numPr>
        <w:tabs>
          <w:tab w:val="left" w:pos="6120"/>
        </w:tabs>
        <w:spacing w:after="0"/>
        <w:ind w:left="1080"/>
        <w:rPr>
          <w:sz w:val="24"/>
          <w:szCs w:val="24"/>
        </w:rPr>
      </w:pPr>
    </w:p>
    <w:p w14:paraId="5C6F9024"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3EF9A313" w14:textId="77777777" w:rsidR="00393861" w:rsidRPr="006924E2" w:rsidRDefault="00393861" w:rsidP="00AB01C9">
      <w:pPr>
        <w:pStyle w:val="BodyParagaphA"/>
        <w:numPr>
          <w:ilvl w:val="0"/>
          <w:numId w:val="32"/>
        </w:numPr>
        <w:tabs>
          <w:tab w:val="left" w:pos="6120"/>
        </w:tabs>
        <w:spacing w:after="60"/>
        <w:rPr>
          <w:sz w:val="24"/>
          <w:szCs w:val="24"/>
        </w:rPr>
      </w:pPr>
      <w:r>
        <w:rPr>
          <w:sz w:val="24"/>
          <w:szCs w:val="24"/>
        </w:rPr>
        <w:t>October 1, 2022 through December 31, 2022</w:t>
      </w:r>
      <w:r>
        <w:rPr>
          <w:sz w:val="24"/>
          <w:szCs w:val="24"/>
        </w:rPr>
        <w:tab/>
        <w:t>January 31, 2023</w:t>
      </w:r>
    </w:p>
    <w:p w14:paraId="16618794" w14:textId="7E387052" w:rsidR="0043549E" w:rsidRPr="006924E2" w:rsidRDefault="00393861" w:rsidP="0039386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sidR="001104EC">
        <w:rPr>
          <w:i/>
        </w:rPr>
        <w:t xml:space="preserve"> </w:t>
      </w:r>
    </w:p>
    <w:p w14:paraId="78903775" w14:textId="77777777" w:rsidR="00667147" w:rsidRPr="0082050E" w:rsidRDefault="00667147" w:rsidP="00AB01C9">
      <w:pPr>
        <w:pStyle w:val="BodyParagaphA"/>
        <w:numPr>
          <w:ilvl w:val="0"/>
          <w:numId w:val="82"/>
        </w:numPr>
        <w:ind w:left="720"/>
        <w:rPr>
          <w:rFonts w:eastAsia="Calibri"/>
          <w:sz w:val="24"/>
          <w:szCs w:val="24"/>
        </w:rPr>
      </w:pPr>
      <w:r w:rsidRPr="0082050E">
        <w:rPr>
          <w:rFonts w:eastAsia="Calibri"/>
          <w:sz w:val="24"/>
          <w:szCs w:val="24"/>
        </w:rPr>
        <w:t xml:space="preserve">The Grantee shall be paid </w:t>
      </w:r>
      <w:r>
        <w:rPr>
          <w:rFonts w:eastAsia="Calibri"/>
          <w:sz w:val="24"/>
          <w:szCs w:val="24"/>
        </w:rPr>
        <w:t>in quarterly in arrears by submitting an invoice (Form 201) to the BSCC that outlines actual expenditures claimed for the invoicing period.</w:t>
      </w:r>
    </w:p>
    <w:p w14:paraId="369AFF59" w14:textId="6D6C4F49" w:rsidR="0043549E" w:rsidRPr="00667147" w:rsidRDefault="0043549E" w:rsidP="00AF46D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664749AC" w14:textId="3A78F55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201</w:t>
      </w:r>
      <w:r w:rsidR="009B7907">
        <w:rPr>
          <w:sz w:val="24"/>
          <w:szCs w:val="24"/>
        </w:rPr>
        <w:t>9</w:t>
      </w:r>
      <w:r w:rsidR="009B7907" w:rsidRPr="00467903">
        <w:rPr>
          <w:sz w:val="24"/>
          <w:szCs w:val="24"/>
        </w:rPr>
        <w:t xml:space="preserve"> </w:t>
      </w:r>
      <w:r w:rsidRPr="00467903">
        <w:rPr>
          <w:sz w:val="24"/>
          <w:szCs w:val="24"/>
        </w:rPr>
        <w:t xml:space="preserve">to December 31, </w:t>
      </w:r>
      <w:r w:rsidR="009B7907" w:rsidRPr="00467903">
        <w:rPr>
          <w:sz w:val="24"/>
          <w:szCs w:val="24"/>
        </w:rPr>
        <w:t>201</w:t>
      </w:r>
      <w:r w:rsidR="009B7907">
        <w:rPr>
          <w:sz w:val="24"/>
          <w:szCs w:val="24"/>
        </w:rPr>
        <w:t>9</w:t>
      </w:r>
      <w:r w:rsidRPr="00467903">
        <w:rPr>
          <w:sz w:val="24"/>
          <w:szCs w:val="24"/>
        </w:rPr>
        <w:tab/>
        <w:t xml:space="preserve">February 15, </w:t>
      </w:r>
      <w:r w:rsidR="009B7907" w:rsidRPr="00467903">
        <w:rPr>
          <w:sz w:val="24"/>
          <w:szCs w:val="24"/>
        </w:rPr>
        <w:t>20</w:t>
      </w:r>
      <w:r w:rsidR="009B7907">
        <w:rPr>
          <w:sz w:val="24"/>
          <w:szCs w:val="24"/>
        </w:rPr>
        <w:t>20</w:t>
      </w:r>
    </w:p>
    <w:p w14:paraId="57E22C84" w14:textId="5E034C21"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March 31, </w:t>
      </w:r>
      <w:r w:rsidR="009B7907" w:rsidRPr="00467903">
        <w:rPr>
          <w:sz w:val="24"/>
          <w:szCs w:val="24"/>
        </w:rPr>
        <w:t>20</w:t>
      </w:r>
      <w:r w:rsidR="009B7907">
        <w:rPr>
          <w:sz w:val="24"/>
          <w:szCs w:val="24"/>
        </w:rPr>
        <w:t>20</w:t>
      </w:r>
      <w:r w:rsidRPr="00467903">
        <w:rPr>
          <w:sz w:val="24"/>
          <w:szCs w:val="24"/>
        </w:rPr>
        <w:tab/>
        <w:t xml:space="preserve">May 15, </w:t>
      </w:r>
      <w:r w:rsidR="009B7907" w:rsidRPr="00467903">
        <w:rPr>
          <w:sz w:val="24"/>
          <w:szCs w:val="24"/>
        </w:rPr>
        <w:t>20</w:t>
      </w:r>
      <w:r w:rsidR="009B7907">
        <w:rPr>
          <w:sz w:val="24"/>
          <w:szCs w:val="24"/>
        </w:rPr>
        <w:t>20</w:t>
      </w:r>
    </w:p>
    <w:p w14:paraId="1AD2A669" w14:textId="2C5680B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20</w:t>
      </w:r>
      <w:r w:rsidRPr="00467903">
        <w:rPr>
          <w:sz w:val="24"/>
          <w:szCs w:val="24"/>
        </w:rPr>
        <w:tab/>
        <w:t xml:space="preserve">August 15, </w:t>
      </w:r>
      <w:r w:rsidR="009B7907" w:rsidRPr="00467903">
        <w:rPr>
          <w:sz w:val="24"/>
          <w:szCs w:val="24"/>
        </w:rPr>
        <w:t>20</w:t>
      </w:r>
      <w:r w:rsidR="009B7907">
        <w:rPr>
          <w:sz w:val="24"/>
          <w:szCs w:val="24"/>
        </w:rPr>
        <w:t>20</w:t>
      </w:r>
    </w:p>
    <w:p w14:paraId="1E46D78C" w14:textId="7DB8B97D"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July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20</w:t>
      </w:r>
      <w:r w:rsidRPr="00467903">
        <w:rPr>
          <w:sz w:val="24"/>
          <w:szCs w:val="24"/>
        </w:rPr>
        <w:tab/>
        <w:t xml:space="preserve">November 15, </w:t>
      </w:r>
      <w:r w:rsidR="009B7907" w:rsidRPr="00467903">
        <w:rPr>
          <w:sz w:val="24"/>
          <w:szCs w:val="24"/>
        </w:rPr>
        <w:t>20</w:t>
      </w:r>
      <w:r w:rsidR="009B7907">
        <w:rPr>
          <w:sz w:val="24"/>
          <w:szCs w:val="24"/>
        </w:rPr>
        <w:t>20</w:t>
      </w:r>
    </w:p>
    <w:p w14:paraId="1EC7E1B0" w14:textId="31D4E23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20</w:t>
      </w:r>
      <w:r w:rsidRPr="00467903">
        <w:rPr>
          <w:sz w:val="24"/>
          <w:szCs w:val="24"/>
        </w:rPr>
        <w:tab/>
        <w:t xml:space="preserve">February 15, </w:t>
      </w:r>
      <w:r w:rsidR="009B7907" w:rsidRPr="00467903">
        <w:rPr>
          <w:sz w:val="24"/>
          <w:szCs w:val="24"/>
        </w:rPr>
        <w:t>202</w:t>
      </w:r>
      <w:r w:rsidR="009B7907">
        <w:rPr>
          <w:sz w:val="24"/>
          <w:szCs w:val="24"/>
        </w:rPr>
        <w:t>1</w:t>
      </w:r>
    </w:p>
    <w:p w14:paraId="7529EFE1" w14:textId="4A8C565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9B7907">
        <w:rPr>
          <w:sz w:val="24"/>
          <w:szCs w:val="24"/>
        </w:rPr>
        <w:t>1</w:t>
      </w:r>
      <w:r w:rsidRPr="00467903">
        <w:rPr>
          <w:sz w:val="24"/>
          <w:szCs w:val="24"/>
        </w:rPr>
        <w:tab/>
        <w:t xml:space="preserve">May 15, </w:t>
      </w:r>
      <w:r w:rsidR="009B7907" w:rsidRPr="00467903">
        <w:rPr>
          <w:sz w:val="24"/>
          <w:szCs w:val="24"/>
        </w:rPr>
        <w:t>202</w:t>
      </w:r>
      <w:r w:rsidR="009B7907">
        <w:rPr>
          <w:sz w:val="24"/>
          <w:szCs w:val="24"/>
        </w:rPr>
        <w:t>1</w:t>
      </w:r>
    </w:p>
    <w:p w14:paraId="64E48DDC" w14:textId="31E24549" w:rsidR="0043549E"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9B7907">
        <w:rPr>
          <w:sz w:val="24"/>
          <w:szCs w:val="24"/>
        </w:rPr>
        <w:t>1</w:t>
      </w:r>
      <w:r w:rsidRPr="00467903">
        <w:rPr>
          <w:sz w:val="24"/>
          <w:szCs w:val="24"/>
        </w:rPr>
        <w:tab/>
        <w:t xml:space="preserve">August 15, </w:t>
      </w:r>
      <w:r w:rsidR="009B7907" w:rsidRPr="00467903">
        <w:rPr>
          <w:sz w:val="24"/>
          <w:szCs w:val="24"/>
        </w:rPr>
        <w:t>202</w:t>
      </w:r>
      <w:r w:rsidR="009B7907">
        <w:rPr>
          <w:sz w:val="24"/>
          <w:szCs w:val="24"/>
        </w:rPr>
        <w:t>1</w:t>
      </w:r>
    </w:p>
    <w:p w14:paraId="2F232C55" w14:textId="6E17858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July 1, </w:t>
      </w:r>
      <w:r w:rsidR="009B7907">
        <w:rPr>
          <w:sz w:val="24"/>
          <w:szCs w:val="24"/>
        </w:rPr>
        <w:t xml:space="preserve">2021 </w:t>
      </w:r>
      <w:r>
        <w:rPr>
          <w:sz w:val="24"/>
          <w:szCs w:val="24"/>
        </w:rPr>
        <w:t xml:space="preserve">to September 30, </w:t>
      </w:r>
      <w:r w:rsidR="009B7907">
        <w:rPr>
          <w:sz w:val="24"/>
          <w:szCs w:val="24"/>
        </w:rPr>
        <w:t>2021</w:t>
      </w:r>
      <w:r>
        <w:rPr>
          <w:sz w:val="24"/>
          <w:szCs w:val="24"/>
        </w:rPr>
        <w:tab/>
        <w:t xml:space="preserve">November 15, </w:t>
      </w:r>
      <w:r w:rsidR="009B7907">
        <w:rPr>
          <w:sz w:val="24"/>
          <w:szCs w:val="24"/>
        </w:rPr>
        <w:t>2021</w:t>
      </w:r>
    </w:p>
    <w:p w14:paraId="73687292" w14:textId="7D9C86F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October 1, </w:t>
      </w:r>
      <w:r w:rsidR="009B7907">
        <w:rPr>
          <w:sz w:val="24"/>
          <w:szCs w:val="24"/>
        </w:rPr>
        <w:t xml:space="preserve">2021 </w:t>
      </w:r>
      <w:r>
        <w:rPr>
          <w:sz w:val="24"/>
          <w:szCs w:val="24"/>
        </w:rPr>
        <w:t xml:space="preserve">to December 31, </w:t>
      </w:r>
      <w:r w:rsidR="009B7907">
        <w:rPr>
          <w:sz w:val="24"/>
          <w:szCs w:val="24"/>
        </w:rPr>
        <w:t>2021</w:t>
      </w:r>
      <w:r>
        <w:rPr>
          <w:sz w:val="24"/>
          <w:szCs w:val="24"/>
        </w:rPr>
        <w:tab/>
        <w:t xml:space="preserve">February 15, </w:t>
      </w:r>
      <w:r w:rsidR="009B7907">
        <w:rPr>
          <w:sz w:val="24"/>
          <w:szCs w:val="24"/>
        </w:rPr>
        <w:t>2022</w:t>
      </w:r>
    </w:p>
    <w:p w14:paraId="09004600" w14:textId="1546182F" w:rsidR="006924E2" w:rsidRPr="00467903" w:rsidRDefault="006924E2" w:rsidP="00AB01C9">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 xml:space="preserve">anuary 1, </w:t>
      </w:r>
      <w:r w:rsidR="009B7907">
        <w:rPr>
          <w:sz w:val="24"/>
          <w:szCs w:val="24"/>
        </w:rPr>
        <w:t xml:space="preserve">2022 </w:t>
      </w:r>
      <w:r>
        <w:rPr>
          <w:sz w:val="24"/>
          <w:szCs w:val="24"/>
        </w:rPr>
        <w:t xml:space="preserve">to March 31, </w:t>
      </w:r>
      <w:r w:rsidR="009B7907">
        <w:rPr>
          <w:sz w:val="24"/>
          <w:szCs w:val="24"/>
        </w:rPr>
        <w:t>2022</w:t>
      </w:r>
      <w:r>
        <w:rPr>
          <w:sz w:val="24"/>
          <w:szCs w:val="24"/>
        </w:rPr>
        <w:tab/>
        <w:t xml:space="preserve">May 15, </w:t>
      </w:r>
      <w:r w:rsidR="009B7907">
        <w:rPr>
          <w:sz w:val="24"/>
          <w:szCs w:val="24"/>
        </w:rPr>
        <w:t>2022</w:t>
      </w:r>
    </w:p>
    <w:p w14:paraId="6A8A2452" w14:textId="690C89C5" w:rsidR="006924E2" w:rsidRDefault="006924E2" w:rsidP="00AB01C9">
      <w:pPr>
        <w:pStyle w:val="BodyParagaphA"/>
        <w:numPr>
          <w:ilvl w:val="0"/>
          <w:numId w:val="83"/>
        </w:numPr>
        <w:tabs>
          <w:tab w:val="left" w:pos="6120"/>
        </w:tabs>
        <w:spacing w:after="0"/>
        <w:ind w:left="1080"/>
        <w:rPr>
          <w:sz w:val="24"/>
          <w:szCs w:val="24"/>
        </w:rPr>
      </w:pPr>
      <w:r>
        <w:rPr>
          <w:sz w:val="24"/>
          <w:szCs w:val="24"/>
        </w:rPr>
        <w:t xml:space="preserve">April 1, </w:t>
      </w:r>
      <w:r w:rsidR="009B7907">
        <w:rPr>
          <w:sz w:val="24"/>
          <w:szCs w:val="24"/>
        </w:rPr>
        <w:t xml:space="preserve">2022 </w:t>
      </w:r>
      <w:r>
        <w:rPr>
          <w:sz w:val="24"/>
          <w:szCs w:val="24"/>
        </w:rPr>
        <w:t xml:space="preserve">to June 30, </w:t>
      </w:r>
      <w:r w:rsidR="009B7907">
        <w:rPr>
          <w:sz w:val="24"/>
          <w:szCs w:val="24"/>
        </w:rPr>
        <w:t>2022</w:t>
      </w:r>
      <w:r>
        <w:rPr>
          <w:sz w:val="24"/>
          <w:szCs w:val="24"/>
        </w:rPr>
        <w:tab/>
        <w:t xml:space="preserve">August 15, </w:t>
      </w:r>
      <w:r w:rsidR="009B7907">
        <w:rPr>
          <w:sz w:val="24"/>
          <w:szCs w:val="24"/>
        </w:rPr>
        <w:t>2022</w:t>
      </w:r>
    </w:p>
    <w:p w14:paraId="36B0D280" w14:textId="2F93B7E8" w:rsidR="009B7907" w:rsidRDefault="009B7907" w:rsidP="00AB01C9">
      <w:pPr>
        <w:pStyle w:val="BodyParagaphA"/>
        <w:numPr>
          <w:ilvl w:val="0"/>
          <w:numId w:val="83"/>
        </w:numPr>
        <w:tabs>
          <w:tab w:val="left" w:pos="6120"/>
        </w:tabs>
        <w:spacing w:after="0"/>
        <w:ind w:left="1080"/>
        <w:rPr>
          <w:sz w:val="24"/>
          <w:szCs w:val="24"/>
        </w:rPr>
      </w:pPr>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p>
    <w:p w14:paraId="5102FDD8" w14:textId="7AD13B01" w:rsidR="00393861" w:rsidRDefault="00393861" w:rsidP="00393861">
      <w:pPr>
        <w:pStyle w:val="BodyParagaphA"/>
        <w:numPr>
          <w:ilvl w:val="0"/>
          <w:numId w:val="0"/>
        </w:numPr>
        <w:tabs>
          <w:tab w:val="left" w:pos="6120"/>
        </w:tabs>
        <w:spacing w:after="0"/>
        <w:ind w:left="720" w:hanging="360"/>
        <w:rPr>
          <w:sz w:val="24"/>
          <w:szCs w:val="24"/>
        </w:rPr>
      </w:pPr>
    </w:p>
    <w:p w14:paraId="47D19903" w14:textId="4C107000"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6340BF70" w14:textId="4474D7D0" w:rsidR="00667147" w:rsidRDefault="00667147" w:rsidP="00AB01C9">
      <w:pPr>
        <w:pStyle w:val="BodyParagaphA"/>
        <w:numPr>
          <w:ilvl w:val="0"/>
          <w:numId w:val="83"/>
        </w:numPr>
        <w:tabs>
          <w:tab w:val="left" w:pos="6120"/>
        </w:tabs>
        <w:spacing w:after="60"/>
        <w:ind w:left="1080"/>
        <w:rPr>
          <w:sz w:val="24"/>
          <w:szCs w:val="24"/>
        </w:rPr>
      </w:pPr>
      <w:r>
        <w:rPr>
          <w:sz w:val="24"/>
          <w:szCs w:val="24"/>
        </w:rPr>
        <w:t>October 1, 2022 th</w:t>
      </w:r>
      <w:r w:rsidR="00393861">
        <w:rPr>
          <w:sz w:val="24"/>
          <w:szCs w:val="24"/>
        </w:rPr>
        <w:t>r</w:t>
      </w:r>
      <w:r>
        <w:rPr>
          <w:sz w:val="24"/>
          <w:szCs w:val="24"/>
        </w:rPr>
        <w:t>ough December 31, 2022</w:t>
      </w:r>
      <w:r>
        <w:rPr>
          <w:sz w:val="24"/>
          <w:szCs w:val="24"/>
        </w:rPr>
        <w:tab/>
        <w:t>January 31, 2023</w:t>
      </w:r>
    </w:p>
    <w:p w14:paraId="50A05214" w14:textId="7B771DC4" w:rsidR="0043549E" w:rsidRPr="00467903" w:rsidRDefault="00393861" w:rsidP="0039386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00720EC0" w:rsidRPr="0081107C">
        <w:rPr>
          <w:noProof/>
          <w:sz w:val="24"/>
          <w:szCs w:val="24"/>
        </w:rPr>
        <w:drawing>
          <wp:anchor distT="0" distB="0" distL="114300" distR="114300" simplePos="0" relativeHeight="251730432" behindDoc="1" locked="1" layoutInCell="1" allowOverlap="1" wp14:anchorId="31200FEB" wp14:editId="3B8C46E9">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07EF3F32" w14:textId="33C298EE"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project expenditures (excluding costs associated with the completion of the Final Local Evaluation Report) and all obligated match contributions must be incurred by the end of the grant project period, September 30, 2022, and included on the invoice due November 15, 2022. Project expenditures incurred after September 30, 2022 will not be reimbursed.</w:t>
      </w:r>
    </w:p>
    <w:p w14:paraId="00580CDA"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December 31, 2022. Expenditures incurred </w:t>
      </w:r>
      <w:r>
        <w:rPr>
          <w:sz w:val="24"/>
          <w:szCs w:val="24"/>
          <w:u w:val="single"/>
        </w:rPr>
        <w:t>solely for the completion of the Final Local Evaluation Report</w:t>
      </w:r>
      <w:r>
        <w:rPr>
          <w:sz w:val="24"/>
          <w:szCs w:val="24"/>
        </w:rPr>
        <w:t xml:space="preserve"> will be reimbursed for the close-out period of October 1, 2022 through December 31, 2022 and must be submitted on the last invoice, due January 31, 2022.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CF1B6B3"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6FFAD102" w14:textId="77777777" w:rsidR="00667147" w:rsidRDefault="00667147" w:rsidP="00AB01C9">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69EC7964"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lastRenderedPageBreak/>
        <w:t>GRANT AMOUNT AND LIMITATION</w:t>
      </w:r>
    </w:p>
    <w:p w14:paraId="2FF9F308"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t in excess of the grant award.</w:t>
      </w:r>
      <w:r w:rsidRPr="00467903">
        <w:rPr>
          <w:rFonts w:ascii="Arial" w:hAnsi="Arial" w:cs="Arial"/>
          <w:sz w:val="24"/>
          <w:szCs w:val="24"/>
        </w:rPr>
        <w:t xml:space="preserve"> Grantee waives any and all claims against the BSCC and the State of California on account of project costs that may exceed the sum of the grant award.</w:t>
      </w:r>
    </w:p>
    <w:p w14:paraId="22ED3D7E" w14:textId="77777777" w:rsidR="0043549E" w:rsidRPr="00467903" w:rsidRDefault="0043549E" w:rsidP="00AF46D1">
      <w:pPr>
        <w:pStyle w:val="BodyText3"/>
        <w:spacing w:after="0" w:line="240" w:lineRule="auto"/>
        <w:ind w:left="720"/>
        <w:rPr>
          <w:rFonts w:ascii="Arial" w:hAnsi="Arial" w:cs="Arial"/>
          <w:sz w:val="24"/>
          <w:szCs w:val="24"/>
        </w:rPr>
      </w:pPr>
    </w:p>
    <w:p w14:paraId="025CDE79"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3FCF7750" w14:textId="77777777" w:rsidR="0043549E" w:rsidRPr="00467903" w:rsidRDefault="0043549E" w:rsidP="00AF46D1">
      <w:pPr>
        <w:pStyle w:val="NormalWeb"/>
        <w:spacing w:after="0"/>
        <w:ind w:left="360"/>
        <w:rPr>
          <w:rFonts w:ascii="Arial" w:hAnsi="Arial" w:cs="Arial"/>
        </w:rPr>
      </w:pPr>
    </w:p>
    <w:p w14:paraId="15210A1D"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2F8DC10B" w14:textId="5B966C2B"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r w:rsidR="00041753" w:rsidRPr="00595EFC">
        <w:rPr>
          <w:rFonts w:ascii="Arial" w:hAnsi="Arial" w:cs="Arial"/>
          <w:sz w:val="24"/>
          <w:szCs w:val="24"/>
        </w:rPr>
        <w:t>grant agreement is valid through Title II Grant Program funding generated from</w:t>
      </w:r>
      <w:r w:rsidR="00041753">
        <w:rPr>
          <w:rFonts w:ascii="Arial" w:hAnsi="Arial" w:cs="Arial"/>
          <w:sz w:val="24"/>
          <w:szCs w:val="24"/>
        </w:rPr>
        <w:t xml:space="preserve"> </w:t>
      </w:r>
      <w:r w:rsidR="00041753" w:rsidRPr="00595EFC">
        <w:rPr>
          <w:rFonts w:ascii="Arial" w:hAnsi="Arial" w:cs="Arial"/>
          <w:sz w:val="24"/>
          <w:szCs w:val="24"/>
        </w:rPr>
        <w:t>the General Fund. The Grantee agrees that the BSCC’s obligation to pay any sum</w:t>
      </w:r>
      <w:r w:rsidR="00041753">
        <w:rPr>
          <w:rFonts w:ascii="Arial" w:hAnsi="Arial" w:cs="Arial"/>
          <w:sz w:val="24"/>
          <w:szCs w:val="24"/>
        </w:rPr>
        <w:t xml:space="preserve"> </w:t>
      </w:r>
      <w:r w:rsidR="00041753" w:rsidRPr="00595EFC">
        <w:rPr>
          <w:rFonts w:ascii="Arial" w:hAnsi="Arial" w:cs="Arial"/>
          <w:sz w:val="24"/>
          <w:szCs w:val="24"/>
        </w:rPr>
        <w:t>to the grantee under any provision of this agreement is contingent upon the</w:t>
      </w:r>
      <w:r w:rsidR="00041753">
        <w:rPr>
          <w:rFonts w:ascii="Arial" w:hAnsi="Arial" w:cs="Arial"/>
          <w:sz w:val="24"/>
          <w:szCs w:val="24"/>
        </w:rPr>
        <w:t xml:space="preserve"> </w:t>
      </w:r>
      <w:r w:rsidR="00041753" w:rsidRPr="00595EFC">
        <w:rPr>
          <w:rFonts w:ascii="Arial" w:hAnsi="Arial" w:cs="Arial"/>
          <w:sz w:val="24"/>
          <w:szCs w:val="24"/>
        </w:rPr>
        <w:t>availability of sufficient funding granted through the passage of Assembly Bill 97</w:t>
      </w:r>
      <w:r w:rsidR="00041753">
        <w:rPr>
          <w:rFonts w:ascii="Arial" w:hAnsi="Arial" w:cs="Arial"/>
          <w:sz w:val="24"/>
          <w:szCs w:val="24"/>
        </w:rPr>
        <w:t xml:space="preserve"> </w:t>
      </w:r>
      <w:r w:rsidR="00041753" w:rsidRPr="00595EFC">
        <w:rPr>
          <w:rFonts w:ascii="Arial" w:hAnsi="Arial" w:cs="Arial"/>
          <w:sz w:val="24"/>
          <w:szCs w:val="24"/>
        </w:rPr>
        <w:t>(Statutes of 2017, Chapter 14), also known as the California Budget Act of 2017. It</w:t>
      </w:r>
      <w:r w:rsidR="00041753">
        <w:rPr>
          <w:rFonts w:ascii="Arial" w:hAnsi="Arial" w:cs="Arial"/>
          <w:sz w:val="24"/>
          <w:szCs w:val="24"/>
        </w:rPr>
        <w:t xml:space="preserve"> </w:t>
      </w:r>
      <w:r w:rsidR="00041753" w:rsidRPr="00595EFC">
        <w:rPr>
          <w:rFonts w:ascii="Arial" w:hAnsi="Arial" w:cs="Arial"/>
          <w:sz w:val="24"/>
          <w:szCs w:val="24"/>
        </w:rPr>
        <w:t>is mutually agreed that if the Budget Act of the current year and/or any subsequent</w:t>
      </w:r>
      <w:r w:rsidR="00041753">
        <w:rPr>
          <w:rFonts w:ascii="Arial" w:hAnsi="Arial" w:cs="Arial"/>
          <w:sz w:val="24"/>
          <w:szCs w:val="24"/>
        </w:rPr>
        <w:t xml:space="preserve"> </w:t>
      </w:r>
      <w:r w:rsidR="00041753" w:rsidRPr="00595EFC">
        <w:rPr>
          <w:rFonts w:ascii="Arial" w:hAnsi="Arial" w:cs="Arial"/>
          <w:sz w:val="24"/>
          <w:szCs w:val="24"/>
        </w:rPr>
        <w:t>years covered under this Grant Agreement does not appropriate sufficient funds for</w:t>
      </w:r>
      <w:r w:rsidR="00041753">
        <w:rPr>
          <w:rFonts w:ascii="Arial" w:hAnsi="Arial" w:cs="Arial"/>
          <w:sz w:val="24"/>
          <w:szCs w:val="24"/>
        </w:rPr>
        <w:t xml:space="preserve"> </w:t>
      </w:r>
      <w:r w:rsidR="00041753" w:rsidRPr="00595EFC">
        <w:rPr>
          <w:rFonts w:ascii="Arial" w:hAnsi="Arial" w:cs="Arial"/>
          <w:sz w:val="24"/>
          <w:szCs w:val="24"/>
        </w:rPr>
        <w:t>the program, this Grant Agreement shall be of no further force and effect. In this</w:t>
      </w:r>
      <w:r w:rsidR="00041753">
        <w:rPr>
          <w:rFonts w:ascii="Arial" w:hAnsi="Arial" w:cs="Arial"/>
          <w:sz w:val="24"/>
          <w:szCs w:val="24"/>
        </w:rPr>
        <w:t xml:space="preserve"> </w:t>
      </w:r>
      <w:r w:rsidR="00041753" w:rsidRPr="00595EFC">
        <w:rPr>
          <w:rFonts w:ascii="Arial" w:hAnsi="Arial" w:cs="Arial"/>
          <w:sz w:val="24"/>
          <w:szCs w:val="24"/>
        </w:rPr>
        <w:t>event, the BSCC shall have no liability to pay any funds whatsoever to Grantee or to</w:t>
      </w:r>
      <w:r w:rsidR="00041753">
        <w:rPr>
          <w:rFonts w:ascii="Arial" w:hAnsi="Arial" w:cs="Arial"/>
          <w:sz w:val="24"/>
          <w:szCs w:val="24"/>
        </w:rPr>
        <w:t xml:space="preserve"> </w:t>
      </w:r>
      <w:r w:rsidR="00041753" w:rsidRPr="00595EFC">
        <w:rPr>
          <w:rFonts w:ascii="Arial" w:hAnsi="Arial" w:cs="Arial"/>
          <w:sz w:val="24"/>
          <w:szCs w:val="24"/>
        </w:rPr>
        <w:t>furnish any other considerations under this Agreement and Grantee shall not be</w:t>
      </w:r>
      <w:r w:rsidR="00041753">
        <w:rPr>
          <w:rFonts w:ascii="Arial" w:hAnsi="Arial" w:cs="Arial"/>
          <w:sz w:val="24"/>
          <w:szCs w:val="24"/>
        </w:rPr>
        <w:t xml:space="preserve"> </w:t>
      </w:r>
      <w:r w:rsidR="00041753" w:rsidRPr="00595EFC">
        <w:rPr>
          <w:rFonts w:ascii="Arial" w:hAnsi="Arial" w:cs="Arial"/>
          <w:sz w:val="24"/>
          <w:szCs w:val="24"/>
        </w:rPr>
        <w:t>obligated to perform any provisions of this Grant Agreement</w:t>
      </w:r>
      <w:r w:rsidRPr="00467903">
        <w:rPr>
          <w:rFonts w:ascii="Arial" w:hAnsi="Arial" w:cs="Arial"/>
          <w:sz w:val="24"/>
          <w:szCs w:val="24"/>
        </w:rPr>
        <w:t>.</w:t>
      </w:r>
    </w:p>
    <w:p w14:paraId="6C3399E9" w14:textId="77777777" w:rsidR="0043549E" w:rsidRPr="00467903" w:rsidRDefault="0043549E" w:rsidP="00AF46D1">
      <w:pPr>
        <w:spacing w:after="0" w:line="240" w:lineRule="auto"/>
        <w:ind w:left="720"/>
        <w:rPr>
          <w:rFonts w:ascii="Arial" w:hAnsi="Arial" w:cs="Arial"/>
          <w:bCs/>
          <w:sz w:val="24"/>
          <w:szCs w:val="24"/>
        </w:rPr>
      </w:pPr>
    </w:p>
    <w:p w14:paraId="12A47476" w14:textId="4F09908B"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4A148D3C" w14:textId="77777777" w:rsidR="0043549E" w:rsidRPr="00467903" w:rsidRDefault="0043549E" w:rsidP="00AF46D1">
      <w:pPr>
        <w:spacing w:after="0" w:line="240" w:lineRule="auto"/>
        <w:rPr>
          <w:rFonts w:ascii="Arial" w:hAnsi="Arial" w:cs="Arial"/>
          <w:color w:val="000000"/>
          <w:sz w:val="24"/>
          <w:szCs w:val="24"/>
        </w:rPr>
      </w:pPr>
    </w:p>
    <w:p w14:paraId="117B23BF"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0B0B0BE8" wp14:editId="0F893675">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3C170DE9"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5B7D6DF9"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3194FFDE" w14:textId="3EEC5EC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4"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00BC3F4C"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w:t>
      </w:r>
      <w:r w:rsidRPr="00467903">
        <w:rPr>
          <w:rFonts w:ascii="Arial" w:hAnsi="Arial" w:cs="Arial"/>
          <w:sz w:val="24"/>
          <w:szCs w:val="24"/>
        </w:rPr>
        <w:lastRenderedPageBreak/>
        <w:t xml:space="preserve">Grant Administration Guide and this agreement conflict, the language in this agreement shall prevail.  </w:t>
      </w:r>
    </w:p>
    <w:p w14:paraId="134649CB"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5D59D148"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055056E" w14:textId="7997A49A"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68BE37BB"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43E2D81F"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7089F36D" w14:textId="77777777" w:rsidR="0043549E" w:rsidRPr="00467903" w:rsidRDefault="0043549E" w:rsidP="00AF46D1">
      <w:pPr>
        <w:spacing w:after="0" w:line="240" w:lineRule="auto"/>
        <w:ind w:left="360"/>
        <w:rPr>
          <w:rFonts w:ascii="Arial" w:hAnsi="Arial" w:cs="Arial"/>
          <w:color w:val="000000"/>
          <w:sz w:val="24"/>
          <w:szCs w:val="24"/>
        </w:rPr>
      </w:pPr>
    </w:p>
    <w:p w14:paraId="774C9873"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12C0E51F"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0238BBC2"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50897995"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F9799BF" wp14:editId="0E786375">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450A39BF"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34562E74"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77B8E815"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F6BE83B" w14:textId="77777777" w:rsidR="0043549E" w:rsidRPr="00467903" w:rsidRDefault="0043549E" w:rsidP="00AB01C9">
      <w:pPr>
        <w:pStyle w:val="BodyText2"/>
        <w:numPr>
          <w:ilvl w:val="0"/>
          <w:numId w:val="42"/>
        </w:numPr>
        <w:spacing w:after="0" w:line="240" w:lineRule="auto"/>
        <w:rPr>
          <w:rFonts w:cs="Arial"/>
          <w:bCs/>
          <w:sz w:val="24"/>
          <w:szCs w:val="24"/>
        </w:rPr>
      </w:pPr>
      <w:r w:rsidRPr="00467903">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19B9014B" w14:textId="77777777" w:rsidR="0043549E" w:rsidRPr="00467903" w:rsidRDefault="0043549E" w:rsidP="00AF46D1">
      <w:pPr>
        <w:pStyle w:val="BodyText2"/>
        <w:spacing w:after="0" w:line="240" w:lineRule="auto"/>
        <w:rPr>
          <w:rFonts w:cs="Arial"/>
          <w:bCs/>
          <w:sz w:val="24"/>
          <w:szCs w:val="24"/>
        </w:rPr>
      </w:pPr>
    </w:p>
    <w:p w14:paraId="69735669"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53AD2372"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0CFF4883"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3922E4D0"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012423E8"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2823B1E"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046CA23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AB0C89F"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B0D330F"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4445252"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98C531"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3DD1CA2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B38537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C16D0B5"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52517D14"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F554D2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AE7B97A"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6C359B6"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0DC90B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7E5159"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47039E4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D70F22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8A8A4C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58C6608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2A7C7DD"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0106B257"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78F463D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213DA07"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9AB3FA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09B6BA4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39493EF"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0EA021E7"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304148DA"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26CA4970"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1B33EF9"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6DC37F35"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7FF41414"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5FAEEAA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6483AC1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2A6E2C8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A07589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46D81B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0816B41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67F8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6DEF705"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2B743F3"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DFA285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347CF2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4E345D1"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CB4041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0E9402F"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2F500A9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554D38"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0D1AF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3ED0CD00"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B6C3276"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2803D7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4CC34CF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FB93AE6"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0D8C27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16A84058"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F9FA72"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1015611D"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1F3B3F5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9B2B0E1"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0CEE988D"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1709BB56"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B649680"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3B7BC85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85F0A00"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10F855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0F6C216"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6C20BC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D4B688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B3784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580B02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44F323D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9AB52CD"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61A0EF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30BCE50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5F3B14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C9455B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1A946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370F78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0E5F753"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114DDF0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277FA24"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FD4533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1F8A29F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770A0D"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1FC3E6A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3974A1F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ACB54"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53C975D4"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72BA2F70"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44182801" w14:textId="77777777" w:rsidR="002071D5" w:rsidRDefault="002071D5" w:rsidP="00AF46D1">
      <w:pPr>
        <w:spacing w:after="0" w:line="240" w:lineRule="auto"/>
        <w:rPr>
          <w:rFonts w:ascii="Arial" w:hAnsi="Arial" w:cs="Arial"/>
          <w:b/>
          <w:sz w:val="24"/>
          <w:szCs w:val="24"/>
          <w:u w:val="single"/>
        </w:rPr>
      </w:pPr>
    </w:p>
    <w:p w14:paraId="0C8C93D2" w14:textId="5868B5ED"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35"/>
          <w:pgSz w:w="12240" w:h="15840"/>
          <w:pgMar w:top="864" w:right="1296" w:bottom="1080" w:left="1440" w:header="720" w:footer="432" w:gutter="0"/>
          <w:cols w:space="720"/>
          <w:docGrid w:linePitch="299"/>
        </w:sectPr>
      </w:pPr>
    </w:p>
    <w:p w14:paraId="080F8D4C"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57AC645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B914AC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FED5AA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2FBA92C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39DB04A"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7380D21C"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6C617A91" wp14:editId="029DDA9C">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009641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7351EA8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89EEF8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45891D1"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4DEF57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787B977D"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86F9EA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D25690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F3AB93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5ADF2E2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EFA14C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AFB5615"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32175B87" wp14:editId="7CD83BBB">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72223EB"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33C8C25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7D55B61"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F1F59CE" w14:textId="77777777" w:rsidR="00AF46D1" w:rsidRPr="00467903" w:rsidRDefault="00AF46D1" w:rsidP="00AF46D1">
      <w:pPr>
        <w:spacing w:after="0" w:line="240" w:lineRule="auto"/>
        <w:ind w:left="360"/>
        <w:rPr>
          <w:rFonts w:ascii="Arial" w:hAnsi="Arial" w:cs="Arial"/>
          <w:sz w:val="24"/>
          <w:szCs w:val="24"/>
        </w:rPr>
      </w:pPr>
    </w:p>
    <w:p w14:paraId="40C4E4D7"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5C8BDE00"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36"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7CD0944B"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8D5E978"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716A93E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20B91A0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828440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3BC59C73"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70FC9B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23BA0E1B"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33BBE41F"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53019131" wp14:editId="64C8B392">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A2B4996"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79B2CE8A"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5BAA762C"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5846182"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29D84CE"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5FFC9EB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For any Agreement in excess of $100,000, the contractor acknowledges in accordance with Public Contract Code 7110, that:</w:t>
      </w:r>
    </w:p>
    <w:p w14:paraId="79629292"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59DEA0B"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26287D57"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7A5D482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67A6AA7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FE628A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BB3CE24"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7550BC81" wp14:editId="0704F8C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BF80B9F"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75E2DD14"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1B482E19"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B1D22DD"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67CF517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17748877"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37"/>
          <w:pgSz w:w="12240" w:h="15840"/>
          <w:pgMar w:top="1080" w:right="1152" w:bottom="1440" w:left="1080" w:header="720" w:footer="432" w:gutter="0"/>
          <w:cols w:space="720"/>
          <w:docGrid w:linePitch="299"/>
        </w:sectPr>
      </w:pPr>
    </w:p>
    <w:p w14:paraId="6CA3EEFB"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68140466" w14:textId="7CBDE3E2"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for the purpose of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62F9A893" w14:textId="5E2FB1DB"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II </w:t>
      </w:r>
      <w:r w:rsidR="00FF514C" w:rsidRPr="00467903">
        <w:rPr>
          <w:sz w:val="24"/>
          <w:szCs w:val="24"/>
        </w:rPr>
        <w:t xml:space="preserve"> Grant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1EC50258" w14:textId="77777777" w:rsidR="0043549E" w:rsidRPr="00467903" w:rsidRDefault="0043549E" w:rsidP="00300273">
      <w:pPr>
        <w:pStyle w:val="BodyParagaphA"/>
        <w:spacing w:after="0"/>
        <w:rPr>
          <w:sz w:val="24"/>
          <w:szCs w:val="24"/>
        </w:rPr>
      </w:pPr>
      <w:r w:rsidRPr="00467903">
        <w:rPr>
          <w:sz w:val="24"/>
          <w:szCs w:val="24"/>
        </w:rPr>
        <w:t>Grantee shall immediately advise the BSCC of any significant problems or changes that arise during the course of the project.</w:t>
      </w:r>
    </w:p>
    <w:p w14:paraId="06F7B5E0" w14:textId="77777777" w:rsidR="00AF46D1" w:rsidRPr="00467903" w:rsidRDefault="00AF46D1" w:rsidP="00AF46D1">
      <w:pPr>
        <w:pStyle w:val="BodyParagaphA"/>
        <w:numPr>
          <w:ilvl w:val="0"/>
          <w:numId w:val="0"/>
        </w:numPr>
        <w:spacing w:after="0"/>
        <w:ind w:left="720"/>
        <w:rPr>
          <w:sz w:val="24"/>
          <w:szCs w:val="24"/>
        </w:rPr>
      </w:pPr>
    </w:p>
    <w:p w14:paraId="680905EC"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3D352DBD"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3C2880EE"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3C206BFE" wp14:editId="25C16323">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2C680B19" w14:textId="6151EC8F"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11E0DDCE" w14:textId="757BAA69"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78E6F90F" w14:textId="2E7DD52E"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4FEDA30B" w14:textId="5DB9162A"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 and Attachment 2: </w:t>
      </w:r>
      <w:r w:rsidR="00B828CF">
        <w:rPr>
          <w:rFonts w:ascii="Arial" w:hAnsi="Arial" w:cs="Arial"/>
          <w:sz w:val="24"/>
          <w:szCs w:val="24"/>
        </w:rPr>
        <w:t xml:space="preserve">2019 Tribal Youth Grant </w:t>
      </w:r>
      <w:r w:rsidRPr="00467903">
        <w:rPr>
          <w:rFonts w:ascii="Arial" w:hAnsi="Arial" w:cs="Arial"/>
          <w:sz w:val="24"/>
          <w:szCs w:val="24"/>
        </w:rPr>
        <w:t>Application for Funding, documents, amendments, approved modifications, and communications filed in support of its request for grant funds.</w:t>
      </w:r>
    </w:p>
    <w:p w14:paraId="6A94BABB"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66CC7AB0"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CE4852"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27B96C99"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0F87F856"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6E4EAB0B" w14:textId="01DAA539"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87"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87"/>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8C19E1">
        <w:rPr>
          <w:rFonts w:ascii="Arial" w:hAnsi="Arial" w:cs="Arial"/>
          <w:sz w:val="24"/>
          <w:szCs w:val="24"/>
        </w:rPr>
        <w:t>B</w:t>
      </w:r>
      <w:r w:rsidRPr="00467903">
        <w:rPr>
          <w:rFonts w:ascii="Arial" w:hAnsi="Arial" w:cs="Arial"/>
          <w:sz w:val="24"/>
          <w:szCs w:val="24"/>
        </w:rPr>
        <w:t>.</w:t>
      </w:r>
    </w:p>
    <w:p w14:paraId="5B04C0DA"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60674EC6"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7645EB20"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735A2BB9" w14:textId="161CBD00"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6C1B810" wp14:editId="20277BB4">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654C5735"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3CBA87F6"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5AFEBDEF" w14:textId="77777777" w:rsidR="00AF46D1" w:rsidRPr="00467903" w:rsidRDefault="00AF46D1" w:rsidP="00AF46D1">
      <w:pPr>
        <w:spacing w:after="0" w:line="240" w:lineRule="auto"/>
        <w:jc w:val="both"/>
        <w:rPr>
          <w:rFonts w:ascii="Arial" w:hAnsi="Arial" w:cs="Arial"/>
          <w:sz w:val="24"/>
          <w:szCs w:val="24"/>
        </w:rPr>
      </w:pPr>
    </w:p>
    <w:p w14:paraId="79C9644B"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3E1995B8"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76919313" w14:textId="77777777" w:rsidR="00AF46D1" w:rsidRPr="00467903" w:rsidRDefault="00AF46D1" w:rsidP="00AF46D1">
      <w:pPr>
        <w:spacing w:after="0" w:line="240" w:lineRule="auto"/>
        <w:ind w:left="360"/>
        <w:rPr>
          <w:rFonts w:ascii="Arial" w:hAnsi="Arial" w:cs="Arial"/>
          <w:sz w:val="24"/>
          <w:szCs w:val="24"/>
        </w:rPr>
      </w:pPr>
    </w:p>
    <w:p w14:paraId="49C43AEF"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88" w:name="_Hlk497218743"/>
      <w:r w:rsidRPr="00467903">
        <w:rPr>
          <w:rFonts w:ascii="Arial" w:hAnsi="Arial" w:cs="Arial"/>
          <w:b/>
          <w:sz w:val="24"/>
          <w:szCs w:val="24"/>
        </w:rPr>
        <w:t>ACCOUNTING AND AUDIT REQUIREMENTS</w:t>
      </w:r>
    </w:p>
    <w:p w14:paraId="0815C68F" w14:textId="122546DE"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257615B0" w14:textId="5E8D5538"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be in compliance with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88"/>
    <w:p w14:paraId="3E2AC832"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0A4EF60B"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241A93D"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46D9E576" wp14:editId="5DCAA61E">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C064733"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17E658A8"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7AE3D282"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10FCF3F" w14:textId="45758FE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00B828CF">
        <w:rPr>
          <w:rFonts w:ascii="Arial" w:hAnsi="Arial" w:cs="Arial"/>
          <w:sz w:val="24"/>
          <w:szCs w:val="24"/>
        </w:rPr>
        <w:t xml:space="preserve">Tribal Youth </w:t>
      </w:r>
      <w:r w:rsidRPr="00467903">
        <w:rPr>
          <w:rFonts w:ascii="Arial" w:hAnsi="Arial" w:cs="Arial"/>
          <w:sz w:val="24"/>
          <w:szCs w:val="24"/>
        </w:rPr>
        <w:t>Application for Funding, or approved modifications;</w:t>
      </w:r>
    </w:p>
    <w:p w14:paraId="268E6DD8"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4118B5A9"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BFDE517"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064A9540" w14:textId="77777777" w:rsidR="00AF46D1" w:rsidRPr="001A336E" w:rsidRDefault="00AF46D1" w:rsidP="001A336E">
      <w:pPr>
        <w:pStyle w:val="NoSpacing"/>
        <w:rPr>
          <w:rFonts w:ascii="Arial" w:hAnsi="Arial" w:cs="Arial"/>
          <w:b/>
        </w:rPr>
      </w:pPr>
    </w:p>
    <w:p w14:paraId="764C6F52" w14:textId="77777777" w:rsidR="0043549E" w:rsidRPr="001A336E" w:rsidRDefault="0043549E" w:rsidP="00AB01C9">
      <w:pPr>
        <w:pStyle w:val="NoSpacing"/>
        <w:numPr>
          <w:ilvl w:val="0"/>
          <w:numId w:val="16"/>
        </w:numPr>
        <w:spacing w:after="60"/>
        <w:jc w:val="both"/>
        <w:rPr>
          <w:rFonts w:ascii="Arial" w:hAnsi="Arial" w:cs="Arial"/>
          <w:b/>
          <w:sz w:val="24"/>
        </w:rPr>
      </w:pPr>
      <w:bookmarkStart w:id="89" w:name="_Toc503814252"/>
      <w:r w:rsidRPr="001A336E">
        <w:rPr>
          <w:rFonts w:ascii="Arial" w:hAnsi="Arial" w:cs="Arial"/>
          <w:b/>
          <w:sz w:val="24"/>
        </w:rPr>
        <w:t>SETTLEMENT OF DISPUTES</w:t>
      </w:r>
      <w:bookmarkEnd w:id="89"/>
    </w:p>
    <w:p w14:paraId="6D578A08"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58BD391B" wp14:editId="553770B8">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52574ED0"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A776FC7"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53082CEA"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4E288042" w14:textId="77777777" w:rsidR="00AF46D1" w:rsidRPr="00467903" w:rsidRDefault="00AF46D1" w:rsidP="000C2E98">
      <w:pPr>
        <w:spacing w:after="0" w:line="240" w:lineRule="auto"/>
        <w:jc w:val="both"/>
        <w:rPr>
          <w:rFonts w:ascii="Arial" w:hAnsi="Arial" w:cs="Arial"/>
          <w:color w:val="000000"/>
          <w:sz w:val="24"/>
          <w:szCs w:val="24"/>
        </w:rPr>
      </w:pPr>
    </w:p>
    <w:p w14:paraId="02CD3EF2"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3D6D775D"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587D8905" wp14:editId="4253B3DA">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41EAE6A7" w14:textId="77777777" w:rsidR="00FE004E" w:rsidRDefault="00FE004E" w:rsidP="00AF46D1">
      <w:pPr>
        <w:spacing w:after="0" w:line="240" w:lineRule="auto"/>
        <w:ind w:left="360"/>
        <w:rPr>
          <w:rFonts w:ascii="Arial" w:hAnsi="Arial" w:cs="Arial"/>
          <w:color w:val="000000"/>
          <w:sz w:val="24"/>
          <w:szCs w:val="24"/>
        </w:rPr>
      </w:pPr>
    </w:p>
    <w:p w14:paraId="5C8AB7FA" w14:textId="77777777" w:rsidR="00FE004E" w:rsidRDefault="00FE004E" w:rsidP="00AF46D1">
      <w:pPr>
        <w:spacing w:after="0" w:line="240" w:lineRule="auto"/>
        <w:ind w:left="360"/>
        <w:rPr>
          <w:rFonts w:ascii="Arial" w:hAnsi="Arial" w:cs="Arial"/>
          <w:color w:val="000000"/>
          <w:sz w:val="24"/>
          <w:szCs w:val="24"/>
        </w:rPr>
      </w:pPr>
    </w:p>
    <w:p w14:paraId="1231C2F6"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38"/>
          <w:pgSz w:w="12240" w:h="15840"/>
          <w:pgMar w:top="1080" w:right="1296" w:bottom="1440" w:left="1440" w:header="720" w:footer="432" w:gutter="0"/>
          <w:cols w:space="720"/>
          <w:docGrid w:linePitch="299"/>
        </w:sectPr>
      </w:pPr>
    </w:p>
    <w:p w14:paraId="05364A7A" w14:textId="77777777" w:rsidR="001104EC" w:rsidRPr="00FE004E" w:rsidRDefault="001104EC" w:rsidP="001104EC">
      <w:pPr>
        <w:numPr>
          <w:ilvl w:val="0"/>
          <w:numId w:val="90"/>
        </w:numPr>
        <w:spacing w:after="120" w:line="240" w:lineRule="auto"/>
        <w:jc w:val="both"/>
        <w:rPr>
          <w:rFonts w:ascii="Arial" w:hAnsi="Arial" w:cs="Arial"/>
          <w:sz w:val="24"/>
          <w:szCs w:val="24"/>
        </w:rPr>
      </w:pPr>
      <w:r w:rsidRPr="00FE004E">
        <w:rPr>
          <w:rFonts w:ascii="Arial" w:hAnsi="Arial" w:cs="Arial"/>
          <w:sz w:val="24"/>
          <w:szCs w:val="24"/>
        </w:rPr>
        <w:lastRenderedPageBreak/>
        <w:t xml:space="preserve">Requirements of the award; remedies for non-compliance or for materially false statements </w:t>
      </w:r>
    </w:p>
    <w:p w14:paraId="0ED3EF42"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738E6EA5"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3A37AE92"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Any materially false, fictitious, or fraudulent statement to the federal government related to this award (or concealment or omission of a material fact) may be the subject of criminal prosecution (including under 18 U.S.C. 1001 and/or 1621, and/or 42 U.S.C. 3795a), and also may lead to imposition of civil penalties and administrative remedies for false claims or otherwise (including under 31 U.S.C. 3729-3730 and 3801-3812).</w:t>
      </w:r>
    </w:p>
    <w:p w14:paraId="0530EFFC" w14:textId="77777777" w:rsidR="001104EC"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so as to give it the maximum effect permitted by law. Should it be held, instead, that the provision is utterly invalid or -unenforceable, such provision shall be deemed severable from this award </w:t>
      </w:r>
    </w:p>
    <w:p w14:paraId="41733AF6"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7CA9D3D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Pr="0081107C">
        <w:rPr>
          <w:noProof/>
          <w:sz w:val="24"/>
          <w:szCs w:val="24"/>
        </w:rPr>
        <w:drawing>
          <wp:anchor distT="0" distB="0" distL="114300" distR="114300" simplePos="0" relativeHeight="251783680" behindDoc="1" locked="1" layoutInCell="1" allowOverlap="1" wp14:anchorId="03630D0E" wp14:editId="2702B21F">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 from OJP.</w:t>
      </w:r>
    </w:p>
    <w:p w14:paraId="1A30F59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w:t>
      </w:r>
    </w:p>
    <w:p w14:paraId="634964F6" w14:textId="77777777" w:rsidR="001104EC" w:rsidRPr="00582940" w:rsidRDefault="001104EC" w:rsidP="001104EC">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subawards ("subgrants"), see the OJP website at: </w:t>
      </w:r>
      <w:hyperlink r:id="rId39" w:history="1">
        <w:r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11B30E6E" w14:textId="77777777" w:rsidR="001104EC" w:rsidRPr="003150D0" w:rsidRDefault="001104EC" w:rsidP="001104EC">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1D3D5C5E" w14:textId="77777777" w:rsidR="001104EC"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In the event that an award-related question arises from documents or other materials prepared or distributed by OJP that may appear to conflict with, or differ in some way from, the provisions of the Part 200 Uniform Requirements, the </w:t>
      </w:r>
      <w:r>
        <w:rPr>
          <w:rFonts w:ascii="Arial" w:hAnsi="Arial" w:cs="Arial"/>
          <w:color w:val="000000"/>
          <w:sz w:val="24"/>
          <w:szCs w:val="24"/>
        </w:rPr>
        <w:t>recipient</w:t>
      </w:r>
      <w:r w:rsidRPr="00FE004E">
        <w:rPr>
          <w:rFonts w:ascii="Arial" w:hAnsi="Arial" w:cs="Arial"/>
          <w:color w:val="000000"/>
          <w:sz w:val="24"/>
          <w:szCs w:val="24"/>
        </w:rPr>
        <w:t xml:space="preserve"> is to contact </w:t>
      </w:r>
      <w:r>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560D43C9"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55EE545A"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Pr="00FE004E">
        <w:rPr>
          <w:rFonts w:ascii="Arial" w:hAnsi="Arial" w:cs="Arial"/>
          <w:sz w:val="24"/>
          <w:szCs w:val="24"/>
        </w:rPr>
        <w:t xml:space="preserve"> </w:t>
      </w:r>
      <w:hyperlink r:id="rId40"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Pr="00FE004E">
        <w:rPr>
          <w:rFonts w:ascii="Arial" w:hAnsi="Arial" w:cs="Arial"/>
          <w:sz w:val="24"/>
          <w:szCs w:val="24"/>
        </w:rPr>
        <w:t>including any updated version that may be posted during the period of performance. The Grantee agrees to comply with the Department of Justice Grants Financial Guide</w:t>
      </w:r>
    </w:p>
    <w:p w14:paraId="3326F4D6" w14:textId="77777777" w:rsidR="001104EC" w:rsidRPr="00582940" w:rsidRDefault="001104EC" w:rsidP="001104EC">
      <w:pPr>
        <w:pStyle w:val="ListParagraph"/>
        <w:numPr>
          <w:ilvl w:val="0"/>
          <w:numId w:val="9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788B7E0B" w14:textId="2D0C6E59"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reclassified to a</w:t>
      </w:r>
      <w:r w:rsidRPr="0081107C">
        <w:rPr>
          <w:noProof/>
          <w:sz w:val="24"/>
          <w:szCs w:val="24"/>
        </w:rPr>
        <w:drawing>
          <wp:anchor distT="0" distB="0" distL="114300" distR="114300" simplePos="0" relativeHeight="251793920" behindDoc="1" locked="1" layoutInCell="1" allowOverlap="1" wp14:anchorId="50F210D1" wp14:editId="2D782368">
            <wp:simplePos x="0" y="0"/>
            <wp:positionH relativeFrom="page">
              <wp:align>center</wp:align>
            </wp:positionH>
            <wp:positionV relativeFrom="page">
              <wp:align>center</wp:align>
            </wp:positionV>
            <wp:extent cx="5029200" cy="2386584"/>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82940">
        <w:rPr>
          <w:rFonts w:ascii="Arial" w:hAnsi="Arial" w:cs="Arial"/>
          <w:sz w:val="24"/>
          <w:szCs w:val="20"/>
        </w:rPr>
        <w:t xml:space="preserve"> new Title 34, entitled "Crime Control and Law Enforcement." The reclassification encompassed a</w:t>
      </w:r>
      <w:r w:rsidRPr="00582940">
        <w:rPr>
          <w:rFonts w:cs="Arial"/>
          <w:szCs w:val="20"/>
        </w:rPr>
        <w:t xml:space="preserve"> </w:t>
      </w:r>
      <w:r w:rsidRPr="00582940">
        <w:rPr>
          <w:rFonts w:ascii="Arial" w:hAnsi="Arial" w:cs="Arial"/>
          <w:sz w:val="24"/>
          <w:szCs w:val="20"/>
        </w:rPr>
        <w:t>number of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1A6F7711" w14:textId="77777777"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41377F7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0921221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funds or receives any other award of federal funds during the period of performance for this award, the </w:t>
      </w:r>
      <w:r>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57249DF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32CE25D7"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1" w:history="1">
        <w:r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298E79A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acknowledges and agrees to comply with any request related to the BSCC’s requirement to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59DDDF9F"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2" w:history="1">
        <w:r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Pr="0081107C">
        <w:rPr>
          <w:noProof/>
          <w:sz w:val="24"/>
          <w:szCs w:val="24"/>
        </w:rPr>
        <w:drawing>
          <wp:anchor distT="0" distB="0" distL="114300" distR="114300" simplePos="0" relativeHeight="251784704" behindDoc="1" locked="1" layoutInCell="1" allowOverlap="1" wp14:anchorId="20959B0D" wp14:editId="74F325F1">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 and are incorporated by reference here.</w:t>
      </w:r>
    </w:p>
    <w:p w14:paraId="2FD8BC71" w14:textId="77777777" w:rsidR="001104EC" w:rsidRPr="00600C14"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28C2012F" w14:textId="77777777" w:rsidR="001104EC" w:rsidRPr="00600C14"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35B44283"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All subawards ("subgrants") must have specific federal authorization</w:t>
      </w:r>
    </w:p>
    <w:p w14:paraId="5F687EA5"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46CF5EB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subaward are posted on the OJP web site at </w:t>
      </w:r>
      <w:hyperlink r:id="rId43" w:history="1">
        <w:r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subawards ("subgrants") must have specific federal authorization), and are incorporated by reference here.</w:t>
      </w:r>
    </w:p>
    <w:p w14:paraId="1C71D6C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5649FFB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subaward).</w:t>
      </w:r>
    </w:p>
    <w:p w14:paraId="6FE2E9E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44" w:history="1">
        <w:r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6F339955"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298E331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w:t>
      </w:r>
      <w:r w:rsidRPr="0081107C">
        <w:rPr>
          <w:noProof/>
          <w:sz w:val="24"/>
          <w:szCs w:val="24"/>
        </w:rPr>
        <w:drawing>
          <wp:anchor distT="0" distB="0" distL="114300" distR="114300" simplePos="0" relativeHeight="251785728" behindDoc="1" locked="1" layoutInCell="1" allowOverlap="1" wp14:anchorId="4E740336" wp14:editId="2F039499">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4F49B6E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45" w:history="1">
        <w:r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59FB217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1240F3F5"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60DBCA47" w14:textId="77777777" w:rsidR="001104EC" w:rsidRDefault="001104EC" w:rsidP="001104EC">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46"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6AEC028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7B2A9F4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2D2C7E1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1EEF2855" w14:textId="77777777" w:rsidR="001104EC" w:rsidRPr="00FE004E" w:rsidRDefault="001104EC" w:rsidP="001104EC">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Subgrantees, available at:</w:t>
      </w:r>
    </w:p>
    <w:p w14:paraId="57EAF9C7" w14:textId="77777777" w:rsidR="001104EC" w:rsidRPr="00FE004E" w:rsidRDefault="002B2435" w:rsidP="001104EC">
      <w:pPr>
        <w:spacing w:after="120" w:line="240" w:lineRule="auto"/>
        <w:ind w:left="720"/>
        <w:jc w:val="both"/>
        <w:rPr>
          <w:rFonts w:ascii="Arial" w:hAnsi="Arial" w:cs="Arial"/>
          <w:sz w:val="24"/>
          <w:szCs w:val="24"/>
        </w:rPr>
      </w:pPr>
      <w:hyperlink r:id="rId47" w:history="1">
        <w:r w:rsidR="001104EC" w:rsidRPr="00E06256">
          <w:rPr>
            <w:rStyle w:val="Hyperlink"/>
            <w:rFonts w:ascii="Arial" w:hAnsi="Arial" w:cs="Arial"/>
            <w:sz w:val="24"/>
            <w:u w:val="none"/>
          </w:rPr>
          <w:t>https://ojp.gov/funding/Implement/TrainingPrinciplesForGrantees-Subgrantees.htm</w:t>
        </w:r>
      </w:hyperlink>
      <w:r w:rsidR="001104EC" w:rsidRPr="00FE004E">
        <w:rPr>
          <w:rFonts w:ascii="Arial" w:hAnsi="Arial" w:cs="Arial"/>
          <w:color w:val="000000"/>
          <w:sz w:val="24"/>
          <w:szCs w:val="24"/>
        </w:rPr>
        <w:t>.</w:t>
      </w:r>
    </w:p>
    <w:p w14:paraId="6C7D2A45"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18CB974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Grantee understands</w:t>
      </w:r>
      <w:r w:rsidRPr="00FE004E">
        <w:rPr>
          <w:rFonts w:ascii="Arial" w:hAnsi="Arial" w:cs="Arial"/>
          <w:color w:val="000000"/>
          <w:sz w:val="24"/>
          <w:szCs w:val="24"/>
        </w:rPr>
        <w:t xml:space="preserve"> and agrees </w:t>
      </w:r>
      <w:r>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5576213B"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2FE5AA01" w14:textId="77777777"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18B7AC7A"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59607C1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65847768"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25E5CBD1" w14:textId="1E879F8F" w:rsidR="001104EC" w:rsidRDefault="001104EC" w:rsidP="001104EC">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w:t>
      </w:r>
      <w:r w:rsidRPr="0081107C">
        <w:rPr>
          <w:noProof/>
          <w:sz w:val="24"/>
          <w:szCs w:val="24"/>
        </w:rPr>
        <w:drawing>
          <wp:anchor distT="0" distB="0" distL="114300" distR="114300" simplePos="0" relativeHeight="251791872" behindDoc="1" locked="1" layoutInCell="1" allowOverlap="1" wp14:anchorId="5400EEEA" wp14:editId="376889C6">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s.”</w:t>
      </w:r>
    </w:p>
    <w:p w14:paraId="7BC8CE24"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61992447"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4B11928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Among other things, 28 C.F.R. Part 38 includes rules that prohibit specific forms of discrimination on the basis of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7C2F43F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48" w:history="1">
        <w:r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3C4F75C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4F656646" w14:textId="77777777" w:rsidR="001104EC"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00115A42" w14:textId="77777777" w:rsidR="001104EC" w:rsidRPr="00FE004E"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Another federal law generally prohibits federal funds awarded by OJP from being used by the recipient, or any subrecipient at any tier, to pay any person to influence (or attempt to influence) a federal agency, a Member of Congress (or an official or employee of any of them) with respect to the awarding of a federal grant or cooperative agreement, subgrant, contract, subcontract, or loan, or with respect to actions such as reviewing, extending or modifying any such award. See 31 U.S.C. 1352. Certain exceptions to this law apply, including an exception that applies to Indian tribes and tribal organizations.</w:t>
      </w:r>
    </w:p>
    <w:p w14:paraId="34C04CC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Should any question arise as to whether a particular use of Federal funds by a recipient (or subrecipient) would or might fall within the scope of this prohibition, the recipient is to contact OJP for guidance, and may not proceed without the express prior written approval of OJP.</w:t>
      </w:r>
    </w:p>
    <w:p w14:paraId="504D331F" w14:textId="77777777" w:rsidR="001104EC" w:rsidRPr="00FE004E"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Pr>
          <w:rFonts w:ascii="Arial" w:hAnsi="Arial" w:cs="Arial"/>
          <w:sz w:val="24"/>
          <w:szCs w:val="24"/>
        </w:rPr>
        <w:t>8</w:t>
      </w:r>
      <w:r w:rsidRPr="00FE004E">
        <w:rPr>
          <w:rFonts w:ascii="Arial" w:hAnsi="Arial" w:cs="Arial"/>
          <w:sz w:val="24"/>
          <w:szCs w:val="24"/>
        </w:rPr>
        <w:t>)</w:t>
      </w:r>
    </w:p>
    <w:p w14:paraId="3CAF1DC7"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Pr="0081107C">
        <w:rPr>
          <w:noProof/>
          <w:sz w:val="24"/>
          <w:szCs w:val="24"/>
        </w:rPr>
        <w:drawing>
          <wp:anchor distT="0" distB="0" distL="114300" distR="114300" simplePos="0" relativeHeight="251786752" behindDoc="1" locked="1" layoutInCell="1" allowOverlap="1" wp14:anchorId="08ADCF1D" wp14:editId="407A42C0">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49" w:history="1">
        <w:r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25163C41" w14:textId="77777777" w:rsidR="001104EC" w:rsidRPr="00FE004E" w:rsidRDefault="001104EC" w:rsidP="001104EC">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Should a question arise as to whether a particular use of federal funds by a Grantee (or a subrecipient) would or might fall within the scope of an appropriations-law restriction, the Grantee is to contact BSCC for guidance, and may not proceed without approval.</w:t>
      </w:r>
    </w:p>
    <w:p w14:paraId="61123EB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13FDAA2F"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("subgrantees") must promptly refer to the DOJ Office of the Inspector General (OIG) any credible evidence that a principal, employee, agent, subrecipient, contractor, subcontractor, or other person has, in connection with funds under this award -- (1) submitted a claim that violates the False Claims Act; or (2) committed a criminal or civil violation of laws pertaining to fraud, conflict of interest, bribery, gratuity, or similar misconduct.</w:t>
      </w:r>
    </w:p>
    <w:p w14:paraId="0576988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31C6498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50"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1EFEF198"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3587273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1CF932E4"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1F22259A"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Pr>
          <w:rFonts w:ascii="Arial" w:hAnsi="Arial" w:cs="Arial"/>
          <w:color w:val="000000"/>
          <w:sz w:val="24"/>
          <w:szCs w:val="24"/>
        </w:rPr>
        <w:t>recipient</w:t>
      </w:r>
      <w:r w:rsidRPr="00FE004E">
        <w:rPr>
          <w:rFonts w:ascii="Arial" w:hAnsi="Arial" w:cs="Arial"/>
          <w:color w:val="000000"/>
          <w:sz w:val="24"/>
          <w:szCs w:val="24"/>
        </w:rPr>
        <w:t xml:space="preserve"> --</w:t>
      </w:r>
    </w:p>
    <w:p w14:paraId="7C095770"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0D6C635E"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122CD469"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subawards ("subgrants"), procurement contracts, or both--</w:t>
      </w:r>
    </w:p>
    <w:p w14:paraId="5CDD69A7"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352B1DA3"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Pr="0081107C">
        <w:rPr>
          <w:noProof/>
          <w:sz w:val="24"/>
          <w:szCs w:val="24"/>
        </w:rPr>
        <w:drawing>
          <wp:anchor distT="0" distB="0" distL="114300" distR="114300" simplePos="0" relativeHeight="251787776" behindDoc="1" locked="1" layoutInCell="1" allowOverlap="1" wp14:anchorId="09C4799D" wp14:editId="2D5FA714">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21CB441"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323C0ABD"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4474C86E"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p>
    <w:p w14:paraId="4F3A00A6" w14:textId="77777777" w:rsidR="001104EC" w:rsidRPr="00FE004E" w:rsidRDefault="001104EC" w:rsidP="001104EC">
      <w:pPr>
        <w:tabs>
          <w:tab w:val="left" w:pos="990"/>
        </w:tabs>
        <w:spacing w:after="120" w:line="240" w:lineRule="auto"/>
        <w:ind w:left="1358" w:hanging="274"/>
        <w:jc w:val="both"/>
        <w:rPr>
          <w:rFonts w:ascii="Arial" w:hAnsi="Arial" w:cs="Arial"/>
          <w:color w:val="000000"/>
          <w:sz w:val="24"/>
          <w:szCs w:val="24"/>
        </w:rPr>
      </w:pPr>
    </w:p>
    <w:p w14:paraId="7F37AE3A"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1623E3A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79E24062"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77CCD5F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0838D047"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069AF72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Pursuant to Executive Order 13513, "Federal Leadership on Reducing Text Messaging While Driving," 74 Fed. Reg. 51225 (October 1, 2009), DOJ encourages Grantees and subrecipients ("subgrantees")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02087853" w14:textId="5BC61253"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r w:rsidRPr="0081107C">
        <w:rPr>
          <w:noProof/>
          <w:sz w:val="24"/>
          <w:szCs w:val="24"/>
        </w:rPr>
        <w:drawing>
          <wp:anchor distT="0" distB="0" distL="114300" distR="114300" simplePos="0" relativeHeight="251789824" behindDoc="1" locked="1" layoutInCell="1" allowOverlap="1" wp14:anchorId="58B9D27E" wp14:editId="49997040">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19FCC3DF" w14:textId="77777777" w:rsidR="001104EC" w:rsidRPr="005B39CC"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r w:rsidRPr="005B39CC">
        <w:rPr>
          <w:rFonts w:ascii="Arial" w:hAnsi="Arial" w:cs="Arial"/>
          <w:sz w:val="24"/>
          <w:szCs w:val="20"/>
        </w:rPr>
        <w:t>during the course of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10F312F1"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582A5242"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FFATA reporting: Subawards and executive compensation</w:t>
      </w:r>
    </w:p>
    <w:p w14:paraId="6AA29C58" w14:textId="0BCA0835" w:rsidR="001104EC"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applicable requirements to report first-tier subawards</w:t>
      </w:r>
      <w:r>
        <w:rPr>
          <w:rFonts w:ascii="Arial" w:hAnsi="Arial" w:cs="Arial"/>
          <w:color w:val="000000"/>
          <w:sz w:val="24"/>
          <w:szCs w:val="24"/>
        </w:rPr>
        <w:t xml:space="preserve"> (“subgrants”)</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Pr>
          <w:rFonts w:ascii="Arial" w:hAnsi="Arial" w:cs="Arial"/>
          <w:color w:val="000000"/>
          <w:sz w:val="24"/>
          <w:szCs w:val="24"/>
        </w:rPr>
        <w:t xml:space="preserve"> (first-tier “subgrantees”)</w:t>
      </w:r>
      <w:r w:rsidRPr="00FE004E">
        <w:rPr>
          <w:rFonts w:ascii="Arial" w:hAnsi="Arial" w:cs="Arial"/>
          <w:color w:val="000000"/>
          <w:sz w:val="24"/>
          <w:szCs w:val="24"/>
        </w:rPr>
        <w:t xml:space="preserve"> of award funds. Such data will be submitted to the FFATA Subaward Reporting System (FSRS). The details of recipient obligations, which derive from the Federal Funding Accountability and Transparency Act of 2006 (FFATA), are posted on the </w:t>
      </w:r>
      <w:r>
        <w:rPr>
          <w:rFonts w:ascii="Arial" w:hAnsi="Arial" w:cs="Arial"/>
          <w:color w:val="000000"/>
          <w:sz w:val="24"/>
          <w:szCs w:val="24"/>
        </w:rPr>
        <w:t xml:space="preserve">OJP </w:t>
      </w:r>
      <w:r w:rsidRPr="00FE004E">
        <w:rPr>
          <w:rFonts w:ascii="Arial" w:hAnsi="Arial" w:cs="Arial"/>
          <w:color w:val="000000"/>
          <w:sz w:val="24"/>
          <w:szCs w:val="24"/>
        </w:rPr>
        <w:t xml:space="preserve"> web site at </w:t>
      </w:r>
      <w:hyperlink r:id="rId51" w:history="1">
        <w:r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 xml:space="preserve">(Award condition: Reporting Subawards and Executive Compensation) and are incorporated by reference here. </w:t>
      </w:r>
    </w:p>
    <w:p w14:paraId="7B54CB29" w14:textId="5A1F1038"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7F02D302" w14:textId="50742589" w:rsidR="001104EC" w:rsidRDefault="00C115AC" w:rsidP="001104EC">
      <w:pPr>
        <w:pStyle w:val="ListParagraph"/>
        <w:numPr>
          <w:ilvl w:val="0"/>
          <w:numId w:val="90"/>
        </w:numPr>
        <w:spacing w:after="120" w:line="240" w:lineRule="auto"/>
        <w:contextualSpacing w:val="0"/>
        <w:jc w:val="both"/>
        <w:rPr>
          <w:rFonts w:ascii="Arial" w:hAnsi="Arial" w:cs="Arial"/>
          <w:color w:val="000000"/>
          <w:sz w:val="24"/>
          <w:szCs w:val="24"/>
        </w:rPr>
      </w:pPr>
      <w:r w:rsidRPr="0081107C">
        <w:rPr>
          <w:noProof/>
          <w:sz w:val="24"/>
          <w:szCs w:val="24"/>
        </w:rPr>
        <w:drawing>
          <wp:anchor distT="0" distB="0" distL="114300" distR="114300" simplePos="0" relativeHeight="251796992" behindDoc="1" locked="1" layoutInCell="1" allowOverlap="1" wp14:anchorId="68F7613C" wp14:editId="6ED0BF21">
            <wp:simplePos x="0" y="0"/>
            <wp:positionH relativeFrom="page">
              <wp:align>center</wp:align>
            </wp:positionH>
            <wp:positionV relativeFrom="page">
              <wp:align>center</wp:align>
            </wp:positionV>
            <wp:extent cx="5029735" cy="2386584"/>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001104EC">
        <w:rPr>
          <w:rFonts w:ascii="Arial" w:hAnsi="Arial" w:cs="Arial"/>
          <w:color w:val="000000"/>
          <w:sz w:val="24"/>
          <w:szCs w:val="24"/>
        </w:rPr>
        <w:t>“Methods of Administration” – monitoring compliance with civil rights laws and nondiscrimination provisions.</w:t>
      </w:r>
    </w:p>
    <w:p w14:paraId="2A660251" w14:textId="3AB5185B" w:rsidR="001104EC" w:rsidRPr="00DD269B"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2"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2673AA61"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3E5C139F" w14:textId="6E0F0E56"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any and all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Award Management (known as "SAM"), to the designated federal integrity and performance system (currently, "FAPIIS"). </w:t>
      </w:r>
    </w:p>
    <w:p w14:paraId="77200529" w14:textId="6D698011" w:rsidR="00FE004E"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53" w:history="1">
        <w:r w:rsidRPr="00AB4D92">
          <w:rPr>
            <w:rStyle w:val="Hyperlink"/>
            <w:rFonts w:ascii="Arial" w:hAnsi="Arial" w:cs="Arial"/>
            <w:sz w:val="24"/>
            <w:u w:val="none"/>
          </w:rPr>
          <w:t>https://ojp.gov/funding/FAPIIS.htm</w:t>
        </w:r>
      </w:hyperlink>
      <w:r w:rsidRPr="00FE004E">
        <w:rPr>
          <w:rFonts w:ascii="Arial" w:hAnsi="Arial" w:cs="Arial"/>
          <w:color w:val="000000"/>
          <w:sz w:val="24"/>
          <w:szCs w:val="24"/>
        </w:rPr>
        <w:t xml:space="preserve"> (Award condition: Recipient Integrity and Performance Matters, including Recipient Reporting to FAPIIS), and are incorporated by reference here</w:t>
      </w:r>
      <w:r w:rsidR="00FE004E" w:rsidRPr="00FE004E">
        <w:rPr>
          <w:rFonts w:ascii="Arial" w:hAnsi="Arial" w:cs="Arial"/>
          <w:color w:val="000000"/>
          <w:sz w:val="24"/>
          <w:szCs w:val="24"/>
        </w:rPr>
        <w:t>.</w:t>
      </w:r>
    </w:p>
    <w:p w14:paraId="0E50CFF8" w14:textId="77777777" w:rsidR="00FE004E" w:rsidRDefault="00FE004E" w:rsidP="00AF46D1">
      <w:pPr>
        <w:spacing w:after="0" w:line="240" w:lineRule="auto"/>
        <w:ind w:left="360"/>
        <w:rPr>
          <w:rFonts w:ascii="Arial" w:hAnsi="Arial" w:cs="Arial"/>
          <w:color w:val="000000"/>
          <w:sz w:val="24"/>
          <w:szCs w:val="24"/>
        </w:rPr>
      </w:pPr>
    </w:p>
    <w:p w14:paraId="3D27E21F" w14:textId="77777777" w:rsidR="00FE004E" w:rsidRDefault="00FE004E" w:rsidP="00AF46D1">
      <w:pPr>
        <w:spacing w:after="0" w:line="240" w:lineRule="auto"/>
        <w:ind w:left="360"/>
        <w:rPr>
          <w:rFonts w:ascii="Arial" w:hAnsi="Arial" w:cs="Arial"/>
          <w:color w:val="000000"/>
          <w:sz w:val="24"/>
          <w:szCs w:val="24"/>
        </w:rPr>
      </w:pPr>
    </w:p>
    <w:p w14:paraId="2A4A442E" w14:textId="77777777" w:rsidR="008174D3" w:rsidRDefault="008174D3" w:rsidP="00AF46D1">
      <w:pPr>
        <w:spacing w:after="0" w:line="240" w:lineRule="auto"/>
        <w:ind w:left="360"/>
        <w:rPr>
          <w:rFonts w:ascii="Arial" w:hAnsi="Arial" w:cs="Arial"/>
          <w:color w:val="000000"/>
          <w:sz w:val="24"/>
          <w:szCs w:val="24"/>
        </w:rPr>
        <w:sectPr w:rsidR="008174D3" w:rsidSect="00F70CD9">
          <w:headerReference w:type="default" r:id="rId54"/>
          <w:pgSz w:w="12240" w:h="15840"/>
          <w:pgMar w:top="1080" w:right="1080" w:bottom="1080" w:left="1080" w:header="720" w:footer="432" w:gutter="0"/>
          <w:cols w:space="720"/>
          <w:docGrid w:linePitch="299"/>
        </w:sectPr>
      </w:pPr>
    </w:p>
    <w:p w14:paraId="27D27A0E" w14:textId="77777777" w:rsidR="00EF0B86" w:rsidRPr="00EF0B86" w:rsidRDefault="00EF0B86" w:rsidP="0082203F">
      <w:pPr>
        <w:spacing w:after="0" w:line="240" w:lineRule="auto"/>
        <w:jc w:val="both"/>
        <w:rPr>
          <w:rFonts w:ascii="Arial" w:hAnsi="Arial" w:cs="Arial"/>
          <w:sz w:val="24"/>
        </w:rPr>
      </w:pPr>
      <w:r w:rsidRPr="00EF0B86">
        <w:rPr>
          <w:rFonts w:ascii="Arial" w:hAnsi="Arial" w:cs="Arial"/>
          <w:b/>
          <w:bCs/>
          <w:sz w:val="24"/>
          <w:u w:val="single"/>
        </w:rPr>
        <w:lastRenderedPageBreak/>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50A13C9B"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(Please see: </w:t>
      </w:r>
      <w:hyperlink r:id="rId55" w:history="1">
        <w:r w:rsidRPr="00EF0B86">
          <w:rPr>
            <w:rStyle w:val="Hyperlink"/>
            <w:rFonts w:ascii="Arial" w:hAnsi="Arial" w:cs="Arial"/>
            <w:sz w:val="24"/>
          </w:rPr>
          <w:t>http://www.bscc.ca.gov/downloads/ECFNo.54-AmendedJudgmentandOrder.pdf</w:t>
        </w:r>
      </w:hyperlink>
      <w:r w:rsidRPr="00EF0B86">
        <w:rPr>
          <w:rFonts w:ascii="Arial" w:hAnsi="Arial" w:cs="Arial"/>
          <w:sz w:val="24"/>
        </w:rPr>
        <w:t xml:space="preserve">.) </w:t>
      </w:r>
    </w:p>
    <w:p w14:paraId="549EF820"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7BE5E4E6"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3D8B3E58" w14:textId="0D95E00F"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w:t>
      </w:r>
      <w:r w:rsidR="00C115AC" w:rsidRPr="0081107C">
        <w:rPr>
          <w:noProof/>
          <w:sz w:val="24"/>
          <w:szCs w:val="24"/>
        </w:rPr>
        <w:drawing>
          <wp:anchor distT="0" distB="0" distL="114300" distR="114300" simplePos="0" relativeHeight="251801088" behindDoc="1" locked="1" layoutInCell="1" allowOverlap="1" wp14:anchorId="49C163DC" wp14:editId="05A47E95">
            <wp:simplePos x="0" y="0"/>
            <wp:positionH relativeFrom="page">
              <wp:align>center</wp:align>
            </wp:positionH>
            <wp:positionV relativeFrom="page">
              <wp:align>center</wp:align>
            </wp:positionV>
            <wp:extent cx="5029735"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l from sending or receiving information regarding citizenship or immigration status as described in 8 U.S.C. 1373(a); or (2) a government entity or -agency from sending, requesting or receiving, maintaining, or exchanging information regarding immigration status as described in 8 U.S.C. 1373(b). Any prohibition (or restriction) that violates this condition is an "information communication restriction" under this award.</w:t>
      </w:r>
    </w:p>
    <w:p w14:paraId="21E39A4D"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Certifications from subrecipients. The recipient may not make a subaward to a State, a local government, or a "public" institution of higher education, unless it first obtains a certification of compliance with 8 U.S.C. 1373, properly executed by the chief legal officer of the government or educational institution that would receive the subaward, using the appropriate form available at https://ojp.gov/funding/Explore/SampleCertifications-8USC1373.htm. Also, the recipient must require that no subrecipient (at any tier) may make a further subaward to a State, a local government, or a public institution of higher education, unless it first obtains a certification of compliance with 8 U.S.C. 1373, properly executed by the chief legal officer of the government or institution that would receive the further subaward, using the appropriate OJP form.</w:t>
      </w:r>
    </w:p>
    <w:p w14:paraId="33A337C4"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179F321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51519F0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434EC75A"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4042B28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"State" and "local government" include any agency or other entity thereof, but not any institution of higher education or any Indian tribe.</w:t>
      </w:r>
    </w:p>
    <w:p w14:paraId="59C85915"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(2) A "public" institution of higher education is defined as one that is owned, controlled, or directly funded (in whole or in substantial part) by a State or local government. (Such a public institution is considered to be a "government entity," and its officials to be "government officials.")</w:t>
      </w:r>
    </w:p>
    <w:p w14:paraId="760E6B9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2243894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13F74763"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95968" behindDoc="1" locked="1" layoutInCell="1" allowOverlap="1" wp14:anchorId="1DE1AB5A" wp14:editId="75775FF4">
            <wp:simplePos x="0" y="0"/>
            <wp:positionH relativeFrom="page">
              <wp:align>center</wp:align>
            </wp:positionH>
            <wp:positionV relativeFrom="page">
              <wp:align>center</wp:align>
            </wp:positionV>
            <wp:extent cx="5029200" cy="2386584"/>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erences to the "Immigration and Naturalization Service" in 8 U.S.C. 1373 are to be read as references to particular components of the Department of Homeland Security (DHS).</w:t>
      </w:r>
    </w:p>
    <w:p w14:paraId="107A507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3F6DEB94"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76F35A63"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70DF8F0F"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B801F7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The recipient may not obligate award funds if, at the time of the obligation, the "program or activity" of the recipient  (or of any subrecipient at any tier that is a State, a local government, or a public institution of higher education) that is funded in whole or in part with award funds is subject to any "information-communication restriction."</w:t>
      </w:r>
    </w:p>
    <w:p w14:paraId="0D442387"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0A1398DC"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subaward (at any tier) to a subrecipient that is a State, a local government, or a public institution of higher education must require prompt notification to the entity that made the subaward, should the subrecipient have such credible evidence regarding an</w:t>
      </w:r>
    </w:p>
    <w:p w14:paraId="2CDBE6D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0B33CBC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2. Any subaward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5D1D6CE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4CE8C5E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18FDB1F3"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57A06821"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16F46AA9" w14:textId="3FC7A450" w:rsidR="00FE004E" w:rsidRPr="00467903" w:rsidRDefault="008174D3" w:rsidP="008174D3">
      <w:pPr>
        <w:spacing w:after="0" w:line="240" w:lineRule="auto"/>
        <w:ind w:left="360"/>
        <w:rPr>
          <w:rFonts w:ascii="Arial" w:hAnsi="Arial" w:cs="Arial"/>
          <w:color w:val="000000"/>
          <w:sz w:val="24"/>
          <w:szCs w:val="24"/>
        </w:rPr>
        <w:sectPr w:rsidR="00FE004E" w:rsidRPr="00467903" w:rsidSect="00F70CD9">
          <w:headerReference w:type="default" r:id="rId56"/>
          <w:pgSz w:w="12240" w:h="15840"/>
          <w:pgMar w:top="1080" w:right="1080" w:bottom="1080" w:left="1080" w:header="720" w:footer="432" w:gutter="0"/>
          <w:cols w:space="720"/>
          <w:docGrid w:linePitch="299"/>
        </w:sect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r w:rsidR="009E44E8" w:rsidRPr="0081107C">
        <w:rPr>
          <w:noProof/>
          <w:sz w:val="24"/>
          <w:szCs w:val="24"/>
        </w:rPr>
        <w:drawing>
          <wp:anchor distT="0" distB="0" distL="114300" distR="114300" simplePos="0" relativeHeight="251781632" behindDoc="1" locked="1" layoutInCell="1" allowOverlap="1" wp14:anchorId="197A1597" wp14:editId="1E7413C1">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1">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36B8EE1B" w14:textId="77777777" w:rsidTr="006872FB">
        <w:trPr>
          <w:trHeight w:val="504"/>
        </w:trPr>
        <w:tc>
          <w:tcPr>
            <w:tcW w:w="9350" w:type="dxa"/>
            <w:shd w:val="clear" w:color="auto" w:fill="002060"/>
            <w:vAlign w:val="center"/>
          </w:tcPr>
          <w:p w14:paraId="6790BD3E" w14:textId="01665738" w:rsidR="006872FB" w:rsidRPr="00753891" w:rsidRDefault="006872FB" w:rsidP="00621B31">
            <w:pPr>
              <w:pStyle w:val="Heading1"/>
              <w:spacing w:before="240" w:after="240"/>
              <w:jc w:val="center"/>
            </w:pPr>
            <w:bookmarkStart w:id="90" w:name="_Toc532824376"/>
            <w:bookmarkStart w:id="91" w:name="_Toc5276236"/>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90"/>
            <w:r w:rsidR="00833F70">
              <w:rPr>
                <w:color w:val="FFFFFF" w:themeColor="background1"/>
                <w:szCs w:val="28"/>
              </w:rPr>
              <w:t>H</w:t>
            </w:r>
            <w:r w:rsidR="00621B31">
              <w:rPr>
                <w:color w:val="FFFFFF" w:themeColor="background1"/>
                <w:szCs w:val="28"/>
              </w:rPr>
              <w:t xml:space="preserve">: </w:t>
            </w:r>
            <w:r w:rsidR="00621B31">
              <w:t>Sample</w:t>
            </w:r>
            <w:r w:rsidRPr="00753891">
              <w:t xml:space="preserve"> Governing Board </w:t>
            </w:r>
            <w:r>
              <w:t xml:space="preserve">or Tribal Council </w:t>
            </w:r>
            <w:r w:rsidRPr="00753891">
              <w:t>Resolution</w:t>
            </w:r>
            <w:bookmarkEnd w:id="91"/>
          </w:p>
        </w:tc>
      </w:tr>
    </w:tbl>
    <w:p w14:paraId="6F9361F0" w14:textId="77777777" w:rsidR="006872FB" w:rsidRDefault="006872FB" w:rsidP="006872FB">
      <w:pPr>
        <w:spacing w:after="0" w:line="240" w:lineRule="auto"/>
        <w:jc w:val="both"/>
        <w:rPr>
          <w:rFonts w:ascii="Arial" w:hAnsi="Arial" w:cs="Arial"/>
          <w:sz w:val="24"/>
          <w:szCs w:val="24"/>
        </w:rPr>
      </w:pPr>
    </w:p>
    <w:p w14:paraId="0421361E"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0925CF2E" w14:textId="77777777" w:rsidR="006872FB" w:rsidRPr="00AC68E6" w:rsidRDefault="006872FB" w:rsidP="006872FB">
      <w:pPr>
        <w:spacing w:after="0" w:line="240" w:lineRule="auto"/>
        <w:jc w:val="both"/>
        <w:rPr>
          <w:rFonts w:ascii="Arial" w:hAnsi="Arial" w:cs="Arial"/>
          <w:sz w:val="24"/>
          <w:szCs w:val="24"/>
        </w:rPr>
      </w:pPr>
    </w:p>
    <w:p w14:paraId="0A89C69F"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629569FF" w14:textId="77777777" w:rsidR="006872FB" w:rsidRDefault="006872FB" w:rsidP="006872FB">
      <w:pPr>
        <w:spacing w:after="0" w:line="240" w:lineRule="auto"/>
        <w:jc w:val="both"/>
        <w:rPr>
          <w:rFonts w:ascii="Arial" w:hAnsi="Arial" w:cs="Arial"/>
          <w:sz w:val="24"/>
          <w:szCs w:val="24"/>
        </w:rPr>
      </w:pPr>
    </w:p>
    <w:p w14:paraId="19104A3C"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20FC972C"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15402F61" w14:textId="77777777" w:rsidR="006872FB" w:rsidRPr="00AC68E6" w:rsidRDefault="006872FB" w:rsidP="006872FB">
      <w:pPr>
        <w:spacing w:after="0" w:line="240" w:lineRule="auto"/>
        <w:jc w:val="both"/>
        <w:rPr>
          <w:rFonts w:ascii="Arial" w:hAnsi="Arial" w:cs="Arial"/>
          <w:sz w:val="24"/>
          <w:szCs w:val="24"/>
        </w:rPr>
      </w:pPr>
    </w:p>
    <w:p w14:paraId="5A665F26" w14:textId="7E18D87E"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245D1683" w14:textId="77777777" w:rsidR="006872FB" w:rsidRDefault="006872FB" w:rsidP="006872FB">
      <w:pPr>
        <w:spacing w:after="0" w:line="240" w:lineRule="auto"/>
        <w:jc w:val="both"/>
        <w:rPr>
          <w:rFonts w:ascii="Arial" w:hAnsi="Arial" w:cs="Arial"/>
          <w:sz w:val="24"/>
          <w:szCs w:val="24"/>
        </w:rPr>
      </w:pPr>
    </w:p>
    <w:p w14:paraId="22357409"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7B14BF1" w14:textId="77777777" w:rsidR="006872FB" w:rsidRDefault="006872FB" w:rsidP="006872FB">
      <w:pPr>
        <w:spacing w:after="0" w:line="240" w:lineRule="auto"/>
        <w:jc w:val="both"/>
        <w:rPr>
          <w:rFonts w:ascii="Arial" w:hAnsi="Arial" w:cs="Arial"/>
          <w:sz w:val="24"/>
          <w:szCs w:val="24"/>
        </w:rPr>
      </w:pPr>
    </w:p>
    <w:p w14:paraId="67BB521C"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1849FC3A" w14:textId="77777777" w:rsidR="006872FB" w:rsidRDefault="006872FB" w:rsidP="006872FB">
      <w:pPr>
        <w:spacing w:after="0" w:line="240" w:lineRule="auto"/>
        <w:jc w:val="both"/>
        <w:rPr>
          <w:rFonts w:ascii="Arial" w:hAnsi="Arial" w:cs="Arial"/>
          <w:sz w:val="24"/>
          <w:szCs w:val="24"/>
        </w:rPr>
      </w:pPr>
    </w:p>
    <w:p w14:paraId="695E00CE"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651C077" w14:textId="77777777" w:rsidR="006872FB" w:rsidRPr="00AE52F2" w:rsidRDefault="006872FB" w:rsidP="006872FB">
      <w:pPr>
        <w:spacing w:after="0" w:line="240" w:lineRule="auto"/>
        <w:rPr>
          <w:rFonts w:ascii="Arial" w:hAnsi="Arial" w:cs="Arial"/>
          <w:sz w:val="24"/>
          <w:szCs w:val="24"/>
        </w:rPr>
      </w:pPr>
    </w:p>
    <w:p w14:paraId="19518913"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68044A55"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07A49412"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4FD12D5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26C42770" w14:textId="77777777" w:rsidR="006872FB" w:rsidRDefault="006872FB" w:rsidP="006872FB">
      <w:pPr>
        <w:spacing w:after="0" w:line="240" w:lineRule="auto"/>
        <w:jc w:val="both"/>
        <w:rPr>
          <w:rFonts w:ascii="Arial" w:hAnsi="Arial" w:cs="Arial"/>
          <w:sz w:val="24"/>
          <w:szCs w:val="24"/>
        </w:rPr>
      </w:pPr>
    </w:p>
    <w:p w14:paraId="4E29B134"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307FF69A" w14:textId="77777777" w:rsidR="006872FB" w:rsidRDefault="006872FB" w:rsidP="006872FB">
      <w:pPr>
        <w:spacing w:after="0" w:line="240" w:lineRule="auto"/>
        <w:jc w:val="both"/>
        <w:rPr>
          <w:rFonts w:ascii="Arial" w:hAnsi="Arial" w:cs="Arial"/>
          <w:sz w:val="24"/>
          <w:szCs w:val="24"/>
        </w:rPr>
      </w:pPr>
    </w:p>
    <w:p w14:paraId="38243C3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61264A97" w14:textId="77777777" w:rsidR="006872FB" w:rsidRDefault="006872FB" w:rsidP="006872FB">
      <w:pPr>
        <w:spacing w:after="0" w:line="240" w:lineRule="auto"/>
        <w:jc w:val="both"/>
        <w:rPr>
          <w:rFonts w:ascii="Arial" w:hAnsi="Arial" w:cs="Arial"/>
          <w:sz w:val="24"/>
          <w:szCs w:val="24"/>
        </w:rPr>
      </w:pPr>
    </w:p>
    <w:p w14:paraId="1508696F"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64B211DF" w14:textId="77777777" w:rsidR="000B3DE4" w:rsidRDefault="000B3DE4" w:rsidP="000B3DE4">
      <w:pPr>
        <w:spacing w:after="0" w:line="240" w:lineRule="auto"/>
        <w:rPr>
          <w:rFonts w:ascii="Arial" w:hAnsi="Arial" w:cs="Arial"/>
          <w:sz w:val="24"/>
        </w:rPr>
        <w:sectPr w:rsidR="000B3DE4" w:rsidSect="00FE004E">
          <w:headerReference w:type="default" r:id="rId57"/>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102DAA00" w14:textId="77777777" w:rsidTr="00621B31">
        <w:trPr>
          <w:trHeight w:val="170"/>
        </w:trPr>
        <w:tc>
          <w:tcPr>
            <w:tcW w:w="9350" w:type="dxa"/>
            <w:shd w:val="clear" w:color="auto" w:fill="002060"/>
            <w:vAlign w:val="center"/>
          </w:tcPr>
          <w:p w14:paraId="0F92DCCF" w14:textId="004A4192" w:rsidR="00282D18" w:rsidRPr="00753891" w:rsidRDefault="00282D18" w:rsidP="00621B31">
            <w:pPr>
              <w:pStyle w:val="Heading1"/>
              <w:spacing w:before="240" w:after="240"/>
              <w:jc w:val="center"/>
            </w:pPr>
            <w:bookmarkStart w:id="92" w:name="_Toc503814255"/>
            <w:bookmarkStart w:id="93" w:name="_Toc5276237"/>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92"/>
            <w:r w:rsidR="00833F70">
              <w:rPr>
                <w:color w:val="FFFFFF" w:themeColor="background1"/>
                <w:szCs w:val="28"/>
              </w:rPr>
              <w:t>I</w:t>
            </w:r>
            <w:r w:rsidR="00621B31">
              <w:rPr>
                <w:color w:val="FFFFFF" w:themeColor="background1"/>
                <w:szCs w:val="28"/>
              </w:rPr>
              <w:t xml:space="preserve">: </w:t>
            </w:r>
            <w:bookmarkStart w:id="94" w:name="_Toc503814256"/>
            <w:r w:rsidR="00621B31">
              <w:rPr>
                <w:color w:val="FFFFFF" w:themeColor="background1"/>
                <w:szCs w:val="28"/>
              </w:rPr>
              <w:t>Sample</w:t>
            </w:r>
            <w:r w:rsidRPr="005C42BB">
              <w:t xml:space="preserve"> </w:t>
            </w:r>
            <w:r w:rsidR="00D204D3" w:rsidRPr="00D204D3">
              <w:t xml:space="preserve">Title II </w:t>
            </w:r>
            <w:r w:rsidR="00833F70">
              <w:t xml:space="preserve">Tribal Youth </w:t>
            </w:r>
            <w:r w:rsidR="005C42BB" w:rsidRPr="00D204D3">
              <w:t>Grant</w:t>
            </w:r>
            <w:r w:rsidR="005C42BB" w:rsidRPr="005C42BB">
              <w:t xml:space="preserve"> Program</w:t>
            </w:r>
            <w:r w:rsidR="00621B31">
              <w:t xml:space="preserve"> </w:t>
            </w:r>
            <w:r w:rsidR="005C42BB" w:rsidRPr="005C42BB">
              <w:t>P</w:t>
            </w:r>
            <w:r w:rsidRPr="005C42BB">
              <w:t>rogress Report</w:t>
            </w:r>
            <w:bookmarkEnd w:id="93"/>
            <w:bookmarkEnd w:id="94"/>
          </w:p>
        </w:tc>
      </w:tr>
    </w:tbl>
    <w:p w14:paraId="42DF6956"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2BD8746C" w14:textId="77777777" w:rsidTr="00FB4CEE">
        <w:trPr>
          <w:cantSplit/>
          <w:trHeight w:val="548"/>
          <w:jc w:val="center"/>
        </w:trPr>
        <w:tc>
          <w:tcPr>
            <w:tcW w:w="5867" w:type="dxa"/>
            <w:tcBorders>
              <w:top w:val="single" w:sz="18" w:space="0" w:color="auto"/>
              <w:left w:val="single" w:sz="18" w:space="0" w:color="auto"/>
            </w:tcBorders>
            <w:vAlign w:val="center"/>
          </w:tcPr>
          <w:p w14:paraId="55E94561" w14:textId="105C2564"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71177460" w14:textId="4D52A141"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47BE5048" w14:textId="77777777" w:rsidTr="00FB4CEE">
        <w:trPr>
          <w:cantSplit/>
          <w:trHeight w:val="548"/>
          <w:jc w:val="center"/>
        </w:trPr>
        <w:tc>
          <w:tcPr>
            <w:tcW w:w="5867" w:type="dxa"/>
            <w:tcBorders>
              <w:left w:val="single" w:sz="18" w:space="0" w:color="auto"/>
              <w:bottom w:val="single" w:sz="18" w:space="0" w:color="auto"/>
            </w:tcBorders>
            <w:vAlign w:val="center"/>
          </w:tcPr>
          <w:p w14:paraId="29F71C4B" w14:textId="00BE4C5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0805208C" w14:textId="390CB36A"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58BA18A0" w14:textId="77777777" w:rsidTr="00FB4CEE">
        <w:trPr>
          <w:cantSplit/>
          <w:trHeight w:val="548"/>
          <w:jc w:val="center"/>
        </w:trPr>
        <w:tc>
          <w:tcPr>
            <w:tcW w:w="5867" w:type="dxa"/>
            <w:tcBorders>
              <w:top w:val="single" w:sz="18" w:space="0" w:color="auto"/>
              <w:left w:val="single" w:sz="18" w:space="0" w:color="auto"/>
            </w:tcBorders>
            <w:vAlign w:val="center"/>
          </w:tcPr>
          <w:p w14:paraId="6B1AC78D" w14:textId="584F4CA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7D664D8D" w14:textId="7A4A3575"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796ACCE6" w14:textId="77777777" w:rsidTr="00FB4CEE">
        <w:trPr>
          <w:cantSplit/>
          <w:trHeight w:val="548"/>
          <w:jc w:val="center"/>
        </w:trPr>
        <w:tc>
          <w:tcPr>
            <w:tcW w:w="5867" w:type="dxa"/>
            <w:tcBorders>
              <w:left w:val="single" w:sz="18" w:space="0" w:color="auto"/>
              <w:bottom w:val="single" w:sz="18" w:space="0" w:color="auto"/>
            </w:tcBorders>
            <w:vAlign w:val="center"/>
          </w:tcPr>
          <w:p w14:paraId="764F9C72" w14:textId="145AD20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6731B7F3" w14:textId="264E99A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11439BC7"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833F70" w:rsidRPr="00D67C76" w14:paraId="49347DEC" w14:textId="77777777" w:rsidTr="004A63CB">
        <w:trPr>
          <w:cantSplit/>
          <w:trHeight w:val="290"/>
          <w:jc w:val="center"/>
        </w:trPr>
        <w:tc>
          <w:tcPr>
            <w:tcW w:w="10615" w:type="dxa"/>
            <w:gridSpan w:val="4"/>
          </w:tcPr>
          <w:p w14:paraId="27DFA11C" w14:textId="77777777" w:rsidR="00833F70" w:rsidRPr="00D67C76" w:rsidRDefault="00833F70" w:rsidP="004A63CB">
            <w:pPr>
              <w:spacing w:after="0" w:line="240" w:lineRule="auto"/>
              <w:jc w:val="center"/>
              <w:rPr>
                <w:rFonts w:ascii="Arial" w:eastAsia="Times New Roman" w:hAnsi="Arial" w:cs="Arial"/>
                <w:b/>
                <w:bCs/>
                <w:sz w:val="24"/>
                <w:szCs w:val="24"/>
              </w:rPr>
            </w:pPr>
            <w:bookmarkStart w:id="95" w:name="_Hlk5188314"/>
            <w:r w:rsidRPr="00D67C76">
              <w:rPr>
                <w:rFonts w:ascii="Arial" w:eastAsia="Times New Roman" w:hAnsi="Arial" w:cs="Arial"/>
                <w:b/>
                <w:bCs/>
                <w:sz w:val="24"/>
                <w:szCs w:val="24"/>
              </w:rPr>
              <w:t>Year 1 Reporting Quarters</w:t>
            </w:r>
          </w:p>
        </w:tc>
      </w:tr>
      <w:tr w:rsidR="00833F70" w:rsidRPr="00D67C76" w14:paraId="1364F3E7" w14:textId="77777777" w:rsidTr="004A63CB">
        <w:trPr>
          <w:cantSplit/>
          <w:trHeight w:val="683"/>
          <w:jc w:val="center"/>
        </w:trPr>
        <w:tc>
          <w:tcPr>
            <w:tcW w:w="2965" w:type="dxa"/>
            <w:vAlign w:val="center"/>
          </w:tcPr>
          <w:p w14:paraId="7DCF9CE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2B2435">
              <w:rPr>
                <w:rFonts w:ascii="Arial" w:eastAsia="Times New Roman" w:hAnsi="Arial" w:cs="Arial"/>
                <w:sz w:val="20"/>
                <w:szCs w:val="24"/>
              </w:rPr>
            </w:r>
            <w:r w:rsidR="002B243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p w14:paraId="20C31F6A"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October 1-December 31, </w:t>
            </w:r>
            <w:r w:rsidRPr="00D67C76">
              <w:rPr>
                <w:rFonts w:ascii="Arial" w:eastAsia="Times New Roman" w:hAnsi="Arial" w:cs="Arial"/>
                <w:sz w:val="20"/>
                <w:szCs w:val="24"/>
              </w:rPr>
              <w:t>2019</w:t>
            </w:r>
          </w:p>
          <w:p w14:paraId="7898E2B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February 1</w:t>
            </w:r>
            <w:r>
              <w:rPr>
                <w:rFonts w:ascii="Arial" w:eastAsia="Times New Roman" w:hAnsi="Arial" w:cs="Arial"/>
                <w:sz w:val="20"/>
                <w:szCs w:val="24"/>
              </w:rPr>
              <w:t>4</w:t>
            </w:r>
            <w:r w:rsidRPr="00D67C76">
              <w:rPr>
                <w:rFonts w:ascii="Arial" w:eastAsia="Times New Roman" w:hAnsi="Arial" w:cs="Arial"/>
                <w:sz w:val="20"/>
                <w:szCs w:val="24"/>
              </w:rPr>
              <w:t>, 2020</w:t>
            </w:r>
          </w:p>
        </w:tc>
        <w:tc>
          <w:tcPr>
            <w:tcW w:w="2610" w:type="dxa"/>
            <w:vAlign w:val="center"/>
          </w:tcPr>
          <w:p w14:paraId="1C3EBC6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2B2435">
              <w:rPr>
                <w:rFonts w:ascii="Arial" w:eastAsia="Times New Roman" w:hAnsi="Arial" w:cs="Arial"/>
                <w:sz w:val="20"/>
                <w:szCs w:val="24"/>
              </w:rPr>
            </w:r>
            <w:r w:rsidR="002B243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2DCEBC85"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January 1-March 31, </w:t>
            </w:r>
            <w:r w:rsidRPr="00D67C76">
              <w:rPr>
                <w:rFonts w:ascii="Arial" w:eastAsia="Times New Roman" w:hAnsi="Arial" w:cs="Arial"/>
                <w:sz w:val="20"/>
                <w:szCs w:val="24"/>
              </w:rPr>
              <w:t>2020</w:t>
            </w:r>
          </w:p>
          <w:p w14:paraId="6F2312E1"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May 15, 2020</w:t>
            </w:r>
          </w:p>
        </w:tc>
        <w:tc>
          <w:tcPr>
            <w:tcW w:w="2340" w:type="dxa"/>
            <w:vAlign w:val="center"/>
          </w:tcPr>
          <w:p w14:paraId="2F983667" w14:textId="77777777" w:rsidR="00833F70" w:rsidRPr="00D67C76" w:rsidRDefault="00833F70" w:rsidP="004A63CB">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2B2435">
              <w:rPr>
                <w:rFonts w:ascii="Arial" w:eastAsia="Times New Roman" w:hAnsi="Arial" w:cs="Arial"/>
                <w:sz w:val="20"/>
                <w:szCs w:val="24"/>
              </w:rPr>
            </w:r>
            <w:r w:rsidR="002B243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7D6BE03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April 1-June 30, </w:t>
            </w:r>
            <w:r w:rsidRPr="00D67C76">
              <w:rPr>
                <w:rFonts w:ascii="Arial" w:eastAsia="Times New Roman" w:hAnsi="Arial" w:cs="Arial"/>
                <w:sz w:val="20"/>
                <w:szCs w:val="24"/>
              </w:rPr>
              <w:t>2020</w:t>
            </w:r>
          </w:p>
          <w:p w14:paraId="2E856CCE" w14:textId="77777777" w:rsidR="00833F70" w:rsidRPr="00D67C76" w:rsidRDefault="00833F70" w:rsidP="004A63CB">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Due: August 1</w:t>
            </w:r>
            <w:r>
              <w:rPr>
                <w:rFonts w:ascii="Arial" w:eastAsia="Times New Roman" w:hAnsi="Arial" w:cs="Arial"/>
                <w:sz w:val="20"/>
                <w:szCs w:val="24"/>
              </w:rPr>
              <w:t>4</w:t>
            </w:r>
            <w:r w:rsidRPr="00D67C76">
              <w:rPr>
                <w:rFonts w:ascii="Arial" w:eastAsia="Times New Roman" w:hAnsi="Arial" w:cs="Arial"/>
                <w:sz w:val="20"/>
                <w:szCs w:val="24"/>
              </w:rPr>
              <w:t>,2020</w:t>
            </w:r>
          </w:p>
        </w:tc>
        <w:tc>
          <w:tcPr>
            <w:tcW w:w="2700" w:type="dxa"/>
            <w:vAlign w:val="center"/>
          </w:tcPr>
          <w:p w14:paraId="4FABF7F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2B2435">
              <w:rPr>
                <w:rFonts w:ascii="Arial" w:eastAsia="Times New Roman" w:hAnsi="Arial" w:cs="Arial"/>
                <w:sz w:val="20"/>
                <w:szCs w:val="24"/>
              </w:rPr>
            </w:r>
            <w:r w:rsidR="002B2435">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1354DCD5" w14:textId="77777777" w:rsidR="00833F70" w:rsidRPr="00D67C76" w:rsidRDefault="00833F70" w:rsidP="004A63CB">
            <w:pPr>
              <w:spacing w:after="0" w:line="240" w:lineRule="auto"/>
              <w:jc w:val="center"/>
              <w:rPr>
                <w:rFonts w:ascii="Arial" w:eastAsia="Times New Roman" w:hAnsi="Arial" w:cs="Arial"/>
                <w:sz w:val="20"/>
                <w:szCs w:val="24"/>
              </w:rPr>
            </w:pPr>
            <w:r>
              <w:rPr>
                <w:rFonts w:ascii="Arial" w:eastAsia="Times New Roman" w:hAnsi="Arial" w:cs="Arial"/>
                <w:bCs/>
                <w:sz w:val="20"/>
                <w:szCs w:val="24"/>
              </w:rPr>
              <w:t xml:space="preserve">July </w:t>
            </w:r>
            <w:r w:rsidRPr="00D67C76">
              <w:rPr>
                <w:rFonts w:ascii="Arial" w:eastAsia="Times New Roman" w:hAnsi="Arial" w:cs="Arial"/>
                <w:bCs/>
                <w:sz w:val="20"/>
                <w:szCs w:val="24"/>
              </w:rPr>
              <w:t>1-</w:t>
            </w:r>
            <w:r>
              <w:rPr>
                <w:rFonts w:ascii="Arial" w:eastAsia="Times New Roman" w:hAnsi="Arial" w:cs="Arial"/>
                <w:bCs/>
                <w:sz w:val="20"/>
                <w:szCs w:val="24"/>
              </w:rPr>
              <w:t>September</w:t>
            </w:r>
            <w:r w:rsidRPr="00D67C76">
              <w:rPr>
                <w:rFonts w:ascii="Arial" w:eastAsia="Times New Roman" w:hAnsi="Arial" w:cs="Arial"/>
                <w:bCs/>
                <w:sz w:val="20"/>
                <w:szCs w:val="24"/>
              </w:rPr>
              <w:t xml:space="preserve"> 30, </w:t>
            </w:r>
            <w:r w:rsidRPr="00D67C76">
              <w:rPr>
                <w:rFonts w:ascii="Arial" w:eastAsia="Times New Roman" w:hAnsi="Arial" w:cs="Arial"/>
                <w:sz w:val="20"/>
                <w:szCs w:val="24"/>
              </w:rPr>
              <w:t>2020</w:t>
            </w:r>
          </w:p>
          <w:p w14:paraId="39A894E5" w14:textId="77777777" w:rsidR="00833F70" w:rsidRPr="00D67C76" w:rsidRDefault="00833F70" w:rsidP="004A63CB">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 xml:space="preserve">Due: </w:t>
            </w:r>
            <w:r>
              <w:rPr>
                <w:rFonts w:ascii="Arial" w:eastAsia="Times New Roman" w:hAnsi="Arial" w:cs="Arial"/>
                <w:sz w:val="20"/>
                <w:szCs w:val="24"/>
              </w:rPr>
              <w:t>November</w:t>
            </w:r>
            <w:r w:rsidRPr="00D67C76">
              <w:rPr>
                <w:rFonts w:ascii="Arial" w:eastAsia="Times New Roman" w:hAnsi="Arial" w:cs="Arial"/>
                <w:sz w:val="20"/>
                <w:szCs w:val="24"/>
              </w:rPr>
              <w:t xml:space="preserve"> 1</w:t>
            </w:r>
            <w:r>
              <w:rPr>
                <w:rFonts w:ascii="Arial" w:eastAsia="Times New Roman" w:hAnsi="Arial" w:cs="Arial"/>
                <w:sz w:val="20"/>
                <w:szCs w:val="24"/>
              </w:rPr>
              <w:t>4</w:t>
            </w:r>
            <w:r w:rsidRPr="00D67C76">
              <w:rPr>
                <w:rFonts w:ascii="Arial" w:eastAsia="Times New Roman" w:hAnsi="Arial" w:cs="Arial"/>
                <w:sz w:val="20"/>
                <w:szCs w:val="24"/>
              </w:rPr>
              <w:t>,2020</w:t>
            </w:r>
          </w:p>
        </w:tc>
      </w:tr>
      <w:bookmarkEnd w:id="95"/>
    </w:tbl>
    <w:p w14:paraId="2D951623" w14:textId="23F6FC33" w:rsidR="002A6810" w:rsidRDefault="002A6810" w:rsidP="002A6810">
      <w:pPr>
        <w:spacing w:after="0" w:line="240" w:lineRule="auto"/>
        <w:rPr>
          <w:rFonts w:ascii="Arial" w:hAnsi="Arial" w:cs="Arial"/>
          <w:color w:val="000000"/>
          <w:sz w:val="24"/>
          <w:szCs w:val="24"/>
        </w:rPr>
      </w:pPr>
    </w:p>
    <w:p w14:paraId="5535F7DC" w14:textId="5392EE04"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46C1E8FE" w14:textId="77777777" w:rsidR="005C42BB" w:rsidRPr="005C42BB" w:rsidRDefault="005C42BB" w:rsidP="005C42BB">
      <w:pPr>
        <w:spacing w:after="0" w:line="240" w:lineRule="auto"/>
        <w:jc w:val="center"/>
        <w:rPr>
          <w:rFonts w:ascii="Arial" w:hAnsi="Arial" w:cs="Arial"/>
          <w:b/>
          <w:color w:val="000000"/>
          <w:sz w:val="24"/>
          <w:szCs w:val="24"/>
        </w:rPr>
      </w:pPr>
    </w:p>
    <w:p w14:paraId="78B5F5C3" w14:textId="24DCAE1D"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77A243C8" w14:textId="77777777" w:rsidR="005C42BB" w:rsidRPr="005C42BB" w:rsidRDefault="005C42BB" w:rsidP="005C42BB">
      <w:pPr>
        <w:pStyle w:val="NoSpacing"/>
        <w:rPr>
          <w:rFonts w:ascii="Arial" w:hAnsi="Arial" w:cs="Arial"/>
          <w:bCs/>
          <w:sz w:val="24"/>
          <w:szCs w:val="24"/>
        </w:rPr>
      </w:pPr>
    </w:p>
    <w:p w14:paraId="270F38EF"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0E07E43F"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651B51AC" w14:textId="77777777" w:rsidTr="00FB4CEE">
        <w:trPr>
          <w:cantSplit/>
          <w:trHeight w:val="314"/>
          <w:jc w:val="center"/>
        </w:trPr>
        <w:tc>
          <w:tcPr>
            <w:tcW w:w="9220" w:type="dxa"/>
            <w:gridSpan w:val="2"/>
          </w:tcPr>
          <w:p w14:paraId="4D80E699" w14:textId="5C296AB0"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833F70">
              <w:rPr>
                <w:rFonts w:ascii="Arial" w:hAnsi="Arial" w:cs="Arial"/>
                <w:sz w:val="24"/>
                <w:szCs w:val="24"/>
              </w:rPr>
              <w:t xml:space="preserve">Tribal Youth Grant Program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7D8E9C91" w14:textId="77777777" w:rsidTr="00FB4CEE">
        <w:trPr>
          <w:cantSplit/>
          <w:trHeight w:val="290"/>
          <w:jc w:val="center"/>
        </w:trPr>
        <w:tc>
          <w:tcPr>
            <w:tcW w:w="7015" w:type="dxa"/>
            <w:vAlign w:val="center"/>
          </w:tcPr>
          <w:p w14:paraId="6419285F"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342EAC23" w14:textId="04CFA642"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27F777F1" w14:textId="77777777" w:rsidTr="00FB4CEE">
        <w:trPr>
          <w:cantSplit/>
          <w:trHeight w:val="290"/>
          <w:jc w:val="center"/>
        </w:trPr>
        <w:tc>
          <w:tcPr>
            <w:tcW w:w="7015" w:type="dxa"/>
            <w:vAlign w:val="center"/>
          </w:tcPr>
          <w:p w14:paraId="71FF49CC"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63196F6B" w14:textId="0163F01D"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61D448BD" w14:textId="3529139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2295C999" w14:textId="77777777" w:rsidR="005C42BB" w:rsidRDefault="005C42BB" w:rsidP="005C42BB">
      <w:pPr>
        <w:pStyle w:val="NoSpacing"/>
        <w:rPr>
          <w:rFonts w:ascii="Arial" w:hAnsi="Arial" w:cs="Arial"/>
          <w:sz w:val="24"/>
          <w:szCs w:val="24"/>
        </w:rPr>
      </w:pPr>
    </w:p>
    <w:p w14:paraId="4EAB640B" w14:textId="288C903F"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2B2435">
        <w:rPr>
          <w:rFonts w:ascii="Arial" w:hAnsi="Arial" w:cs="Arial"/>
          <w:b/>
          <w:bCs/>
          <w:sz w:val="24"/>
          <w:szCs w:val="24"/>
        </w:rPr>
      </w:r>
      <w:r w:rsidR="002B2435">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96" w:name="Check76"/>
      <w:r w:rsidRPr="005C42BB">
        <w:rPr>
          <w:rFonts w:ascii="Arial" w:hAnsi="Arial" w:cs="Arial"/>
          <w:sz w:val="24"/>
          <w:szCs w:val="24"/>
        </w:rPr>
        <w:instrText xml:space="preserve"> FORMCHECKBOX </w:instrText>
      </w:r>
      <w:r w:rsidR="002B2435">
        <w:rPr>
          <w:rFonts w:ascii="Arial" w:hAnsi="Arial" w:cs="Arial"/>
          <w:b/>
          <w:bCs/>
          <w:sz w:val="24"/>
          <w:szCs w:val="24"/>
        </w:rPr>
      </w:r>
      <w:r w:rsidR="002B2435">
        <w:rPr>
          <w:rFonts w:ascii="Arial" w:hAnsi="Arial" w:cs="Arial"/>
          <w:b/>
          <w:bCs/>
          <w:sz w:val="24"/>
          <w:szCs w:val="24"/>
        </w:rPr>
        <w:fldChar w:fldCharType="separate"/>
      </w:r>
      <w:r w:rsidRPr="005C42BB">
        <w:rPr>
          <w:rFonts w:ascii="Arial" w:hAnsi="Arial" w:cs="Arial"/>
          <w:b/>
          <w:bCs/>
          <w:sz w:val="24"/>
          <w:szCs w:val="24"/>
        </w:rPr>
        <w:fldChar w:fldCharType="end"/>
      </w:r>
      <w:bookmarkEnd w:id="96"/>
      <w:r w:rsidRPr="005C42BB">
        <w:rPr>
          <w:rFonts w:ascii="Arial" w:hAnsi="Arial" w:cs="Arial"/>
          <w:sz w:val="24"/>
          <w:szCs w:val="24"/>
        </w:rPr>
        <w:t xml:space="preserve">  No</w:t>
      </w:r>
    </w:p>
    <w:p w14:paraId="029908EC" w14:textId="4BF1A999"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7002632F" w14:textId="77777777" w:rsidR="005C42BB" w:rsidRPr="005C42BB" w:rsidRDefault="005C42BB" w:rsidP="005C42BB">
      <w:pPr>
        <w:pStyle w:val="NoSpacing"/>
        <w:rPr>
          <w:rFonts w:ascii="Arial" w:hAnsi="Arial" w:cs="Arial"/>
          <w:b/>
          <w:bCs/>
          <w:sz w:val="24"/>
          <w:szCs w:val="24"/>
        </w:rPr>
      </w:pPr>
    </w:p>
    <w:p w14:paraId="422F77DF" w14:textId="7F37DBFE"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570855ED" w14:textId="77777777" w:rsidR="005C42BB" w:rsidRPr="005C42BB" w:rsidRDefault="005C42BB" w:rsidP="005C42BB">
      <w:pPr>
        <w:pStyle w:val="NoSpacing"/>
        <w:rPr>
          <w:rFonts w:ascii="Arial" w:hAnsi="Arial" w:cs="Arial"/>
          <w:sz w:val="24"/>
          <w:szCs w:val="24"/>
        </w:rPr>
      </w:pPr>
    </w:p>
    <w:p w14:paraId="72E725D6" w14:textId="3BABC7F3"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6FE08336" w14:textId="111D5D01"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0B2FBCAF" w14:textId="77777777" w:rsidR="005C42BB" w:rsidRPr="005C42BB" w:rsidRDefault="005C42BB" w:rsidP="005C42BB">
      <w:pPr>
        <w:pStyle w:val="NoSpacing"/>
        <w:rPr>
          <w:rFonts w:ascii="Arial" w:hAnsi="Arial" w:cs="Arial"/>
          <w:sz w:val="24"/>
          <w:szCs w:val="24"/>
        </w:rPr>
      </w:pPr>
    </w:p>
    <w:p w14:paraId="34551142" w14:textId="35A8ED94"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1511EE44" w14:textId="3963765C" w:rsidR="005C42BB" w:rsidRDefault="005C42BB" w:rsidP="005C42BB">
      <w:pPr>
        <w:spacing w:after="0" w:line="240" w:lineRule="auto"/>
        <w:rPr>
          <w:rFonts w:ascii="Arial" w:hAnsi="Arial" w:cs="Arial"/>
          <w:sz w:val="24"/>
          <w:szCs w:val="24"/>
        </w:rPr>
      </w:pPr>
    </w:p>
    <w:p w14:paraId="3691D494" w14:textId="201E306C"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With this in mind, please provide a brief description of a client enrolled in your project (e.g., age, gender, race, criminal history, etc.), challenges with engaging and/or serving the client, and how the project is positively impacting him/her and their family.  </w:t>
      </w:r>
    </w:p>
    <w:p w14:paraId="1394FF52"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37C08528" w14:textId="77777777" w:rsidR="005C42BB" w:rsidRPr="005C42BB" w:rsidRDefault="005C42BB" w:rsidP="005C42BB">
      <w:pPr>
        <w:spacing w:after="0" w:line="240" w:lineRule="auto"/>
        <w:rPr>
          <w:rFonts w:ascii="Arial" w:hAnsi="Arial" w:cs="Arial"/>
          <w:sz w:val="24"/>
          <w:szCs w:val="24"/>
        </w:rPr>
      </w:pPr>
    </w:p>
    <w:p w14:paraId="06123A85" w14:textId="1118B4BB"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045BC421"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F7FE839" w14:textId="18764871"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78FCC26C" w14:textId="77777777" w:rsidR="006D1434" w:rsidRPr="00002EC2" w:rsidRDefault="006D1434" w:rsidP="006D1434">
      <w:pPr>
        <w:spacing w:after="0" w:line="240" w:lineRule="auto"/>
        <w:rPr>
          <w:rFonts w:ascii="Arial" w:hAnsi="Arial" w:cs="Arial"/>
          <w:sz w:val="24"/>
          <w:szCs w:val="24"/>
        </w:rPr>
      </w:pPr>
    </w:p>
    <w:p w14:paraId="13BBA2C5" w14:textId="3A132959"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20602B05" w14:textId="77777777" w:rsidR="006D1434" w:rsidRPr="00002EC2" w:rsidRDefault="006D1434" w:rsidP="006D1434">
      <w:pPr>
        <w:spacing w:after="0" w:line="240" w:lineRule="auto"/>
        <w:ind w:left="1260" w:hanging="1800"/>
        <w:rPr>
          <w:rFonts w:ascii="Arial" w:hAnsi="Arial" w:cs="Arial"/>
          <w:sz w:val="24"/>
          <w:szCs w:val="24"/>
        </w:rPr>
      </w:pPr>
    </w:p>
    <w:p w14:paraId="245F3549" w14:textId="081905A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738BFC85" w14:textId="0F9B6780"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5C6373B3" w14:textId="2BE28CB3"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6E5A7DC1" w14:textId="77777777" w:rsidR="006D1434" w:rsidRDefault="006D1434" w:rsidP="006D1434">
      <w:pPr>
        <w:spacing w:after="0" w:line="240" w:lineRule="auto"/>
        <w:rPr>
          <w:rFonts w:ascii="Arial" w:hAnsi="Arial" w:cs="Arial"/>
          <w:sz w:val="24"/>
          <w:szCs w:val="24"/>
        </w:rPr>
      </w:pPr>
    </w:p>
    <w:p w14:paraId="675505E5" w14:textId="4643711B"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43D00971" w14:textId="77777777" w:rsidR="006D1434" w:rsidRPr="00002EC2" w:rsidRDefault="006D1434" w:rsidP="005C42BB">
      <w:pPr>
        <w:spacing w:after="0" w:line="240" w:lineRule="auto"/>
        <w:jc w:val="both"/>
        <w:rPr>
          <w:rFonts w:ascii="Arial" w:hAnsi="Arial" w:cs="Arial"/>
          <w:sz w:val="24"/>
          <w:szCs w:val="24"/>
        </w:rPr>
      </w:pPr>
    </w:p>
    <w:p w14:paraId="6E676195" w14:textId="25E61C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0F177C0E" w14:textId="77777777" w:rsidR="006D1434" w:rsidRPr="00002EC2" w:rsidRDefault="006D1434" w:rsidP="005C42BB">
      <w:pPr>
        <w:spacing w:after="0" w:line="240" w:lineRule="auto"/>
        <w:jc w:val="both"/>
        <w:rPr>
          <w:rFonts w:ascii="Arial" w:hAnsi="Arial" w:cs="Arial"/>
          <w:sz w:val="24"/>
          <w:szCs w:val="24"/>
        </w:rPr>
      </w:pPr>
    </w:p>
    <w:p w14:paraId="56F1D089" w14:textId="33DD86E0"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5D9EA91" w14:textId="250E185E" w:rsidR="00FB4CEE" w:rsidRDefault="00FB4CEE">
      <w:pPr>
        <w:rPr>
          <w:rFonts w:ascii="Arial" w:hAnsi="Arial" w:cs="Arial"/>
          <w:b/>
          <w:bCs/>
        </w:rPr>
      </w:pPr>
      <w:r>
        <w:rPr>
          <w:rFonts w:ascii="Arial" w:hAnsi="Arial" w:cs="Arial"/>
          <w:b/>
          <w:bCs/>
        </w:rPr>
        <w:br w:type="page"/>
      </w:r>
    </w:p>
    <w:p w14:paraId="64088B80" w14:textId="51357889"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36DC8AA3" w14:textId="77777777" w:rsidR="006D1434" w:rsidRPr="00002EC2" w:rsidRDefault="006D1434" w:rsidP="006D1434">
      <w:pPr>
        <w:spacing w:after="0" w:line="240" w:lineRule="auto"/>
        <w:ind w:left="1260" w:hanging="1800"/>
        <w:rPr>
          <w:rFonts w:ascii="Arial" w:hAnsi="Arial" w:cs="Arial"/>
          <w:sz w:val="24"/>
          <w:szCs w:val="24"/>
        </w:rPr>
      </w:pPr>
    </w:p>
    <w:p w14:paraId="3E511F5B" w14:textId="41E53D4A"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492CCBE3" w14:textId="68D4F4D8"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56969789" w14:textId="018DFF68"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06D7D1F7" w14:textId="086FA672" w:rsidR="006D1434" w:rsidRDefault="006D1434" w:rsidP="005C42BB">
      <w:pPr>
        <w:spacing w:after="0" w:line="240" w:lineRule="auto"/>
        <w:ind w:left="1890" w:hanging="1620"/>
        <w:rPr>
          <w:rFonts w:ascii="Arial" w:hAnsi="Arial" w:cs="Arial"/>
          <w:sz w:val="24"/>
          <w:szCs w:val="24"/>
        </w:rPr>
      </w:pPr>
    </w:p>
    <w:p w14:paraId="0116F68B" w14:textId="0746EE88"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68FCD928" w14:textId="77777777" w:rsidR="006D1434" w:rsidRPr="00002EC2" w:rsidRDefault="006D1434" w:rsidP="00FB4CEE">
      <w:pPr>
        <w:spacing w:after="0" w:line="240" w:lineRule="auto"/>
        <w:ind w:left="450" w:hanging="270"/>
        <w:jc w:val="both"/>
        <w:rPr>
          <w:rFonts w:ascii="Arial" w:hAnsi="Arial" w:cs="Arial"/>
          <w:sz w:val="24"/>
          <w:szCs w:val="24"/>
        </w:rPr>
      </w:pPr>
    </w:p>
    <w:p w14:paraId="42EC428A" w14:textId="1981C5BB"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7CC17B00" w14:textId="77777777" w:rsidR="006D1434" w:rsidRPr="00002EC2" w:rsidRDefault="006D1434" w:rsidP="00FB4CEE">
      <w:pPr>
        <w:spacing w:after="0" w:line="240" w:lineRule="auto"/>
        <w:ind w:left="450" w:hanging="270"/>
        <w:jc w:val="both"/>
        <w:rPr>
          <w:rFonts w:ascii="Arial" w:hAnsi="Arial" w:cs="Arial"/>
          <w:sz w:val="24"/>
          <w:szCs w:val="24"/>
        </w:rPr>
      </w:pPr>
    </w:p>
    <w:p w14:paraId="6CEAF69E" w14:textId="3363BEF9"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0D040A7B" w14:textId="77777777" w:rsidR="006D1434" w:rsidRDefault="006D1434" w:rsidP="00FB4CEE">
      <w:pPr>
        <w:pStyle w:val="ListParagraph"/>
        <w:spacing w:after="0" w:line="240" w:lineRule="auto"/>
        <w:ind w:left="0"/>
        <w:jc w:val="both"/>
        <w:rPr>
          <w:rFonts w:ascii="Arial" w:hAnsi="Arial" w:cs="Arial"/>
          <w:b/>
          <w:bCs/>
        </w:rPr>
      </w:pPr>
    </w:p>
    <w:p w14:paraId="6F12C68E" w14:textId="71174E0E"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3E58266E" w14:textId="77777777" w:rsidR="006D1434" w:rsidRPr="00002EC2" w:rsidRDefault="006D1434" w:rsidP="006D1434">
      <w:pPr>
        <w:spacing w:after="0" w:line="240" w:lineRule="auto"/>
        <w:ind w:left="1260" w:hanging="1800"/>
        <w:rPr>
          <w:rFonts w:ascii="Arial" w:hAnsi="Arial" w:cs="Arial"/>
          <w:sz w:val="24"/>
          <w:szCs w:val="24"/>
        </w:rPr>
      </w:pPr>
    </w:p>
    <w:p w14:paraId="10C665CD" w14:textId="528A53B1"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63C1FA6" w14:textId="5B184A94"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6B96E34B" w14:textId="695B743E"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DDAB2C2" w14:textId="6E2807F6" w:rsidR="006D1434" w:rsidRDefault="006D1434" w:rsidP="005C42BB">
      <w:pPr>
        <w:tabs>
          <w:tab w:val="left" w:pos="1890"/>
        </w:tabs>
        <w:spacing w:after="0" w:line="240" w:lineRule="auto"/>
        <w:ind w:left="270"/>
        <w:rPr>
          <w:rFonts w:ascii="Arial" w:hAnsi="Arial" w:cs="Arial"/>
          <w:sz w:val="24"/>
          <w:szCs w:val="24"/>
        </w:rPr>
      </w:pPr>
    </w:p>
    <w:p w14:paraId="493033EE" w14:textId="57E09A9C"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59450F1F" w14:textId="77777777" w:rsidR="006D1434" w:rsidRPr="00002EC2" w:rsidRDefault="006D1434" w:rsidP="006D1434">
      <w:pPr>
        <w:spacing w:after="0" w:line="240" w:lineRule="auto"/>
        <w:ind w:left="450"/>
        <w:rPr>
          <w:rFonts w:ascii="Arial" w:hAnsi="Arial" w:cs="Arial"/>
          <w:sz w:val="24"/>
          <w:szCs w:val="24"/>
        </w:rPr>
      </w:pPr>
    </w:p>
    <w:p w14:paraId="4DDC5DC1" w14:textId="3D103039"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A059673" w14:textId="77777777" w:rsidR="006D1434" w:rsidRPr="00002EC2" w:rsidRDefault="006D1434" w:rsidP="006D1434">
      <w:pPr>
        <w:spacing w:after="0" w:line="240" w:lineRule="auto"/>
        <w:ind w:left="450"/>
        <w:rPr>
          <w:rFonts w:ascii="Arial" w:hAnsi="Arial" w:cs="Arial"/>
          <w:sz w:val="24"/>
          <w:szCs w:val="24"/>
        </w:rPr>
      </w:pPr>
    </w:p>
    <w:p w14:paraId="5E494B84" w14:textId="137E9AE6"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7ECFBCC9" w14:textId="7E119128" w:rsidR="006D1434" w:rsidRDefault="006D1434" w:rsidP="002A6810">
      <w:pPr>
        <w:spacing w:after="0" w:line="240" w:lineRule="auto"/>
        <w:rPr>
          <w:rFonts w:ascii="Arial" w:hAnsi="Arial" w:cs="Arial"/>
          <w:color w:val="000000"/>
          <w:sz w:val="24"/>
          <w:szCs w:val="24"/>
        </w:rPr>
      </w:pPr>
    </w:p>
    <w:p w14:paraId="63C0F154"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BF707B1" w14:textId="09B72AA4" w:rsidR="005C42BB" w:rsidRPr="005C42BB" w:rsidRDefault="005C42BB" w:rsidP="005C42BB">
      <w:pPr>
        <w:spacing w:after="0" w:line="240" w:lineRule="auto"/>
        <w:rPr>
          <w:rFonts w:ascii="Arial" w:hAnsi="Arial" w:cs="Arial"/>
          <w:sz w:val="24"/>
          <w:szCs w:val="24"/>
        </w:rPr>
      </w:pPr>
    </w:p>
    <w:p w14:paraId="4EEF0BE2"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43A7BD3C" w14:textId="77777777" w:rsidR="005C42BB" w:rsidRDefault="005C42BB" w:rsidP="005C42BB">
      <w:pPr>
        <w:spacing w:after="0" w:line="240" w:lineRule="auto"/>
        <w:rPr>
          <w:rFonts w:ascii="Arial" w:hAnsi="Arial" w:cs="Arial"/>
          <w:sz w:val="24"/>
          <w:szCs w:val="24"/>
        </w:rPr>
      </w:pPr>
    </w:p>
    <w:p w14:paraId="287CDBEA" w14:textId="3C3C41C9"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590D6757" w14:textId="77777777" w:rsidR="005C42BB" w:rsidRPr="00224E94" w:rsidRDefault="005C42BB" w:rsidP="005C42BB">
      <w:pPr>
        <w:spacing w:after="0" w:line="240" w:lineRule="auto"/>
        <w:ind w:left="360" w:hanging="360"/>
        <w:rPr>
          <w:rFonts w:ascii="Arial" w:hAnsi="Arial" w:cs="Arial"/>
          <w:sz w:val="24"/>
          <w:szCs w:val="24"/>
        </w:rPr>
      </w:pPr>
    </w:p>
    <w:p w14:paraId="74554242" w14:textId="205D3916"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05DBC2E9" w14:textId="77777777" w:rsidR="005C42BB" w:rsidRPr="00224E94" w:rsidRDefault="005C42BB" w:rsidP="005C42BB">
      <w:pPr>
        <w:spacing w:after="0" w:line="240" w:lineRule="auto"/>
        <w:ind w:left="360" w:hanging="360"/>
        <w:rPr>
          <w:rFonts w:ascii="Arial" w:hAnsi="Arial" w:cs="Arial"/>
          <w:sz w:val="24"/>
          <w:szCs w:val="24"/>
        </w:rPr>
      </w:pPr>
    </w:p>
    <w:p w14:paraId="20B444AA" w14:textId="6A47027C"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EBAE295" w14:textId="77777777" w:rsidR="005C42BB" w:rsidRDefault="005C42BB" w:rsidP="005C42BB">
      <w:pPr>
        <w:pStyle w:val="ListParagraph"/>
        <w:spacing w:after="0" w:line="240" w:lineRule="auto"/>
        <w:ind w:left="360" w:hanging="360"/>
        <w:rPr>
          <w:rFonts w:ascii="Arial" w:hAnsi="Arial" w:cs="Arial"/>
          <w:b/>
          <w:bCs/>
        </w:rPr>
      </w:pPr>
    </w:p>
    <w:p w14:paraId="07902305" w14:textId="65D6B9B1"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02FA9BB4" w14:textId="1C5BC0CC" w:rsidR="005C42BB" w:rsidRDefault="005C42BB" w:rsidP="002A6810">
      <w:pPr>
        <w:spacing w:after="0" w:line="240" w:lineRule="auto"/>
        <w:rPr>
          <w:rFonts w:ascii="Arial" w:hAnsi="Arial" w:cs="Arial"/>
          <w:color w:val="000000"/>
          <w:sz w:val="24"/>
          <w:szCs w:val="24"/>
        </w:rPr>
      </w:pPr>
    </w:p>
    <w:p w14:paraId="2386073B"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07001600" w14:textId="31721EAE"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07102232" w14:textId="77777777" w:rsidR="00FB4CEE" w:rsidRPr="00FB4CEE" w:rsidRDefault="00FB4CEE" w:rsidP="00FB4CEE">
      <w:pPr>
        <w:spacing w:after="0" w:line="240" w:lineRule="auto"/>
        <w:jc w:val="center"/>
        <w:rPr>
          <w:rFonts w:ascii="Arial" w:hAnsi="Arial" w:cs="Arial"/>
          <w:b/>
          <w:color w:val="000000"/>
          <w:sz w:val="24"/>
          <w:szCs w:val="24"/>
        </w:rPr>
      </w:pPr>
    </w:p>
    <w:p w14:paraId="2956D633"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0364231F"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3A3FF67" w14:textId="69ACFF2B"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3589F387"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850451C"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0A77E618"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4C2CC8F"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302E5960"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7D278007"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6F6789AC"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72197282"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6F3EF5C7"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554ADC23" w14:textId="1CDD4223"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3EC0EBF"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01FE7BAC" w14:textId="027C7961"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ADB3780" w14:textId="4E7C10C0"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66ECDDF3" w14:textId="5D65399B"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280BA9D1" w14:textId="20E8493E"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627E7809" w14:textId="32E3C3ED"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28CFEB8E" w14:textId="6E36E81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B8C6AD8" w14:textId="5335486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4EBCC83" w14:textId="6DB3D632"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4511BAF2" w14:textId="094A8E25"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43DAB55"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5CE2B86A" w14:textId="0DAA2FE0"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54FB62DD" w14:textId="280027B2"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28FFAA63"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64CA2779" w14:textId="3118797F" w:rsidR="0083259F" w:rsidRPr="00DB1DBA" w:rsidRDefault="0083259F" w:rsidP="00DB1DBA">
      <w:pPr>
        <w:spacing w:after="0" w:line="240" w:lineRule="auto"/>
        <w:rPr>
          <w:rFonts w:ascii="Arial" w:hAnsi="Arial" w:cs="Arial"/>
          <w:color w:val="000000"/>
          <w:sz w:val="24"/>
          <w:szCs w:val="24"/>
        </w:rPr>
      </w:pPr>
    </w:p>
    <w:p w14:paraId="12F9BE41" w14:textId="6B9D5655" w:rsidR="0083259F" w:rsidRDefault="0083259F" w:rsidP="00353E8F">
      <w:pPr>
        <w:pStyle w:val="ListParagraph"/>
        <w:spacing w:after="0" w:line="240" w:lineRule="auto"/>
        <w:rPr>
          <w:rFonts w:ascii="Arial" w:hAnsi="Arial" w:cs="Arial"/>
          <w:color w:val="000000"/>
          <w:sz w:val="24"/>
          <w:szCs w:val="24"/>
        </w:rPr>
      </w:pPr>
    </w:p>
    <w:p w14:paraId="0E05FB9C" w14:textId="4631C91B" w:rsidR="0083259F" w:rsidRDefault="0083259F" w:rsidP="00353E8F">
      <w:pPr>
        <w:pStyle w:val="ListParagraph"/>
        <w:spacing w:after="0" w:line="240" w:lineRule="auto"/>
        <w:rPr>
          <w:rFonts w:ascii="Arial" w:hAnsi="Arial" w:cs="Arial"/>
          <w:color w:val="000000"/>
          <w:sz w:val="24"/>
          <w:szCs w:val="24"/>
        </w:rPr>
      </w:pPr>
    </w:p>
    <w:p w14:paraId="7EFCDB49" w14:textId="40ECE656" w:rsidR="0083259F" w:rsidRDefault="0083259F" w:rsidP="00353E8F">
      <w:pPr>
        <w:pStyle w:val="ListParagraph"/>
        <w:spacing w:after="0" w:line="240" w:lineRule="auto"/>
        <w:rPr>
          <w:rFonts w:ascii="Arial" w:hAnsi="Arial" w:cs="Arial"/>
          <w:color w:val="000000"/>
          <w:sz w:val="24"/>
          <w:szCs w:val="24"/>
        </w:rPr>
      </w:pPr>
    </w:p>
    <w:p w14:paraId="5B4D423D" w14:textId="77777777" w:rsidR="0083259F" w:rsidRDefault="0083259F" w:rsidP="00353E8F">
      <w:pPr>
        <w:pStyle w:val="ListParagraph"/>
        <w:spacing w:after="0" w:line="240" w:lineRule="auto"/>
        <w:rPr>
          <w:rFonts w:ascii="Arial" w:hAnsi="Arial" w:cs="Arial"/>
          <w:color w:val="000000"/>
          <w:sz w:val="24"/>
          <w:szCs w:val="24"/>
        </w:rPr>
      </w:pPr>
    </w:p>
    <w:p w14:paraId="4B7F0386"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3A532AE7" w14:textId="77777777" w:rsidTr="004B45BF">
        <w:trPr>
          <w:trHeight w:val="504"/>
        </w:trPr>
        <w:tc>
          <w:tcPr>
            <w:tcW w:w="9350" w:type="dxa"/>
            <w:shd w:val="clear" w:color="auto" w:fill="002060"/>
            <w:vAlign w:val="center"/>
          </w:tcPr>
          <w:p w14:paraId="129A08E0" w14:textId="548C0616" w:rsidR="00E7114B" w:rsidRPr="004E1A5E" w:rsidRDefault="00621B31" w:rsidP="00FF2F0A">
            <w:pPr>
              <w:pStyle w:val="Heading1"/>
              <w:spacing w:before="120" w:after="120"/>
              <w:ind w:left="420" w:right="691"/>
              <w:jc w:val="center"/>
            </w:pPr>
            <w:bookmarkStart w:id="97" w:name="_Toc5276238"/>
            <w:bookmarkStart w:id="98" w:name="_Hlk503804064"/>
            <w:r>
              <w:rPr>
                <w:color w:val="FFFFFF" w:themeColor="background1"/>
              </w:rPr>
              <w:t xml:space="preserve">Appendix </w:t>
            </w:r>
            <w:r w:rsidR="00833F70">
              <w:rPr>
                <w:color w:val="FFFFFF" w:themeColor="background1"/>
              </w:rPr>
              <w:t>J</w:t>
            </w:r>
            <w:r>
              <w:rPr>
                <w:color w:val="FFFFFF" w:themeColor="background1"/>
              </w:rPr>
              <w:t xml:space="preserve">: </w:t>
            </w:r>
            <w:bookmarkStart w:id="99" w:name="_Toc503814258"/>
            <w:r w:rsidR="00E7114B" w:rsidRPr="00753891">
              <w:t>Certification of</w:t>
            </w:r>
            <w:r w:rsidR="0069266B" w:rsidRPr="00753891">
              <w:t xml:space="preserve"> Compliance with BSCC Policies</w:t>
            </w:r>
            <w:bookmarkStart w:id="100" w:name="_Toc503814259"/>
            <w:bookmarkEnd w:id="99"/>
            <w:r w:rsidR="00FF2F0A">
              <w:t xml:space="preserve"> </w:t>
            </w:r>
            <w:r w:rsidR="0069266B" w:rsidRPr="00753891">
              <w:t>Regarding Debarment, Fraud, Theft</w:t>
            </w:r>
            <w:r w:rsidR="00ED23AE">
              <w:t>,</w:t>
            </w:r>
            <w:r w:rsidR="0069266B" w:rsidRPr="00753891">
              <w:t xml:space="preserve"> and Embezzlement</w:t>
            </w:r>
            <w:bookmarkEnd w:id="97"/>
            <w:bookmarkEnd w:id="100"/>
          </w:p>
        </w:tc>
      </w:tr>
    </w:tbl>
    <w:p w14:paraId="23A1BC3B" w14:textId="77777777" w:rsidR="006C5F67" w:rsidRPr="0075364F" w:rsidRDefault="006C5F67" w:rsidP="00621B31">
      <w:pPr>
        <w:spacing w:after="120" w:line="240" w:lineRule="auto"/>
        <w:jc w:val="both"/>
        <w:rPr>
          <w:rFonts w:ascii="Arial" w:hAnsi="Arial" w:cs="Arial"/>
          <w:sz w:val="23"/>
          <w:szCs w:val="23"/>
        </w:rPr>
      </w:pPr>
      <w:bookmarkStart w:id="101" w:name="_Hlk496713511"/>
      <w:bookmarkEnd w:id="98"/>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4EC5469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0131C31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778A0584"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504A1ED0"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26078D6A"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0AC8D103"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00A23E6E" w:rsidRPr="0075364F">
        <w:rPr>
          <w:rFonts w:ascii="Arial" w:hAnsi="Arial" w:cs="Arial"/>
          <w:sz w:val="23"/>
          <w:szCs w:val="23"/>
        </w:rPr>
        <w:t>]</w:t>
      </w:r>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09C047C9"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6A036565"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xml:space="preserve">]  I/We will hold </w:t>
      </w:r>
      <w:r w:rsidR="004B3A54" w:rsidRPr="0075364F">
        <w:rPr>
          <w:rFonts w:ascii="Arial" w:hAnsi="Arial" w:cs="Arial"/>
          <w:sz w:val="23"/>
          <w:szCs w:val="23"/>
        </w:rPr>
        <w:t>subgrantee</w:t>
      </w:r>
      <w:r w:rsidRPr="0075364F">
        <w:rPr>
          <w:rFonts w:ascii="Arial" w:hAnsi="Arial" w:cs="Arial"/>
          <w:sz w:val="23"/>
          <w:szCs w:val="23"/>
        </w:rPr>
        <w:t>s and subcontract</w:t>
      </w:r>
      <w:r w:rsidR="00D758AC" w:rsidRPr="0075364F">
        <w:rPr>
          <w:rFonts w:ascii="Arial" w:hAnsi="Arial" w:cs="Arial"/>
          <w:sz w:val="23"/>
          <w:szCs w:val="23"/>
        </w:rPr>
        <w:t>ors to these same requirements.</w:t>
      </w:r>
    </w:p>
    <w:p w14:paraId="35B84307"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78F02900"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1189871B" w14:textId="77777777" w:rsidTr="00092493">
        <w:trPr>
          <w:cantSplit/>
          <w:trHeight w:val="347"/>
        </w:trPr>
        <w:tc>
          <w:tcPr>
            <w:tcW w:w="10800" w:type="dxa"/>
            <w:gridSpan w:val="4"/>
            <w:tcBorders>
              <w:top w:val="nil"/>
            </w:tcBorders>
            <w:shd w:val="clear" w:color="auto" w:fill="B8CCE4" w:themeFill="accent1" w:themeFillTint="66"/>
            <w:vAlign w:val="center"/>
            <w:hideMark/>
          </w:tcPr>
          <w:p w14:paraId="3061CD74"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331396B6"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1BBB3F40" w14:textId="77777777" w:rsidTr="00092493">
        <w:trPr>
          <w:cantSplit/>
          <w:trHeight w:val="216"/>
        </w:trPr>
        <w:tc>
          <w:tcPr>
            <w:tcW w:w="3685" w:type="dxa"/>
            <w:tcBorders>
              <w:bottom w:val="nil"/>
            </w:tcBorders>
            <w:vAlign w:val="center"/>
            <w:hideMark/>
          </w:tcPr>
          <w:p w14:paraId="6410D91E"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75664A95"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70482B8A"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2B4FF27C" w14:textId="77777777" w:rsidTr="00092493">
        <w:trPr>
          <w:cantSplit/>
          <w:trHeight w:val="346"/>
        </w:trPr>
        <w:tc>
          <w:tcPr>
            <w:tcW w:w="3685" w:type="dxa"/>
            <w:tcBorders>
              <w:top w:val="nil"/>
            </w:tcBorders>
            <w:vAlign w:val="center"/>
            <w:hideMark/>
          </w:tcPr>
          <w:p w14:paraId="7976464D" w14:textId="580446B8"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4973DFD3" w14:textId="5563DF0A"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7D5E7232" w14:textId="69F54675" w:rsidR="0075364F" w:rsidRPr="00E10120" w:rsidRDefault="0075364F" w:rsidP="008E795E">
            <w:pPr>
              <w:pStyle w:val="Level1"/>
              <w:widowControl/>
              <w:spacing w:line="276" w:lineRule="auto"/>
              <w:rPr>
                <w:rFonts w:ascii="Arial" w:hAnsi="Arial" w:cs="Arial"/>
                <w:sz w:val="18"/>
                <w:szCs w:val="18"/>
              </w:rPr>
            </w:pPr>
          </w:p>
        </w:tc>
      </w:tr>
      <w:tr w:rsidR="00E7114B" w14:paraId="2E0E1323" w14:textId="77777777" w:rsidTr="00092493">
        <w:trPr>
          <w:cantSplit/>
          <w:trHeight w:hRule="exact" w:val="216"/>
        </w:trPr>
        <w:tc>
          <w:tcPr>
            <w:tcW w:w="3682" w:type="dxa"/>
            <w:tcBorders>
              <w:bottom w:val="nil"/>
            </w:tcBorders>
            <w:vAlign w:val="center"/>
            <w:hideMark/>
          </w:tcPr>
          <w:p w14:paraId="35163E83"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3168FB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238B5498"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333908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05DCC611" w14:textId="77777777" w:rsidTr="00092493">
        <w:trPr>
          <w:cantSplit/>
          <w:trHeight w:val="409"/>
        </w:trPr>
        <w:tc>
          <w:tcPr>
            <w:tcW w:w="3682" w:type="dxa"/>
            <w:tcBorders>
              <w:top w:val="nil"/>
            </w:tcBorders>
            <w:vAlign w:val="center"/>
            <w:hideMark/>
          </w:tcPr>
          <w:p w14:paraId="6D00F416" w14:textId="6B709C8B"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2B2435">
              <w:rPr>
                <w:rFonts w:ascii="Arial" w:hAnsi="Arial" w:cs="Arial"/>
                <w:sz w:val="18"/>
                <w:szCs w:val="18"/>
              </w:rPr>
            </w:r>
            <w:r w:rsidR="002B2435">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58A0F00B" w14:textId="087BE9AB"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3125C02C" w14:textId="22C6CD63"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104A1A39" w14:textId="507F74BD" w:rsidR="00E7114B" w:rsidRPr="00E10120" w:rsidRDefault="00E7114B" w:rsidP="008E795E">
            <w:pPr>
              <w:spacing w:after="0"/>
              <w:rPr>
                <w:rFonts w:ascii="Arial" w:hAnsi="Arial" w:cs="Arial"/>
                <w:sz w:val="18"/>
                <w:szCs w:val="18"/>
              </w:rPr>
            </w:pPr>
          </w:p>
        </w:tc>
      </w:tr>
      <w:tr w:rsidR="0075364F" w14:paraId="048F5CDB" w14:textId="77777777" w:rsidTr="0075364F">
        <w:trPr>
          <w:cantSplit/>
          <w:trHeight w:hRule="exact" w:val="216"/>
        </w:trPr>
        <w:tc>
          <w:tcPr>
            <w:tcW w:w="10800" w:type="dxa"/>
            <w:gridSpan w:val="4"/>
            <w:vAlign w:val="center"/>
          </w:tcPr>
          <w:p w14:paraId="01A726FD"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4938C150" w14:textId="77777777" w:rsidTr="0075364F">
        <w:trPr>
          <w:cantSplit/>
          <w:trHeight w:val="409"/>
        </w:trPr>
        <w:tc>
          <w:tcPr>
            <w:tcW w:w="10800" w:type="dxa"/>
            <w:gridSpan w:val="4"/>
            <w:vAlign w:val="center"/>
          </w:tcPr>
          <w:p w14:paraId="0AE9DFBB" w14:textId="5528DA7F" w:rsidR="0075364F" w:rsidRPr="00E10120" w:rsidRDefault="0075364F" w:rsidP="0075364F">
            <w:pPr>
              <w:spacing w:after="0"/>
              <w:rPr>
                <w:rFonts w:ascii="Arial" w:hAnsi="Arial" w:cs="Arial"/>
                <w:sz w:val="18"/>
                <w:szCs w:val="18"/>
              </w:rPr>
            </w:pPr>
          </w:p>
        </w:tc>
      </w:tr>
      <w:tr w:rsidR="0075364F" w14:paraId="04BCD082" w14:textId="77777777" w:rsidTr="00092493">
        <w:trPr>
          <w:cantSplit/>
          <w:trHeight w:hRule="exact" w:val="328"/>
        </w:trPr>
        <w:tc>
          <w:tcPr>
            <w:tcW w:w="7735" w:type="dxa"/>
            <w:gridSpan w:val="3"/>
            <w:tcBorders>
              <w:bottom w:val="nil"/>
            </w:tcBorders>
            <w:vAlign w:val="center"/>
            <w:hideMark/>
          </w:tcPr>
          <w:p w14:paraId="215CF35C"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05F0DF8D"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664C36A1" w14:textId="77777777" w:rsidTr="00092493">
        <w:trPr>
          <w:cantSplit/>
          <w:trHeight w:hRule="exact" w:val="400"/>
        </w:trPr>
        <w:tc>
          <w:tcPr>
            <w:tcW w:w="7735" w:type="dxa"/>
            <w:gridSpan w:val="3"/>
            <w:tcBorders>
              <w:top w:val="nil"/>
            </w:tcBorders>
            <w:vAlign w:val="center"/>
          </w:tcPr>
          <w:p w14:paraId="5A97CC1D"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0C7E59EB" w14:textId="6FE8705F" w:rsidR="0075364F" w:rsidRPr="00E10120" w:rsidRDefault="0075364F" w:rsidP="0075364F">
            <w:pPr>
              <w:spacing w:after="0"/>
              <w:contextualSpacing/>
              <w:rPr>
                <w:rFonts w:ascii="Arial" w:hAnsi="Arial" w:cs="Arial"/>
                <w:bCs/>
                <w:sz w:val="18"/>
                <w:szCs w:val="18"/>
              </w:rPr>
            </w:pPr>
          </w:p>
        </w:tc>
      </w:tr>
      <w:bookmarkEnd w:id="101"/>
    </w:tbl>
    <w:p w14:paraId="56E802B3"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6324768" w14:textId="77777777" w:rsidTr="00932E15">
        <w:trPr>
          <w:trHeight w:val="504"/>
        </w:trPr>
        <w:tc>
          <w:tcPr>
            <w:tcW w:w="9350" w:type="dxa"/>
            <w:shd w:val="clear" w:color="auto" w:fill="002060"/>
            <w:vAlign w:val="center"/>
          </w:tcPr>
          <w:p w14:paraId="629D4378" w14:textId="160014DA" w:rsidR="00B735A1" w:rsidRPr="00753891" w:rsidRDefault="00B735A1" w:rsidP="00621B31">
            <w:pPr>
              <w:pStyle w:val="Heading1"/>
              <w:spacing w:before="240" w:after="240"/>
              <w:jc w:val="center"/>
            </w:pPr>
            <w:bookmarkStart w:id="102" w:name="_Toc503814261"/>
            <w:bookmarkStart w:id="103" w:name="_Toc5276239"/>
            <w:r w:rsidRPr="00621B31">
              <w:rPr>
                <w:szCs w:val="22"/>
              </w:rPr>
              <w:t>A</w:t>
            </w:r>
            <w:r w:rsidR="00621B31" w:rsidRPr="00621B31">
              <w:rPr>
                <w:szCs w:val="22"/>
              </w:rPr>
              <w:t>ppendix</w:t>
            </w:r>
            <w:r w:rsidRPr="00621B31">
              <w:rPr>
                <w:szCs w:val="22"/>
              </w:rPr>
              <w:t xml:space="preserve"> </w:t>
            </w:r>
            <w:bookmarkEnd w:id="102"/>
            <w:r w:rsidR="00833F70">
              <w:rPr>
                <w:szCs w:val="22"/>
              </w:rPr>
              <w:t>K</w:t>
            </w:r>
            <w:r w:rsidR="00621B31" w:rsidRPr="00621B31">
              <w:rPr>
                <w:szCs w:val="22"/>
              </w:rPr>
              <w:t xml:space="preserve">: </w:t>
            </w:r>
            <w:bookmarkStart w:id="104" w:name="_Toc503814262"/>
            <w:r w:rsidR="00621B31" w:rsidRPr="00621B31">
              <w:rPr>
                <w:szCs w:val="22"/>
              </w:rPr>
              <w:t>Sample</w:t>
            </w:r>
            <w:r w:rsidR="00282D18" w:rsidRPr="00621B31">
              <w:t xml:space="preserve">  </w:t>
            </w:r>
            <w:r w:rsidRPr="00621B31">
              <w:t>BSCC Comprehensive Monitoring Visit Tool</w:t>
            </w:r>
            <w:bookmarkEnd w:id="103"/>
            <w:bookmarkEnd w:id="104"/>
          </w:p>
        </w:tc>
      </w:tr>
    </w:tbl>
    <w:p w14:paraId="11EA4171"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62DD4BAA"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5EAC9AC3"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1EBA1B29" w14:textId="1E16AE2F"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6724F78C" w14:textId="6BAC867B"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54B0080E" w14:textId="14BE8958"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6CA7A598" w14:textId="2FA5118D"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6A9F225D" w14:textId="26505594" w:rsidR="00D51DC0" w:rsidRPr="00DB1DBA" w:rsidRDefault="002B2435" w:rsidP="00DB1DBA">
      <w:pPr>
        <w:tabs>
          <w:tab w:val="right" w:pos="9270"/>
          <w:tab w:val="right" w:pos="9360"/>
        </w:tabs>
        <w:autoSpaceDE w:val="0"/>
        <w:autoSpaceDN w:val="0"/>
        <w:adjustRightInd w:val="0"/>
        <w:spacing w:after="0" w:line="240" w:lineRule="auto"/>
        <w:rPr>
          <w:rFonts w:ascii="Arial" w:hAnsi="Arial" w:cs="Arial"/>
          <w:sz w:val="24"/>
          <w:szCs w:val="24"/>
        </w:rPr>
      </w:pPr>
      <w:hyperlink r:id="rId58"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31265607"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59"/>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10ACFA31" w14:textId="77777777" w:rsidTr="005F387C">
        <w:trPr>
          <w:trHeight w:val="504"/>
        </w:trPr>
        <w:tc>
          <w:tcPr>
            <w:tcW w:w="9350" w:type="dxa"/>
            <w:shd w:val="clear" w:color="auto" w:fill="002060"/>
            <w:vAlign w:val="center"/>
          </w:tcPr>
          <w:p w14:paraId="0C00AB01" w14:textId="7624A0C4" w:rsidR="00282D18" w:rsidRPr="001A336E" w:rsidRDefault="00282D18" w:rsidP="00621B31">
            <w:pPr>
              <w:pStyle w:val="Heading1"/>
              <w:spacing w:before="240" w:after="240"/>
              <w:jc w:val="center"/>
            </w:pPr>
            <w:bookmarkStart w:id="105" w:name="_Toc503814263"/>
            <w:bookmarkStart w:id="106" w:name="_Toc5276240"/>
            <w:r w:rsidRPr="001A336E">
              <w:rPr>
                <w:color w:val="FFFFFF" w:themeColor="background1"/>
              </w:rPr>
              <w:lastRenderedPageBreak/>
              <w:t>A</w:t>
            </w:r>
            <w:bookmarkEnd w:id="105"/>
            <w:r w:rsidR="00621B31">
              <w:rPr>
                <w:color w:val="FFFFFF" w:themeColor="background1"/>
              </w:rPr>
              <w:t xml:space="preserve">ppendix </w:t>
            </w:r>
            <w:r w:rsidR="00833F70">
              <w:rPr>
                <w:color w:val="FFFFFF" w:themeColor="background1"/>
              </w:rPr>
              <w:t>L</w:t>
            </w:r>
            <w:r w:rsidR="00621B31">
              <w:rPr>
                <w:color w:val="FFFFFF" w:themeColor="background1"/>
              </w:rPr>
              <w:t xml:space="preserve">: </w:t>
            </w:r>
            <w:bookmarkStart w:id="107" w:name="_Toc503814264"/>
            <w:r w:rsidRPr="001A336E">
              <w:t>Evidence-Based Resources</w:t>
            </w:r>
            <w:bookmarkEnd w:id="106"/>
            <w:bookmarkEnd w:id="107"/>
          </w:p>
        </w:tc>
      </w:tr>
    </w:tbl>
    <w:p w14:paraId="5706DF73" w14:textId="77777777" w:rsidR="00282D18" w:rsidRPr="00282D18" w:rsidRDefault="00282D18" w:rsidP="00282D18">
      <w:pPr>
        <w:pStyle w:val="NoSpacing"/>
        <w:rPr>
          <w:rFonts w:ascii="Arial" w:hAnsi="Arial" w:cs="Arial"/>
          <w:sz w:val="24"/>
          <w:szCs w:val="24"/>
        </w:rPr>
      </w:pPr>
    </w:p>
    <w:p w14:paraId="3DB71AB7"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The websites provided below may be useful to applicants in the proposal development process. This list is not exhaustive and it is offered as a suggested starting point for applicants to use in researching evidence-based programs, practices, and strategies.</w:t>
      </w:r>
    </w:p>
    <w:p w14:paraId="3488B373" w14:textId="77777777" w:rsidR="00282D18" w:rsidRPr="00282D18" w:rsidRDefault="00282D18" w:rsidP="00282D18">
      <w:pPr>
        <w:pStyle w:val="NoSpacing"/>
        <w:rPr>
          <w:rFonts w:ascii="Arial" w:hAnsi="Arial" w:cs="Arial"/>
          <w:sz w:val="24"/>
          <w:szCs w:val="24"/>
        </w:rPr>
      </w:pPr>
    </w:p>
    <w:p w14:paraId="7B591B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248EEC5E" w14:textId="77777777" w:rsidR="00282D18" w:rsidRPr="00282D18" w:rsidRDefault="002B2435" w:rsidP="00282D18">
      <w:pPr>
        <w:pStyle w:val="NoSpacing"/>
        <w:rPr>
          <w:rFonts w:ascii="Arial" w:hAnsi="Arial" w:cs="Arial"/>
          <w:sz w:val="24"/>
          <w:szCs w:val="24"/>
        </w:rPr>
      </w:pPr>
      <w:hyperlink r:id="rId60" w:history="1">
        <w:r w:rsidR="00282D18" w:rsidRPr="00282D18">
          <w:rPr>
            <w:rStyle w:val="Hyperlink"/>
            <w:rFonts w:ascii="Arial" w:hAnsi="Arial" w:cs="Arial"/>
            <w:sz w:val="24"/>
            <w:szCs w:val="24"/>
          </w:rPr>
          <w:t>http://www.colorado.edu/cspv/blueprints/index.html</w:t>
        </w:r>
      </w:hyperlink>
    </w:p>
    <w:p w14:paraId="1A0E8806" w14:textId="77777777" w:rsidR="00282D18" w:rsidRPr="00282D18" w:rsidRDefault="00282D18" w:rsidP="00282D18">
      <w:pPr>
        <w:pStyle w:val="NoSpacing"/>
        <w:rPr>
          <w:rFonts w:ascii="Arial" w:hAnsi="Arial" w:cs="Arial"/>
          <w:sz w:val="24"/>
          <w:szCs w:val="24"/>
        </w:rPr>
      </w:pPr>
    </w:p>
    <w:p w14:paraId="3A8518A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1F0FD401" w14:textId="77777777" w:rsidR="00282D18" w:rsidRPr="00282D18" w:rsidRDefault="002B2435" w:rsidP="00282D18">
      <w:pPr>
        <w:pStyle w:val="NoSpacing"/>
        <w:rPr>
          <w:rFonts w:ascii="Arial" w:hAnsi="Arial" w:cs="Arial"/>
          <w:sz w:val="24"/>
          <w:szCs w:val="24"/>
        </w:rPr>
      </w:pPr>
      <w:hyperlink r:id="rId61" w:history="1">
        <w:r w:rsidR="00282D18" w:rsidRPr="00282D18">
          <w:rPr>
            <w:rStyle w:val="Hyperlink"/>
            <w:rFonts w:ascii="Arial" w:hAnsi="Arial" w:cs="Arial"/>
            <w:sz w:val="24"/>
            <w:szCs w:val="24"/>
          </w:rPr>
          <w:t>http://www.bscc.ca.gov/s_evidence-basedpractices(ebp).php</w:t>
        </w:r>
      </w:hyperlink>
    </w:p>
    <w:p w14:paraId="3D44DE37" w14:textId="77777777" w:rsidR="00282D18" w:rsidRPr="00282D18" w:rsidRDefault="00282D18" w:rsidP="00282D18">
      <w:pPr>
        <w:pStyle w:val="NoSpacing"/>
        <w:rPr>
          <w:rFonts w:ascii="Arial" w:hAnsi="Arial" w:cs="Arial"/>
          <w:sz w:val="24"/>
          <w:szCs w:val="24"/>
        </w:rPr>
      </w:pPr>
    </w:p>
    <w:p w14:paraId="160DB22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26778723" w14:textId="77777777" w:rsidR="00282D18" w:rsidRPr="00282D18" w:rsidRDefault="002B2435" w:rsidP="00282D18">
      <w:pPr>
        <w:pStyle w:val="NoSpacing"/>
        <w:rPr>
          <w:rFonts w:ascii="Arial" w:hAnsi="Arial" w:cs="Arial"/>
          <w:sz w:val="24"/>
          <w:szCs w:val="24"/>
        </w:rPr>
      </w:pPr>
      <w:hyperlink r:id="rId62" w:history="1">
        <w:r w:rsidR="00282D18" w:rsidRPr="00282D18">
          <w:rPr>
            <w:rStyle w:val="Hyperlink"/>
            <w:rFonts w:ascii="Arial" w:hAnsi="Arial" w:cs="Arial"/>
            <w:sz w:val="24"/>
            <w:szCs w:val="24"/>
          </w:rPr>
          <w:t>http://www.cibhs.org/evidence-based-practices-0</w:t>
        </w:r>
      </w:hyperlink>
    </w:p>
    <w:p w14:paraId="528819D0" w14:textId="77777777" w:rsidR="00282D18" w:rsidRPr="00282D18" w:rsidRDefault="00282D18" w:rsidP="00282D18">
      <w:pPr>
        <w:pStyle w:val="NoSpacing"/>
        <w:rPr>
          <w:rFonts w:ascii="Arial" w:hAnsi="Arial" w:cs="Arial"/>
          <w:sz w:val="24"/>
          <w:szCs w:val="24"/>
        </w:rPr>
      </w:pPr>
    </w:p>
    <w:p w14:paraId="4A53211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72288794" w14:textId="77777777" w:rsidR="00282D18" w:rsidRPr="00282D18" w:rsidRDefault="002B2435" w:rsidP="00282D18">
      <w:pPr>
        <w:pStyle w:val="NoSpacing"/>
        <w:rPr>
          <w:rFonts w:ascii="Arial" w:hAnsi="Arial" w:cs="Arial"/>
          <w:sz w:val="24"/>
          <w:szCs w:val="24"/>
        </w:rPr>
      </w:pPr>
      <w:hyperlink r:id="rId63" w:history="1">
        <w:r w:rsidR="00282D18" w:rsidRPr="00282D18">
          <w:rPr>
            <w:rStyle w:val="Hyperlink"/>
            <w:rFonts w:ascii="Arial" w:hAnsi="Arial" w:cs="Arial"/>
            <w:sz w:val="24"/>
            <w:szCs w:val="24"/>
          </w:rPr>
          <w:t>http://evidencebasedprograms.org/</w:t>
        </w:r>
      </w:hyperlink>
    </w:p>
    <w:p w14:paraId="17E62304" w14:textId="77777777" w:rsidR="00282D18" w:rsidRPr="00282D18" w:rsidRDefault="00282D18" w:rsidP="00282D18">
      <w:pPr>
        <w:pStyle w:val="NoSpacing"/>
        <w:rPr>
          <w:rFonts w:ascii="Arial" w:hAnsi="Arial" w:cs="Arial"/>
          <w:sz w:val="24"/>
          <w:szCs w:val="24"/>
        </w:rPr>
      </w:pPr>
    </w:p>
    <w:p w14:paraId="72DA19C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341CED5F" w14:textId="77777777" w:rsidR="00282D18" w:rsidRPr="00282D18" w:rsidRDefault="002B2435" w:rsidP="00282D18">
      <w:pPr>
        <w:pStyle w:val="NoSpacing"/>
        <w:rPr>
          <w:rFonts w:ascii="Arial" w:hAnsi="Arial" w:cs="Arial"/>
          <w:sz w:val="24"/>
          <w:szCs w:val="24"/>
        </w:rPr>
      </w:pPr>
      <w:hyperlink r:id="rId64" w:history="1">
        <w:r w:rsidR="00282D18" w:rsidRPr="00282D18">
          <w:rPr>
            <w:rStyle w:val="Hyperlink"/>
            <w:rFonts w:ascii="Arial" w:hAnsi="Arial" w:cs="Arial"/>
            <w:sz w:val="24"/>
            <w:szCs w:val="24"/>
          </w:rPr>
          <w:t>http://www.crimesolutions.gov/</w:t>
        </w:r>
      </w:hyperlink>
    </w:p>
    <w:p w14:paraId="54CB20F7" w14:textId="77777777" w:rsidR="00282D18" w:rsidRPr="00282D18" w:rsidRDefault="00282D18" w:rsidP="00282D18">
      <w:pPr>
        <w:pStyle w:val="NoSpacing"/>
        <w:rPr>
          <w:rFonts w:ascii="Arial" w:hAnsi="Arial" w:cs="Arial"/>
          <w:sz w:val="24"/>
          <w:szCs w:val="24"/>
        </w:rPr>
      </w:pPr>
    </w:p>
    <w:p w14:paraId="0FBC7A3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4CA8C18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115516E" w14:textId="77777777" w:rsidR="00282D18" w:rsidRPr="00282D18" w:rsidRDefault="002B2435" w:rsidP="00282D18">
      <w:pPr>
        <w:pStyle w:val="NoSpacing"/>
        <w:rPr>
          <w:rFonts w:ascii="Arial" w:hAnsi="Arial" w:cs="Arial"/>
          <w:sz w:val="24"/>
          <w:szCs w:val="24"/>
        </w:rPr>
      </w:pPr>
      <w:hyperlink r:id="rId65" w:history="1">
        <w:r w:rsidR="00282D18" w:rsidRPr="00282D18">
          <w:rPr>
            <w:rStyle w:val="Hyperlink"/>
            <w:rFonts w:ascii="Arial" w:hAnsi="Arial" w:cs="Arial"/>
            <w:sz w:val="24"/>
            <w:szCs w:val="24"/>
          </w:rPr>
          <w:t>https://www.bja.gov/evaluation/guide/documents/nijguide.html</w:t>
        </w:r>
      </w:hyperlink>
    </w:p>
    <w:p w14:paraId="29E1A654" w14:textId="77777777" w:rsidR="00282D18" w:rsidRPr="00282D18" w:rsidRDefault="00282D18" w:rsidP="00282D18">
      <w:pPr>
        <w:pStyle w:val="NoSpacing"/>
        <w:rPr>
          <w:rFonts w:ascii="Arial" w:hAnsi="Arial" w:cs="Arial"/>
          <w:sz w:val="24"/>
          <w:szCs w:val="24"/>
        </w:rPr>
      </w:pPr>
    </w:p>
    <w:p w14:paraId="50B6B54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0C55B5E2" w14:textId="77777777" w:rsidR="00282D18" w:rsidRPr="00282D18" w:rsidRDefault="002B2435"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http://www.findyouthinfo.gov/</w:t>
        </w:r>
      </w:hyperlink>
    </w:p>
    <w:p w14:paraId="4F2F60BD" w14:textId="77777777" w:rsidR="00282D18" w:rsidRPr="00282D18" w:rsidRDefault="00282D18" w:rsidP="00282D18">
      <w:pPr>
        <w:pStyle w:val="NoSpacing"/>
        <w:rPr>
          <w:rFonts w:ascii="Arial" w:hAnsi="Arial" w:cs="Arial"/>
          <w:sz w:val="24"/>
          <w:szCs w:val="24"/>
        </w:rPr>
      </w:pPr>
    </w:p>
    <w:p w14:paraId="679F10F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5C5BD469" w14:textId="77777777" w:rsidR="00282D18" w:rsidRPr="00282D18" w:rsidRDefault="002B2435"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http://www.jrsa.org/</w:t>
        </w:r>
      </w:hyperlink>
    </w:p>
    <w:p w14:paraId="49F0AED0" w14:textId="77777777" w:rsidR="00282D18" w:rsidRPr="00282D18" w:rsidRDefault="00282D18" w:rsidP="00282D18">
      <w:pPr>
        <w:pStyle w:val="NoSpacing"/>
        <w:rPr>
          <w:rFonts w:ascii="Arial" w:hAnsi="Arial" w:cs="Arial"/>
          <w:sz w:val="24"/>
          <w:szCs w:val="24"/>
        </w:rPr>
      </w:pPr>
    </w:p>
    <w:p w14:paraId="316F464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14E77D5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0FC035E5" w14:textId="77777777" w:rsidR="00282D18" w:rsidRPr="00282D18" w:rsidRDefault="002B2435"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https://www.ncjrs.gov/App/Publications/abstract.aspx?ID=255934</w:t>
        </w:r>
      </w:hyperlink>
    </w:p>
    <w:p w14:paraId="5BE04A03" w14:textId="77777777" w:rsidR="00282D18" w:rsidRPr="00282D18" w:rsidRDefault="00282D18" w:rsidP="00282D18">
      <w:pPr>
        <w:pStyle w:val="NoSpacing"/>
        <w:rPr>
          <w:rFonts w:ascii="Arial" w:hAnsi="Arial" w:cs="Arial"/>
          <w:sz w:val="24"/>
          <w:szCs w:val="24"/>
        </w:rPr>
      </w:pPr>
    </w:p>
    <w:p w14:paraId="46843B4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59E37CCB" w14:textId="77777777" w:rsidR="00282D18" w:rsidRPr="00282D18" w:rsidRDefault="002B2435"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http://nicic.gov/Library/</w:t>
        </w:r>
      </w:hyperlink>
    </w:p>
    <w:p w14:paraId="07375BB4" w14:textId="77777777" w:rsidR="00282D18" w:rsidRPr="00282D18" w:rsidRDefault="00282D18" w:rsidP="00282D18">
      <w:pPr>
        <w:pStyle w:val="NoSpacing"/>
        <w:rPr>
          <w:rFonts w:ascii="Arial" w:hAnsi="Arial" w:cs="Arial"/>
          <w:sz w:val="24"/>
          <w:szCs w:val="24"/>
        </w:rPr>
      </w:pPr>
    </w:p>
    <w:p w14:paraId="71C5C7B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4B8B30E3" w14:textId="77777777" w:rsidR="00282D18" w:rsidRPr="00282D18" w:rsidRDefault="002B2435"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http://nij.gov/five-things/</w:t>
        </w:r>
      </w:hyperlink>
    </w:p>
    <w:p w14:paraId="35DF4EE7" w14:textId="77777777" w:rsidR="00282D18" w:rsidRPr="00282D18" w:rsidRDefault="00282D18" w:rsidP="00282D18">
      <w:pPr>
        <w:pStyle w:val="NoSpacing"/>
        <w:rPr>
          <w:rFonts w:ascii="Arial" w:hAnsi="Arial" w:cs="Arial"/>
          <w:sz w:val="24"/>
          <w:szCs w:val="24"/>
        </w:rPr>
      </w:pPr>
    </w:p>
    <w:p w14:paraId="52E2D6F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635DED3D" w14:textId="77777777" w:rsidR="00282D18" w:rsidRPr="00282D18" w:rsidRDefault="002B2435"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http://nationalreentryresourcecenter.org/</w:t>
        </w:r>
      </w:hyperlink>
    </w:p>
    <w:p w14:paraId="256334BF" w14:textId="77777777" w:rsidR="00282D18" w:rsidRPr="00282D18" w:rsidRDefault="00282D18" w:rsidP="00282D18">
      <w:pPr>
        <w:pStyle w:val="NoSpacing"/>
        <w:rPr>
          <w:rFonts w:ascii="Arial" w:hAnsi="Arial" w:cs="Arial"/>
          <w:sz w:val="24"/>
          <w:szCs w:val="24"/>
        </w:rPr>
      </w:pPr>
    </w:p>
    <w:p w14:paraId="04CED27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0D6D0F1A" w14:textId="77777777" w:rsidR="00282D18" w:rsidRPr="00282D18" w:rsidRDefault="002B2435"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http://www.CrimeSolutions.gov</w:t>
        </w:r>
      </w:hyperlink>
    </w:p>
    <w:p w14:paraId="2BE91331" w14:textId="77777777" w:rsidR="00282D18" w:rsidRPr="00282D18" w:rsidRDefault="00282D18" w:rsidP="00282D18">
      <w:pPr>
        <w:pStyle w:val="NoSpacing"/>
        <w:rPr>
          <w:rFonts w:ascii="Arial" w:hAnsi="Arial" w:cs="Arial"/>
          <w:sz w:val="24"/>
          <w:szCs w:val="24"/>
        </w:rPr>
      </w:pPr>
    </w:p>
    <w:p w14:paraId="279201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275E4491" w14:textId="77777777" w:rsidR="00282D18" w:rsidRPr="00282D18" w:rsidRDefault="002B2435"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http://www.ojjdp.gov/mpg/</w:t>
        </w:r>
      </w:hyperlink>
    </w:p>
    <w:p w14:paraId="66793AE0" w14:textId="77777777" w:rsidR="00282D18" w:rsidRPr="00282D18" w:rsidRDefault="00282D18" w:rsidP="00282D18">
      <w:pPr>
        <w:pStyle w:val="NoSpacing"/>
        <w:rPr>
          <w:rFonts w:ascii="Arial" w:hAnsi="Arial" w:cs="Arial"/>
          <w:sz w:val="24"/>
          <w:szCs w:val="24"/>
        </w:rPr>
      </w:pPr>
    </w:p>
    <w:p w14:paraId="53D4992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1E04A86B" w14:textId="77777777" w:rsidR="00282D18" w:rsidRPr="00282D18" w:rsidRDefault="002B2435"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http://peabody.vanderbilt.edu/research/pri/publications.php</w:t>
        </w:r>
      </w:hyperlink>
    </w:p>
    <w:p w14:paraId="33BDC147" w14:textId="77777777" w:rsidR="00282D18" w:rsidRPr="00282D18" w:rsidRDefault="00282D18" w:rsidP="00282D18">
      <w:pPr>
        <w:pStyle w:val="NoSpacing"/>
        <w:rPr>
          <w:rFonts w:ascii="Arial" w:hAnsi="Arial" w:cs="Arial"/>
          <w:sz w:val="24"/>
          <w:szCs w:val="24"/>
        </w:rPr>
      </w:pPr>
    </w:p>
    <w:p w14:paraId="11AC814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21E9763D" w14:textId="77777777" w:rsidR="00282D18" w:rsidRPr="00282D18" w:rsidRDefault="002B2435"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http://www.promisingpractices.net/</w:t>
        </w:r>
      </w:hyperlink>
    </w:p>
    <w:p w14:paraId="1469C107" w14:textId="77777777" w:rsidR="00282D18" w:rsidRPr="00282D18" w:rsidRDefault="00282D18" w:rsidP="00282D18">
      <w:pPr>
        <w:pStyle w:val="NoSpacing"/>
        <w:rPr>
          <w:rFonts w:ascii="Arial" w:hAnsi="Arial" w:cs="Arial"/>
          <w:sz w:val="24"/>
          <w:szCs w:val="24"/>
        </w:rPr>
      </w:pPr>
    </w:p>
    <w:p w14:paraId="381EEC3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1559603D" w14:textId="77777777" w:rsidR="00282D18" w:rsidRPr="00282D18" w:rsidRDefault="002B2435"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http://www.courts.ca.gov/documents/EVIDENCE-BASED-PRACTICES-Summary-6-27-11.pdf</w:t>
        </w:r>
      </w:hyperlink>
    </w:p>
    <w:p w14:paraId="20CDBE9B" w14:textId="77777777" w:rsidR="00282D18" w:rsidRPr="00282D18" w:rsidRDefault="00282D18" w:rsidP="00282D18">
      <w:pPr>
        <w:pStyle w:val="NoSpacing"/>
        <w:rPr>
          <w:rFonts w:ascii="Arial" w:hAnsi="Arial" w:cs="Arial"/>
          <w:sz w:val="24"/>
          <w:szCs w:val="24"/>
        </w:rPr>
      </w:pPr>
    </w:p>
    <w:p w14:paraId="10160D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391E8AB0" w14:textId="77777777" w:rsidR="00282D18" w:rsidRPr="00282D18" w:rsidRDefault="002B2435"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www.samhsa.gov/ebpwebguide</w:t>
        </w:r>
      </w:hyperlink>
    </w:p>
    <w:p w14:paraId="63BB4CA4" w14:textId="77777777" w:rsidR="00282D18" w:rsidRPr="00282D18" w:rsidRDefault="00282D18" w:rsidP="00282D18">
      <w:pPr>
        <w:pStyle w:val="NoSpacing"/>
        <w:rPr>
          <w:rFonts w:ascii="Arial" w:hAnsi="Arial" w:cs="Arial"/>
          <w:sz w:val="24"/>
          <w:szCs w:val="24"/>
        </w:rPr>
      </w:pPr>
    </w:p>
    <w:p w14:paraId="23780D1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F9AF935" w14:textId="77777777" w:rsidR="00282D18" w:rsidRPr="00282D18" w:rsidRDefault="002B2435"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http://www.nrepp.samhsa.gov</w:t>
        </w:r>
      </w:hyperlink>
    </w:p>
    <w:p w14:paraId="07573588" w14:textId="77777777" w:rsidR="00282D18" w:rsidRPr="00282D18" w:rsidRDefault="00282D18" w:rsidP="00282D18">
      <w:pPr>
        <w:pStyle w:val="NoSpacing"/>
        <w:rPr>
          <w:rFonts w:ascii="Arial" w:hAnsi="Arial" w:cs="Arial"/>
          <w:sz w:val="24"/>
          <w:szCs w:val="24"/>
        </w:rPr>
      </w:pPr>
    </w:p>
    <w:p w14:paraId="37AD5CA0"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0C74523" w14:textId="77777777" w:rsidR="00282D18" w:rsidRPr="00282D18" w:rsidRDefault="002B2435"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http://www.drugsandalcohol.ie/3820//</w:t>
        </w:r>
      </w:hyperlink>
    </w:p>
    <w:p w14:paraId="47B40F7B" w14:textId="77777777" w:rsidR="00282D18" w:rsidRPr="00282D18" w:rsidRDefault="00282D18" w:rsidP="00282D18">
      <w:pPr>
        <w:pStyle w:val="NoSpacing"/>
        <w:rPr>
          <w:rFonts w:ascii="Arial" w:hAnsi="Arial" w:cs="Arial"/>
          <w:sz w:val="24"/>
          <w:szCs w:val="24"/>
        </w:rPr>
      </w:pPr>
    </w:p>
    <w:p w14:paraId="61C2AB4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0431116B" w14:textId="77777777" w:rsidR="00282D18" w:rsidRPr="00282D18" w:rsidRDefault="002B2435"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http://www.bscc.ca.gov/downloads/Univ_of_Cincinnati_Curricula_Recommendations_Oct_2011.pdf</w:t>
        </w:r>
      </w:hyperlink>
    </w:p>
    <w:p w14:paraId="6975F4CF" w14:textId="77777777" w:rsidR="00282D18" w:rsidRPr="00282D18" w:rsidRDefault="00282D18" w:rsidP="00282D18">
      <w:pPr>
        <w:pStyle w:val="NoSpacing"/>
        <w:rPr>
          <w:rFonts w:ascii="Arial" w:hAnsi="Arial" w:cs="Arial"/>
          <w:sz w:val="24"/>
          <w:szCs w:val="24"/>
        </w:rPr>
      </w:pPr>
    </w:p>
    <w:p w14:paraId="6D3D993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6F2BC206" w14:textId="77777777" w:rsidR="00282D18" w:rsidRPr="00282D18" w:rsidRDefault="002B2435" w:rsidP="00282D18">
      <w:pPr>
        <w:pStyle w:val="NoSpacing"/>
        <w:rPr>
          <w:rFonts w:ascii="Arial" w:hAnsi="Arial" w:cs="Arial"/>
          <w:sz w:val="24"/>
          <w:szCs w:val="24"/>
        </w:rPr>
      </w:pPr>
      <w:hyperlink r:id="rId81" w:history="1">
        <w:r w:rsidR="00282D18" w:rsidRPr="00282D18">
          <w:rPr>
            <w:rStyle w:val="Hyperlink"/>
            <w:rFonts w:ascii="Arial" w:hAnsi="Arial" w:cs="Arial"/>
            <w:sz w:val="24"/>
            <w:szCs w:val="24"/>
          </w:rPr>
          <w:t>http://www.wsipp.wa.gov/</w:t>
        </w:r>
      </w:hyperlink>
    </w:p>
    <w:p w14:paraId="7CBF4182" w14:textId="77777777" w:rsidR="00282D18" w:rsidRPr="00282D18" w:rsidRDefault="00282D18" w:rsidP="00282D18">
      <w:pPr>
        <w:pStyle w:val="NoSpacing"/>
        <w:rPr>
          <w:rFonts w:ascii="Arial" w:hAnsi="Arial" w:cs="Arial"/>
          <w:sz w:val="24"/>
          <w:szCs w:val="24"/>
        </w:rPr>
      </w:pPr>
    </w:p>
    <w:p w14:paraId="504116A1" w14:textId="77777777" w:rsidR="00710050" w:rsidRPr="00282D18" w:rsidRDefault="00710050" w:rsidP="00282D18">
      <w:pPr>
        <w:pStyle w:val="NoSpacing"/>
        <w:rPr>
          <w:rFonts w:ascii="Arial" w:hAnsi="Arial" w:cs="Arial"/>
          <w:b/>
          <w:sz w:val="24"/>
          <w:szCs w:val="24"/>
        </w:rPr>
      </w:pPr>
    </w:p>
    <w:p w14:paraId="6C0E08CF"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7174E3BC" w14:textId="77777777" w:rsidR="004277AD" w:rsidRPr="00122FF2" w:rsidRDefault="004277AD" w:rsidP="004277AD">
      <w:pPr>
        <w:pStyle w:val="ListParagraph"/>
        <w:spacing w:after="0" w:line="240" w:lineRule="auto"/>
        <w:ind w:left="0"/>
        <w:rPr>
          <w:rFonts w:ascii="Arial" w:hAnsi="Arial" w:cs="Arial"/>
          <w:b/>
          <w:sz w:val="24"/>
          <w:szCs w:val="24"/>
        </w:rPr>
      </w:pPr>
    </w:p>
    <w:p w14:paraId="2C518AED" w14:textId="77777777" w:rsidR="004277AD" w:rsidRDefault="004277AD" w:rsidP="004277AD">
      <w:pPr>
        <w:shd w:val="clear" w:color="auto" w:fill="FFFFFF" w:themeFill="background1"/>
        <w:rPr>
          <w:rFonts w:ascii="Arial" w:hAnsi="Arial" w:cs="Arial"/>
          <w:b/>
          <w:sz w:val="28"/>
          <w:szCs w:val="28"/>
        </w:rPr>
      </w:pPr>
    </w:p>
    <w:p w14:paraId="4F4B61AA" w14:textId="77777777" w:rsidR="004277AD" w:rsidRDefault="004277AD" w:rsidP="004277AD">
      <w:pPr>
        <w:rPr>
          <w:rFonts w:ascii="Arial" w:hAnsi="Arial" w:cs="Arial"/>
          <w:b/>
          <w:sz w:val="28"/>
          <w:szCs w:val="28"/>
        </w:rPr>
      </w:pPr>
    </w:p>
    <w:p w14:paraId="19EEA01C" w14:textId="77777777" w:rsidR="004277AD" w:rsidRDefault="004277AD" w:rsidP="004277AD">
      <w:pPr>
        <w:rPr>
          <w:rFonts w:ascii="Arial" w:hAnsi="Arial" w:cs="Arial"/>
          <w:b/>
          <w:sz w:val="24"/>
          <w:szCs w:val="24"/>
        </w:rPr>
      </w:pPr>
    </w:p>
    <w:p w14:paraId="7281147B" w14:textId="74B9407F" w:rsidR="004277AD" w:rsidRPr="00195163" w:rsidRDefault="00833F70" w:rsidP="004277AD">
      <w:pPr>
        <w:shd w:val="clear" w:color="auto" w:fill="FFFFFF" w:themeFill="background1"/>
        <w:jc w:val="center"/>
        <w:rPr>
          <w:rFonts w:ascii="Arial" w:hAnsi="Arial" w:cs="Arial"/>
          <w:b/>
          <w:color w:val="244061" w:themeColor="accent1" w:themeShade="80"/>
          <w:sz w:val="40"/>
          <w:szCs w:val="24"/>
        </w:rPr>
      </w:pPr>
      <w:r w:rsidRPr="003A1C0F">
        <w:rPr>
          <w:rFonts w:ascii="Arial" w:hAnsi="Arial" w:cs="Arial"/>
          <w:b/>
          <w:color w:val="244061" w:themeColor="accent1" w:themeShade="80"/>
          <w:sz w:val="40"/>
          <w:szCs w:val="24"/>
        </w:rPr>
        <w:t>Title II Tribal Youth Grant Program</w:t>
      </w:r>
    </w:p>
    <w:p w14:paraId="5CFBA95E"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3D9D7090"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5BF40FFD" w14:textId="77777777" w:rsidR="004277AD" w:rsidRPr="001A336E" w:rsidRDefault="004277AD" w:rsidP="001A336E">
      <w:pPr>
        <w:pStyle w:val="Heading1"/>
        <w:jc w:val="center"/>
        <w:rPr>
          <w:color w:val="244061" w:themeColor="accent1" w:themeShade="80"/>
          <w:sz w:val="44"/>
          <w:szCs w:val="44"/>
        </w:rPr>
      </w:pPr>
      <w:bookmarkStart w:id="108" w:name="_Toc5276241"/>
      <w:r w:rsidRPr="001A336E">
        <w:rPr>
          <w:color w:val="244061" w:themeColor="accent1" w:themeShade="80"/>
          <w:sz w:val="44"/>
          <w:szCs w:val="44"/>
        </w:rPr>
        <w:t>PROPOSAL PACKAGE</w:t>
      </w:r>
      <w:bookmarkEnd w:id="108"/>
    </w:p>
    <w:p w14:paraId="3D164848"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1ADFD72A" w14:textId="77777777" w:rsidR="004277AD" w:rsidRPr="00195163" w:rsidRDefault="004277AD" w:rsidP="004277AD">
      <w:pPr>
        <w:rPr>
          <w:rFonts w:ascii="Arial" w:hAnsi="Arial" w:cs="Arial"/>
          <w:b/>
          <w:color w:val="244061" w:themeColor="accent1" w:themeShade="80"/>
          <w:sz w:val="36"/>
          <w:szCs w:val="24"/>
        </w:rPr>
      </w:pPr>
    </w:p>
    <w:p w14:paraId="184E140B" w14:textId="77777777" w:rsidR="004277AD" w:rsidRPr="00195163" w:rsidRDefault="004277AD" w:rsidP="004277AD">
      <w:pPr>
        <w:jc w:val="center"/>
        <w:rPr>
          <w:rFonts w:ascii="Arial" w:hAnsi="Arial" w:cs="Arial"/>
          <w:b/>
          <w:color w:val="244061" w:themeColor="accent1" w:themeShade="80"/>
          <w:sz w:val="40"/>
          <w:szCs w:val="24"/>
        </w:rPr>
      </w:pPr>
    </w:p>
    <w:p w14:paraId="06639CCD"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36831DCB"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22320524" w14:textId="77777777" w:rsidTr="003D6620">
        <w:tc>
          <w:tcPr>
            <w:tcW w:w="9350" w:type="dxa"/>
            <w:shd w:val="clear" w:color="auto" w:fill="F2F2F2" w:themeFill="background1" w:themeFillShade="F2"/>
          </w:tcPr>
          <w:p w14:paraId="5F1ACCDC"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73FBFB29" w14:textId="77777777" w:rsidR="004277AD" w:rsidRPr="00195163" w:rsidRDefault="004277AD" w:rsidP="004277AD">
      <w:pPr>
        <w:jc w:val="center"/>
        <w:rPr>
          <w:rFonts w:ascii="Arial" w:hAnsi="Arial" w:cs="Arial"/>
          <w:sz w:val="24"/>
          <w:szCs w:val="24"/>
        </w:rPr>
      </w:pPr>
    </w:p>
    <w:p w14:paraId="24DF3FDE" w14:textId="77777777" w:rsidR="004277AD" w:rsidRPr="00195163" w:rsidRDefault="004277AD" w:rsidP="004277AD">
      <w:pPr>
        <w:jc w:val="center"/>
        <w:rPr>
          <w:rFonts w:ascii="Arial" w:hAnsi="Arial" w:cs="Arial"/>
          <w:sz w:val="24"/>
          <w:szCs w:val="24"/>
        </w:rPr>
      </w:pPr>
    </w:p>
    <w:p w14:paraId="23A1F7C0"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17AA3AE6"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2C730B0" w14:textId="77777777" w:rsidTr="003D6620">
        <w:tc>
          <w:tcPr>
            <w:tcW w:w="9350" w:type="dxa"/>
            <w:shd w:val="clear" w:color="auto" w:fill="F2F2F2" w:themeFill="background1" w:themeFillShade="F2"/>
          </w:tcPr>
          <w:p w14:paraId="78A23B3B"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2EA372EE" w14:textId="77777777" w:rsidR="004277AD" w:rsidRDefault="004277AD" w:rsidP="004277AD">
      <w:pPr>
        <w:rPr>
          <w:rFonts w:ascii="Arial" w:hAnsi="Arial" w:cs="Arial"/>
          <w:b/>
          <w:sz w:val="24"/>
          <w:szCs w:val="24"/>
        </w:rPr>
        <w:sectPr w:rsidR="004277AD" w:rsidSect="00FE004E">
          <w:headerReference w:type="default" r:id="rId82"/>
          <w:footerReference w:type="default" r:id="rId83"/>
          <w:pgSz w:w="12240" w:h="15840"/>
          <w:pgMar w:top="1440" w:right="1440" w:bottom="1080" w:left="1440" w:header="720" w:footer="432" w:gutter="0"/>
          <w:cols w:space="720"/>
          <w:docGrid w:linePitch="299"/>
        </w:sectPr>
      </w:pPr>
    </w:p>
    <w:tbl>
      <w:tblPr>
        <w:tblpPr w:leftFromText="180" w:rightFromText="180" w:tblpX="-730" w:tblpY="-3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4277AD" w14:paraId="05CF1429" w14:textId="77777777" w:rsidTr="00875099">
        <w:trPr>
          <w:trHeight w:val="504"/>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CE7A2" w14:textId="3A0D60D9" w:rsidR="004277AD" w:rsidRPr="00C9118C" w:rsidRDefault="00873948" w:rsidP="00875099">
            <w:pPr>
              <w:pStyle w:val="Heading2"/>
              <w:rPr>
                <w:rFonts w:ascii="Arial" w:hAnsi="Arial" w:cs="Arial"/>
                <w:b/>
              </w:rPr>
            </w:pPr>
            <w:bookmarkStart w:id="109" w:name="_Toc5276242"/>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109"/>
          </w:p>
        </w:tc>
      </w:tr>
    </w:tbl>
    <w:p w14:paraId="7445285B" w14:textId="77777777" w:rsidR="004277AD" w:rsidRPr="00EA12C7" w:rsidRDefault="004277AD" w:rsidP="004277AD">
      <w:pPr>
        <w:spacing w:after="0" w:line="240" w:lineRule="auto"/>
        <w:ind w:left="-270"/>
        <w:jc w:val="both"/>
        <w:rPr>
          <w:rFonts w:ascii="Arial" w:hAnsi="Arial" w:cs="Arial"/>
          <w:sz w:val="20"/>
          <w:szCs w:val="20"/>
        </w:rPr>
      </w:pPr>
    </w:p>
    <w:p w14:paraId="1C2A257E" w14:textId="754C0AAA"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w:t>
      </w:r>
      <w:r w:rsidR="00875099">
        <w:rPr>
          <w:rFonts w:ascii="Arial" w:hAnsi="Arial" w:cs="Arial"/>
          <w:sz w:val="24"/>
          <w:szCs w:val="24"/>
        </w:rPr>
        <w:t xml:space="preserve">Tribal Youth </w:t>
      </w:r>
      <w:r w:rsidRPr="00EC3C28">
        <w:rPr>
          <w:rFonts w:ascii="Arial" w:hAnsi="Arial" w:cs="Arial"/>
          <w:sz w:val="24"/>
          <w:szCs w:val="24"/>
        </w:rPr>
        <w:t>Grant Program proposal package must contain the following (to be submitted in the order listed):</w:t>
      </w:r>
    </w:p>
    <w:p w14:paraId="17ED251F"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91"/>
        <w:gridCol w:w="508"/>
      </w:tblGrid>
      <w:tr w:rsidR="004277AD" w:rsidRPr="009E44E8" w14:paraId="1937A4EC" w14:textId="77777777" w:rsidTr="00DB1DBA">
        <w:trPr>
          <w:trHeight w:val="44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5E1A3" w14:textId="77777777" w:rsidR="004277AD" w:rsidRPr="009E44E8" w:rsidRDefault="004277AD" w:rsidP="009E44E8">
            <w:pPr>
              <w:spacing w:after="40" w:line="240" w:lineRule="auto"/>
              <w:ind w:right="251"/>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2013" w14:textId="77777777" w:rsidR="004277AD" w:rsidRPr="009E44E8" w:rsidRDefault="004277AD" w:rsidP="009E44E8">
            <w:pPr>
              <w:spacing w:after="40" w:line="240" w:lineRule="auto"/>
              <w:ind w:right="251"/>
              <w:rPr>
                <w:rFonts w:ascii="Arial" w:hAnsi="Arial" w:cs="Arial"/>
                <w:b/>
                <w:sz w:val="23"/>
                <w:szCs w:val="23"/>
              </w:rPr>
            </w:pPr>
            <w:r w:rsidRPr="009E44E8">
              <w:rPr>
                <w:rFonts w:ascii="Arial" w:hAnsi="Arial" w:cs="Arial"/>
                <w:b/>
                <w:sz w:val="23"/>
                <w:szCs w:val="23"/>
              </w:rPr>
              <w:t>Required Items:</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16E76" w14:textId="77777777" w:rsidR="004277AD" w:rsidRPr="009E44E8" w:rsidRDefault="004277AD" w:rsidP="009E44E8">
            <w:pPr>
              <w:spacing w:after="40" w:line="240" w:lineRule="auto"/>
              <w:ind w:right="72"/>
              <w:jc w:val="center"/>
              <w:rPr>
                <w:rFonts w:ascii="Arial" w:hAnsi="Arial" w:cs="Arial"/>
                <w:b/>
                <w:sz w:val="23"/>
                <w:szCs w:val="23"/>
              </w:rPr>
            </w:pPr>
            <w:r w:rsidRPr="009E44E8">
              <w:rPr>
                <w:color w:val="0070C0"/>
                <w:sz w:val="23"/>
                <w:szCs w:val="23"/>
              </w:rPr>
              <w:sym w:font="Wingdings" w:char="F0FC"/>
            </w:r>
          </w:p>
        </w:tc>
      </w:tr>
      <w:tr w:rsidR="004277AD" w:rsidRPr="009E44E8" w14:paraId="6B76F1DB" w14:textId="77777777" w:rsidTr="00DB1DBA">
        <w:trPr>
          <w:trHeight w:val="395"/>
        </w:trPr>
        <w:tc>
          <w:tcPr>
            <w:tcW w:w="278" w:type="pct"/>
            <w:tcBorders>
              <w:top w:val="single" w:sz="4" w:space="0" w:color="auto"/>
              <w:left w:val="single" w:sz="4" w:space="0" w:color="auto"/>
              <w:bottom w:val="single" w:sz="4" w:space="0" w:color="auto"/>
              <w:right w:val="single" w:sz="4" w:space="0" w:color="auto"/>
            </w:tcBorders>
            <w:vAlign w:val="center"/>
          </w:tcPr>
          <w:p w14:paraId="06BEB58C"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tcPr>
          <w:p w14:paraId="5D477E18"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Cover Sheet</w:t>
            </w:r>
          </w:p>
        </w:tc>
        <w:tc>
          <w:tcPr>
            <w:tcW w:w="235" w:type="pct"/>
            <w:tcBorders>
              <w:top w:val="single" w:sz="4" w:space="0" w:color="auto"/>
              <w:left w:val="single" w:sz="4" w:space="0" w:color="auto"/>
              <w:bottom w:val="single" w:sz="4" w:space="0" w:color="auto"/>
              <w:right w:val="single" w:sz="4" w:space="0" w:color="auto"/>
            </w:tcBorders>
          </w:tcPr>
          <w:p w14:paraId="1ABD4E70" w14:textId="77777777" w:rsidR="004277AD" w:rsidRPr="009E44E8" w:rsidRDefault="004277AD" w:rsidP="009E44E8">
            <w:pPr>
              <w:spacing w:after="40" w:line="240" w:lineRule="auto"/>
              <w:rPr>
                <w:rFonts w:ascii="Arial" w:hAnsi="Arial" w:cs="Arial"/>
                <w:sz w:val="23"/>
                <w:szCs w:val="23"/>
              </w:rPr>
            </w:pPr>
          </w:p>
        </w:tc>
      </w:tr>
      <w:tr w:rsidR="004277AD" w:rsidRPr="009E44E8" w14:paraId="43843B8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295039"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4F789AD" w14:textId="1797E700" w:rsidR="004277AD" w:rsidRPr="009E44E8" w:rsidRDefault="00873948" w:rsidP="009E44E8">
            <w:pPr>
              <w:spacing w:before="20" w:after="40" w:line="240" w:lineRule="auto"/>
              <w:rPr>
                <w:rFonts w:ascii="Arial" w:hAnsi="Arial" w:cs="Arial"/>
                <w:color w:val="365F91" w:themeColor="accent1" w:themeShade="BF"/>
                <w:sz w:val="23"/>
                <w:szCs w:val="23"/>
              </w:rPr>
            </w:pPr>
            <w:r w:rsidRPr="009E44E8">
              <w:rPr>
                <w:rFonts w:ascii="Arial" w:hAnsi="Arial" w:cs="Arial"/>
                <w:sz w:val="23"/>
                <w:szCs w:val="23"/>
              </w:rPr>
              <w:t>Title II</w:t>
            </w:r>
            <w:r w:rsidR="00833F70">
              <w:rPr>
                <w:rFonts w:ascii="Arial" w:hAnsi="Arial" w:cs="Arial"/>
                <w:sz w:val="23"/>
                <w:szCs w:val="23"/>
              </w:rPr>
              <w:t xml:space="preserve"> Tribal Youth</w:t>
            </w:r>
            <w:r w:rsidRPr="009E44E8">
              <w:rPr>
                <w:rFonts w:ascii="Arial" w:hAnsi="Arial" w:cs="Arial"/>
                <w:sz w:val="23"/>
                <w:szCs w:val="23"/>
              </w:rPr>
              <w:t xml:space="preserve"> </w:t>
            </w:r>
            <w:r w:rsidR="004277AD" w:rsidRPr="009E44E8">
              <w:rPr>
                <w:rFonts w:ascii="Arial" w:hAnsi="Arial" w:cs="Arial"/>
                <w:sz w:val="23"/>
                <w:szCs w:val="23"/>
              </w:rPr>
              <w:t xml:space="preserve">Grant Program Proposal Checklist </w:t>
            </w:r>
          </w:p>
          <w:p w14:paraId="67698C0F"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72F0FF6" w14:textId="77777777" w:rsidR="004277AD" w:rsidRPr="009E44E8" w:rsidRDefault="004277AD" w:rsidP="009E44E8">
            <w:pPr>
              <w:spacing w:after="40" w:line="240" w:lineRule="auto"/>
              <w:rPr>
                <w:rFonts w:ascii="Arial" w:hAnsi="Arial" w:cs="Arial"/>
                <w:sz w:val="23"/>
                <w:szCs w:val="23"/>
              </w:rPr>
            </w:pPr>
          </w:p>
        </w:tc>
      </w:tr>
      <w:tr w:rsidR="004277AD" w:rsidRPr="009E44E8" w14:paraId="6705335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2EC070D"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3</w:t>
            </w:r>
          </w:p>
        </w:tc>
        <w:tc>
          <w:tcPr>
            <w:tcW w:w="4487" w:type="pct"/>
            <w:tcBorders>
              <w:top w:val="single" w:sz="4" w:space="0" w:color="auto"/>
              <w:left w:val="single" w:sz="4" w:space="0" w:color="auto"/>
              <w:bottom w:val="single" w:sz="4" w:space="0" w:color="auto"/>
              <w:right w:val="single" w:sz="4" w:space="0" w:color="auto"/>
            </w:tcBorders>
            <w:vAlign w:val="center"/>
            <w:hideMark/>
          </w:tcPr>
          <w:p w14:paraId="73D75E3A"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Applicant Information Form</w:t>
            </w:r>
          </w:p>
          <w:p w14:paraId="2846D57A"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40786D48" w14:textId="77777777" w:rsidR="004277AD" w:rsidRPr="009E44E8" w:rsidRDefault="004277AD" w:rsidP="009E44E8">
            <w:pPr>
              <w:spacing w:after="40" w:line="240" w:lineRule="auto"/>
              <w:rPr>
                <w:rFonts w:ascii="Arial" w:hAnsi="Arial" w:cs="Arial"/>
                <w:sz w:val="23"/>
                <w:szCs w:val="23"/>
              </w:rPr>
            </w:pPr>
          </w:p>
        </w:tc>
      </w:tr>
      <w:tr w:rsidR="004277AD" w:rsidRPr="009E44E8" w14:paraId="4ECB1125"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8F04FE"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4</w:t>
            </w:r>
          </w:p>
        </w:tc>
        <w:tc>
          <w:tcPr>
            <w:tcW w:w="4487" w:type="pct"/>
            <w:tcBorders>
              <w:top w:val="single" w:sz="4" w:space="0" w:color="auto"/>
              <w:left w:val="single" w:sz="4" w:space="0" w:color="auto"/>
              <w:bottom w:val="single" w:sz="4" w:space="0" w:color="auto"/>
              <w:right w:val="single" w:sz="4" w:space="0" w:color="auto"/>
            </w:tcBorders>
            <w:vAlign w:val="center"/>
          </w:tcPr>
          <w:p w14:paraId="02BF5832"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Abstract</w:t>
            </w:r>
          </w:p>
          <w:p w14:paraId="01A73A6E" w14:textId="4C07409B" w:rsidR="004579B6"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35" w:type="pct"/>
            <w:tcBorders>
              <w:top w:val="single" w:sz="4" w:space="0" w:color="auto"/>
              <w:left w:val="single" w:sz="4" w:space="0" w:color="auto"/>
              <w:bottom w:val="single" w:sz="4" w:space="0" w:color="auto"/>
              <w:right w:val="single" w:sz="4" w:space="0" w:color="auto"/>
            </w:tcBorders>
          </w:tcPr>
          <w:p w14:paraId="07792D49" w14:textId="77777777" w:rsidR="004277AD" w:rsidRPr="009E44E8" w:rsidRDefault="004277AD" w:rsidP="009E44E8">
            <w:pPr>
              <w:spacing w:after="40" w:line="240" w:lineRule="auto"/>
              <w:rPr>
                <w:rFonts w:ascii="Arial" w:hAnsi="Arial" w:cs="Arial"/>
                <w:sz w:val="23"/>
                <w:szCs w:val="23"/>
              </w:rPr>
            </w:pPr>
          </w:p>
        </w:tc>
      </w:tr>
      <w:tr w:rsidR="004277AD" w:rsidRPr="009E44E8" w14:paraId="2C1F591A" w14:textId="77777777" w:rsidTr="00DB1DBA">
        <w:trPr>
          <w:trHeight w:val="620"/>
        </w:trPr>
        <w:tc>
          <w:tcPr>
            <w:tcW w:w="278" w:type="pct"/>
            <w:tcBorders>
              <w:top w:val="single" w:sz="4" w:space="0" w:color="auto"/>
              <w:left w:val="single" w:sz="4" w:space="0" w:color="auto"/>
              <w:bottom w:val="single" w:sz="4" w:space="0" w:color="auto"/>
              <w:right w:val="single" w:sz="4" w:space="0" w:color="auto"/>
            </w:tcBorders>
            <w:vAlign w:val="center"/>
          </w:tcPr>
          <w:p w14:paraId="5F5D9808"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5</w:t>
            </w:r>
          </w:p>
        </w:tc>
        <w:tc>
          <w:tcPr>
            <w:tcW w:w="4487" w:type="pct"/>
            <w:tcBorders>
              <w:top w:val="single" w:sz="4" w:space="0" w:color="auto"/>
              <w:left w:val="single" w:sz="4" w:space="0" w:color="auto"/>
              <w:bottom w:val="single" w:sz="4" w:space="0" w:color="auto"/>
              <w:right w:val="single" w:sz="4" w:space="0" w:color="auto"/>
            </w:tcBorders>
            <w:vAlign w:val="center"/>
            <w:hideMark/>
          </w:tcPr>
          <w:p w14:paraId="249E43EC"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Narrative</w:t>
            </w:r>
          </w:p>
          <w:p w14:paraId="66A0867B" w14:textId="3A340CAC" w:rsidR="004277AD" w:rsidRPr="009E44E8" w:rsidRDefault="004579B6"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35" w:type="pct"/>
            <w:tcBorders>
              <w:top w:val="single" w:sz="4" w:space="0" w:color="auto"/>
              <w:left w:val="single" w:sz="4" w:space="0" w:color="auto"/>
              <w:bottom w:val="single" w:sz="4" w:space="0" w:color="auto"/>
              <w:right w:val="single" w:sz="4" w:space="0" w:color="auto"/>
            </w:tcBorders>
          </w:tcPr>
          <w:p w14:paraId="3753FD0B" w14:textId="77777777" w:rsidR="004277AD" w:rsidRPr="009E44E8" w:rsidRDefault="004277AD" w:rsidP="009E44E8">
            <w:pPr>
              <w:spacing w:after="40" w:line="240" w:lineRule="auto"/>
              <w:rPr>
                <w:rFonts w:ascii="Arial" w:hAnsi="Arial" w:cs="Arial"/>
                <w:sz w:val="23"/>
                <w:szCs w:val="23"/>
              </w:rPr>
            </w:pPr>
          </w:p>
        </w:tc>
      </w:tr>
      <w:tr w:rsidR="004277AD" w:rsidRPr="009E44E8" w14:paraId="7AFE48D7"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49AA0692"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6</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ACAFDDC" w14:textId="277BA338" w:rsidR="004277AD" w:rsidRPr="009E44E8" w:rsidRDefault="00190C87" w:rsidP="009E44E8">
            <w:pPr>
              <w:spacing w:before="20" w:after="40" w:line="240" w:lineRule="auto"/>
              <w:jc w:val="both"/>
              <w:rPr>
                <w:rFonts w:ascii="Arial" w:hAnsi="Arial" w:cs="Arial"/>
                <w:sz w:val="23"/>
                <w:szCs w:val="23"/>
              </w:rPr>
            </w:pPr>
            <w:r w:rsidRPr="009E44E8">
              <w:rPr>
                <w:rFonts w:ascii="Arial" w:hAnsi="Arial" w:cs="Arial"/>
                <w:sz w:val="23"/>
                <w:szCs w:val="23"/>
              </w:rPr>
              <w:t xml:space="preserve">2019 Title </w:t>
            </w:r>
            <w:r w:rsidRPr="004A63CB">
              <w:rPr>
                <w:rFonts w:ascii="Arial" w:hAnsi="Arial" w:cs="Arial"/>
                <w:sz w:val="23"/>
                <w:szCs w:val="23"/>
              </w:rPr>
              <w:t xml:space="preserve">II </w:t>
            </w:r>
            <w:r w:rsidR="004A63CB" w:rsidRPr="004A63CB">
              <w:rPr>
                <w:rFonts w:ascii="Arial" w:hAnsi="Arial" w:cs="Arial"/>
                <w:sz w:val="23"/>
                <w:szCs w:val="23"/>
              </w:rPr>
              <w:t xml:space="preserve">Tribal Youth </w:t>
            </w:r>
            <w:r w:rsidRPr="004A63CB">
              <w:rPr>
                <w:rFonts w:ascii="Arial" w:hAnsi="Arial" w:cs="Arial"/>
                <w:sz w:val="23"/>
                <w:szCs w:val="23"/>
              </w:rPr>
              <w:t>RFP</w:t>
            </w:r>
            <w:r w:rsidRPr="009E44E8">
              <w:rPr>
                <w:rFonts w:ascii="Arial" w:hAnsi="Arial" w:cs="Arial"/>
                <w:sz w:val="23"/>
                <w:szCs w:val="23"/>
              </w:rPr>
              <w:t xml:space="preserve"> Budget Attachment</w:t>
            </w:r>
          </w:p>
          <w:p w14:paraId="7879AD32" w14:textId="16EC326D" w:rsidR="004277AD" w:rsidRPr="009E44E8" w:rsidRDefault="004E2E05"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35" w:type="pct"/>
            <w:tcBorders>
              <w:top w:val="single" w:sz="4" w:space="0" w:color="auto"/>
              <w:left w:val="single" w:sz="4" w:space="0" w:color="auto"/>
              <w:bottom w:val="single" w:sz="4" w:space="0" w:color="auto"/>
              <w:right w:val="single" w:sz="4" w:space="0" w:color="auto"/>
            </w:tcBorders>
          </w:tcPr>
          <w:p w14:paraId="6EF653EB" w14:textId="77777777" w:rsidR="004277AD" w:rsidRPr="009E44E8" w:rsidRDefault="004277AD" w:rsidP="009E44E8">
            <w:pPr>
              <w:spacing w:after="40" w:line="240" w:lineRule="auto"/>
              <w:jc w:val="both"/>
              <w:rPr>
                <w:rFonts w:ascii="Arial" w:hAnsi="Arial" w:cs="Arial"/>
                <w:sz w:val="23"/>
                <w:szCs w:val="23"/>
              </w:rPr>
            </w:pPr>
          </w:p>
        </w:tc>
      </w:tr>
      <w:tr w:rsidR="00423C63" w:rsidRPr="009E44E8" w14:paraId="3B7A8230"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501915AB" w14:textId="28B064A3" w:rsidR="00423C63" w:rsidRPr="009E44E8" w:rsidRDefault="00423C63" w:rsidP="009E44E8">
            <w:pPr>
              <w:spacing w:before="20" w:after="40" w:line="240" w:lineRule="auto"/>
              <w:jc w:val="center"/>
              <w:rPr>
                <w:rFonts w:ascii="Arial" w:hAnsi="Arial" w:cs="Arial"/>
                <w:sz w:val="23"/>
                <w:szCs w:val="23"/>
              </w:rPr>
            </w:pPr>
            <w:r w:rsidRPr="009E44E8">
              <w:rPr>
                <w:rFonts w:ascii="Arial" w:hAnsi="Arial" w:cs="Arial"/>
                <w:sz w:val="23"/>
                <w:szCs w:val="23"/>
              </w:rPr>
              <w:t>7</w:t>
            </w:r>
          </w:p>
        </w:tc>
        <w:tc>
          <w:tcPr>
            <w:tcW w:w="4487" w:type="pct"/>
            <w:tcBorders>
              <w:top w:val="single" w:sz="4" w:space="0" w:color="auto"/>
              <w:left w:val="single" w:sz="4" w:space="0" w:color="auto"/>
              <w:bottom w:val="single" w:sz="4" w:space="0" w:color="auto"/>
              <w:right w:val="single" w:sz="4" w:space="0" w:color="auto"/>
            </w:tcBorders>
            <w:vAlign w:val="center"/>
          </w:tcPr>
          <w:p w14:paraId="40EF011D" w14:textId="77777777" w:rsidR="00423C63" w:rsidRPr="009E44E8" w:rsidRDefault="00423C63" w:rsidP="009E44E8">
            <w:pPr>
              <w:spacing w:before="20" w:after="40" w:line="240" w:lineRule="auto"/>
              <w:jc w:val="both"/>
              <w:rPr>
                <w:rFonts w:ascii="Arial" w:hAnsi="Arial" w:cs="Arial"/>
                <w:sz w:val="23"/>
                <w:szCs w:val="23"/>
              </w:rPr>
            </w:pPr>
            <w:r w:rsidRPr="009E44E8">
              <w:rPr>
                <w:rFonts w:ascii="Arial" w:hAnsi="Arial" w:cs="Arial"/>
                <w:sz w:val="23"/>
                <w:szCs w:val="23"/>
              </w:rPr>
              <w:t>Project Work Plan</w:t>
            </w:r>
          </w:p>
          <w:p w14:paraId="6D612B4B" w14:textId="65841AA1" w:rsidR="00423C63" w:rsidRPr="009E44E8" w:rsidRDefault="00423C63"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35" w:type="pct"/>
            <w:tcBorders>
              <w:top w:val="single" w:sz="4" w:space="0" w:color="auto"/>
              <w:left w:val="single" w:sz="4" w:space="0" w:color="auto"/>
              <w:bottom w:val="single" w:sz="4" w:space="0" w:color="auto"/>
              <w:right w:val="single" w:sz="4" w:space="0" w:color="auto"/>
            </w:tcBorders>
          </w:tcPr>
          <w:p w14:paraId="43C6C4D9" w14:textId="77777777" w:rsidR="00423C63" w:rsidRPr="009E44E8" w:rsidRDefault="00423C63" w:rsidP="009E44E8">
            <w:pPr>
              <w:spacing w:after="40" w:line="240" w:lineRule="auto"/>
              <w:jc w:val="both"/>
              <w:rPr>
                <w:rFonts w:ascii="Arial" w:hAnsi="Arial" w:cs="Arial"/>
                <w:sz w:val="23"/>
                <w:szCs w:val="23"/>
              </w:rPr>
            </w:pPr>
          </w:p>
        </w:tc>
      </w:tr>
      <w:tr w:rsidR="004277AD" w:rsidRPr="009E44E8" w14:paraId="303BD02A"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089B9" w14:textId="77777777" w:rsidR="004277AD" w:rsidRPr="009E44E8" w:rsidRDefault="004277AD" w:rsidP="009E44E8">
            <w:pPr>
              <w:spacing w:before="20" w:after="40" w:line="240" w:lineRule="auto"/>
              <w:rPr>
                <w:rFonts w:ascii="Arial" w:hAnsi="Arial" w:cs="Arial"/>
                <w:b/>
                <w:sz w:val="23"/>
                <w:szCs w:val="23"/>
              </w:rPr>
            </w:pPr>
            <w:bookmarkStart w:id="110" w:name="_Hlk503804502"/>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04910" w14:textId="77777777" w:rsidR="004277AD" w:rsidRPr="009E44E8" w:rsidRDefault="004277AD" w:rsidP="009E44E8">
            <w:pPr>
              <w:spacing w:before="20" w:after="40" w:line="240" w:lineRule="auto"/>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FAFE6" w14:textId="77777777" w:rsidR="004277AD" w:rsidRPr="009E44E8" w:rsidRDefault="004277AD" w:rsidP="009E44E8">
            <w:pPr>
              <w:spacing w:after="40" w:line="240" w:lineRule="auto"/>
              <w:rPr>
                <w:rFonts w:ascii="Arial" w:hAnsi="Arial" w:cs="Arial"/>
                <w:b/>
                <w:sz w:val="23"/>
                <w:szCs w:val="23"/>
              </w:rPr>
            </w:pPr>
          </w:p>
        </w:tc>
      </w:tr>
      <w:bookmarkEnd w:id="110"/>
      <w:tr w:rsidR="00833F70" w:rsidRPr="009E44E8" w14:paraId="09C959F1" w14:textId="77777777" w:rsidTr="004A63CB">
        <w:trPr>
          <w:trHeight w:val="740"/>
        </w:trPr>
        <w:tc>
          <w:tcPr>
            <w:tcW w:w="278" w:type="pct"/>
            <w:vMerge w:val="restart"/>
            <w:tcBorders>
              <w:top w:val="single" w:sz="4" w:space="0" w:color="auto"/>
              <w:left w:val="single" w:sz="4" w:space="0" w:color="auto"/>
              <w:right w:val="single" w:sz="4" w:space="0" w:color="auto"/>
            </w:tcBorders>
            <w:vAlign w:val="center"/>
          </w:tcPr>
          <w:p w14:paraId="01ADAB49" w14:textId="45D91B13" w:rsidR="00833F70" w:rsidRPr="009E44E8" w:rsidRDefault="00833F70" w:rsidP="009E44E8">
            <w:pPr>
              <w:spacing w:before="20" w:after="40" w:line="240" w:lineRule="auto"/>
              <w:jc w:val="center"/>
              <w:rPr>
                <w:rFonts w:ascii="Arial" w:hAnsi="Arial" w:cs="Arial"/>
                <w:sz w:val="23"/>
                <w:szCs w:val="23"/>
              </w:rPr>
            </w:pPr>
            <w:r w:rsidRPr="009E44E8">
              <w:rPr>
                <w:rFonts w:ascii="Arial" w:hAnsi="Arial" w:cs="Arial"/>
                <w:sz w:val="23"/>
                <w:szCs w:val="23"/>
              </w:rPr>
              <w:t>8</w:t>
            </w:r>
          </w:p>
        </w:tc>
        <w:tc>
          <w:tcPr>
            <w:tcW w:w="4487" w:type="pct"/>
            <w:vMerge w:val="restart"/>
            <w:tcBorders>
              <w:top w:val="single" w:sz="4" w:space="0" w:color="auto"/>
              <w:left w:val="single" w:sz="4" w:space="0" w:color="auto"/>
              <w:right w:val="single" w:sz="4" w:space="0" w:color="auto"/>
            </w:tcBorders>
            <w:vAlign w:val="center"/>
          </w:tcPr>
          <w:p w14:paraId="69EE732E" w14:textId="77777777" w:rsidR="00833F70" w:rsidRPr="001E3F46" w:rsidRDefault="00833F70" w:rsidP="00833F70">
            <w:pPr>
              <w:pStyle w:val="ListParagraph"/>
              <w:numPr>
                <w:ilvl w:val="0"/>
                <w:numId w:val="49"/>
              </w:numPr>
              <w:spacing w:after="0" w:line="240" w:lineRule="auto"/>
              <w:rPr>
                <w:rFonts w:ascii="Arial" w:hAnsi="Arial" w:cs="Arial"/>
                <w:sz w:val="23"/>
                <w:szCs w:val="23"/>
              </w:rPr>
            </w:pPr>
            <w:r w:rsidRPr="00B34A4F">
              <w:rPr>
                <w:rFonts w:ascii="Arial" w:eastAsiaTheme="minorEastAsia" w:hAnsi="Arial" w:cs="Arial"/>
                <w:i/>
                <w:sz w:val="24"/>
                <w:szCs w:val="24"/>
              </w:rPr>
              <w:t xml:space="preserve">Criteria for Non-Governmental Organizations </w:t>
            </w:r>
            <w:r w:rsidRPr="003665E7">
              <w:rPr>
                <w:rFonts w:ascii="Arial" w:eastAsiaTheme="minorEastAsia" w:hAnsi="Arial" w:cs="Arial"/>
                <w:i/>
                <w:sz w:val="24"/>
                <w:szCs w:val="24"/>
              </w:rPr>
              <w:t xml:space="preserve">Receiving </w:t>
            </w:r>
            <w:r w:rsidRPr="003665E7">
              <w:rPr>
                <w:rFonts w:ascii="Arial" w:hAnsi="Arial" w:cs="Arial"/>
                <w:i/>
                <w:sz w:val="24"/>
              </w:rPr>
              <w:t>Title II Tribal Youth Grant Program</w:t>
            </w:r>
            <w:r w:rsidRPr="003665E7">
              <w:rPr>
                <w:rFonts w:ascii="Arial" w:eastAsiaTheme="minorEastAsia" w:hAnsi="Arial" w:cs="Arial"/>
                <w:i/>
                <w:sz w:val="24"/>
                <w:szCs w:val="24"/>
              </w:rPr>
              <w:t xml:space="preserve"> F</w:t>
            </w:r>
            <w:r w:rsidRPr="00B34A4F">
              <w:rPr>
                <w:rFonts w:ascii="Arial" w:eastAsiaTheme="minorEastAsia" w:hAnsi="Arial" w:cs="Arial"/>
                <w:i/>
                <w:sz w:val="24"/>
                <w:szCs w:val="24"/>
              </w:rPr>
              <w:t>unds</w:t>
            </w:r>
            <w:r w:rsidRPr="00B34A4F">
              <w:rPr>
                <w:rFonts w:ascii="Arial" w:hAnsi="Arial" w:cs="Arial"/>
                <w:sz w:val="23"/>
                <w:szCs w:val="23"/>
              </w:rPr>
              <w:t xml:space="preserve"> (Appendix </w:t>
            </w:r>
            <w:r>
              <w:rPr>
                <w:rFonts w:ascii="Arial" w:hAnsi="Arial" w:cs="Arial"/>
                <w:sz w:val="23"/>
                <w:szCs w:val="23"/>
              </w:rPr>
              <w:t>C</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p w14:paraId="7BC59B20" w14:textId="77777777" w:rsidR="00833F70" w:rsidRPr="00DC44E9" w:rsidRDefault="00833F70" w:rsidP="00833F70">
            <w:pPr>
              <w:pStyle w:val="ListParagraph"/>
              <w:numPr>
                <w:ilvl w:val="0"/>
                <w:numId w:val="49"/>
              </w:numPr>
              <w:spacing w:after="0" w:line="240" w:lineRule="auto"/>
              <w:rPr>
                <w:rFonts w:ascii="Arial" w:hAnsi="Arial" w:cs="Arial"/>
                <w:sz w:val="23"/>
                <w:szCs w:val="23"/>
              </w:rPr>
            </w:pPr>
            <w:r w:rsidRPr="00B34A4F">
              <w:rPr>
                <w:rFonts w:ascii="Arial" w:hAnsi="Arial" w:cs="Arial"/>
                <w:i/>
                <w:sz w:val="23"/>
                <w:szCs w:val="23"/>
              </w:rPr>
              <w:t xml:space="preserve">Certification of Compliance with BSCC Policies on Debarment, Fraud, Theft and Embezzlement </w:t>
            </w:r>
            <w:r w:rsidRPr="00B34A4F">
              <w:rPr>
                <w:rFonts w:ascii="Arial" w:hAnsi="Arial" w:cs="Arial"/>
                <w:sz w:val="23"/>
                <w:szCs w:val="23"/>
              </w:rPr>
              <w:t xml:space="preserve">(Appendix </w:t>
            </w:r>
            <w:r>
              <w:rPr>
                <w:rFonts w:ascii="Arial" w:hAnsi="Arial" w:cs="Arial"/>
                <w:sz w:val="23"/>
                <w:szCs w:val="23"/>
              </w:rPr>
              <w:t>I</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p w14:paraId="128A02D5" w14:textId="66DD1EA6" w:rsidR="00833F70" w:rsidRPr="009E44E8" w:rsidRDefault="00833F70" w:rsidP="00833F70">
            <w:pPr>
              <w:pStyle w:val="ListParagraph"/>
              <w:numPr>
                <w:ilvl w:val="0"/>
                <w:numId w:val="49"/>
              </w:numPr>
              <w:spacing w:before="20" w:after="40" w:line="240" w:lineRule="auto"/>
              <w:rPr>
                <w:rFonts w:ascii="Arial" w:hAnsi="Arial" w:cs="Arial"/>
                <w:sz w:val="23"/>
                <w:szCs w:val="23"/>
              </w:rPr>
            </w:pPr>
            <w:r w:rsidRPr="007F48BC">
              <w:rPr>
                <w:rFonts w:ascii="Arial" w:hAnsi="Arial" w:cs="Arial"/>
                <w:sz w:val="23"/>
                <w:szCs w:val="23"/>
              </w:rPr>
              <w:t>Indian Tribe Assurance of Law Enforcement Functions (Appendix B)</w:t>
            </w:r>
            <w:r>
              <w:rPr>
                <w:rFonts w:ascii="Arial" w:hAnsi="Arial" w:cs="Arial"/>
                <w:sz w:val="23"/>
                <w:szCs w:val="23"/>
              </w:rPr>
              <w:t xml:space="preserve"> - </w:t>
            </w:r>
            <w:r w:rsidRPr="00DC44E9">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39B599A"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49BFE527" w14:textId="77777777" w:rsidTr="00833F70">
        <w:trPr>
          <w:trHeight w:val="782"/>
        </w:trPr>
        <w:tc>
          <w:tcPr>
            <w:tcW w:w="278" w:type="pct"/>
            <w:vMerge/>
            <w:tcBorders>
              <w:left w:val="single" w:sz="4" w:space="0" w:color="auto"/>
              <w:right w:val="single" w:sz="4" w:space="0" w:color="auto"/>
            </w:tcBorders>
            <w:vAlign w:val="center"/>
          </w:tcPr>
          <w:p w14:paraId="41901E88"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right w:val="single" w:sz="4" w:space="0" w:color="auto"/>
            </w:tcBorders>
            <w:vAlign w:val="center"/>
          </w:tcPr>
          <w:p w14:paraId="50F01063"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24B1881F"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3FE59155" w14:textId="77777777" w:rsidTr="004A63CB">
        <w:trPr>
          <w:trHeight w:val="740"/>
        </w:trPr>
        <w:tc>
          <w:tcPr>
            <w:tcW w:w="278" w:type="pct"/>
            <w:vMerge/>
            <w:tcBorders>
              <w:left w:val="single" w:sz="4" w:space="0" w:color="auto"/>
              <w:bottom w:val="single" w:sz="4" w:space="0" w:color="auto"/>
              <w:right w:val="single" w:sz="4" w:space="0" w:color="auto"/>
            </w:tcBorders>
            <w:vAlign w:val="center"/>
          </w:tcPr>
          <w:p w14:paraId="61C6E57A"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bottom w:val="single" w:sz="4" w:space="0" w:color="auto"/>
              <w:right w:val="single" w:sz="4" w:space="0" w:color="auto"/>
            </w:tcBorders>
            <w:vAlign w:val="center"/>
          </w:tcPr>
          <w:p w14:paraId="265E7122"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1026E9D7" w14:textId="77777777" w:rsidR="00833F70" w:rsidRPr="009E44E8" w:rsidRDefault="00833F70" w:rsidP="009E44E8">
            <w:pPr>
              <w:spacing w:after="40" w:line="240" w:lineRule="auto"/>
              <w:ind w:left="360"/>
              <w:rPr>
                <w:rFonts w:ascii="Arial" w:hAnsi="Arial" w:cs="Arial"/>
                <w:sz w:val="23"/>
                <w:szCs w:val="23"/>
              </w:rPr>
            </w:pPr>
          </w:p>
        </w:tc>
      </w:tr>
      <w:tr w:rsidR="004277AD" w:rsidRPr="009E44E8" w14:paraId="31A98880" w14:textId="77777777" w:rsidTr="00DB1DBA">
        <w:trPr>
          <w:trHeight w:val="35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E8934" w14:textId="77777777" w:rsidR="004277AD" w:rsidRPr="009E44E8" w:rsidRDefault="004277AD" w:rsidP="009E44E8">
            <w:pPr>
              <w:pStyle w:val="ListParagraph"/>
              <w:spacing w:before="20" w:after="40" w:line="240" w:lineRule="auto"/>
              <w:ind w:left="67"/>
              <w:rPr>
                <w:rFonts w:ascii="Arial" w:hAnsi="Arial" w:cs="Arial"/>
                <w:b/>
                <w:bCs/>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25341" w14:textId="7586B3BC" w:rsidR="004277AD" w:rsidRPr="009E44E8" w:rsidRDefault="009E44E8" w:rsidP="009E44E8">
            <w:pPr>
              <w:pStyle w:val="ListParagraph"/>
              <w:spacing w:before="20" w:after="40" w:line="240" w:lineRule="auto"/>
              <w:ind w:left="67"/>
              <w:rPr>
                <w:rFonts w:ascii="Arial" w:hAnsi="Arial" w:cs="Arial"/>
                <w:b/>
                <w:bCs/>
                <w:sz w:val="23"/>
                <w:szCs w:val="23"/>
              </w:rPr>
            </w:pPr>
            <w:r w:rsidRPr="009E44E8">
              <w:rPr>
                <w:rFonts w:ascii="Arial" w:hAnsi="Arial" w:cs="Arial"/>
                <w:b/>
                <w:bCs/>
                <w:sz w:val="23"/>
                <w:szCs w:val="23"/>
              </w:rPr>
              <w:t>Optional with Proposal Package; Required prior to Grant Award Agreement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0A367" w14:textId="77777777" w:rsidR="004277AD" w:rsidRPr="009E44E8" w:rsidRDefault="004277AD" w:rsidP="009E44E8">
            <w:pPr>
              <w:pStyle w:val="ListParagraph"/>
              <w:spacing w:after="40" w:line="240" w:lineRule="auto"/>
              <w:ind w:left="67"/>
              <w:rPr>
                <w:rFonts w:ascii="Arial" w:hAnsi="Arial" w:cs="Arial"/>
                <w:b/>
                <w:bCs/>
                <w:sz w:val="23"/>
                <w:szCs w:val="23"/>
              </w:rPr>
            </w:pPr>
          </w:p>
        </w:tc>
      </w:tr>
      <w:tr w:rsidR="004277AD" w:rsidRPr="009E44E8" w14:paraId="5C44E9E3" w14:textId="77777777" w:rsidTr="00DB1DBA">
        <w:trPr>
          <w:trHeight w:val="935"/>
        </w:trPr>
        <w:tc>
          <w:tcPr>
            <w:tcW w:w="278" w:type="pct"/>
            <w:tcBorders>
              <w:top w:val="single" w:sz="4" w:space="0" w:color="auto"/>
              <w:left w:val="single" w:sz="4" w:space="0" w:color="auto"/>
              <w:bottom w:val="single" w:sz="4" w:space="0" w:color="auto"/>
              <w:right w:val="single" w:sz="4" w:space="0" w:color="auto"/>
            </w:tcBorders>
            <w:vAlign w:val="center"/>
          </w:tcPr>
          <w:p w14:paraId="4FE6676C" w14:textId="02CC2AD8" w:rsidR="004277AD" w:rsidRPr="009E44E8" w:rsidRDefault="00833F70" w:rsidP="009E44E8">
            <w:pPr>
              <w:spacing w:before="20" w:after="40" w:line="240" w:lineRule="auto"/>
              <w:jc w:val="center"/>
              <w:rPr>
                <w:rFonts w:ascii="Arial" w:hAnsi="Arial" w:cs="Arial"/>
                <w:bCs/>
                <w:sz w:val="23"/>
                <w:szCs w:val="23"/>
              </w:rPr>
            </w:pPr>
            <w:r>
              <w:rPr>
                <w:rFonts w:ascii="Arial" w:hAnsi="Arial" w:cs="Arial"/>
                <w:bCs/>
                <w:sz w:val="23"/>
                <w:szCs w:val="23"/>
              </w:rPr>
              <w:t>9</w:t>
            </w:r>
          </w:p>
        </w:tc>
        <w:tc>
          <w:tcPr>
            <w:tcW w:w="4487" w:type="pct"/>
            <w:tcBorders>
              <w:top w:val="single" w:sz="4" w:space="0" w:color="auto"/>
              <w:left w:val="single" w:sz="4" w:space="0" w:color="auto"/>
              <w:bottom w:val="single" w:sz="4" w:space="0" w:color="auto"/>
              <w:right w:val="single" w:sz="4" w:space="0" w:color="auto"/>
            </w:tcBorders>
            <w:vAlign w:val="center"/>
            <w:hideMark/>
          </w:tcPr>
          <w:p w14:paraId="551A7AAB" w14:textId="407D3B33" w:rsidR="004277AD" w:rsidRPr="009E44E8" w:rsidRDefault="004277AD" w:rsidP="009E44E8">
            <w:pPr>
              <w:spacing w:before="20" w:after="40" w:line="240" w:lineRule="auto"/>
              <w:rPr>
                <w:rFonts w:ascii="Arial" w:hAnsi="Arial" w:cs="Arial"/>
                <w:i/>
                <w:sz w:val="23"/>
                <w:szCs w:val="23"/>
              </w:rPr>
            </w:pPr>
            <w:r w:rsidRPr="009E44E8">
              <w:rPr>
                <w:rFonts w:ascii="Arial" w:hAnsi="Arial" w:cs="Arial"/>
                <w:i/>
                <w:sz w:val="23"/>
                <w:szCs w:val="23"/>
              </w:rPr>
              <w:t xml:space="preserve">Governing Board </w:t>
            </w:r>
            <w:r w:rsidR="00BB01A7" w:rsidRPr="009E44E8">
              <w:rPr>
                <w:rFonts w:ascii="Arial" w:hAnsi="Arial" w:cs="Arial"/>
                <w:i/>
                <w:sz w:val="23"/>
                <w:szCs w:val="23"/>
              </w:rPr>
              <w:t xml:space="preserve">or Tribal Council </w:t>
            </w:r>
            <w:r w:rsidRPr="009E44E8">
              <w:rPr>
                <w:rFonts w:ascii="Arial" w:hAnsi="Arial" w:cs="Arial"/>
                <w:i/>
                <w:sz w:val="23"/>
                <w:szCs w:val="23"/>
              </w:rPr>
              <w:t>Resolution (</w:t>
            </w:r>
            <w:r w:rsidR="00547DB5" w:rsidRPr="009E44E8">
              <w:rPr>
                <w:rFonts w:ascii="Arial" w:hAnsi="Arial" w:cs="Arial"/>
                <w:i/>
                <w:sz w:val="23"/>
                <w:szCs w:val="23"/>
              </w:rPr>
              <w:t xml:space="preserve">Appendix </w:t>
            </w:r>
            <w:r w:rsidR="008C19E1">
              <w:rPr>
                <w:rFonts w:ascii="Arial" w:hAnsi="Arial" w:cs="Arial"/>
                <w:i/>
                <w:sz w:val="23"/>
                <w:szCs w:val="23"/>
              </w:rPr>
              <w:t>J</w:t>
            </w:r>
            <w:r w:rsidRPr="009E44E8">
              <w:rPr>
                <w:rFonts w:ascii="Arial" w:hAnsi="Arial" w:cs="Arial"/>
                <w:i/>
                <w:sz w:val="23"/>
                <w:szCs w:val="23"/>
              </w:rPr>
              <w:t>)</w:t>
            </w:r>
          </w:p>
          <w:p w14:paraId="73E0C331" w14:textId="77777777" w:rsidR="004277AD" w:rsidRPr="009E44E8" w:rsidRDefault="004277AD" w:rsidP="009E44E8">
            <w:pPr>
              <w:spacing w:before="20" w:after="40" w:line="240" w:lineRule="auto"/>
              <w:rPr>
                <w:rFonts w:ascii="Arial" w:hAnsi="Arial" w:cs="Arial"/>
                <w:bCs/>
                <w:i/>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35" w:type="pct"/>
            <w:tcBorders>
              <w:top w:val="single" w:sz="4" w:space="0" w:color="auto"/>
              <w:left w:val="single" w:sz="4" w:space="0" w:color="auto"/>
              <w:bottom w:val="single" w:sz="4" w:space="0" w:color="auto"/>
              <w:right w:val="single" w:sz="4" w:space="0" w:color="auto"/>
            </w:tcBorders>
          </w:tcPr>
          <w:p w14:paraId="10AD1D2C" w14:textId="77777777" w:rsidR="004277AD" w:rsidRPr="009E44E8" w:rsidRDefault="004277AD" w:rsidP="009E44E8">
            <w:pPr>
              <w:pStyle w:val="ListParagraph"/>
              <w:spacing w:after="40" w:line="240" w:lineRule="auto"/>
              <w:rPr>
                <w:rFonts w:ascii="Arial" w:hAnsi="Arial" w:cs="Arial"/>
                <w:bCs/>
                <w:sz w:val="23"/>
                <w:szCs w:val="23"/>
              </w:rPr>
            </w:pPr>
          </w:p>
        </w:tc>
      </w:tr>
    </w:tbl>
    <w:p w14:paraId="5ACD9F8D" w14:textId="77777777" w:rsidR="004277AD" w:rsidRPr="00EA12C7" w:rsidRDefault="004277AD" w:rsidP="004277AD">
      <w:pPr>
        <w:spacing w:after="0" w:line="240" w:lineRule="auto"/>
        <w:jc w:val="both"/>
        <w:rPr>
          <w:rFonts w:ascii="Arial" w:hAnsi="Arial" w:cs="Arial"/>
          <w:b/>
          <w:bCs/>
          <w:sz w:val="16"/>
          <w:szCs w:val="16"/>
        </w:rPr>
      </w:pPr>
    </w:p>
    <w:p w14:paraId="1D6EC84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3E052BE5" w14:textId="77777777" w:rsidR="004277AD" w:rsidRPr="00EA12C7" w:rsidRDefault="004277AD" w:rsidP="004277AD">
      <w:pPr>
        <w:spacing w:after="0" w:line="240" w:lineRule="auto"/>
        <w:jc w:val="both"/>
        <w:rPr>
          <w:rFonts w:ascii="Arial" w:hAnsi="Arial" w:cs="Arial"/>
          <w:b/>
          <w:bCs/>
          <w:sz w:val="12"/>
          <w:szCs w:val="12"/>
        </w:rPr>
      </w:pPr>
    </w:p>
    <w:p w14:paraId="6771D890"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58E0D7E"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05A853F3" w14:textId="77777777" w:rsidR="00EA12C7" w:rsidRDefault="00EA12C7" w:rsidP="004277AD">
      <w:pPr>
        <w:spacing w:after="0" w:line="240" w:lineRule="auto"/>
        <w:ind w:left="180" w:firstLine="540"/>
        <w:rPr>
          <w:rFonts w:ascii="Arial" w:hAnsi="Arial" w:cs="Arial"/>
          <w:bCs/>
          <w:i/>
          <w:sz w:val="18"/>
          <w:szCs w:val="24"/>
        </w:rPr>
      </w:pPr>
    </w:p>
    <w:p w14:paraId="25A93518"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84"/>
          <w:headerReference w:type="default" r:id="rId85"/>
          <w:headerReference w:type="first" r:id="rId86"/>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XSpec="center" w:tblpY="-23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875099" w14:paraId="75DE2D42" w14:textId="77777777" w:rsidTr="00875099">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62098F6" w14:textId="77777777" w:rsidR="00875099" w:rsidRPr="007C0030" w:rsidRDefault="00875099" w:rsidP="00875099">
            <w:pPr>
              <w:spacing w:after="0" w:line="240" w:lineRule="auto"/>
              <w:jc w:val="center"/>
              <w:rPr>
                <w:rFonts w:ascii="Arial" w:hAnsi="Arial" w:cs="Arial"/>
                <w:b/>
                <w:bCs/>
                <w:sz w:val="24"/>
                <w:szCs w:val="24"/>
              </w:rPr>
            </w:pPr>
            <w:bookmarkStart w:id="111" w:name="_Hlk497217886"/>
            <w:r>
              <w:rPr>
                <w:rFonts w:ascii="Arial" w:hAnsi="Arial" w:cs="Arial"/>
                <w:b/>
                <w:bCs/>
                <w:sz w:val="24"/>
                <w:szCs w:val="24"/>
              </w:rPr>
              <w:lastRenderedPageBreak/>
              <w:t xml:space="preserve">Title II </w:t>
            </w:r>
            <w:r w:rsidRPr="007C0030">
              <w:rPr>
                <w:rFonts w:ascii="Arial" w:hAnsi="Arial" w:cs="Arial"/>
                <w:b/>
                <w:bCs/>
                <w:sz w:val="24"/>
                <w:szCs w:val="24"/>
              </w:rPr>
              <w:t xml:space="preserve">Grant Program </w:t>
            </w:r>
          </w:p>
          <w:p w14:paraId="3B98F43A" w14:textId="77777777" w:rsidR="00875099" w:rsidRDefault="00875099" w:rsidP="00875099">
            <w:pPr>
              <w:pStyle w:val="Heading1"/>
              <w:jc w:val="center"/>
            </w:pPr>
            <w:bookmarkStart w:id="112" w:name="_Toc5276243"/>
            <w:r w:rsidRPr="007C0030">
              <w:t>Applicant Information Form</w:t>
            </w:r>
            <w:bookmarkEnd w:id="112"/>
          </w:p>
        </w:tc>
      </w:tr>
    </w:tbl>
    <w:p w14:paraId="55F7E0FE" w14:textId="77777777" w:rsidR="004277AD" w:rsidRPr="00BD2B07" w:rsidRDefault="004277AD" w:rsidP="004277AD">
      <w:pPr>
        <w:spacing w:after="0" w:line="240" w:lineRule="auto"/>
        <w:jc w:val="both"/>
        <w:rPr>
          <w:rFonts w:ascii="Arial" w:hAnsi="Arial" w:cs="Arial"/>
          <w:i/>
          <w:sz w:val="24"/>
        </w:rPr>
      </w:pPr>
    </w:p>
    <w:bookmarkEnd w:id="111"/>
    <w:p w14:paraId="113B28E8" w14:textId="77777777" w:rsidR="00875099"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tribe submitting the proposal. This tribe will be the lead agency responsible for the overall development, </w:t>
      </w:r>
    </w:p>
    <w:p w14:paraId="179BD9ED" w14:textId="29C54D81" w:rsidR="00875099" w:rsidRDefault="00875099" w:rsidP="00875099">
      <w:pPr>
        <w:pStyle w:val="ListParagraph"/>
        <w:spacing w:after="0" w:line="240" w:lineRule="auto"/>
        <w:ind w:left="360"/>
        <w:jc w:val="both"/>
        <w:rPr>
          <w:rFonts w:ascii="Arial" w:hAnsi="Arial" w:cs="Arial"/>
          <w:sz w:val="24"/>
        </w:rPr>
      </w:pPr>
      <w:r>
        <w:rPr>
          <w:rFonts w:ascii="Arial" w:hAnsi="Arial" w:cs="Arial"/>
          <w:sz w:val="24"/>
        </w:rPr>
        <w:t>implementation, and oversight of the project</w:t>
      </w:r>
      <w:r w:rsidRPr="00BD2B07">
        <w:rPr>
          <w:rFonts w:ascii="Arial" w:hAnsi="Arial" w:cs="Arial"/>
          <w:sz w:val="24"/>
        </w:rPr>
        <w:t>.</w:t>
      </w:r>
    </w:p>
    <w:p w14:paraId="51042958" w14:textId="77777777" w:rsidR="00875099" w:rsidRPr="00BD2B07" w:rsidRDefault="00875099" w:rsidP="00875099">
      <w:pPr>
        <w:pStyle w:val="ListParagraph"/>
        <w:spacing w:after="0" w:line="240" w:lineRule="auto"/>
        <w:ind w:left="360"/>
        <w:jc w:val="both"/>
        <w:rPr>
          <w:rFonts w:ascii="Arial" w:hAnsi="Arial" w:cs="Arial"/>
          <w:sz w:val="24"/>
        </w:rPr>
      </w:pPr>
    </w:p>
    <w:p w14:paraId="48B5A055" w14:textId="0F4AAE8C" w:rsidR="00875099" w:rsidRPr="00875099" w:rsidRDefault="00875099" w:rsidP="00875099">
      <w:pPr>
        <w:pStyle w:val="ListParagraph"/>
        <w:spacing w:after="0" w:line="240" w:lineRule="auto"/>
        <w:ind w:left="360"/>
        <w:jc w:val="both"/>
        <w:rPr>
          <w:rFonts w:ascii="Arial" w:hAnsi="Arial" w:cs="Arial"/>
          <w:sz w:val="24"/>
        </w:rPr>
      </w:pPr>
      <w:r>
        <w:rPr>
          <w:rFonts w:ascii="Arial" w:hAnsi="Arial" w:cs="Arial"/>
          <w:sz w:val="24"/>
        </w:rPr>
        <w:t>Eligible applicants are: Federally recognized tribes listed in Appendix A that perform law enforcement functions.</w:t>
      </w:r>
    </w:p>
    <w:p w14:paraId="7AD4C567" w14:textId="77777777" w:rsidR="00875099" w:rsidRPr="00BD2B07" w:rsidRDefault="00875099" w:rsidP="00875099">
      <w:pPr>
        <w:pStyle w:val="ListParagraph"/>
        <w:rPr>
          <w:rFonts w:ascii="Arial" w:hAnsi="Arial" w:cs="Arial"/>
          <w:b/>
          <w:sz w:val="24"/>
        </w:rPr>
      </w:pPr>
      <w:bookmarkStart w:id="113" w:name="_Hlk497391683"/>
    </w:p>
    <w:p w14:paraId="4FA5E92B" w14:textId="77777777" w:rsidR="00875099" w:rsidRPr="00BD2B07" w:rsidRDefault="00875099" w:rsidP="0087509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Identify the geographical area where the Title II Tribal Youth Grant Program will provide </w:t>
      </w:r>
      <w:r w:rsidRPr="00BD2B07">
        <w:rPr>
          <w:rFonts w:ascii="Arial" w:hAnsi="Arial" w:cs="Arial"/>
          <w:sz w:val="24"/>
        </w:rPr>
        <w:t>funded services</w:t>
      </w:r>
      <w:r>
        <w:rPr>
          <w:rFonts w:ascii="Arial" w:hAnsi="Arial" w:cs="Arial"/>
          <w:sz w:val="24"/>
        </w:rPr>
        <w:t xml:space="preserve"> and interventions</w:t>
      </w:r>
      <w:r w:rsidRPr="00BD2B07">
        <w:rPr>
          <w:rFonts w:ascii="Arial" w:hAnsi="Arial" w:cs="Arial"/>
          <w:sz w:val="24"/>
        </w:rPr>
        <w:t>.</w:t>
      </w:r>
    </w:p>
    <w:bookmarkEnd w:id="113"/>
    <w:p w14:paraId="2AEEEE10" w14:textId="77777777" w:rsidR="00875099" w:rsidRPr="00BD2B07" w:rsidRDefault="00875099" w:rsidP="00875099">
      <w:pPr>
        <w:spacing w:after="0" w:line="240" w:lineRule="auto"/>
        <w:jc w:val="both"/>
        <w:rPr>
          <w:rFonts w:ascii="Arial" w:hAnsi="Arial" w:cs="Arial"/>
          <w:sz w:val="24"/>
        </w:rPr>
      </w:pPr>
    </w:p>
    <w:p w14:paraId="2B2FB4AE"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60333B05" w14:textId="77777777" w:rsidR="00875099" w:rsidRPr="00BD2B07" w:rsidRDefault="00875099" w:rsidP="00875099">
      <w:pPr>
        <w:spacing w:after="0" w:line="240" w:lineRule="auto"/>
        <w:rPr>
          <w:rFonts w:ascii="Arial" w:hAnsi="Arial" w:cs="Arial"/>
          <w:b/>
          <w:bCs/>
          <w:sz w:val="24"/>
        </w:rPr>
      </w:pPr>
    </w:p>
    <w:p w14:paraId="286C176B"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55CB2D3A" w14:textId="77777777" w:rsidR="00875099" w:rsidRPr="00BD2B07" w:rsidRDefault="00875099" w:rsidP="00875099">
      <w:pPr>
        <w:spacing w:after="0" w:line="240" w:lineRule="auto"/>
        <w:jc w:val="both"/>
        <w:rPr>
          <w:rFonts w:ascii="Arial" w:hAnsi="Arial" w:cs="Arial"/>
          <w:sz w:val="24"/>
        </w:rPr>
      </w:pPr>
    </w:p>
    <w:p w14:paraId="6E92DD3D" w14:textId="77777777" w:rsidR="00875099" w:rsidRPr="00BD2B07" w:rsidRDefault="00875099" w:rsidP="0087509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proposed project.</w:t>
      </w:r>
    </w:p>
    <w:p w14:paraId="133E5ED4" w14:textId="77777777" w:rsidR="00875099" w:rsidRPr="00BD2B07" w:rsidRDefault="00875099" w:rsidP="00875099">
      <w:pPr>
        <w:pStyle w:val="ListParagraph"/>
        <w:spacing w:after="0" w:line="240" w:lineRule="auto"/>
        <w:jc w:val="both"/>
        <w:rPr>
          <w:rFonts w:ascii="Arial" w:hAnsi="Arial" w:cs="Arial"/>
          <w:b/>
          <w:bCs/>
          <w:sz w:val="24"/>
        </w:rPr>
      </w:pPr>
    </w:p>
    <w:p w14:paraId="5AC8B39F"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w:t>
      </w:r>
      <w:r>
        <w:rPr>
          <w:rFonts w:ascii="Arial" w:hAnsi="Arial" w:cs="Arial"/>
          <w:sz w:val="24"/>
        </w:rPr>
        <w:t>Applicant</w:t>
      </w:r>
      <w:r w:rsidRPr="00324FFC">
        <w:rPr>
          <w:rFonts w:ascii="Arial" w:hAnsi="Arial" w:cs="Arial"/>
          <w:sz w:val="24"/>
        </w:rPr>
        <w:t>.</w:t>
      </w:r>
    </w:p>
    <w:p w14:paraId="609FB4F9" w14:textId="77777777" w:rsidR="00875099" w:rsidRPr="00324FFC" w:rsidRDefault="00875099" w:rsidP="00875099">
      <w:pPr>
        <w:pStyle w:val="ListParagraph"/>
        <w:spacing w:after="0" w:line="240" w:lineRule="auto"/>
        <w:ind w:left="360"/>
        <w:jc w:val="both"/>
        <w:rPr>
          <w:rFonts w:ascii="Arial" w:hAnsi="Arial" w:cs="Arial"/>
          <w:b/>
          <w:bCs/>
          <w:sz w:val="24"/>
        </w:rPr>
      </w:pPr>
    </w:p>
    <w:p w14:paraId="69EEA8F8"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03D51D3F" w14:textId="77777777" w:rsidR="00875099" w:rsidRPr="00324FFC" w:rsidRDefault="00875099" w:rsidP="00875099">
      <w:pPr>
        <w:pStyle w:val="ListParagraph"/>
        <w:spacing w:after="0" w:line="240" w:lineRule="auto"/>
        <w:ind w:left="360"/>
        <w:jc w:val="both"/>
        <w:rPr>
          <w:rFonts w:ascii="Arial" w:hAnsi="Arial" w:cs="Arial"/>
          <w:b/>
          <w:bCs/>
          <w:sz w:val="24"/>
        </w:rPr>
      </w:pPr>
    </w:p>
    <w:p w14:paraId="21CFA3A0"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35C4EB45" w14:textId="77777777" w:rsidR="00875099" w:rsidRPr="00324FFC" w:rsidRDefault="00875099" w:rsidP="00875099">
      <w:pPr>
        <w:pStyle w:val="ListParagraph"/>
        <w:rPr>
          <w:rFonts w:ascii="Arial" w:hAnsi="Arial" w:cs="Arial"/>
          <w:sz w:val="24"/>
        </w:rPr>
      </w:pPr>
    </w:p>
    <w:p w14:paraId="5E828E1B"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51928C0E" w14:textId="77777777" w:rsidR="00875099" w:rsidRPr="00324FFC" w:rsidRDefault="00875099" w:rsidP="00875099">
      <w:pPr>
        <w:pStyle w:val="ListParagraph"/>
        <w:rPr>
          <w:rFonts w:ascii="Arial" w:hAnsi="Arial" w:cs="Arial"/>
          <w:b/>
          <w:sz w:val="24"/>
        </w:rPr>
      </w:pPr>
    </w:p>
    <w:p w14:paraId="22DD9904" w14:textId="5E857A2E" w:rsidR="004277AD"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p>
    <w:p w14:paraId="75322BE0" w14:textId="7AB1CCEE" w:rsidR="00875099" w:rsidRDefault="00875099" w:rsidP="00875099">
      <w:pPr>
        <w:spacing w:after="0" w:line="240" w:lineRule="auto"/>
        <w:rPr>
          <w:rFonts w:ascii="Arial" w:hAnsi="Arial" w:cs="Arial"/>
          <w:b/>
          <w:bCs/>
          <w:sz w:val="24"/>
          <w:szCs w:val="24"/>
        </w:rPr>
      </w:pPr>
    </w:p>
    <w:p w14:paraId="120FB9DB" w14:textId="0059AF8C" w:rsidR="00875099" w:rsidRDefault="00875099" w:rsidP="00875099">
      <w:pPr>
        <w:spacing w:after="0" w:line="240" w:lineRule="auto"/>
        <w:rPr>
          <w:rFonts w:ascii="Arial" w:hAnsi="Arial" w:cs="Arial"/>
          <w:b/>
          <w:bCs/>
          <w:sz w:val="28"/>
          <w:szCs w:val="24"/>
        </w:rPr>
      </w:pPr>
    </w:p>
    <w:p w14:paraId="0BB04F0D" w14:textId="05D55A41" w:rsidR="00875099" w:rsidRDefault="00875099" w:rsidP="00875099">
      <w:pPr>
        <w:spacing w:after="0" w:line="240" w:lineRule="auto"/>
        <w:rPr>
          <w:rFonts w:ascii="Arial" w:hAnsi="Arial" w:cs="Arial"/>
          <w:b/>
          <w:bCs/>
          <w:sz w:val="28"/>
          <w:szCs w:val="24"/>
        </w:rPr>
      </w:pPr>
    </w:p>
    <w:p w14:paraId="64F417C3" w14:textId="677B3529" w:rsidR="00875099" w:rsidRDefault="00875099">
      <w:pPr>
        <w:rPr>
          <w:rFonts w:ascii="Arial" w:hAnsi="Arial" w:cs="Arial"/>
          <w:b/>
          <w:bCs/>
          <w:sz w:val="28"/>
          <w:szCs w:val="24"/>
        </w:rPr>
      </w:pPr>
      <w:r>
        <w:rPr>
          <w:rFonts w:ascii="Arial" w:hAnsi="Arial" w:cs="Arial"/>
          <w:b/>
          <w:bCs/>
          <w:sz w:val="28"/>
          <w:szCs w:val="24"/>
        </w:rPr>
        <w:br w:type="page"/>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875099" w14:paraId="07EE43B4" w14:textId="77777777" w:rsidTr="00875099">
        <w:trPr>
          <w:trHeight w:val="503"/>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D2A41A" w14:textId="77777777" w:rsidR="00875099" w:rsidRDefault="00875099" w:rsidP="004A63CB">
            <w:pPr>
              <w:spacing w:after="0" w:line="240" w:lineRule="auto"/>
              <w:rPr>
                <w:rFonts w:ascii="Arial" w:hAnsi="Arial" w:cs="Arial"/>
                <w:b/>
                <w:bCs/>
                <w:sz w:val="28"/>
                <w:szCs w:val="24"/>
              </w:rPr>
            </w:pPr>
            <w:r w:rsidRPr="00C9118C">
              <w:rPr>
                <w:rFonts w:ascii="Arial" w:hAnsi="Arial" w:cs="Arial"/>
                <w:b/>
                <w:bCs/>
                <w:sz w:val="24"/>
                <w:szCs w:val="24"/>
              </w:rPr>
              <w:lastRenderedPageBreak/>
              <w:t>Applicant Information Form: Instructions</w:t>
            </w:r>
          </w:p>
        </w:tc>
      </w:tr>
    </w:tbl>
    <w:p w14:paraId="41AD2D9F" w14:textId="77777777" w:rsidR="00875099" w:rsidRPr="00875099" w:rsidRDefault="00875099" w:rsidP="00875099">
      <w:pPr>
        <w:spacing w:after="0" w:line="240" w:lineRule="auto"/>
        <w:jc w:val="both"/>
        <w:rPr>
          <w:rFonts w:ascii="Arial" w:hAnsi="Arial" w:cs="Arial"/>
          <w:sz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875099" w14:paraId="34D95F5D" w14:textId="77777777" w:rsidTr="004A63CB">
        <w:trPr>
          <w:cantSplit/>
          <w:trHeight w:hRule="exact" w:val="389"/>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6FF9F" w14:textId="693708BF" w:rsidR="00875099" w:rsidRDefault="00875099"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r>
      <w:tr w:rsidR="00875099" w14:paraId="560BD68D" w14:textId="77777777" w:rsidTr="004A63CB">
        <w:trPr>
          <w:cantSplit/>
          <w:trHeight w:hRule="exact" w:val="247"/>
          <w:jc w:val="center"/>
        </w:trPr>
        <w:tc>
          <w:tcPr>
            <w:tcW w:w="10800" w:type="dxa"/>
            <w:gridSpan w:val="7"/>
            <w:tcBorders>
              <w:top w:val="single" w:sz="4" w:space="0" w:color="auto"/>
              <w:left w:val="single" w:sz="4" w:space="0" w:color="auto"/>
              <w:bottom w:val="nil"/>
              <w:right w:val="single" w:sz="4" w:space="0" w:color="auto"/>
            </w:tcBorders>
            <w:hideMark/>
          </w:tcPr>
          <w:p w14:paraId="460C0440" w14:textId="78B85042" w:rsidR="00875099" w:rsidRPr="00B26C1D" w:rsidRDefault="00875099" w:rsidP="00303023">
            <w:pPr>
              <w:spacing w:after="0" w:line="240" w:lineRule="auto"/>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r>
      <w:tr w:rsidR="00875099" w14:paraId="3582E5B7" w14:textId="77777777" w:rsidTr="004A63CB">
        <w:trPr>
          <w:cantSplit/>
          <w:trHeight w:val="273"/>
          <w:jc w:val="center"/>
        </w:trPr>
        <w:tc>
          <w:tcPr>
            <w:tcW w:w="10800" w:type="dxa"/>
            <w:gridSpan w:val="7"/>
            <w:tcBorders>
              <w:top w:val="nil"/>
              <w:left w:val="single" w:sz="4" w:space="0" w:color="auto"/>
              <w:bottom w:val="single" w:sz="4" w:space="0" w:color="auto"/>
              <w:right w:val="single" w:sz="4" w:space="0" w:color="auto"/>
            </w:tcBorders>
            <w:shd w:val="clear" w:color="auto" w:fill="FFFFFF"/>
            <w:hideMark/>
          </w:tcPr>
          <w:p w14:paraId="23439792" w14:textId="77777777" w:rsidR="00875099" w:rsidRPr="003D473E"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p w14:paraId="7B1A2824" w14:textId="7F741481" w:rsidR="00875099"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63B7D7F"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79B36209"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71C4FB30"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CE54D76"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3D966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638989A3"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634A74E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A74E225"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1147FCE"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7A77DDEB"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D5670A4"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2E72296D"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6CAC140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08A7F02"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C3737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702B23B"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282C432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451A227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6A7FDA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45BAB6C6"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5E06873"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2D7C5548"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114"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5BC2A3BF" w14:textId="77777777" w:rsidTr="00875099">
        <w:trPr>
          <w:cantSplit/>
          <w:trHeight w:hRule="exact" w:val="667"/>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5D13CD95"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114"/>
      <w:tr w:rsidR="004277AD" w14:paraId="6402C5B9"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510AF53"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7C22F44A"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18AC43"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683A60"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44B7F"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6A20F9B6" w14:textId="77777777" w:rsidR="004277AD" w:rsidRPr="000C670D" w:rsidRDefault="004277AD" w:rsidP="00875099">
            <w:pPr>
              <w:pStyle w:val="ListParagraph"/>
              <w:spacing w:after="0" w:line="240" w:lineRule="auto"/>
              <w:ind w:left="166"/>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070063B" w14:textId="77777777" w:rsidTr="00875099">
        <w:trPr>
          <w:cantSplit/>
          <w:trHeight w:val="1502"/>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63954474"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687C8C19"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24DA218D"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ABFB73"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1CD82D0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5F45EF9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9057E1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02C363CC"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76C01ED7"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2C4333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90AEA6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22CEE8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9480BDB"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436C059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21EF920"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0A36A08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7BFB921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2B2435">
              <w:rPr>
                <w:rFonts w:ascii="Arial" w:hAnsi="Arial" w:cs="Arial"/>
                <w:sz w:val="20"/>
                <w:szCs w:val="20"/>
              </w:rPr>
            </w:r>
            <w:r w:rsidR="002B2435">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7D2186A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2B2435">
              <w:rPr>
                <w:rFonts w:ascii="Arial" w:hAnsi="Arial" w:cs="Arial"/>
                <w:sz w:val="20"/>
                <w:szCs w:val="20"/>
              </w:rPr>
            </w:r>
            <w:r w:rsidR="002B2435">
              <w:rPr>
                <w:rFonts w:ascii="Arial" w:hAnsi="Arial" w:cs="Arial"/>
                <w:sz w:val="20"/>
                <w:szCs w:val="20"/>
              </w:rPr>
              <w:fldChar w:fldCharType="separate"/>
            </w:r>
            <w:r>
              <w:rPr>
                <w:rFonts w:ascii="Arial" w:hAnsi="Arial" w:cs="Arial"/>
                <w:sz w:val="20"/>
                <w:szCs w:val="20"/>
              </w:rPr>
              <w:fldChar w:fldCharType="end"/>
            </w:r>
          </w:p>
        </w:tc>
      </w:tr>
      <w:tr w:rsidR="004277AD" w14:paraId="5B2818D8" w14:textId="77777777" w:rsidTr="00303023">
        <w:trPr>
          <w:cantSplit/>
          <w:trHeight w:hRule="exact" w:val="216"/>
          <w:jc w:val="center"/>
        </w:trPr>
        <w:tc>
          <w:tcPr>
            <w:tcW w:w="3495" w:type="dxa"/>
            <w:gridSpan w:val="2"/>
            <w:tcBorders>
              <w:top w:val="nil"/>
              <w:left w:val="single" w:sz="4" w:space="0" w:color="auto"/>
              <w:bottom w:val="nil"/>
              <w:right w:val="nil"/>
            </w:tcBorders>
          </w:tcPr>
          <w:p w14:paraId="6CB97DB6"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23189612"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0141FA33"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7D9A24A"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2C4DF7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622972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380DE36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FF5C66E"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3A961"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062A47EA"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02CA3BC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3644EF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5A36DF88"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4E48FFBB"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1F1597E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A704B3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10314F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E02DCA7"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61879042"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8B62053"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3C54798B"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7ED7DDF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3A6B2AC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91D5C4C"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0FC7A94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79B501B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300EF6C3"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5B8E7A62"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066AB81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723F9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A1D27D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D66853"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3F9F78B"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279A3F3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3786298"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1C6B48D9"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BFD1922"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6E6D1A8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6A9FC03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2B2435">
              <w:rPr>
                <w:rFonts w:ascii="Arial" w:hAnsi="Arial" w:cs="Arial"/>
                <w:sz w:val="20"/>
                <w:szCs w:val="20"/>
              </w:rPr>
            </w:r>
            <w:r w:rsidR="002B2435">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0D9D5AD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68B2BC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34BBBA9"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B9F07D"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652168B7"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B6B0A7A"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447DBA1E"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659FBE6"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33ECEB8E"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4DBB1D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E5D37B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92FA57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2BBD6E2"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2315682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0749512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783D383A" w14:textId="77777777" w:rsidTr="00303023">
        <w:trPr>
          <w:cantSplit/>
          <w:trHeight w:val="297"/>
          <w:jc w:val="center"/>
        </w:trPr>
        <w:tc>
          <w:tcPr>
            <w:tcW w:w="6375" w:type="dxa"/>
            <w:gridSpan w:val="6"/>
            <w:tcBorders>
              <w:top w:val="nil"/>
              <w:left w:val="single" w:sz="4" w:space="0" w:color="auto"/>
              <w:bottom w:val="nil"/>
              <w:right w:val="nil"/>
            </w:tcBorders>
            <w:hideMark/>
          </w:tcPr>
          <w:p w14:paraId="1B2F640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041D6F2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6561C2"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5FA2F0D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08FE7E57"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26418A5A"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404B155F"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3B6418C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0A1696A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1F9F60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B7FB448" w14:textId="64586418"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1C57FF06"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3EEAC"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63BA0984" w14:textId="77777777" w:rsidTr="003D6620">
        <w:trPr>
          <w:cantSplit/>
          <w:trHeight w:val="274"/>
        </w:trPr>
        <w:tc>
          <w:tcPr>
            <w:tcW w:w="3188" w:type="dxa"/>
            <w:tcBorders>
              <w:top w:val="single" w:sz="4" w:space="0" w:color="auto"/>
              <w:left w:val="single" w:sz="4" w:space="0" w:color="auto"/>
              <w:bottom w:val="nil"/>
              <w:right w:val="nil"/>
            </w:tcBorders>
          </w:tcPr>
          <w:p w14:paraId="76DF48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6EDBB7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7E0A144F"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6606189F" w14:textId="77777777" w:rsidTr="003D6620">
        <w:trPr>
          <w:cantSplit/>
          <w:trHeight w:val="274"/>
        </w:trPr>
        <w:tc>
          <w:tcPr>
            <w:tcW w:w="3188" w:type="dxa"/>
            <w:tcBorders>
              <w:top w:val="nil"/>
              <w:left w:val="single" w:sz="4" w:space="0" w:color="auto"/>
              <w:bottom w:val="single" w:sz="4" w:space="0" w:color="auto"/>
              <w:right w:val="nil"/>
            </w:tcBorders>
            <w:hideMark/>
          </w:tcPr>
          <w:p w14:paraId="730BFFA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2E5C207C"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1F56F51D"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B236416"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12EB89B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710F184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27655F3E" w14:textId="77777777" w:rsidTr="003D6620">
        <w:trPr>
          <w:cantSplit/>
          <w:trHeight w:val="297"/>
        </w:trPr>
        <w:tc>
          <w:tcPr>
            <w:tcW w:w="6378" w:type="dxa"/>
            <w:gridSpan w:val="4"/>
            <w:tcBorders>
              <w:top w:val="nil"/>
              <w:left w:val="single" w:sz="4" w:space="0" w:color="auto"/>
              <w:bottom w:val="nil"/>
              <w:right w:val="nil"/>
            </w:tcBorders>
            <w:hideMark/>
          </w:tcPr>
          <w:p w14:paraId="47C3896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337B973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51D26114" w14:textId="77777777" w:rsidTr="003D6620">
        <w:trPr>
          <w:cantSplit/>
          <w:trHeight w:val="216"/>
        </w:trPr>
        <w:tc>
          <w:tcPr>
            <w:tcW w:w="3678" w:type="dxa"/>
            <w:gridSpan w:val="2"/>
            <w:tcBorders>
              <w:top w:val="single" w:sz="4" w:space="0" w:color="auto"/>
              <w:left w:val="single" w:sz="4" w:space="0" w:color="auto"/>
              <w:bottom w:val="nil"/>
              <w:right w:val="nil"/>
            </w:tcBorders>
          </w:tcPr>
          <w:p w14:paraId="770398D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600AC58B"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18495F1C"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6F818FF3" w14:textId="77777777" w:rsidTr="003D6620">
        <w:trPr>
          <w:cantSplit/>
          <w:trHeight w:val="274"/>
        </w:trPr>
        <w:tc>
          <w:tcPr>
            <w:tcW w:w="3678" w:type="dxa"/>
            <w:gridSpan w:val="2"/>
            <w:tcBorders>
              <w:top w:val="nil"/>
              <w:left w:val="single" w:sz="4" w:space="0" w:color="auto"/>
              <w:bottom w:val="single" w:sz="4" w:space="0" w:color="auto"/>
              <w:right w:val="nil"/>
            </w:tcBorders>
          </w:tcPr>
          <w:p w14:paraId="0EE3270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B5D7E4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0CC1525E"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587C5922"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39006522"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7450EF"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A51A3A9" w14:textId="77777777" w:rsidR="004277AD" w:rsidRDefault="004277AD" w:rsidP="003D6620">
            <w:pPr>
              <w:pStyle w:val="NoSpacing"/>
              <w:ind w:left="520"/>
              <w:contextualSpacing/>
              <w:jc w:val="both"/>
              <w:rPr>
                <w:rFonts w:ascii="Arial" w:hAnsi="Arial" w:cs="Arial"/>
                <w:b/>
                <w:color w:val="142D5A"/>
                <w:sz w:val="16"/>
                <w:szCs w:val="16"/>
              </w:rPr>
            </w:pPr>
            <w:r w:rsidRPr="007E6B6B">
              <w:rPr>
                <w:rFonts w:ascii="Arial" w:hAnsi="Arial" w:cs="Arial"/>
                <w:b/>
                <w:color w:val="142D5A"/>
                <w:sz w:val="16"/>
                <w:szCs w:val="16"/>
              </w:rPr>
              <w:t>By signing this ap</w:t>
            </w:r>
            <w:r>
              <w:rPr>
                <w:rFonts w:ascii="Arial" w:hAnsi="Arial" w:cs="Arial"/>
                <w:b/>
                <w:color w:val="142D5A"/>
                <w:sz w:val="16"/>
                <w:szCs w:val="16"/>
              </w:rPr>
              <w:t>plication, I hereby certify</w:t>
            </w:r>
            <w:r w:rsidRPr="007E6B6B">
              <w:rPr>
                <w:rFonts w:ascii="Arial" w:hAnsi="Arial" w:cs="Arial"/>
                <w:b/>
                <w:color w:val="142D5A"/>
                <w:sz w:val="16"/>
                <w:szCs w:val="16"/>
              </w:rPr>
              <w:t xml:space="preserve"> I am vested by the Applicant with the authority to enter into </w:t>
            </w:r>
            <w:r>
              <w:rPr>
                <w:rFonts w:ascii="Arial" w:hAnsi="Arial" w:cs="Arial"/>
                <w:b/>
                <w:color w:val="142D5A"/>
                <w:sz w:val="16"/>
                <w:szCs w:val="16"/>
              </w:rPr>
              <w:t>contract with the BSCC, and</w:t>
            </w:r>
            <w:r w:rsidRPr="007E6B6B">
              <w:rPr>
                <w:rFonts w:ascii="Arial" w:hAnsi="Arial" w:cs="Arial"/>
                <w:b/>
                <w:color w:val="142D5A"/>
                <w:sz w:val="16"/>
                <w:szCs w:val="16"/>
              </w:rPr>
              <w:t xml:space="preserve"> the grantee and any subcontractors will abide by the laws, policies</w:t>
            </w:r>
            <w:r>
              <w:rPr>
                <w:rFonts w:ascii="Arial" w:hAnsi="Arial" w:cs="Arial"/>
                <w:b/>
                <w:color w:val="142D5A"/>
                <w:sz w:val="16"/>
                <w:szCs w:val="16"/>
              </w:rPr>
              <w:t>,</w:t>
            </w:r>
            <w:r w:rsidRPr="007E6B6B">
              <w:rPr>
                <w:rFonts w:ascii="Arial" w:hAnsi="Arial" w:cs="Arial"/>
                <w:b/>
                <w:color w:val="142D5A"/>
                <w:sz w:val="16"/>
                <w:szCs w:val="16"/>
              </w:rPr>
              <w:t xml:space="preserve"> and procedures governing this funding.</w:t>
            </w:r>
          </w:p>
        </w:tc>
      </w:tr>
      <w:tr w:rsidR="004277AD" w14:paraId="6704601C"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F34A1EA"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013482AD"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5685D334"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55AF22C1" w14:textId="77777777" w:rsidTr="003D6620">
        <w:trPr>
          <w:cantSplit/>
          <w:trHeight w:val="483"/>
        </w:trPr>
        <w:tc>
          <w:tcPr>
            <w:tcW w:w="3777" w:type="dxa"/>
            <w:gridSpan w:val="2"/>
            <w:tcBorders>
              <w:top w:val="nil"/>
              <w:left w:val="single" w:sz="4" w:space="0" w:color="auto"/>
              <w:bottom w:val="nil"/>
              <w:right w:val="nil"/>
            </w:tcBorders>
            <w:vAlign w:val="center"/>
            <w:hideMark/>
          </w:tcPr>
          <w:p w14:paraId="2DE7FEE5" w14:textId="77777777" w:rsidR="004277AD" w:rsidRDefault="004277AD" w:rsidP="003D6620">
            <w:pPr>
              <w:pStyle w:val="Level1"/>
              <w:widowControl/>
              <w:tabs>
                <w:tab w:val="left" w:pos="1327"/>
              </w:tabs>
              <w:ind w:left="67"/>
              <w:rPr>
                <w:rFonts w:ascii="Arial" w:hAnsi="Arial" w:cs="Arial"/>
                <w:sz w:val="20"/>
              </w:rPr>
            </w:pPr>
            <w:bookmarkStart w:id="115"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382A602C"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4CB84EAD"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115"/>
      <w:tr w:rsidR="004277AD" w14:paraId="6185EF5D"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3AD53322"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20178435"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4137AB76"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0FB9AF47"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79704885" w14:textId="77777777" w:rsidTr="003D6620">
        <w:trPr>
          <w:cantSplit/>
          <w:trHeight w:val="338"/>
        </w:trPr>
        <w:tc>
          <w:tcPr>
            <w:tcW w:w="3682" w:type="dxa"/>
            <w:tcBorders>
              <w:top w:val="nil"/>
              <w:left w:val="single" w:sz="4" w:space="0" w:color="auto"/>
              <w:bottom w:val="nil"/>
              <w:right w:val="nil"/>
            </w:tcBorders>
            <w:vAlign w:val="center"/>
            <w:hideMark/>
          </w:tcPr>
          <w:p w14:paraId="6A3CA1F1"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2B2435">
              <w:rPr>
                <w:rFonts w:ascii="Arial" w:hAnsi="Arial" w:cs="Arial"/>
                <w:sz w:val="20"/>
                <w:szCs w:val="20"/>
              </w:rPr>
            </w:r>
            <w:r w:rsidR="002B2435">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331D8E9E"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0FF504BD"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45C3891F"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CE19EE9"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639B037C"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65FA6A95"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069A3BF2"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2CE6E9"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2D7D4C2"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3D09EF44"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62F650CF"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2A33F00"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7BB4D257"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6BC8AAA" w14:textId="77777777" w:rsidR="00AB2B25" w:rsidRDefault="001A7CAF" w:rsidP="00AB2B25">
      <w:pPr>
        <w:pStyle w:val="ListParagraph"/>
        <w:spacing w:after="0" w:line="240" w:lineRule="auto"/>
        <w:ind w:left="0" w:right="-720"/>
        <w:jc w:val="both"/>
        <w:rPr>
          <w:rFonts w:ascii="Arial" w:hAnsi="Arial" w:cs="Arial"/>
          <w:sz w:val="24"/>
          <w:szCs w:val="24"/>
        </w:rPr>
      </w:pPr>
      <w:r>
        <w:rPr>
          <w:rFonts w:ascii="Arial" w:hAnsi="Arial" w:cs="Arial"/>
          <w:sz w:val="24"/>
          <w:szCs w:val="24"/>
        </w:rPr>
        <w:t>*</w:t>
      </w:r>
      <w:r w:rsidR="00AB2B25">
        <w:rPr>
          <w:rFonts w:ascii="Arial" w:hAnsi="Arial" w:cs="Arial"/>
          <w:sz w:val="24"/>
          <w:szCs w:val="24"/>
        </w:rPr>
        <w:t>Authorized Signatures:</w:t>
      </w:r>
    </w:p>
    <w:p w14:paraId="1E87031F" w14:textId="53E26EED" w:rsidR="001A7CAF"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County </w:t>
      </w:r>
      <w:r w:rsidR="00873948">
        <w:rPr>
          <w:rFonts w:ascii="Arial" w:hAnsi="Arial" w:cs="Arial"/>
          <w:sz w:val="24"/>
          <w:szCs w:val="24"/>
        </w:rPr>
        <w:t>Departments</w:t>
      </w:r>
    </w:p>
    <w:p w14:paraId="3C8F81A5" w14:textId="462CB1BA" w:rsidR="001A7CAF" w:rsidRPr="00976EAE"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873948">
        <w:rPr>
          <w:rFonts w:ascii="Arial" w:hAnsi="Arial" w:cs="Arial"/>
          <w:sz w:val="24"/>
          <w:szCs w:val="24"/>
        </w:rPr>
        <w:t>City Departments</w:t>
      </w:r>
    </w:p>
    <w:p w14:paraId="686D786C" w14:textId="55776663" w:rsidR="001A7CAF"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School Districts</w:t>
      </w:r>
    </w:p>
    <w:p w14:paraId="609FD3D5" w14:textId="4DFBD4F5" w:rsidR="00873948" w:rsidRPr="00976EAE"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BA2AED">
        <w:rPr>
          <w:rFonts w:ascii="Arial" w:hAnsi="Arial" w:cs="Arial"/>
          <w:sz w:val="24"/>
          <w:szCs w:val="24"/>
        </w:rPr>
        <w:t>Federally Recognized Indian</w:t>
      </w:r>
      <w:r>
        <w:rPr>
          <w:rFonts w:ascii="Arial" w:hAnsi="Arial" w:cs="Arial"/>
          <w:sz w:val="24"/>
          <w:szCs w:val="24"/>
        </w:rPr>
        <w:t xml:space="preserve"> Tribes</w:t>
      </w:r>
    </w:p>
    <w:p w14:paraId="322EE69E" w14:textId="77777777" w:rsidR="004277AD" w:rsidRDefault="004277AD" w:rsidP="004277AD">
      <w:pPr>
        <w:spacing w:after="0" w:line="240" w:lineRule="auto"/>
        <w:jc w:val="center"/>
        <w:rPr>
          <w:rFonts w:ascii="Arial" w:hAnsi="Arial" w:cs="Arial"/>
          <w:b/>
          <w:szCs w:val="24"/>
        </w:rPr>
      </w:pPr>
    </w:p>
    <w:p w14:paraId="4C521B88" w14:textId="77777777" w:rsidR="004277AD" w:rsidRDefault="004277AD" w:rsidP="004277AD">
      <w:pPr>
        <w:spacing w:after="0" w:line="240" w:lineRule="auto"/>
        <w:jc w:val="center"/>
        <w:rPr>
          <w:rFonts w:ascii="Arial" w:hAnsi="Arial" w:cs="Arial"/>
          <w:b/>
          <w:szCs w:val="24"/>
        </w:rPr>
      </w:pPr>
    </w:p>
    <w:p w14:paraId="04F70BF9" w14:textId="77777777" w:rsidR="004277AD" w:rsidRDefault="004277AD" w:rsidP="004277AD">
      <w:pPr>
        <w:spacing w:after="0" w:line="240" w:lineRule="auto"/>
        <w:jc w:val="center"/>
        <w:rPr>
          <w:rFonts w:ascii="Arial" w:hAnsi="Arial" w:cs="Arial"/>
          <w:b/>
          <w:szCs w:val="24"/>
        </w:rPr>
      </w:pPr>
    </w:p>
    <w:p w14:paraId="14930196"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66B09ED2"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30757599" w14:textId="54461428"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footerReference w:type="default" r:id="rId87"/>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7348DEA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5DE7C06" w14:textId="77777777" w:rsidR="004277AD" w:rsidRPr="007C0030" w:rsidRDefault="004277AD" w:rsidP="007C0030">
            <w:pPr>
              <w:pStyle w:val="Heading2"/>
              <w:rPr>
                <w:rFonts w:ascii="Arial" w:hAnsi="Arial" w:cs="Arial"/>
                <w:b/>
                <w:sz w:val="24"/>
                <w:szCs w:val="24"/>
              </w:rPr>
            </w:pPr>
            <w:bookmarkStart w:id="116" w:name="_Toc5276244"/>
            <w:r w:rsidRPr="007C0030">
              <w:rPr>
                <w:rFonts w:ascii="Arial" w:hAnsi="Arial" w:cs="Arial"/>
                <w:b/>
                <w:color w:val="FFFFFF" w:themeColor="background1"/>
                <w:sz w:val="24"/>
                <w:szCs w:val="24"/>
              </w:rPr>
              <w:lastRenderedPageBreak/>
              <w:t>Proposal Abstract</w:t>
            </w:r>
            <w:bookmarkEnd w:id="116"/>
          </w:p>
        </w:tc>
      </w:tr>
    </w:tbl>
    <w:p w14:paraId="53C4538B" w14:textId="77777777" w:rsidR="00875099" w:rsidRPr="00983DF3" w:rsidRDefault="00875099" w:rsidP="00875099">
      <w:pPr>
        <w:spacing w:after="0" w:line="240" w:lineRule="auto"/>
        <w:jc w:val="both"/>
        <w:rPr>
          <w:rFonts w:ascii="Arial" w:hAnsi="Arial" w:cs="Arial"/>
          <w:color w:val="000000" w:themeColor="text1"/>
          <w:sz w:val="18"/>
          <w:szCs w:val="20"/>
        </w:rPr>
      </w:pPr>
    </w:p>
    <w:p w14:paraId="2DC5EF30" w14:textId="77777777" w:rsidR="00875099" w:rsidRDefault="00875099" w:rsidP="00875099">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12B8C412"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64B0C68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590210" w14:textId="77777777" w:rsidR="004277AD" w:rsidRPr="007C0030" w:rsidRDefault="004277AD" w:rsidP="007C0030">
            <w:pPr>
              <w:pStyle w:val="Heading2"/>
              <w:rPr>
                <w:rFonts w:ascii="Arial" w:hAnsi="Arial" w:cs="Arial"/>
                <w:b/>
              </w:rPr>
            </w:pPr>
            <w:bookmarkStart w:id="117" w:name="_Toc5276245"/>
            <w:r w:rsidRPr="007C0030">
              <w:rPr>
                <w:rFonts w:ascii="Arial" w:hAnsi="Arial" w:cs="Arial"/>
                <w:b/>
                <w:color w:val="FFFFFF" w:themeColor="background1"/>
                <w:sz w:val="24"/>
              </w:rPr>
              <w:lastRenderedPageBreak/>
              <w:t>Proposal Narrative</w:t>
            </w:r>
            <w:bookmarkEnd w:id="117"/>
          </w:p>
        </w:tc>
      </w:tr>
    </w:tbl>
    <w:p w14:paraId="6CBDE58A"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003E9A6" w14:textId="77777777" w:rsidTr="00983DF3">
        <w:trPr>
          <w:trHeight w:val="432"/>
        </w:trPr>
        <w:tc>
          <w:tcPr>
            <w:tcW w:w="9350" w:type="dxa"/>
            <w:shd w:val="clear" w:color="auto" w:fill="FFCC66"/>
            <w:vAlign w:val="center"/>
          </w:tcPr>
          <w:p w14:paraId="4C1BC290" w14:textId="39B1EA0C" w:rsidR="004277AD" w:rsidRPr="00FD5510" w:rsidRDefault="004277AD" w:rsidP="00AB01C9">
            <w:pPr>
              <w:pStyle w:val="Heading3"/>
              <w:numPr>
                <w:ilvl w:val="0"/>
                <w:numId w:val="73"/>
              </w:numPr>
              <w:rPr>
                <w:rFonts w:ascii="Arial" w:hAnsi="Arial" w:cs="Arial"/>
                <w:b/>
                <w:color w:val="auto"/>
              </w:rPr>
            </w:pPr>
            <w:bookmarkStart w:id="118" w:name="_Toc503814265"/>
            <w:bookmarkStart w:id="119" w:name="_Toc5276246"/>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118"/>
            <w:bookmarkEnd w:id="119"/>
          </w:p>
        </w:tc>
      </w:tr>
    </w:tbl>
    <w:p w14:paraId="0B4B2C38" w14:textId="77777777" w:rsidR="00983DF3" w:rsidRPr="00983DF3" w:rsidRDefault="00983DF3" w:rsidP="00983DF3">
      <w:pPr>
        <w:spacing w:after="0" w:line="240" w:lineRule="auto"/>
        <w:jc w:val="both"/>
        <w:rPr>
          <w:rFonts w:ascii="Arial" w:hAnsi="Arial" w:cs="Arial"/>
          <w:color w:val="000000" w:themeColor="text1"/>
          <w:sz w:val="18"/>
          <w:szCs w:val="20"/>
        </w:rPr>
      </w:pPr>
    </w:p>
    <w:p w14:paraId="11276F42" w14:textId="67FDB665"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BD9A37A"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5ADD5AEB" w14:textId="77777777" w:rsidTr="00983DF3">
        <w:trPr>
          <w:trHeight w:val="432"/>
        </w:trPr>
        <w:tc>
          <w:tcPr>
            <w:tcW w:w="9350" w:type="dxa"/>
            <w:shd w:val="clear" w:color="auto" w:fill="FFCC66"/>
            <w:vAlign w:val="center"/>
          </w:tcPr>
          <w:p w14:paraId="31BA806B" w14:textId="3D829B93" w:rsidR="004277AD" w:rsidRPr="00FD5510" w:rsidRDefault="00034FAF" w:rsidP="00AB01C9">
            <w:pPr>
              <w:pStyle w:val="Heading3"/>
              <w:numPr>
                <w:ilvl w:val="0"/>
                <w:numId w:val="73"/>
              </w:numPr>
              <w:rPr>
                <w:rFonts w:ascii="Arial" w:hAnsi="Arial" w:cs="Arial"/>
                <w:b/>
                <w:color w:val="auto"/>
              </w:rPr>
            </w:pPr>
            <w:bookmarkStart w:id="120" w:name="_Toc503814266"/>
            <w:bookmarkStart w:id="121" w:name="_Toc5276247"/>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20"/>
            <w:bookmarkEnd w:id="121"/>
          </w:p>
        </w:tc>
      </w:tr>
    </w:tbl>
    <w:p w14:paraId="32BCC7E1" w14:textId="77777777" w:rsidR="00983DF3" w:rsidRPr="00983DF3" w:rsidRDefault="00983DF3" w:rsidP="00983DF3">
      <w:pPr>
        <w:spacing w:after="0" w:line="240" w:lineRule="auto"/>
        <w:jc w:val="both"/>
        <w:rPr>
          <w:rFonts w:ascii="Arial" w:hAnsi="Arial" w:cs="Arial"/>
          <w:color w:val="000000" w:themeColor="text1"/>
          <w:sz w:val="18"/>
          <w:szCs w:val="20"/>
        </w:rPr>
      </w:pPr>
    </w:p>
    <w:p w14:paraId="0F4CD88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C0DF26B"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23480C7" w14:textId="77777777" w:rsidTr="00983DF3">
        <w:trPr>
          <w:trHeight w:val="432"/>
        </w:trPr>
        <w:tc>
          <w:tcPr>
            <w:tcW w:w="9350" w:type="dxa"/>
            <w:shd w:val="clear" w:color="auto" w:fill="FFCC66"/>
            <w:vAlign w:val="center"/>
          </w:tcPr>
          <w:p w14:paraId="1E9FC425" w14:textId="658FE229" w:rsidR="004277AD" w:rsidRPr="00FD5510" w:rsidRDefault="00034FAF" w:rsidP="00AB01C9">
            <w:pPr>
              <w:pStyle w:val="Heading3"/>
              <w:numPr>
                <w:ilvl w:val="0"/>
                <w:numId w:val="73"/>
              </w:numPr>
              <w:rPr>
                <w:rFonts w:ascii="Arial" w:hAnsi="Arial" w:cs="Arial"/>
                <w:b/>
                <w:color w:val="auto"/>
              </w:rPr>
            </w:pPr>
            <w:bookmarkStart w:id="122" w:name="_Toc503814267"/>
            <w:bookmarkStart w:id="123" w:name="_Toc5276248"/>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22"/>
            <w:bookmarkEnd w:id="123"/>
          </w:p>
        </w:tc>
      </w:tr>
    </w:tbl>
    <w:p w14:paraId="121BB26D" w14:textId="77777777" w:rsidR="00983DF3" w:rsidRPr="00983DF3" w:rsidRDefault="00983DF3" w:rsidP="00983DF3">
      <w:pPr>
        <w:spacing w:after="0" w:line="240" w:lineRule="auto"/>
        <w:jc w:val="both"/>
        <w:rPr>
          <w:rFonts w:ascii="Arial" w:hAnsi="Arial" w:cs="Arial"/>
          <w:color w:val="000000" w:themeColor="text1"/>
          <w:sz w:val="18"/>
          <w:szCs w:val="20"/>
        </w:rPr>
      </w:pPr>
    </w:p>
    <w:p w14:paraId="4B98AAFB"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72BD4699" w14:textId="77777777" w:rsidR="00983DF3" w:rsidRPr="00983DF3" w:rsidRDefault="00983DF3" w:rsidP="00983DF3">
      <w:pPr>
        <w:spacing w:after="0" w:line="360" w:lineRule="auto"/>
        <w:jc w:val="both"/>
        <w:rPr>
          <w:rFonts w:ascii="Arial" w:hAnsi="Arial" w:cs="Arial"/>
          <w:color w:val="000000" w:themeColor="text1"/>
          <w:sz w:val="24"/>
          <w:szCs w:val="24"/>
        </w:rPr>
      </w:pPr>
    </w:p>
    <w:p w14:paraId="3AE43F8B" w14:textId="77777777" w:rsidR="00983DF3" w:rsidRPr="00983DF3" w:rsidRDefault="00983DF3" w:rsidP="00983DF3">
      <w:pPr>
        <w:spacing w:after="0" w:line="240" w:lineRule="auto"/>
        <w:jc w:val="both"/>
        <w:rPr>
          <w:rFonts w:ascii="Arial" w:hAnsi="Arial" w:cs="Arial"/>
          <w:color w:val="000000" w:themeColor="text1"/>
          <w:sz w:val="18"/>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DD140FA" w14:textId="77777777" w:rsidTr="00983DF3">
        <w:trPr>
          <w:trHeight w:val="432"/>
        </w:trPr>
        <w:tc>
          <w:tcPr>
            <w:tcW w:w="9350" w:type="dxa"/>
            <w:shd w:val="clear" w:color="auto" w:fill="FFCC66"/>
            <w:vAlign w:val="center"/>
          </w:tcPr>
          <w:p w14:paraId="007F46F1" w14:textId="767BFCE7" w:rsidR="004277AD" w:rsidRPr="00FD5510" w:rsidRDefault="00034FAF" w:rsidP="00AB01C9">
            <w:pPr>
              <w:pStyle w:val="Heading3"/>
              <w:numPr>
                <w:ilvl w:val="0"/>
                <w:numId w:val="73"/>
              </w:numPr>
              <w:rPr>
                <w:rFonts w:ascii="Arial" w:hAnsi="Arial" w:cs="Arial"/>
                <w:b/>
                <w:color w:val="auto"/>
              </w:rPr>
            </w:pPr>
            <w:bookmarkStart w:id="124" w:name="_Toc503814270"/>
            <w:bookmarkStart w:id="125" w:name="_Toc5276249"/>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124"/>
            <w:bookmarkEnd w:id="125"/>
          </w:p>
        </w:tc>
      </w:tr>
    </w:tbl>
    <w:p w14:paraId="4FB67DDA" w14:textId="3CF64DF0" w:rsidR="004277AD" w:rsidRDefault="004277AD" w:rsidP="004277AD">
      <w:pPr>
        <w:spacing w:after="0" w:line="240" w:lineRule="auto"/>
        <w:jc w:val="both"/>
        <w:rPr>
          <w:rFonts w:ascii="Arial" w:hAnsi="Arial" w:cs="Arial"/>
          <w:b/>
          <w:color w:val="000000" w:themeColor="text1"/>
          <w:sz w:val="24"/>
          <w:szCs w:val="24"/>
        </w:rPr>
      </w:pPr>
    </w:p>
    <w:p w14:paraId="6D76FF00" w14:textId="77777777" w:rsidR="00693E1E" w:rsidRDefault="00693E1E" w:rsidP="00693E1E">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5FFFA558" w14:textId="77777777" w:rsidR="00693E1E" w:rsidRDefault="00693E1E" w:rsidP="00BB7288">
      <w:pPr>
        <w:spacing w:after="120" w:line="240" w:lineRule="auto"/>
        <w:ind w:left="810"/>
        <w:jc w:val="both"/>
        <w:rPr>
          <w:rFonts w:ascii="Arial" w:eastAsia="Times New Roman" w:hAnsi="Arial" w:cs="Arial"/>
          <w:b/>
          <w:sz w:val="24"/>
          <w:szCs w:val="24"/>
        </w:rPr>
      </w:pPr>
    </w:p>
    <w:p w14:paraId="7DE1118A" w14:textId="36F2CD77"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w:t>
      </w:r>
      <w:r w:rsidR="00875099">
        <w:rPr>
          <w:rFonts w:ascii="Arial" w:eastAsia="Times New Roman" w:hAnsi="Arial" w:cs="Arial"/>
          <w:b/>
          <w:sz w:val="24"/>
          <w:szCs w:val="24"/>
        </w:rPr>
        <w:t xml:space="preserve">Tribal Youth </w:t>
      </w:r>
      <w:r w:rsidR="00303023">
        <w:rPr>
          <w:rFonts w:ascii="Arial" w:eastAsia="Times New Roman" w:hAnsi="Arial" w:cs="Arial"/>
          <w:b/>
          <w:sz w:val="24"/>
          <w:szCs w:val="24"/>
        </w:rPr>
        <w:t xml:space="preserve">RFP </w:t>
      </w:r>
      <w:r w:rsidRPr="004314AC">
        <w:rPr>
          <w:rFonts w:ascii="Arial" w:eastAsia="Times New Roman" w:hAnsi="Arial" w:cs="Arial"/>
          <w:b/>
          <w:sz w:val="24"/>
          <w:szCs w:val="24"/>
        </w:rPr>
        <w:t xml:space="preserve">Budget Attachment, click </w:t>
      </w:r>
      <w:hyperlink r:id="rId88" w:history="1">
        <w:r w:rsidRPr="00471B68">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p>
    <w:p w14:paraId="3069C46A" w14:textId="0EBD5FC3"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D675C2">
        <w:rPr>
          <w:rFonts w:ascii="Arial" w:eastAsia="Times New Roman" w:hAnsi="Arial" w:cs="Arial"/>
          <w:b/>
          <w:sz w:val="24"/>
          <w:szCs w:val="24"/>
        </w:rPr>
        <w:t>The Budget Attachment must be submitted in Excel format.</w:t>
      </w:r>
    </w:p>
    <w:p w14:paraId="00B15011" w14:textId="477A0DA1"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1FBD4BA2" w14:textId="4C968FA1" w:rsidR="00303023" w:rsidRDefault="00303023">
      <w:pPr>
        <w:rPr>
          <w:rFonts w:ascii="Arial" w:eastAsiaTheme="minorEastAsia" w:hAnsi="Arial" w:cs="Arial"/>
          <w:sz w:val="24"/>
        </w:rPr>
      </w:pPr>
      <w:r>
        <w:rPr>
          <w:rFonts w:ascii="Arial" w:hAnsi="Arial" w:cs="Arial"/>
          <w:sz w:val="24"/>
        </w:rPr>
        <w:br w:type="page"/>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980"/>
      </w:tblGrid>
      <w:tr w:rsidR="00F11F87" w:rsidRPr="00855157" w14:paraId="0692417D" w14:textId="77777777" w:rsidTr="00875099">
        <w:trPr>
          <w:trHeight w:val="504"/>
        </w:trPr>
        <w:tc>
          <w:tcPr>
            <w:tcW w:w="109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588279" w14:textId="07121188" w:rsidR="00F11F87" w:rsidRPr="007C0030" w:rsidRDefault="00F11F87" w:rsidP="00D11985">
            <w:pPr>
              <w:pStyle w:val="Heading2"/>
              <w:rPr>
                <w:rFonts w:ascii="Arial" w:hAnsi="Arial" w:cs="Arial"/>
                <w:b/>
                <w:sz w:val="24"/>
                <w:szCs w:val="24"/>
              </w:rPr>
            </w:pPr>
            <w:bookmarkStart w:id="126" w:name="_Toc536800113"/>
            <w:bookmarkStart w:id="127" w:name="_Toc5276250"/>
            <w:r w:rsidRPr="00F5070D">
              <w:rPr>
                <w:rFonts w:ascii="Arial" w:hAnsi="Arial" w:cs="Arial"/>
                <w:b/>
                <w:color w:val="FFFFFF" w:themeColor="background1"/>
                <w:sz w:val="24"/>
                <w:szCs w:val="24"/>
              </w:rPr>
              <w:lastRenderedPageBreak/>
              <w:t>Title II Grant Program Work Plan</w:t>
            </w:r>
            <w:bookmarkEnd w:id="126"/>
            <w:bookmarkEnd w:id="127"/>
          </w:p>
        </w:tc>
      </w:tr>
    </w:tbl>
    <w:p w14:paraId="4599597B" w14:textId="77777777" w:rsidR="002A6D3E" w:rsidRDefault="002A6D3E" w:rsidP="002A6D3E">
      <w:pPr>
        <w:pStyle w:val="Normal1"/>
        <w:widowControl w:val="0"/>
        <w:spacing w:after="0"/>
        <w:ind w:left="-720" w:right="-720"/>
        <w:jc w:val="both"/>
        <w:rPr>
          <w:rStyle w:val="Strong"/>
        </w:rPr>
      </w:pPr>
    </w:p>
    <w:p w14:paraId="581668F3" w14:textId="01D0275A" w:rsidR="00875099" w:rsidRPr="00107570" w:rsidRDefault="00875099" w:rsidP="00875099">
      <w:pPr>
        <w:pStyle w:val="NoSpacing"/>
        <w:ind w:left="-720" w:right="-720"/>
        <w:jc w:val="both"/>
        <w:rPr>
          <w:rStyle w:val="Strong"/>
          <w:rFonts w:ascii="Arial" w:hAnsi="Arial" w:cs="Arial"/>
          <w:b w:val="0"/>
          <w:sz w:val="24"/>
          <w:szCs w:val="24"/>
        </w:rPr>
      </w:pPr>
      <w:r w:rsidRPr="00107570">
        <w:rPr>
          <w:rStyle w:val="Strong"/>
          <w:rFonts w:ascii="Arial" w:hAnsi="Arial" w:cs="Arial"/>
          <w:b w:val="0"/>
          <w:sz w:val="24"/>
          <w:szCs w:val="24"/>
        </w:rPr>
        <w:t xml:space="preserve">Applicants for </w:t>
      </w:r>
      <w:r>
        <w:rPr>
          <w:rFonts w:ascii="Arial" w:hAnsi="Arial" w:cs="Arial"/>
          <w:color w:val="000000"/>
          <w:sz w:val="24"/>
          <w:szCs w:val="24"/>
        </w:rPr>
        <w:t>Title II Tribal Youth Grant Program</w:t>
      </w:r>
      <w:r w:rsidRPr="00107570">
        <w:rPr>
          <w:rStyle w:val="Strong"/>
          <w:rFonts w:ascii="Arial" w:hAnsi="Arial" w:cs="Arial"/>
          <w:b w:val="0"/>
          <w:sz w:val="24"/>
          <w:szCs w:val="24"/>
        </w:rPr>
        <w:t xml:space="preserve"> funds shall complete a 1</w:t>
      </w:r>
      <w:r>
        <w:rPr>
          <w:rStyle w:val="Strong"/>
          <w:rFonts w:ascii="Arial" w:hAnsi="Arial" w:cs="Arial"/>
          <w:b w:val="0"/>
          <w:sz w:val="24"/>
          <w:szCs w:val="24"/>
        </w:rPr>
        <w:t xml:space="preserve"> to </w:t>
      </w:r>
      <w:r w:rsidRPr="00107570">
        <w:rPr>
          <w:rStyle w:val="Strong"/>
          <w:rFonts w:ascii="Arial" w:hAnsi="Arial" w:cs="Arial"/>
          <w:b w:val="0"/>
          <w:sz w:val="24"/>
          <w:szCs w:val="24"/>
        </w:rPr>
        <w:t>2</w:t>
      </w:r>
      <w:r>
        <w:rPr>
          <w:rStyle w:val="Strong"/>
          <w:rFonts w:ascii="Arial" w:hAnsi="Arial" w:cs="Arial"/>
          <w:b w:val="0"/>
          <w:sz w:val="24"/>
          <w:szCs w:val="24"/>
        </w:rPr>
        <w:t>-</w:t>
      </w:r>
      <w:r w:rsidRPr="00107570">
        <w:rPr>
          <w:rStyle w:val="Strong"/>
          <w:rFonts w:ascii="Arial" w:hAnsi="Arial" w:cs="Arial"/>
          <w:b w:val="0"/>
          <w:sz w:val="24"/>
          <w:szCs w:val="24"/>
        </w:rPr>
        <w:t xml:space="preserve">page Work Plan. This Work Plan identifies measurable goals and objectives, activities and services, the responsible parties and a timeline. To build the </w:t>
      </w:r>
      <w:r>
        <w:rPr>
          <w:rFonts w:ascii="Arial" w:hAnsi="Arial" w:cs="Arial"/>
          <w:sz w:val="24"/>
        </w:rPr>
        <w:t>Title II Tribal Youth Grant Program</w:t>
      </w:r>
      <w:r w:rsidRPr="00107570">
        <w:rPr>
          <w:rStyle w:val="Strong"/>
          <w:rFonts w:ascii="Arial" w:hAnsi="Arial" w:cs="Arial"/>
          <w:b w:val="0"/>
          <w:sz w:val="24"/>
          <w:szCs w:val="24"/>
        </w:rPr>
        <w:t xml:space="preserve"> Work Plan, </w:t>
      </w:r>
      <w:r>
        <w:rPr>
          <w:rStyle w:val="Strong"/>
          <w:rFonts w:ascii="Arial" w:hAnsi="Arial" w:cs="Arial"/>
          <w:b w:val="0"/>
          <w:sz w:val="24"/>
          <w:szCs w:val="24"/>
        </w:rPr>
        <w:t>please use the form provided below.</w:t>
      </w:r>
    </w:p>
    <w:p w14:paraId="1A1633B5" w14:textId="11A9B799" w:rsidR="00983DF3" w:rsidRPr="00983DF3" w:rsidRDefault="00983DF3" w:rsidP="00875099">
      <w:pPr>
        <w:pStyle w:val="NoSpacing"/>
        <w:spacing w:after="120"/>
        <w:ind w:right="-720"/>
        <w:jc w:val="both"/>
        <w:rPr>
          <w:rStyle w:val="Strong"/>
          <w:rFonts w:ascii="Arial" w:hAnsi="Arial" w:cs="Arial"/>
          <w:b w:val="0"/>
          <w:sz w:val="24"/>
          <w:szCs w:val="24"/>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00A75D71" w14:textId="77777777" w:rsidTr="00983DF3">
        <w:trPr>
          <w:trHeight w:val="480"/>
          <w:jc w:val="center"/>
        </w:trPr>
        <w:tc>
          <w:tcPr>
            <w:tcW w:w="2335" w:type="dxa"/>
            <w:shd w:val="clear" w:color="auto" w:fill="D9D9D9"/>
          </w:tcPr>
          <w:p w14:paraId="375D99F2"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128" w:name="_gjdgxs" w:colFirst="0" w:colLast="0"/>
            <w:bookmarkEnd w:id="128"/>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1CE7B8C0"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54C3E49" w14:textId="77777777" w:rsidTr="00983DF3">
        <w:trPr>
          <w:trHeight w:val="580"/>
          <w:jc w:val="center"/>
        </w:trPr>
        <w:tc>
          <w:tcPr>
            <w:tcW w:w="2335" w:type="dxa"/>
          </w:tcPr>
          <w:p w14:paraId="2FB87AAA"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3469197"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76CD22DE" w14:textId="77777777" w:rsidTr="00D11985">
        <w:trPr>
          <w:trHeight w:val="260"/>
          <w:jc w:val="center"/>
        </w:trPr>
        <w:tc>
          <w:tcPr>
            <w:tcW w:w="6975" w:type="dxa"/>
            <w:gridSpan w:val="2"/>
            <w:vMerge w:val="restart"/>
          </w:tcPr>
          <w:p w14:paraId="68FE5261"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FAB479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8E6BC27"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62F8AF9" w14:textId="77777777" w:rsidTr="00D11985">
        <w:trPr>
          <w:trHeight w:val="260"/>
          <w:jc w:val="center"/>
        </w:trPr>
        <w:tc>
          <w:tcPr>
            <w:tcW w:w="6975" w:type="dxa"/>
            <w:gridSpan w:val="2"/>
            <w:vMerge/>
          </w:tcPr>
          <w:p w14:paraId="36BFA4C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120F8CC"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8F5A525"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22CD39CF"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895BABB" w14:textId="77777777" w:rsidTr="00D11985">
        <w:trPr>
          <w:trHeight w:val="1440"/>
          <w:jc w:val="center"/>
        </w:trPr>
        <w:tc>
          <w:tcPr>
            <w:tcW w:w="6975" w:type="dxa"/>
            <w:gridSpan w:val="2"/>
          </w:tcPr>
          <w:p w14:paraId="58F344F4"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07A91DF5"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7DEF0742"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55F66536" w14:textId="77777777" w:rsidR="002A6D3E" w:rsidRDefault="002A6D3E" w:rsidP="00D11985">
            <w:pPr>
              <w:pStyle w:val="Normal1"/>
              <w:spacing w:after="0" w:line="240" w:lineRule="auto"/>
              <w:rPr>
                <w:rFonts w:ascii="Arial" w:eastAsia="Arial" w:hAnsi="Arial" w:cs="Arial"/>
                <w:sz w:val="20"/>
                <w:szCs w:val="20"/>
              </w:rPr>
            </w:pPr>
          </w:p>
        </w:tc>
      </w:tr>
      <w:tr w:rsidR="002A6D3E" w14:paraId="57095195" w14:textId="77777777" w:rsidTr="00983DF3">
        <w:trPr>
          <w:trHeight w:val="420"/>
          <w:jc w:val="center"/>
        </w:trPr>
        <w:tc>
          <w:tcPr>
            <w:tcW w:w="2335" w:type="dxa"/>
            <w:shd w:val="clear" w:color="auto" w:fill="D9D9D9"/>
          </w:tcPr>
          <w:p w14:paraId="53298A46"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BAA804F"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F7B27B7" w14:textId="77777777" w:rsidTr="00983DF3">
        <w:trPr>
          <w:trHeight w:val="540"/>
          <w:jc w:val="center"/>
        </w:trPr>
        <w:tc>
          <w:tcPr>
            <w:tcW w:w="2335" w:type="dxa"/>
          </w:tcPr>
          <w:p w14:paraId="1B8B96C6"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523F50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00ACA1F8" w14:textId="77777777" w:rsidTr="00D11985">
        <w:trPr>
          <w:trHeight w:val="260"/>
          <w:jc w:val="center"/>
        </w:trPr>
        <w:tc>
          <w:tcPr>
            <w:tcW w:w="6975" w:type="dxa"/>
            <w:gridSpan w:val="2"/>
            <w:vMerge w:val="restart"/>
          </w:tcPr>
          <w:p w14:paraId="12AF771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787E80"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5999E9D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2E2DA2A" w14:textId="77777777" w:rsidTr="00D11985">
        <w:trPr>
          <w:trHeight w:val="260"/>
          <w:jc w:val="center"/>
        </w:trPr>
        <w:tc>
          <w:tcPr>
            <w:tcW w:w="6975" w:type="dxa"/>
            <w:gridSpan w:val="2"/>
            <w:vMerge/>
          </w:tcPr>
          <w:p w14:paraId="79CE57CB"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C0B097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4E78312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740304F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4D7CD259" w14:textId="77777777" w:rsidTr="00D11985">
        <w:trPr>
          <w:trHeight w:val="1520"/>
          <w:jc w:val="center"/>
        </w:trPr>
        <w:tc>
          <w:tcPr>
            <w:tcW w:w="6975" w:type="dxa"/>
            <w:gridSpan w:val="2"/>
          </w:tcPr>
          <w:p w14:paraId="43D8541A"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D1F30ED"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0A4D8E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1F20EEFB" w14:textId="77777777" w:rsidR="002A6D3E" w:rsidRDefault="002A6D3E" w:rsidP="00D11985">
            <w:pPr>
              <w:pStyle w:val="Normal1"/>
              <w:spacing w:after="0" w:line="240" w:lineRule="auto"/>
              <w:rPr>
                <w:rFonts w:ascii="Arial" w:eastAsia="Arial" w:hAnsi="Arial" w:cs="Arial"/>
                <w:sz w:val="20"/>
                <w:szCs w:val="20"/>
              </w:rPr>
            </w:pPr>
          </w:p>
        </w:tc>
      </w:tr>
      <w:tr w:rsidR="002A6D3E" w14:paraId="009D0489" w14:textId="77777777" w:rsidTr="00983DF3">
        <w:trPr>
          <w:trHeight w:val="420"/>
          <w:jc w:val="center"/>
        </w:trPr>
        <w:tc>
          <w:tcPr>
            <w:tcW w:w="2335" w:type="dxa"/>
            <w:shd w:val="clear" w:color="auto" w:fill="D9D9D9"/>
          </w:tcPr>
          <w:p w14:paraId="489E7EE4"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376D383"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00DDE25A" w14:textId="77777777" w:rsidTr="00983DF3">
        <w:trPr>
          <w:trHeight w:val="580"/>
          <w:jc w:val="center"/>
        </w:trPr>
        <w:tc>
          <w:tcPr>
            <w:tcW w:w="2335" w:type="dxa"/>
          </w:tcPr>
          <w:p w14:paraId="22C3BB3C"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49F2C0DE"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78D485A3" w14:textId="77777777" w:rsidTr="00D11985">
        <w:trPr>
          <w:trHeight w:val="260"/>
          <w:jc w:val="center"/>
        </w:trPr>
        <w:tc>
          <w:tcPr>
            <w:tcW w:w="6975" w:type="dxa"/>
            <w:gridSpan w:val="2"/>
            <w:vMerge w:val="restart"/>
          </w:tcPr>
          <w:p w14:paraId="5B413C75"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B9435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E589EE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79F90009" w14:textId="77777777" w:rsidTr="00D11985">
        <w:trPr>
          <w:trHeight w:val="260"/>
          <w:jc w:val="center"/>
        </w:trPr>
        <w:tc>
          <w:tcPr>
            <w:tcW w:w="6975" w:type="dxa"/>
            <w:gridSpan w:val="2"/>
            <w:vMerge/>
          </w:tcPr>
          <w:p w14:paraId="0C17C53D"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06F674E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37F071AE"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1E45E1ED"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567262FB" w14:textId="77777777" w:rsidTr="00D11985">
        <w:trPr>
          <w:trHeight w:val="820"/>
          <w:jc w:val="center"/>
        </w:trPr>
        <w:tc>
          <w:tcPr>
            <w:tcW w:w="6975" w:type="dxa"/>
            <w:gridSpan w:val="2"/>
          </w:tcPr>
          <w:p w14:paraId="60834949" w14:textId="77777777" w:rsidR="002A6D3E" w:rsidRDefault="002A6D3E" w:rsidP="00D11985">
            <w:pPr>
              <w:pStyle w:val="Normal1"/>
              <w:spacing w:after="0" w:line="240" w:lineRule="auto"/>
              <w:rPr>
                <w:rFonts w:ascii="Arial" w:eastAsia="Arial" w:hAnsi="Arial" w:cs="Arial"/>
                <w:sz w:val="20"/>
                <w:szCs w:val="20"/>
              </w:rPr>
            </w:pPr>
          </w:p>
          <w:p w14:paraId="279F64A4" w14:textId="77777777" w:rsidR="002A6D3E" w:rsidRDefault="002A6D3E" w:rsidP="00D11985">
            <w:pPr>
              <w:pStyle w:val="Normal1"/>
              <w:spacing w:after="0" w:line="240" w:lineRule="auto"/>
              <w:rPr>
                <w:rFonts w:ascii="Arial" w:eastAsia="Arial" w:hAnsi="Arial" w:cs="Arial"/>
                <w:sz w:val="20"/>
                <w:szCs w:val="20"/>
              </w:rPr>
            </w:pPr>
          </w:p>
          <w:p w14:paraId="28E4A95E" w14:textId="77777777" w:rsidR="002A6D3E" w:rsidRDefault="002A6D3E" w:rsidP="00D11985">
            <w:pPr>
              <w:pStyle w:val="Normal1"/>
              <w:spacing w:after="0" w:line="240" w:lineRule="auto"/>
              <w:rPr>
                <w:rFonts w:ascii="Arial" w:eastAsia="Arial" w:hAnsi="Arial" w:cs="Arial"/>
                <w:sz w:val="20"/>
                <w:szCs w:val="20"/>
              </w:rPr>
            </w:pPr>
          </w:p>
          <w:p w14:paraId="6742410E" w14:textId="77777777" w:rsidR="002A6D3E" w:rsidRDefault="002A6D3E" w:rsidP="00D11985">
            <w:pPr>
              <w:pStyle w:val="Normal1"/>
              <w:spacing w:after="0" w:line="240" w:lineRule="auto"/>
              <w:rPr>
                <w:rFonts w:ascii="Arial" w:eastAsia="Arial" w:hAnsi="Arial" w:cs="Arial"/>
                <w:sz w:val="20"/>
                <w:szCs w:val="20"/>
              </w:rPr>
            </w:pPr>
          </w:p>
          <w:p w14:paraId="73C6A1FB" w14:textId="77777777" w:rsidR="002A6D3E" w:rsidRDefault="002A6D3E" w:rsidP="00D11985">
            <w:pPr>
              <w:pStyle w:val="Normal1"/>
              <w:spacing w:after="0" w:line="240" w:lineRule="auto"/>
              <w:rPr>
                <w:rFonts w:ascii="Arial" w:eastAsia="Arial" w:hAnsi="Arial" w:cs="Arial"/>
                <w:sz w:val="20"/>
                <w:szCs w:val="20"/>
              </w:rPr>
            </w:pPr>
          </w:p>
          <w:p w14:paraId="2641099B" w14:textId="77777777" w:rsidR="002A6D3E" w:rsidRDefault="002A6D3E" w:rsidP="00D11985">
            <w:pPr>
              <w:pStyle w:val="Normal1"/>
              <w:spacing w:after="0" w:line="240" w:lineRule="auto"/>
              <w:rPr>
                <w:rFonts w:ascii="Arial" w:eastAsia="Arial" w:hAnsi="Arial" w:cs="Arial"/>
                <w:sz w:val="20"/>
                <w:szCs w:val="20"/>
              </w:rPr>
            </w:pPr>
          </w:p>
          <w:p w14:paraId="281A36AF"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10B093F8"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6129540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09888C13" w14:textId="77777777" w:rsidR="002A6D3E" w:rsidRDefault="002A6D3E" w:rsidP="00D11985">
            <w:pPr>
              <w:pStyle w:val="Normal1"/>
              <w:spacing w:after="0" w:line="240" w:lineRule="auto"/>
              <w:rPr>
                <w:rFonts w:ascii="Arial" w:eastAsia="Arial" w:hAnsi="Arial" w:cs="Arial"/>
                <w:sz w:val="20"/>
                <w:szCs w:val="20"/>
              </w:rPr>
            </w:pPr>
          </w:p>
        </w:tc>
      </w:tr>
    </w:tbl>
    <w:p w14:paraId="71CF57AA" w14:textId="4D06F948" w:rsidR="002A6D3E" w:rsidRDefault="002A6D3E" w:rsidP="001949E6">
      <w:pPr>
        <w:pStyle w:val="NoSpacing"/>
        <w:spacing w:line="360" w:lineRule="auto"/>
        <w:rPr>
          <w:rFonts w:ascii="Arial" w:hAnsi="Arial" w:cs="Arial"/>
          <w:sz w:val="24"/>
        </w:rPr>
      </w:pPr>
    </w:p>
    <w:p w14:paraId="493B5F9E" w14:textId="77777777" w:rsidR="00983DF3" w:rsidRDefault="00983DF3" w:rsidP="00983DF3">
      <w:pPr>
        <w:pStyle w:val="NoSpacing"/>
        <w:spacing w:after="120"/>
        <w:ind w:left="-720" w:right="-720"/>
        <w:jc w:val="both"/>
        <w:rPr>
          <w:rStyle w:val="Strong"/>
          <w:rFonts w:ascii="Arial" w:hAnsi="Arial" w:cs="Arial"/>
          <w:b w:val="0"/>
          <w:sz w:val="24"/>
          <w:szCs w:val="24"/>
        </w:rPr>
      </w:pPr>
    </w:p>
    <w:p w14:paraId="5CB13BA7" w14:textId="298249CA" w:rsidR="00983DF3" w:rsidRPr="00983DF3" w:rsidRDefault="00983DF3" w:rsidP="00983DF3">
      <w:pPr>
        <w:pStyle w:val="NoSpacing"/>
        <w:spacing w:after="120"/>
        <w:ind w:left="-720" w:right="-720"/>
        <w:jc w:val="both"/>
        <w:rPr>
          <w:rStyle w:val="Strong"/>
          <w:rFonts w:ascii="Arial" w:hAnsi="Arial" w:cs="Arial"/>
          <w:b w:val="0"/>
          <w:sz w:val="24"/>
          <w:szCs w:val="24"/>
        </w:rPr>
      </w:pPr>
    </w:p>
    <w:p w14:paraId="1F961BB2"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78809" w14:textId="77777777" w:rsidR="002B2435" w:rsidRDefault="002B2435" w:rsidP="003801C1">
      <w:pPr>
        <w:spacing w:after="0" w:line="240" w:lineRule="auto"/>
      </w:pPr>
      <w:r>
        <w:separator/>
      </w:r>
    </w:p>
  </w:endnote>
  <w:endnote w:type="continuationSeparator" w:id="0">
    <w:p w14:paraId="77E5E80D" w14:textId="77777777" w:rsidR="002B2435" w:rsidRDefault="002B2435"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85C4" w14:textId="77777777" w:rsidR="001104EC" w:rsidRDefault="001104EC">
    <w:pPr>
      <w:pStyle w:val="Footer"/>
    </w:pPr>
    <w:r>
      <w:tab/>
    </w:r>
    <w:r>
      <w:tab/>
    </w:r>
    <w:sdt>
      <w:sdtPr>
        <w:id w:val="314610498"/>
        <w:docPartObj>
          <w:docPartGallery w:val="Page Numbers (Bottom of Page)"/>
          <w:docPartUnique/>
        </w:docPartObj>
      </w:sdtPr>
      <w:sdtEndPr>
        <w:rPr>
          <w:noProof/>
        </w:rPr>
      </w:sdtEndPr>
      <w:sdtContent>
        <w:r>
          <w:t xml:space="preserve"> </w:t>
        </w:r>
      </w:sdtContent>
    </w:sdt>
  </w:p>
  <w:p w14:paraId="31509D73" w14:textId="77777777" w:rsidR="001104EC" w:rsidRDefault="0011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973470"/>
      <w:docPartObj>
        <w:docPartGallery w:val="Page Numbers (Bottom of Page)"/>
        <w:docPartUnique/>
      </w:docPartObj>
    </w:sdtPr>
    <w:sdtEndPr>
      <w:rPr>
        <w:rFonts w:ascii="Arial" w:hAnsi="Arial" w:cs="Arial"/>
        <w:noProof/>
      </w:rPr>
    </w:sdtEndPr>
    <w:sdtContent>
      <w:p w14:paraId="4A72EFEF" w14:textId="77777777" w:rsidR="001104EC" w:rsidRPr="0079152F" w:rsidRDefault="001104EC"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366B7E43" w14:textId="77777777" w:rsidR="001104EC" w:rsidRDefault="001104EC"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1C091C78" w14:textId="77051A8D" w:rsidR="001104EC" w:rsidRPr="00AF1ECC" w:rsidRDefault="001104EC"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19</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1E9D" w14:textId="77777777" w:rsidR="001104EC" w:rsidRPr="002D1100" w:rsidRDefault="001104EC"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3E4" w14:textId="32F6FEFF" w:rsidR="001104EC" w:rsidRPr="00EB4138" w:rsidRDefault="001104EC"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24</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B984" w14:textId="50F2B263" w:rsidR="001104EC" w:rsidRPr="00EB4138" w:rsidRDefault="001104EC"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65</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959D" w14:textId="6273D7EA" w:rsidR="001104EC" w:rsidRPr="00122FF2" w:rsidRDefault="001104EC"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73</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DB7" w14:textId="0F1195E2" w:rsidR="001104EC" w:rsidRPr="00122FF2" w:rsidRDefault="001104EC" w:rsidP="00122FF2">
    <w:pPr>
      <w:pStyle w:val="Footer"/>
      <w:jc w:val="right"/>
      <w:rPr>
        <w:rFonts w:ascii="Arial Narrow" w:hAnsi="Arial Narrow"/>
        <w:sz w:val="20"/>
      </w:rPr>
    </w:pPr>
    <w:r>
      <w:rPr>
        <w:rFonts w:ascii="Arial Narrow" w:hAnsi="Arial Narrow"/>
        <w:sz w:val="20"/>
      </w:rPr>
      <w:t>2019 Title II Tribal Youth Grant Program RFP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920" w14:textId="3CCD78EF" w:rsidR="001104EC" w:rsidRPr="00833F70" w:rsidRDefault="001104EC" w:rsidP="00833F70">
    <w:pPr>
      <w:pStyle w:val="Footer"/>
      <w:jc w:val="right"/>
      <w:rPr>
        <w:rFonts w:ascii="Arial Narrow" w:hAnsi="Arial Narrow"/>
        <w:sz w:val="20"/>
      </w:rPr>
    </w:pPr>
    <w:r>
      <w:rPr>
        <w:rFonts w:ascii="Arial Narrow" w:hAnsi="Arial Narrow"/>
        <w:sz w:val="20"/>
      </w:rPr>
      <w:t>2019 Title II Tribal Youth Grant Program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2AFB" w14:textId="77777777" w:rsidR="002B2435" w:rsidRDefault="002B2435" w:rsidP="003801C1">
      <w:pPr>
        <w:spacing w:after="0" w:line="240" w:lineRule="auto"/>
      </w:pPr>
      <w:r>
        <w:separator/>
      </w:r>
    </w:p>
  </w:footnote>
  <w:footnote w:type="continuationSeparator" w:id="0">
    <w:p w14:paraId="42DB8A65" w14:textId="77777777" w:rsidR="002B2435" w:rsidRDefault="002B2435" w:rsidP="003801C1">
      <w:pPr>
        <w:spacing w:after="0" w:line="240" w:lineRule="auto"/>
      </w:pPr>
      <w:r>
        <w:continuationSeparator/>
      </w:r>
    </w:p>
  </w:footnote>
  <w:footnote w:id="1">
    <w:p w14:paraId="47BB4103" w14:textId="77777777" w:rsidR="001104EC" w:rsidRPr="00016D27" w:rsidRDefault="001104EC" w:rsidP="004F0C8E">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1"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2"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2">
    <w:p w14:paraId="75B9F949" w14:textId="77777777" w:rsidR="001104EC" w:rsidRPr="00016D27" w:rsidRDefault="001104EC" w:rsidP="004F0C8E">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3">
    <w:p w14:paraId="7A9D669E" w14:textId="77777777" w:rsidR="001104EC" w:rsidRPr="00016D27" w:rsidRDefault="001104EC" w:rsidP="004F0C8E">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3"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4">
    <w:p w14:paraId="0376BA68"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r w:rsidRPr="00016D27">
        <w:rPr>
          <w:rFonts w:ascii="Arial" w:hAnsi="Arial" w:cs="Arial"/>
          <w:color w:val="000000" w:themeColor="text1"/>
        </w:rPr>
        <w:t>fn 1.</w:t>
      </w:r>
    </w:p>
  </w:footnote>
  <w:footnote w:id="5">
    <w:p w14:paraId="7CD9D6C2" w14:textId="77777777" w:rsidR="001104EC" w:rsidRPr="00016D27" w:rsidRDefault="001104EC" w:rsidP="004F0C8E">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w:t>
      </w:r>
    </w:p>
  </w:footnote>
  <w:footnote w:id="6">
    <w:p w14:paraId="4C10CC68" w14:textId="77777777" w:rsidR="001104EC" w:rsidRPr="001A264E" w:rsidRDefault="001104EC" w:rsidP="004F0C8E">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016D27">
        <w:rPr>
          <w:rFonts w:ascii="Arial" w:hAnsi="Arial" w:cs="Arial"/>
          <w:i/>
        </w:rPr>
        <w:t>Id.</w:t>
      </w:r>
      <w:r w:rsidRPr="001A264E">
        <w:rPr>
          <w:rFonts w:ascii="Arial Narrow" w:hAnsi="Arial Narrow" w:cs="Arial"/>
          <w:i/>
        </w:rPr>
        <w:t xml:space="preserve"> </w:t>
      </w:r>
    </w:p>
  </w:footnote>
  <w:footnote w:id="7">
    <w:p w14:paraId="3B7E9C68" w14:textId="77777777" w:rsidR="001104EC" w:rsidRPr="00016D27" w:rsidRDefault="001104EC" w:rsidP="004F0C8E">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For a thorough review of this research, see Cullen, F.T. and B.K. Applegate. 1998. Offender rehabilitation: Effective correctional intervention. Brookfield, Vt.: Ashgate Darthmouth.</w:t>
      </w:r>
    </w:p>
  </w:footnote>
  <w:footnote w:id="8">
    <w:p w14:paraId="03430778"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9">
    <w:p w14:paraId="3D823739"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0">
    <w:p w14:paraId="478D5B21" w14:textId="77777777" w:rsidR="001104EC"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p w14:paraId="14EDCE2B" w14:textId="77777777" w:rsidR="001104EC" w:rsidRDefault="001104EC" w:rsidP="004F0C8E">
      <w:pPr>
        <w:spacing w:after="0" w:line="240" w:lineRule="auto"/>
        <w:rPr>
          <w:rFonts w:ascii="Arial" w:hAnsi="Arial" w:cs="Arial"/>
          <w:sz w:val="24"/>
          <w:szCs w:val="24"/>
        </w:rPr>
      </w:pPr>
      <w:r w:rsidRPr="00DC44E9">
        <w:rPr>
          <w:rFonts w:ascii="Arial" w:hAnsi="Arial" w:cs="Arial"/>
          <w:color w:val="000000" w:themeColor="text1"/>
          <w:sz w:val="20"/>
          <w:szCs w:val="20"/>
          <w:vertAlign w:val="superscript"/>
        </w:rPr>
        <w:t>12</w:t>
      </w:r>
      <w:r w:rsidRPr="00DC44E9">
        <w:rPr>
          <w:rFonts w:ascii="Arial" w:hAnsi="Arial" w:cs="Arial"/>
          <w:color w:val="000000" w:themeColor="text1"/>
          <w:sz w:val="20"/>
          <w:szCs w:val="20"/>
        </w:rPr>
        <w:t xml:space="preserve"> Hopper, E. K., Bassuk, E. L., &amp; Olivet, J. (2010). </w:t>
      </w:r>
      <w:r w:rsidRPr="00DC44E9">
        <w:rPr>
          <w:rFonts w:ascii="Arial" w:hAnsi="Arial" w:cs="Arial"/>
          <w:i/>
          <w:color w:val="000000" w:themeColor="text1"/>
          <w:sz w:val="20"/>
          <w:szCs w:val="20"/>
        </w:rPr>
        <w:t>Shelter from the storm: Trauma-informed care in homelessness services settings.</w:t>
      </w:r>
      <w:r w:rsidRPr="00DC44E9">
        <w:rPr>
          <w:rFonts w:ascii="Arial" w:hAnsi="Arial" w:cs="Arial"/>
          <w:color w:val="000000" w:themeColor="text1"/>
          <w:sz w:val="20"/>
          <w:szCs w:val="20"/>
        </w:rPr>
        <w:t xml:space="preserve"> The Open Health Services and Policy Journal, 3, 80–100. As cited in the SAMSHA </w:t>
      </w:r>
      <w:r w:rsidRPr="00DC44E9">
        <w:rPr>
          <w:rFonts w:ascii="Arial" w:hAnsi="Arial" w:cs="Arial"/>
          <w:i/>
          <w:color w:val="000000" w:themeColor="text1"/>
          <w:sz w:val="20"/>
          <w:szCs w:val="20"/>
        </w:rPr>
        <w:t>TIP 57 A treatment Improvement Protocol: Trauma-Informed Care in Behavioral Services.</w:t>
      </w:r>
    </w:p>
    <w:p w14:paraId="020AFE8C" w14:textId="77777777" w:rsidR="001104EC" w:rsidRPr="00016D27" w:rsidRDefault="001104EC" w:rsidP="004F0C8E">
      <w:pPr>
        <w:pStyle w:val="FootnoteText"/>
        <w:jc w:val="both"/>
        <w:rPr>
          <w:rFonts w:ascii="Arial" w:hAnsi="Arial" w:cs="Arial"/>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A80A" w14:textId="77777777" w:rsidR="001104EC" w:rsidRPr="00875F3F" w:rsidRDefault="001104E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2985"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E82D41E" w14:textId="6D7996C2" w:rsidR="001104EC" w:rsidRPr="00492715" w:rsidRDefault="001104EC"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C106608" w14:textId="77777777" w:rsidR="001104EC" w:rsidRDefault="001104EC">
    <w:pPr>
      <w:pStyle w:val="Header"/>
      <w:jc w:val="center"/>
      <w:rPr>
        <w:rFonts w:ascii="Arial" w:hAnsi="Arial" w:cs="Arial"/>
        <w:color w:val="000000" w:themeColor="text1"/>
        <w:sz w:val="20"/>
      </w:rPr>
    </w:pPr>
  </w:p>
  <w:p w14:paraId="2F4330B6" w14:textId="55703F7F" w:rsidR="001104EC" w:rsidRPr="00492715" w:rsidRDefault="001104EC"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3FB08C83" w14:textId="77777777" w:rsidR="001104EC" w:rsidRPr="005C3F09" w:rsidRDefault="001104EC"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5F13"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0C32B41" w14:textId="2FF3FD88" w:rsidR="001104EC" w:rsidRPr="00492715" w:rsidRDefault="001104EC"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2A5F1DCD" w14:textId="77777777" w:rsidR="001104EC" w:rsidRDefault="001104EC">
    <w:pPr>
      <w:pStyle w:val="Header"/>
      <w:jc w:val="center"/>
      <w:rPr>
        <w:rFonts w:ascii="Arial" w:hAnsi="Arial" w:cs="Arial"/>
        <w:color w:val="000000" w:themeColor="text1"/>
        <w:sz w:val="20"/>
      </w:rPr>
    </w:pPr>
  </w:p>
  <w:p w14:paraId="11D7DBED" w14:textId="4EC99329" w:rsidR="001104EC" w:rsidRPr="00492715" w:rsidRDefault="001104EC"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2018 Title II Award federal </w:t>
    </w:r>
    <w:r w:rsidRPr="00492715">
      <w:rPr>
        <w:rFonts w:ascii="Arial" w:hAnsi="Arial" w:cs="Arial"/>
        <w:b/>
        <w:caps/>
      </w:rPr>
      <w:t>Conditions</w:t>
    </w:r>
  </w:p>
  <w:p w14:paraId="211CD928" w14:textId="77777777" w:rsidR="001104EC" w:rsidRPr="005C3F09" w:rsidRDefault="001104EC"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5679" w14:textId="77777777" w:rsidR="008174D3" w:rsidRPr="00492715" w:rsidRDefault="008174D3"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27B45BE4" w14:textId="77777777" w:rsidR="008174D3" w:rsidRPr="00492715" w:rsidRDefault="008174D3"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4D35FDF0" w14:textId="77777777" w:rsidR="008174D3" w:rsidRDefault="008174D3">
    <w:pPr>
      <w:pStyle w:val="Header"/>
      <w:jc w:val="center"/>
      <w:rPr>
        <w:rFonts w:ascii="Arial" w:hAnsi="Arial" w:cs="Arial"/>
        <w:color w:val="000000" w:themeColor="text1"/>
        <w:sz w:val="20"/>
      </w:rPr>
    </w:pPr>
  </w:p>
  <w:p w14:paraId="2B5BBE4D" w14:textId="57323669" w:rsidR="008174D3" w:rsidRPr="00492715" w:rsidRDefault="008174D3"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federal </w:t>
    </w:r>
    <w:r w:rsidRPr="00492715">
      <w:rPr>
        <w:rFonts w:ascii="Arial" w:hAnsi="Arial" w:cs="Arial"/>
        <w:b/>
        <w:caps/>
      </w:rPr>
      <w:t>Conditions</w:t>
    </w:r>
    <w:r>
      <w:rPr>
        <w:rFonts w:ascii="Arial" w:hAnsi="Arial" w:cs="Arial"/>
        <w:b/>
        <w:caps/>
      </w:rPr>
      <w:t xml:space="preserve"> </w:t>
    </w:r>
    <w:r w:rsidR="00EF0B86">
      <w:rPr>
        <w:rFonts w:ascii="Arial" w:hAnsi="Arial" w:cs="Arial"/>
        <w:b/>
        <w:caps/>
      </w:rPr>
      <w:t>enjoined by court order</w:t>
    </w:r>
  </w:p>
  <w:p w14:paraId="79A048D7" w14:textId="77777777" w:rsidR="008174D3" w:rsidRPr="005C3F09" w:rsidRDefault="008174D3"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6E45" w14:textId="77777777" w:rsidR="001104EC" w:rsidRPr="005C3F09" w:rsidRDefault="001104EC"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F045" w14:textId="77777777" w:rsidR="001104EC" w:rsidRPr="005C3F09" w:rsidRDefault="001104EC"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93F6" w14:textId="77777777" w:rsidR="001104EC" w:rsidRDefault="001104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5D79" w14:textId="77777777" w:rsidR="001104EC" w:rsidRDefault="001104E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9B17" w14:textId="77777777" w:rsidR="001104EC" w:rsidRDefault="0011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DFA8" w14:textId="77777777" w:rsidR="001104EC" w:rsidRPr="00875F3F" w:rsidRDefault="001104E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CB0" w14:textId="77777777" w:rsidR="001104EC" w:rsidRDefault="00110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4F9C" w14:textId="77777777" w:rsidR="001104EC" w:rsidRPr="00C748FF" w:rsidRDefault="001104EC"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6423" w14:textId="77777777" w:rsidR="001104EC" w:rsidRPr="00FF760F" w:rsidRDefault="001104EC" w:rsidP="00FF760F">
    <w:pPr>
      <w:pStyle w:val="Header"/>
      <w:jc w:val="center"/>
      <w:rPr>
        <w:rFonts w:ascii="Arial" w:hAnsi="Arial" w:cs="Arial"/>
        <w:b/>
      </w:rPr>
    </w:pPr>
    <w:r w:rsidRPr="00FF760F">
      <w:rPr>
        <w:rFonts w:ascii="Arial" w:hAnsi="Arial" w:cs="Arial"/>
        <w:b/>
      </w:rPr>
      <w:t>EXHIBIT D</w:t>
    </w:r>
  </w:p>
  <w:p w14:paraId="4AC66835" w14:textId="77777777" w:rsidR="001104EC" w:rsidRPr="00FF760F" w:rsidRDefault="001104EC" w:rsidP="00FF760F">
    <w:pPr>
      <w:pStyle w:val="Header"/>
      <w:spacing w:before="60"/>
      <w:jc w:val="center"/>
      <w:rPr>
        <w:rFonts w:ascii="Arial" w:hAnsi="Arial" w:cs="Arial"/>
        <w:b/>
        <w:caps/>
      </w:rPr>
    </w:pPr>
    <w:r w:rsidRPr="00FF760F">
      <w:rPr>
        <w:rFonts w:ascii="Arial" w:hAnsi="Arial" w:cs="Arial"/>
        <w:b/>
        <w:caps/>
      </w:rPr>
      <w:t>Special Terms and Conditions</w:t>
    </w:r>
  </w:p>
  <w:p w14:paraId="38989CC2" w14:textId="77777777" w:rsidR="001104EC" w:rsidRDefault="00110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5271" w14:textId="77777777" w:rsidR="001104EC" w:rsidRDefault="001104EC"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4179" w14:textId="77777777" w:rsidR="001104EC" w:rsidRPr="004109F2" w:rsidRDefault="001104EC"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199797E6" w14:textId="0769B5ED" w:rsidR="001104EC" w:rsidRPr="004109F2" w:rsidRDefault="001104EC"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2A912A5C" w14:textId="68A541C8" w:rsidR="001104EC" w:rsidRDefault="001104EC"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1E12D527" w14:textId="77777777" w:rsidR="001104EC" w:rsidRDefault="001104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16FD"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4C9B251" w14:textId="18639380" w:rsidR="001104EC" w:rsidRPr="00492715" w:rsidRDefault="001104E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48CA8F10" w14:textId="48C7E5B0" w:rsidR="001104EC" w:rsidRPr="00492715" w:rsidRDefault="001104EC" w:rsidP="0043549E">
    <w:pPr>
      <w:pStyle w:val="Header"/>
      <w:tabs>
        <w:tab w:val="left" w:pos="6390"/>
        <w:tab w:val="right" w:pos="9504"/>
      </w:tabs>
      <w:jc w:val="right"/>
      <w:rPr>
        <w:rFonts w:ascii="Arial" w:hAnsi="Arial" w:cs="Arial"/>
        <w:color w:val="000000" w:themeColor="text1"/>
        <w:sz w:val="20"/>
      </w:rPr>
    </w:pPr>
  </w:p>
  <w:p w14:paraId="17537A95" w14:textId="1103C087" w:rsidR="001104EC" w:rsidRPr="00651F30" w:rsidRDefault="001104EC"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78926E6E" w14:textId="77777777" w:rsidR="001104EC" w:rsidRDefault="001104EC">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542E"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AAA2BFF" w14:textId="58CC2657" w:rsidR="001104EC" w:rsidRPr="00492715" w:rsidRDefault="001104E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2D66B3D3" w14:textId="77777777" w:rsidR="001104EC" w:rsidRDefault="001104EC">
    <w:pPr>
      <w:pStyle w:val="Header"/>
      <w:jc w:val="center"/>
      <w:rPr>
        <w:rFonts w:ascii="Arial" w:hAnsi="Arial" w:cs="Arial"/>
        <w:color w:val="000000" w:themeColor="text1"/>
        <w:sz w:val="20"/>
      </w:rPr>
    </w:pPr>
  </w:p>
  <w:p w14:paraId="14FB6353" w14:textId="522E813B" w:rsidR="001104EC" w:rsidRPr="00651F30" w:rsidRDefault="001104EC"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0B1E24BF" w14:textId="77777777" w:rsidR="001104EC" w:rsidRDefault="001104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C4D"/>
    <w:multiLevelType w:val="hybridMultilevel"/>
    <w:tmpl w:val="0992A17E"/>
    <w:lvl w:ilvl="0" w:tplc="8A4298B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E43B1E"/>
    <w:multiLevelType w:val="hybridMultilevel"/>
    <w:tmpl w:val="A636F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AC6357D"/>
    <w:multiLevelType w:val="hybridMultilevel"/>
    <w:tmpl w:val="51768ED4"/>
    <w:lvl w:ilvl="0" w:tplc="49CA406A">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B33E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CA7A39"/>
    <w:multiLevelType w:val="hybridMultilevel"/>
    <w:tmpl w:val="C66232B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3"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9"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312B85"/>
    <w:multiLevelType w:val="hybridMultilevel"/>
    <w:tmpl w:val="7E946A96"/>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63"/>
  </w:num>
  <w:num w:numId="4">
    <w:abstractNumId w:val="44"/>
  </w:num>
  <w:num w:numId="5">
    <w:abstractNumId w:val="5"/>
  </w:num>
  <w:num w:numId="6">
    <w:abstractNumId w:val="14"/>
  </w:num>
  <w:num w:numId="7">
    <w:abstractNumId w:val="74"/>
  </w:num>
  <w:num w:numId="8">
    <w:abstractNumId w:val="22"/>
  </w:num>
  <w:num w:numId="9">
    <w:abstractNumId w:val="7"/>
    <w:lvlOverride w:ilvl="0">
      <w:startOverride w:val="1"/>
    </w:lvlOverride>
  </w:num>
  <w:num w:numId="10">
    <w:abstractNumId w:val="58"/>
  </w:num>
  <w:num w:numId="11">
    <w:abstractNumId w:val="8"/>
  </w:num>
  <w:num w:numId="12">
    <w:abstractNumId w:val="38"/>
  </w:num>
  <w:num w:numId="13">
    <w:abstractNumId w:val="6"/>
  </w:num>
  <w:num w:numId="14">
    <w:abstractNumId w:val="39"/>
  </w:num>
  <w:num w:numId="15">
    <w:abstractNumId w:val="46"/>
  </w:num>
  <w:num w:numId="16">
    <w:abstractNumId w:val="75"/>
  </w:num>
  <w:num w:numId="17">
    <w:abstractNumId w:val="47"/>
  </w:num>
  <w:num w:numId="18">
    <w:abstractNumId w:val="12"/>
  </w:num>
  <w:num w:numId="19">
    <w:abstractNumId w:val="78"/>
  </w:num>
  <w:num w:numId="20">
    <w:abstractNumId w:val="76"/>
  </w:num>
  <w:num w:numId="21">
    <w:abstractNumId w:val="37"/>
  </w:num>
  <w:num w:numId="22">
    <w:abstractNumId w:val="30"/>
  </w:num>
  <w:num w:numId="23">
    <w:abstractNumId w:val="42"/>
  </w:num>
  <w:num w:numId="24">
    <w:abstractNumId w:val="64"/>
  </w:num>
  <w:num w:numId="25">
    <w:abstractNumId w:val="40"/>
  </w:num>
  <w:num w:numId="26">
    <w:abstractNumId w:val="73"/>
  </w:num>
  <w:num w:numId="27">
    <w:abstractNumId w:val="77"/>
  </w:num>
  <w:num w:numId="28">
    <w:abstractNumId w:val="25"/>
  </w:num>
  <w:num w:numId="29">
    <w:abstractNumId w:val="27"/>
  </w:num>
  <w:num w:numId="30">
    <w:abstractNumId w:val="48"/>
  </w:num>
  <w:num w:numId="31">
    <w:abstractNumId w:val="10"/>
  </w:num>
  <w:num w:numId="32">
    <w:abstractNumId w:val="52"/>
  </w:num>
  <w:num w:numId="33">
    <w:abstractNumId w:val="43"/>
  </w:num>
  <w:num w:numId="34">
    <w:abstractNumId w:val="11"/>
  </w:num>
  <w:num w:numId="35">
    <w:abstractNumId w:val="23"/>
  </w:num>
  <w:num w:numId="36">
    <w:abstractNumId w:val="49"/>
  </w:num>
  <w:num w:numId="37">
    <w:abstractNumId w:val="4"/>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num>
  <w:num w:numId="40">
    <w:abstractNumId w:val="60"/>
  </w:num>
  <w:num w:numId="41">
    <w:abstractNumId w:val="81"/>
  </w:num>
  <w:num w:numId="42">
    <w:abstractNumId w:val="66"/>
  </w:num>
  <w:num w:numId="43">
    <w:abstractNumId w:val="84"/>
  </w:num>
  <w:num w:numId="44">
    <w:abstractNumId w:val="80"/>
  </w:num>
  <w:num w:numId="45">
    <w:abstractNumId w:val="67"/>
  </w:num>
  <w:num w:numId="46">
    <w:abstractNumId w:val="88"/>
  </w:num>
  <w:num w:numId="47">
    <w:abstractNumId w:val="71"/>
  </w:num>
  <w:num w:numId="48">
    <w:abstractNumId w:val="62"/>
  </w:num>
  <w:num w:numId="49">
    <w:abstractNumId w:val="41"/>
  </w:num>
  <w:num w:numId="50">
    <w:abstractNumId w:val="2"/>
  </w:num>
  <w:num w:numId="51">
    <w:abstractNumId w:val="56"/>
  </w:num>
  <w:num w:numId="52">
    <w:abstractNumId w:val="20"/>
  </w:num>
  <w:num w:numId="53">
    <w:abstractNumId w:val="36"/>
  </w:num>
  <w:num w:numId="54">
    <w:abstractNumId w:val="17"/>
  </w:num>
  <w:num w:numId="55">
    <w:abstractNumId w:val="69"/>
  </w:num>
  <w:num w:numId="56">
    <w:abstractNumId w:val="19"/>
  </w:num>
  <w:num w:numId="57">
    <w:abstractNumId w:val="68"/>
  </w:num>
  <w:num w:numId="58">
    <w:abstractNumId w:val="65"/>
  </w:num>
  <w:num w:numId="59">
    <w:abstractNumId w:val="32"/>
  </w:num>
  <w:num w:numId="60">
    <w:abstractNumId w:val="79"/>
  </w:num>
  <w:num w:numId="61">
    <w:abstractNumId w:val="55"/>
  </w:num>
  <w:num w:numId="62">
    <w:abstractNumId w:val="15"/>
  </w:num>
  <w:num w:numId="63">
    <w:abstractNumId w:val="31"/>
  </w:num>
  <w:num w:numId="64">
    <w:abstractNumId w:val="35"/>
  </w:num>
  <w:num w:numId="65">
    <w:abstractNumId w:val="28"/>
  </w:num>
  <w:num w:numId="66">
    <w:abstractNumId w:val="29"/>
  </w:num>
  <w:num w:numId="67">
    <w:abstractNumId w:val="45"/>
  </w:num>
  <w:num w:numId="68">
    <w:abstractNumId w:val="33"/>
  </w:num>
  <w:num w:numId="69">
    <w:abstractNumId w:val="34"/>
  </w:num>
  <w:num w:numId="70">
    <w:abstractNumId w:val="83"/>
  </w:num>
  <w:num w:numId="71">
    <w:abstractNumId w:val="82"/>
  </w:num>
  <w:num w:numId="72">
    <w:abstractNumId w:val="87"/>
  </w:num>
  <w:num w:numId="73">
    <w:abstractNumId w:val="59"/>
  </w:num>
  <w:num w:numId="74">
    <w:abstractNumId w:val="26"/>
  </w:num>
  <w:num w:numId="75">
    <w:abstractNumId w:val="21"/>
  </w:num>
  <w:num w:numId="76">
    <w:abstractNumId w:val="50"/>
  </w:num>
  <w:num w:numId="77">
    <w:abstractNumId w:val="57"/>
  </w:num>
  <w:num w:numId="78">
    <w:abstractNumId w:val="24"/>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 w:numId="82">
    <w:abstractNumId w:val="51"/>
  </w:num>
  <w:num w:numId="83">
    <w:abstractNumId w:val="18"/>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70"/>
  </w:num>
  <w:num w:numId="87">
    <w:abstractNumId w:val="72"/>
  </w:num>
  <w:num w:numId="88">
    <w:abstractNumId w:val="9"/>
  </w:num>
  <w:num w:numId="89">
    <w:abstractNumId w:val="3"/>
  </w:num>
  <w:num w:numId="90">
    <w:abstractNumId w:val="85"/>
  </w:num>
  <w:num w:numId="91">
    <w:abstractNumId w:val="1"/>
  </w:num>
  <w:num w:numId="92">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6D7B"/>
    <w:rsid w:val="00040E6F"/>
    <w:rsid w:val="00041249"/>
    <w:rsid w:val="0004167D"/>
    <w:rsid w:val="00041753"/>
    <w:rsid w:val="00042567"/>
    <w:rsid w:val="0004430F"/>
    <w:rsid w:val="00044E70"/>
    <w:rsid w:val="000455B5"/>
    <w:rsid w:val="000462BD"/>
    <w:rsid w:val="000465C7"/>
    <w:rsid w:val="000465CC"/>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90FE3"/>
    <w:rsid w:val="000912A2"/>
    <w:rsid w:val="00092493"/>
    <w:rsid w:val="00092CB6"/>
    <w:rsid w:val="00092FFB"/>
    <w:rsid w:val="00093BA0"/>
    <w:rsid w:val="000941A0"/>
    <w:rsid w:val="00095A4D"/>
    <w:rsid w:val="000A00CA"/>
    <w:rsid w:val="000A06B4"/>
    <w:rsid w:val="000A0702"/>
    <w:rsid w:val="000A12DF"/>
    <w:rsid w:val="000A1D34"/>
    <w:rsid w:val="000A219C"/>
    <w:rsid w:val="000A3026"/>
    <w:rsid w:val="000A346A"/>
    <w:rsid w:val="000A4B10"/>
    <w:rsid w:val="000A6505"/>
    <w:rsid w:val="000A79C3"/>
    <w:rsid w:val="000B2124"/>
    <w:rsid w:val="000B237D"/>
    <w:rsid w:val="000B3BC2"/>
    <w:rsid w:val="000B3DE4"/>
    <w:rsid w:val="000B5C48"/>
    <w:rsid w:val="000C0BEA"/>
    <w:rsid w:val="000C2E98"/>
    <w:rsid w:val="000C3546"/>
    <w:rsid w:val="000C61B0"/>
    <w:rsid w:val="000C670D"/>
    <w:rsid w:val="000D0440"/>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04EC"/>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5F7C"/>
    <w:rsid w:val="001B7228"/>
    <w:rsid w:val="001B7F54"/>
    <w:rsid w:val="001B7FAB"/>
    <w:rsid w:val="001B7FD5"/>
    <w:rsid w:val="001C0B27"/>
    <w:rsid w:val="001C1C01"/>
    <w:rsid w:val="001C24CD"/>
    <w:rsid w:val="001C2671"/>
    <w:rsid w:val="001C2813"/>
    <w:rsid w:val="001C30D0"/>
    <w:rsid w:val="001C38BC"/>
    <w:rsid w:val="001C5A74"/>
    <w:rsid w:val="001C6769"/>
    <w:rsid w:val="001C676D"/>
    <w:rsid w:val="001D003D"/>
    <w:rsid w:val="001D027E"/>
    <w:rsid w:val="001D02F1"/>
    <w:rsid w:val="001D056C"/>
    <w:rsid w:val="001D23CD"/>
    <w:rsid w:val="001D30E2"/>
    <w:rsid w:val="001D373F"/>
    <w:rsid w:val="001D471D"/>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4216"/>
    <w:rsid w:val="00204B01"/>
    <w:rsid w:val="00205122"/>
    <w:rsid w:val="0020585E"/>
    <w:rsid w:val="00205DC2"/>
    <w:rsid w:val="00205E86"/>
    <w:rsid w:val="002071D5"/>
    <w:rsid w:val="00210FCB"/>
    <w:rsid w:val="0021232D"/>
    <w:rsid w:val="002127B0"/>
    <w:rsid w:val="002144B0"/>
    <w:rsid w:val="00214D6F"/>
    <w:rsid w:val="00214F1B"/>
    <w:rsid w:val="00215AB6"/>
    <w:rsid w:val="002160FB"/>
    <w:rsid w:val="00217C2B"/>
    <w:rsid w:val="00217E6F"/>
    <w:rsid w:val="00220FBC"/>
    <w:rsid w:val="00221193"/>
    <w:rsid w:val="002236E5"/>
    <w:rsid w:val="00225DF9"/>
    <w:rsid w:val="00226262"/>
    <w:rsid w:val="00226C67"/>
    <w:rsid w:val="002279CE"/>
    <w:rsid w:val="00227C7A"/>
    <w:rsid w:val="00227D67"/>
    <w:rsid w:val="002309C8"/>
    <w:rsid w:val="002319E6"/>
    <w:rsid w:val="00231D47"/>
    <w:rsid w:val="002323C1"/>
    <w:rsid w:val="0023355D"/>
    <w:rsid w:val="002336E2"/>
    <w:rsid w:val="00234110"/>
    <w:rsid w:val="00234DFB"/>
    <w:rsid w:val="0023502F"/>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435"/>
    <w:rsid w:val="002B25F8"/>
    <w:rsid w:val="002B28D0"/>
    <w:rsid w:val="002B2CBC"/>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300273"/>
    <w:rsid w:val="003007EE"/>
    <w:rsid w:val="00300A66"/>
    <w:rsid w:val="00300DCE"/>
    <w:rsid w:val="00301D83"/>
    <w:rsid w:val="00302D01"/>
    <w:rsid w:val="00303023"/>
    <w:rsid w:val="0030499D"/>
    <w:rsid w:val="003053D6"/>
    <w:rsid w:val="0030771D"/>
    <w:rsid w:val="003079A3"/>
    <w:rsid w:val="00311C8F"/>
    <w:rsid w:val="0031634D"/>
    <w:rsid w:val="00316418"/>
    <w:rsid w:val="00316AF7"/>
    <w:rsid w:val="003170C5"/>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A0B"/>
    <w:rsid w:val="00373D17"/>
    <w:rsid w:val="00374FD8"/>
    <w:rsid w:val="003752D0"/>
    <w:rsid w:val="0037689F"/>
    <w:rsid w:val="00376F6F"/>
    <w:rsid w:val="003800DB"/>
    <w:rsid w:val="003801C1"/>
    <w:rsid w:val="00380AEF"/>
    <w:rsid w:val="003816CA"/>
    <w:rsid w:val="0038219D"/>
    <w:rsid w:val="0038234A"/>
    <w:rsid w:val="00383534"/>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6350"/>
    <w:rsid w:val="003A783F"/>
    <w:rsid w:val="003B0C95"/>
    <w:rsid w:val="003B14FF"/>
    <w:rsid w:val="003B2E0E"/>
    <w:rsid w:val="003B361D"/>
    <w:rsid w:val="003B3C93"/>
    <w:rsid w:val="003B47AF"/>
    <w:rsid w:val="003B5E0D"/>
    <w:rsid w:val="003B6473"/>
    <w:rsid w:val="003B70FC"/>
    <w:rsid w:val="003B7BB1"/>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75E"/>
    <w:rsid w:val="004105E2"/>
    <w:rsid w:val="004109F2"/>
    <w:rsid w:val="004112B3"/>
    <w:rsid w:val="00413BFC"/>
    <w:rsid w:val="00414000"/>
    <w:rsid w:val="00414C1A"/>
    <w:rsid w:val="00415E8E"/>
    <w:rsid w:val="00415EC0"/>
    <w:rsid w:val="004165FE"/>
    <w:rsid w:val="00417A9A"/>
    <w:rsid w:val="00420288"/>
    <w:rsid w:val="004204FE"/>
    <w:rsid w:val="00420D60"/>
    <w:rsid w:val="0042221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1B68"/>
    <w:rsid w:val="004723B0"/>
    <w:rsid w:val="00472B55"/>
    <w:rsid w:val="004741B2"/>
    <w:rsid w:val="00474ECD"/>
    <w:rsid w:val="00475278"/>
    <w:rsid w:val="0048054B"/>
    <w:rsid w:val="004806D6"/>
    <w:rsid w:val="00482F5E"/>
    <w:rsid w:val="00483D22"/>
    <w:rsid w:val="00484CF1"/>
    <w:rsid w:val="00484DE1"/>
    <w:rsid w:val="0048617A"/>
    <w:rsid w:val="00487207"/>
    <w:rsid w:val="00491C00"/>
    <w:rsid w:val="00492715"/>
    <w:rsid w:val="00493567"/>
    <w:rsid w:val="0049378C"/>
    <w:rsid w:val="00493F74"/>
    <w:rsid w:val="004951C7"/>
    <w:rsid w:val="00496777"/>
    <w:rsid w:val="00497E66"/>
    <w:rsid w:val="004A1251"/>
    <w:rsid w:val="004A3C33"/>
    <w:rsid w:val="004A456B"/>
    <w:rsid w:val="004A5B06"/>
    <w:rsid w:val="004A63CB"/>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17E7"/>
    <w:rsid w:val="004D26AD"/>
    <w:rsid w:val="004D3894"/>
    <w:rsid w:val="004D41C5"/>
    <w:rsid w:val="004D4AAC"/>
    <w:rsid w:val="004D518C"/>
    <w:rsid w:val="004D55F7"/>
    <w:rsid w:val="004D663B"/>
    <w:rsid w:val="004D68E4"/>
    <w:rsid w:val="004D6E21"/>
    <w:rsid w:val="004E0571"/>
    <w:rsid w:val="004E1322"/>
    <w:rsid w:val="004E1A5E"/>
    <w:rsid w:val="004E2A6D"/>
    <w:rsid w:val="004E2E05"/>
    <w:rsid w:val="004E4333"/>
    <w:rsid w:val="004E61C7"/>
    <w:rsid w:val="004E6369"/>
    <w:rsid w:val="004E6F16"/>
    <w:rsid w:val="004E72EA"/>
    <w:rsid w:val="004F04A8"/>
    <w:rsid w:val="004F0C8E"/>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C4F"/>
    <w:rsid w:val="00534A23"/>
    <w:rsid w:val="005354DD"/>
    <w:rsid w:val="00535C5F"/>
    <w:rsid w:val="00536606"/>
    <w:rsid w:val="00537534"/>
    <w:rsid w:val="00540601"/>
    <w:rsid w:val="00540C9D"/>
    <w:rsid w:val="005410FA"/>
    <w:rsid w:val="00541A80"/>
    <w:rsid w:val="0054281C"/>
    <w:rsid w:val="00544CDB"/>
    <w:rsid w:val="00545032"/>
    <w:rsid w:val="005457E9"/>
    <w:rsid w:val="00545853"/>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69E3"/>
    <w:rsid w:val="00577007"/>
    <w:rsid w:val="0057755F"/>
    <w:rsid w:val="00582D2F"/>
    <w:rsid w:val="00584148"/>
    <w:rsid w:val="005842C9"/>
    <w:rsid w:val="00585860"/>
    <w:rsid w:val="00585BF6"/>
    <w:rsid w:val="00590023"/>
    <w:rsid w:val="0059286C"/>
    <w:rsid w:val="00593BF9"/>
    <w:rsid w:val="00594331"/>
    <w:rsid w:val="00594809"/>
    <w:rsid w:val="00594A60"/>
    <w:rsid w:val="00595EF6"/>
    <w:rsid w:val="00596ABA"/>
    <w:rsid w:val="00596CF0"/>
    <w:rsid w:val="005A0476"/>
    <w:rsid w:val="005A290F"/>
    <w:rsid w:val="005A34DA"/>
    <w:rsid w:val="005A39CB"/>
    <w:rsid w:val="005A526C"/>
    <w:rsid w:val="005A59B2"/>
    <w:rsid w:val="005A5FC3"/>
    <w:rsid w:val="005A614B"/>
    <w:rsid w:val="005A64A9"/>
    <w:rsid w:val="005A6D89"/>
    <w:rsid w:val="005A6DA4"/>
    <w:rsid w:val="005B057C"/>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77BB"/>
    <w:rsid w:val="005E06F9"/>
    <w:rsid w:val="005E240F"/>
    <w:rsid w:val="005E2F8F"/>
    <w:rsid w:val="005E322F"/>
    <w:rsid w:val="005E7340"/>
    <w:rsid w:val="005F01D6"/>
    <w:rsid w:val="005F0325"/>
    <w:rsid w:val="005F387C"/>
    <w:rsid w:val="005F4ED9"/>
    <w:rsid w:val="005F6284"/>
    <w:rsid w:val="005F68DD"/>
    <w:rsid w:val="005F73DC"/>
    <w:rsid w:val="005F77BA"/>
    <w:rsid w:val="005F7F54"/>
    <w:rsid w:val="00601C89"/>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1D22"/>
    <w:rsid w:val="00642D4E"/>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36"/>
    <w:rsid w:val="006609A7"/>
    <w:rsid w:val="006611F4"/>
    <w:rsid w:val="00661296"/>
    <w:rsid w:val="00661F1E"/>
    <w:rsid w:val="0066261E"/>
    <w:rsid w:val="00664444"/>
    <w:rsid w:val="006653FC"/>
    <w:rsid w:val="0066601D"/>
    <w:rsid w:val="00666BD9"/>
    <w:rsid w:val="00666C33"/>
    <w:rsid w:val="006670E1"/>
    <w:rsid w:val="00667147"/>
    <w:rsid w:val="00667A87"/>
    <w:rsid w:val="006725EF"/>
    <w:rsid w:val="00672788"/>
    <w:rsid w:val="00672B61"/>
    <w:rsid w:val="00672F2D"/>
    <w:rsid w:val="00675FC3"/>
    <w:rsid w:val="00676013"/>
    <w:rsid w:val="006809BE"/>
    <w:rsid w:val="00680B23"/>
    <w:rsid w:val="00680B47"/>
    <w:rsid w:val="00682A88"/>
    <w:rsid w:val="00683637"/>
    <w:rsid w:val="00683CF3"/>
    <w:rsid w:val="006851EA"/>
    <w:rsid w:val="00686053"/>
    <w:rsid w:val="0068615F"/>
    <w:rsid w:val="00686FCD"/>
    <w:rsid w:val="006872FB"/>
    <w:rsid w:val="0068798D"/>
    <w:rsid w:val="00690763"/>
    <w:rsid w:val="00690FBB"/>
    <w:rsid w:val="00692164"/>
    <w:rsid w:val="006924E2"/>
    <w:rsid w:val="0069266B"/>
    <w:rsid w:val="00693CB8"/>
    <w:rsid w:val="00693E1E"/>
    <w:rsid w:val="00697341"/>
    <w:rsid w:val="006A256F"/>
    <w:rsid w:val="006A2772"/>
    <w:rsid w:val="006A3365"/>
    <w:rsid w:val="006A44F8"/>
    <w:rsid w:val="006A7F82"/>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2CF"/>
    <w:rsid w:val="006D1434"/>
    <w:rsid w:val="006D252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1150"/>
    <w:rsid w:val="00711A8E"/>
    <w:rsid w:val="00711B2B"/>
    <w:rsid w:val="00711E8F"/>
    <w:rsid w:val="0071281B"/>
    <w:rsid w:val="0071391E"/>
    <w:rsid w:val="00715264"/>
    <w:rsid w:val="00715C96"/>
    <w:rsid w:val="007160B4"/>
    <w:rsid w:val="00720276"/>
    <w:rsid w:val="00720498"/>
    <w:rsid w:val="0072074B"/>
    <w:rsid w:val="00720EC0"/>
    <w:rsid w:val="007220B0"/>
    <w:rsid w:val="0072223B"/>
    <w:rsid w:val="00722683"/>
    <w:rsid w:val="00722759"/>
    <w:rsid w:val="007228E3"/>
    <w:rsid w:val="00722B2A"/>
    <w:rsid w:val="0072463D"/>
    <w:rsid w:val="007264ED"/>
    <w:rsid w:val="0072744E"/>
    <w:rsid w:val="00727F5E"/>
    <w:rsid w:val="0073137A"/>
    <w:rsid w:val="007315E4"/>
    <w:rsid w:val="00732F57"/>
    <w:rsid w:val="00733432"/>
    <w:rsid w:val="00733444"/>
    <w:rsid w:val="00734586"/>
    <w:rsid w:val="00734B07"/>
    <w:rsid w:val="00736990"/>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4D59"/>
    <w:rsid w:val="00755421"/>
    <w:rsid w:val="0075616D"/>
    <w:rsid w:val="007568EA"/>
    <w:rsid w:val="007579B0"/>
    <w:rsid w:val="0076198B"/>
    <w:rsid w:val="00762D23"/>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8"/>
    <w:rsid w:val="00782D6D"/>
    <w:rsid w:val="00784271"/>
    <w:rsid w:val="007847F7"/>
    <w:rsid w:val="007848E0"/>
    <w:rsid w:val="00784F11"/>
    <w:rsid w:val="00785E0A"/>
    <w:rsid w:val="00786488"/>
    <w:rsid w:val="0079128B"/>
    <w:rsid w:val="0079152F"/>
    <w:rsid w:val="00791A11"/>
    <w:rsid w:val="007928DF"/>
    <w:rsid w:val="00792D37"/>
    <w:rsid w:val="007934B4"/>
    <w:rsid w:val="0079444B"/>
    <w:rsid w:val="00795741"/>
    <w:rsid w:val="00795D69"/>
    <w:rsid w:val="00796A26"/>
    <w:rsid w:val="007974AD"/>
    <w:rsid w:val="0079781B"/>
    <w:rsid w:val="007A12A8"/>
    <w:rsid w:val="007A15DB"/>
    <w:rsid w:val="007A204E"/>
    <w:rsid w:val="007A25E3"/>
    <w:rsid w:val="007A4138"/>
    <w:rsid w:val="007A4543"/>
    <w:rsid w:val="007A60F9"/>
    <w:rsid w:val="007B0762"/>
    <w:rsid w:val="007B1172"/>
    <w:rsid w:val="007B271E"/>
    <w:rsid w:val="007B2748"/>
    <w:rsid w:val="007B380B"/>
    <w:rsid w:val="007B56DB"/>
    <w:rsid w:val="007B635B"/>
    <w:rsid w:val="007B63AA"/>
    <w:rsid w:val="007B6447"/>
    <w:rsid w:val="007B6564"/>
    <w:rsid w:val="007B6BF2"/>
    <w:rsid w:val="007B7AC1"/>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B59"/>
    <w:rsid w:val="007E2A49"/>
    <w:rsid w:val="007E5B32"/>
    <w:rsid w:val="007E6647"/>
    <w:rsid w:val="007E6B6B"/>
    <w:rsid w:val="007E7366"/>
    <w:rsid w:val="007F01B0"/>
    <w:rsid w:val="007F02EF"/>
    <w:rsid w:val="007F0C23"/>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4D3"/>
    <w:rsid w:val="008177DA"/>
    <w:rsid w:val="00817F85"/>
    <w:rsid w:val="00820048"/>
    <w:rsid w:val="008200A5"/>
    <w:rsid w:val="0082050E"/>
    <w:rsid w:val="00820AA7"/>
    <w:rsid w:val="0082203F"/>
    <w:rsid w:val="00822557"/>
    <w:rsid w:val="00822CFC"/>
    <w:rsid w:val="00823C31"/>
    <w:rsid w:val="00825256"/>
    <w:rsid w:val="00827536"/>
    <w:rsid w:val="00827B83"/>
    <w:rsid w:val="00831EB5"/>
    <w:rsid w:val="00832026"/>
    <w:rsid w:val="0083259F"/>
    <w:rsid w:val="00833F70"/>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5157"/>
    <w:rsid w:val="00855F01"/>
    <w:rsid w:val="008567AF"/>
    <w:rsid w:val="00857480"/>
    <w:rsid w:val="008578B4"/>
    <w:rsid w:val="00861603"/>
    <w:rsid w:val="00861836"/>
    <w:rsid w:val="008621C6"/>
    <w:rsid w:val="00862B0F"/>
    <w:rsid w:val="008636E6"/>
    <w:rsid w:val="00863F74"/>
    <w:rsid w:val="008670A4"/>
    <w:rsid w:val="00867CAA"/>
    <w:rsid w:val="008710F9"/>
    <w:rsid w:val="0087294C"/>
    <w:rsid w:val="00872B9C"/>
    <w:rsid w:val="00872EC1"/>
    <w:rsid w:val="00873948"/>
    <w:rsid w:val="00875099"/>
    <w:rsid w:val="00875355"/>
    <w:rsid w:val="00875F3F"/>
    <w:rsid w:val="00876D87"/>
    <w:rsid w:val="00880B2A"/>
    <w:rsid w:val="00880E2F"/>
    <w:rsid w:val="0088141D"/>
    <w:rsid w:val="008817EF"/>
    <w:rsid w:val="008846C4"/>
    <w:rsid w:val="00884A92"/>
    <w:rsid w:val="00884C6D"/>
    <w:rsid w:val="00884CD3"/>
    <w:rsid w:val="00885136"/>
    <w:rsid w:val="00885537"/>
    <w:rsid w:val="008877EE"/>
    <w:rsid w:val="008878BD"/>
    <w:rsid w:val="00887A11"/>
    <w:rsid w:val="00890537"/>
    <w:rsid w:val="008907FF"/>
    <w:rsid w:val="00890C12"/>
    <w:rsid w:val="00891719"/>
    <w:rsid w:val="00891BDC"/>
    <w:rsid w:val="0089200F"/>
    <w:rsid w:val="00892189"/>
    <w:rsid w:val="00893ABF"/>
    <w:rsid w:val="00895437"/>
    <w:rsid w:val="008954E0"/>
    <w:rsid w:val="00896A0B"/>
    <w:rsid w:val="00897304"/>
    <w:rsid w:val="008A077E"/>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4D3A"/>
    <w:rsid w:val="008E6A73"/>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A99"/>
    <w:rsid w:val="009040C8"/>
    <w:rsid w:val="00904A61"/>
    <w:rsid w:val="009058CB"/>
    <w:rsid w:val="00905EEE"/>
    <w:rsid w:val="009068EA"/>
    <w:rsid w:val="009112F3"/>
    <w:rsid w:val="00912299"/>
    <w:rsid w:val="00912BE0"/>
    <w:rsid w:val="009130E9"/>
    <w:rsid w:val="00913764"/>
    <w:rsid w:val="0091464B"/>
    <w:rsid w:val="00914D19"/>
    <w:rsid w:val="00915587"/>
    <w:rsid w:val="0091683C"/>
    <w:rsid w:val="00917107"/>
    <w:rsid w:val="0091766E"/>
    <w:rsid w:val="00917C4A"/>
    <w:rsid w:val="00920719"/>
    <w:rsid w:val="00921281"/>
    <w:rsid w:val="009214FD"/>
    <w:rsid w:val="00921A58"/>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3EE2"/>
    <w:rsid w:val="0093568E"/>
    <w:rsid w:val="00935973"/>
    <w:rsid w:val="009368FE"/>
    <w:rsid w:val="00936B62"/>
    <w:rsid w:val="00940320"/>
    <w:rsid w:val="009412C9"/>
    <w:rsid w:val="00941D00"/>
    <w:rsid w:val="00942840"/>
    <w:rsid w:val="00944385"/>
    <w:rsid w:val="00944777"/>
    <w:rsid w:val="0094623E"/>
    <w:rsid w:val="009472E2"/>
    <w:rsid w:val="00947D86"/>
    <w:rsid w:val="00950CB6"/>
    <w:rsid w:val="00953FA5"/>
    <w:rsid w:val="009548FF"/>
    <w:rsid w:val="00954A55"/>
    <w:rsid w:val="00955105"/>
    <w:rsid w:val="00955FE4"/>
    <w:rsid w:val="00956FA4"/>
    <w:rsid w:val="00961A88"/>
    <w:rsid w:val="00962794"/>
    <w:rsid w:val="00962FE0"/>
    <w:rsid w:val="009649DC"/>
    <w:rsid w:val="00966B2A"/>
    <w:rsid w:val="00966F91"/>
    <w:rsid w:val="009714B1"/>
    <w:rsid w:val="0097188F"/>
    <w:rsid w:val="009726A4"/>
    <w:rsid w:val="00973468"/>
    <w:rsid w:val="00974E5A"/>
    <w:rsid w:val="009768C7"/>
    <w:rsid w:val="009769E7"/>
    <w:rsid w:val="00976EAE"/>
    <w:rsid w:val="00980A5D"/>
    <w:rsid w:val="00983318"/>
    <w:rsid w:val="00983DF3"/>
    <w:rsid w:val="00983FC5"/>
    <w:rsid w:val="0098618E"/>
    <w:rsid w:val="00986635"/>
    <w:rsid w:val="00987192"/>
    <w:rsid w:val="009902C6"/>
    <w:rsid w:val="00990431"/>
    <w:rsid w:val="00990B21"/>
    <w:rsid w:val="0099233C"/>
    <w:rsid w:val="0099616D"/>
    <w:rsid w:val="00996A62"/>
    <w:rsid w:val="00996AF2"/>
    <w:rsid w:val="009977EB"/>
    <w:rsid w:val="009A071F"/>
    <w:rsid w:val="009A1038"/>
    <w:rsid w:val="009A2D05"/>
    <w:rsid w:val="009A36F0"/>
    <w:rsid w:val="009A5B6A"/>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D02BA"/>
    <w:rsid w:val="009D08A2"/>
    <w:rsid w:val="009D0B5F"/>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7F"/>
    <w:rsid w:val="00A30607"/>
    <w:rsid w:val="00A30ACA"/>
    <w:rsid w:val="00A32162"/>
    <w:rsid w:val="00A32460"/>
    <w:rsid w:val="00A32858"/>
    <w:rsid w:val="00A34947"/>
    <w:rsid w:val="00A35117"/>
    <w:rsid w:val="00A3692B"/>
    <w:rsid w:val="00A4347F"/>
    <w:rsid w:val="00A43485"/>
    <w:rsid w:val="00A43941"/>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276D"/>
    <w:rsid w:val="00AB2B25"/>
    <w:rsid w:val="00AB3152"/>
    <w:rsid w:val="00AB3A69"/>
    <w:rsid w:val="00AB44F4"/>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0B0"/>
    <w:rsid w:val="00AD54AD"/>
    <w:rsid w:val="00AD587F"/>
    <w:rsid w:val="00AD5B3A"/>
    <w:rsid w:val="00AD6DAC"/>
    <w:rsid w:val="00AE182B"/>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17D44"/>
    <w:rsid w:val="00B202D7"/>
    <w:rsid w:val="00B21C31"/>
    <w:rsid w:val="00B222FC"/>
    <w:rsid w:val="00B2259D"/>
    <w:rsid w:val="00B22A79"/>
    <w:rsid w:val="00B2312F"/>
    <w:rsid w:val="00B26C1D"/>
    <w:rsid w:val="00B26F0B"/>
    <w:rsid w:val="00B30DE4"/>
    <w:rsid w:val="00B3134C"/>
    <w:rsid w:val="00B318FD"/>
    <w:rsid w:val="00B3203F"/>
    <w:rsid w:val="00B3227E"/>
    <w:rsid w:val="00B33016"/>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80B4A"/>
    <w:rsid w:val="00B827BF"/>
    <w:rsid w:val="00B828CF"/>
    <w:rsid w:val="00B82EE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08F8"/>
    <w:rsid w:val="00BC2862"/>
    <w:rsid w:val="00BC2C54"/>
    <w:rsid w:val="00BC2E81"/>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3F3"/>
    <w:rsid w:val="00C02AA5"/>
    <w:rsid w:val="00C03655"/>
    <w:rsid w:val="00C03F5D"/>
    <w:rsid w:val="00C0473B"/>
    <w:rsid w:val="00C052C0"/>
    <w:rsid w:val="00C1028D"/>
    <w:rsid w:val="00C10696"/>
    <w:rsid w:val="00C10950"/>
    <w:rsid w:val="00C109B1"/>
    <w:rsid w:val="00C115AC"/>
    <w:rsid w:val="00C1320B"/>
    <w:rsid w:val="00C14345"/>
    <w:rsid w:val="00C14EAB"/>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B8E"/>
    <w:rsid w:val="00C34D46"/>
    <w:rsid w:val="00C35DFD"/>
    <w:rsid w:val="00C363A7"/>
    <w:rsid w:val="00C36857"/>
    <w:rsid w:val="00C37CCD"/>
    <w:rsid w:val="00C41E07"/>
    <w:rsid w:val="00C42435"/>
    <w:rsid w:val="00C4259C"/>
    <w:rsid w:val="00C42A88"/>
    <w:rsid w:val="00C42EC5"/>
    <w:rsid w:val="00C42F23"/>
    <w:rsid w:val="00C430FE"/>
    <w:rsid w:val="00C44B3B"/>
    <w:rsid w:val="00C460FC"/>
    <w:rsid w:val="00C47213"/>
    <w:rsid w:val="00C47330"/>
    <w:rsid w:val="00C47E26"/>
    <w:rsid w:val="00C50197"/>
    <w:rsid w:val="00C51F37"/>
    <w:rsid w:val="00C54D91"/>
    <w:rsid w:val="00C556B0"/>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651D"/>
    <w:rsid w:val="00C77A50"/>
    <w:rsid w:val="00C80B79"/>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5CFB"/>
    <w:rsid w:val="00C97A8A"/>
    <w:rsid w:val="00C97EF4"/>
    <w:rsid w:val="00CA05E5"/>
    <w:rsid w:val="00CA111B"/>
    <w:rsid w:val="00CA1473"/>
    <w:rsid w:val="00CA153E"/>
    <w:rsid w:val="00CA4FF1"/>
    <w:rsid w:val="00CA543A"/>
    <w:rsid w:val="00CA56E5"/>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146C"/>
    <w:rsid w:val="00D51893"/>
    <w:rsid w:val="00D51DC0"/>
    <w:rsid w:val="00D55296"/>
    <w:rsid w:val="00D57751"/>
    <w:rsid w:val="00D60DD3"/>
    <w:rsid w:val="00D616A7"/>
    <w:rsid w:val="00D61982"/>
    <w:rsid w:val="00D62FC9"/>
    <w:rsid w:val="00D63988"/>
    <w:rsid w:val="00D65828"/>
    <w:rsid w:val="00D65BD6"/>
    <w:rsid w:val="00D6678D"/>
    <w:rsid w:val="00D672BF"/>
    <w:rsid w:val="00D675C2"/>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29A0"/>
    <w:rsid w:val="00DC3517"/>
    <w:rsid w:val="00DC4506"/>
    <w:rsid w:val="00DC557C"/>
    <w:rsid w:val="00DC5985"/>
    <w:rsid w:val="00DC6B1B"/>
    <w:rsid w:val="00DD0546"/>
    <w:rsid w:val="00DD0BBD"/>
    <w:rsid w:val="00DD1249"/>
    <w:rsid w:val="00DD1B2A"/>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B86"/>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19D3"/>
    <w:rsid w:val="00F22865"/>
    <w:rsid w:val="00F252CF"/>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4AA3"/>
    <w:rsid w:val="00F96070"/>
    <w:rsid w:val="00FA0835"/>
    <w:rsid w:val="00FA20D2"/>
    <w:rsid w:val="00FA3A4F"/>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5BC"/>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79F"/>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C2"/>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F2F0A"/>
    <w:pPr>
      <w:tabs>
        <w:tab w:val="left" w:pos="1440"/>
        <w:tab w:val="right" w:leader="dot" w:pos="10080"/>
      </w:tabs>
      <w:spacing w:after="80" w:line="300" w:lineRule="auto"/>
      <w:ind w:left="1440" w:hanging="1440"/>
    </w:pPr>
    <w:rPr>
      <w:rFonts w:ascii="Arial" w:eastAsia="Calibri" w:hAnsi="Arial" w:cs="Arial"/>
      <w:b/>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30F5"/>
    <w:pPr>
      <w:tabs>
        <w:tab w:val="right" w:leader="dot" w:pos="10080"/>
      </w:tabs>
      <w:spacing w:after="10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240021994">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176187052">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scc.ca.gov/downloads/2019%20Title%20II%20Tribal%20Youth%20RFP%20Budget%20Attachment%20Final%204.12.19.xlsx" TargetMode="External"/><Relationship Id="rId21" Type="http://schemas.openxmlformats.org/officeDocument/2006/relationships/header" Target="header3.xml"/><Relationship Id="rId42" Type="http://schemas.openxmlformats.org/officeDocument/2006/relationships/hyperlink" Target="https://ojp.gov/funding/Explore/SAM.htm" TargetMode="External"/><Relationship Id="rId47" Type="http://schemas.openxmlformats.org/officeDocument/2006/relationships/hyperlink" Target="https://ojp.gov/funding/Implement/TrainingPrinciplesForGrantees-Subgrantees.htm" TargetMode="External"/><Relationship Id="rId63" Type="http://schemas.openxmlformats.org/officeDocument/2006/relationships/hyperlink" Target="http://evidencebasedprograms.org/" TargetMode="External"/><Relationship Id="rId68" Type="http://schemas.openxmlformats.org/officeDocument/2006/relationships/hyperlink" Target="https://www.ncjrs.gov/App/Publications/abstract.aspx?ID=255934" TargetMode="External"/><Relationship Id="rId84" Type="http://schemas.openxmlformats.org/officeDocument/2006/relationships/header" Target="header15.xml"/><Relationship Id="rId89" Type="http://schemas.openxmlformats.org/officeDocument/2006/relationships/fontTable" Target="fontTable.xml"/><Relationship Id="rId16" Type="http://schemas.openxmlformats.org/officeDocument/2006/relationships/hyperlink" Target="http://www.bscc.ca.gov" TargetMode="External"/><Relationship Id="rId11" Type="http://schemas.openxmlformats.org/officeDocument/2006/relationships/footer" Target="footer2.xml"/><Relationship Id="rId32" Type="http://schemas.openxmlformats.org/officeDocument/2006/relationships/hyperlink" Target="http://www.bscc.ca.gov/s_titleiigrant" TargetMode="External"/><Relationship Id="rId37" Type="http://schemas.openxmlformats.org/officeDocument/2006/relationships/header" Target="header9.xml"/><Relationship Id="rId53" Type="http://schemas.openxmlformats.org/officeDocument/2006/relationships/hyperlink" Target="https://ojp.gov/funding/FAPIIS.htm" TargetMode="External"/><Relationship Id="rId58" Type="http://schemas.openxmlformats.org/officeDocument/2006/relationships/hyperlink" Target="http://bscc.ca.gov/downloads/Comprehensive%20Monitoring%20Visit%20Tool%20(sample)%203.28.19.pdf" TargetMode="External"/><Relationship Id="rId74" Type="http://schemas.openxmlformats.org/officeDocument/2006/relationships/hyperlink" Target="http://peabody.vanderbilt.edu/research/pri/publications.php" TargetMode="External"/><Relationship Id="rId79" Type="http://schemas.openxmlformats.org/officeDocument/2006/relationships/hyperlink" Target="http://www.drugsandalcohol.ie/3820/"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mailto:jj_grants@bscc.ca.gov" TargetMode="External"/><Relationship Id="rId22" Type="http://schemas.openxmlformats.org/officeDocument/2006/relationships/header" Target="header4.xml"/><Relationship Id="rId27" Type="http://schemas.openxmlformats.org/officeDocument/2006/relationships/hyperlink" Target="http://www.bscc.ca.gov/s_correctionsplanningandprograms.php"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https://ojp.gov/funding/Explore/SubawardAuthorization.htm" TargetMode="External"/><Relationship Id="rId48" Type="http://schemas.openxmlformats.org/officeDocument/2006/relationships/hyperlink" Target="https://www.ecfr.gov/cgi-bin/ECFR?page=browse" TargetMode="External"/><Relationship Id="rId56" Type="http://schemas.openxmlformats.org/officeDocument/2006/relationships/header" Target="header12.xml"/><Relationship Id="rId64" Type="http://schemas.openxmlformats.org/officeDocument/2006/relationships/hyperlink" Target="http://www.crimesolutions.gov/" TargetMode="External"/><Relationship Id="rId69" Type="http://schemas.openxmlformats.org/officeDocument/2006/relationships/hyperlink" Target="http://nicic.gov/Library/" TargetMode="External"/><Relationship Id="rId77" Type="http://schemas.openxmlformats.org/officeDocument/2006/relationships/hyperlink" Target="http://www.samhsa.gov/ebpwebguide" TargetMode="External"/><Relationship Id="rId8" Type="http://schemas.openxmlformats.org/officeDocument/2006/relationships/image" Target="media/image1.png"/><Relationship Id="rId51" Type="http://schemas.openxmlformats.org/officeDocument/2006/relationships/hyperlink" Target="https://ojp.gov/funding/Explore/FFATA.htm" TargetMode="External"/><Relationship Id="rId72" Type="http://schemas.openxmlformats.org/officeDocument/2006/relationships/hyperlink" Target="http://www.CrimeSolutions.gov" TargetMode="External"/><Relationship Id="rId80" Type="http://schemas.openxmlformats.org/officeDocument/2006/relationships/hyperlink" Target="http://www.bscc.ca.gov/downloads/Univ_of_Cincinnati_Curricula_Recommendations_Oct_2011.pdf" TargetMode="External"/><Relationship Id="rId85"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scc.ca.gov/s_titleiigrant" TargetMode="Externa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yperlink" Target="https://ojp.gov/financialguide/DOJ/pdfs/DOJ_FinancialGuide.pdf" TargetMode="External"/><Relationship Id="rId59" Type="http://schemas.openxmlformats.org/officeDocument/2006/relationships/footer" Target="footer7.xml"/><Relationship Id="rId67" Type="http://schemas.openxmlformats.org/officeDocument/2006/relationships/hyperlink" Target="http://www.jrsa.org/" TargetMode="External"/><Relationship Id="rId20" Type="http://schemas.openxmlformats.org/officeDocument/2006/relationships/hyperlink" Target="http://www.samhsa.gov/ebpwebguide" TargetMode="External"/><Relationship Id="rId41" Type="http://schemas.openxmlformats.org/officeDocument/2006/relationships/hyperlink" Target="https://www.sam.gov/SAM/" TargetMode="External"/><Relationship Id="rId54" Type="http://schemas.openxmlformats.org/officeDocument/2006/relationships/header" Target="header11.xml"/><Relationship Id="rId62" Type="http://schemas.openxmlformats.org/officeDocument/2006/relationships/hyperlink" Target="http://www.cibhs.org/evidence-based-practices-0" TargetMode="External"/><Relationship Id="rId70" Type="http://schemas.openxmlformats.org/officeDocument/2006/relationships/hyperlink" Target="http://nij.gov/five-things/" TargetMode="External"/><Relationship Id="rId75" Type="http://schemas.openxmlformats.org/officeDocument/2006/relationships/hyperlink" Target="http://www.promisingpractices.net/" TargetMode="External"/><Relationship Id="rId83" Type="http://schemas.openxmlformats.org/officeDocument/2006/relationships/footer" Target="footer8.xml"/><Relationship Id="rId88" Type="http://schemas.openxmlformats.org/officeDocument/2006/relationships/hyperlink" Target="http://www.bscc.ca.gov/downloads/2019%20Title%20II%20Tribal%20Youth%20RFP%20Budget%20Attachment%20Final%204.12.19.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ca.gov"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www.dgs.ca.gov/ols/Resources/StandardContractLanguage.aspx" TargetMode="External"/><Relationship Id="rId49" Type="http://schemas.openxmlformats.org/officeDocument/2006/relationships/hyperlink" Target="https://ojp.gov/funding/Explore/FY18AppropriationsRestrictions.htm" TargetMode="External"/><Relationship Id="rId57" Type="http://schemas.openxmlformats.org/officeDocument/2006/relationships/header" Target="header13.xml"/><Relationship Id="rId10"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hyperlink" Target="https://ojp.gov/funding/Explore/NoncompetitiveProcurement.htm" TargetMode="External"/><Relationship Id="rId52" Type="http://schemas.openxmlformats.org/officeDocument/2006/relationships/hyperlink" Target="mailto:CivilRightsMOA@usdoj.gov" TargetMode="External"/><Relationship Id="rId60" Type="http://schemas.openxmlformats.org/officeDocument/2006/relationships/hyperlink" Target="http://www.colorado.edu/cspv/blueprints/index.html" TargetMode="External"/><Relationship Id="rId65" Type="http://schemas.openxmlformats.org/officeDocument/2006/relationships/hyperlink" Target="https://www.bja.gov/evaluation/guide/documents/nijguide.html" TargetMode="External"/><Relationship Id="rId73" Type="http://schemas.openxmlformats.org/officeDocument/2006/relationships/hyperlink" Target="http://www.ojjdp.gov/mpg/" TargetMode="External"/><Relationship Id="rId78" Type="http://schemas.openxmlformats.org/officeDocument/2006/relationships/hyperlink" Target="http://www.nrepp.samhsa.gov" TargetMode="External"/><Relationship Id="rId81" Type="http://schemas.openxmlformats.org/officeDocument/2006/relationships/hyperlink" Target="http://www.wsipp.wa.gov/" TargetMode="External"/><Relationship Id="rId86"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jj_grants@bscc.ca.gov" TargetMode="External"/><Relationship Id="rId18" Type="http://schemas.openxmlformats.org/officeDocument/2006/relationships/hyperlink" Target="https://oag.ca.gov/ab1887" TargetMode="External"/><Relationship Id="rId39" Type="http://schemas.openxmlformats.org/officeDocument/2006/relationships/hyperlink" Target="https://ojp.gov/funding/Part200UniformRequirements.htm" TargetMode="External"/><Relationship Id="rId34" Type="http://schemas.openxmlformats.org/officeDocument/2006/relationships/hyperlink" Target="http://www.bscc.ca.gov/s_correctionsplanningandprograms.php" TargetMode="External"/><Relationship Id="rId50" Type="http://schemas.openxmlformats.org/officeDocument/2006/relationships/hyperlink" Target="http://www.usdoj.gov/oig" TargetMode="External"/><Relationship Id="rId55" Type="http://schemas.openxmlformats.org/officeDocument/2006/relationships/hyperlink" Target="http://www.bscc.ca.gov/downloads/ECFNo.54-AmendedJudgmentandOrder.pdf" TargetMode="External"/><Relationship Id="rId76" Type="http://schemas.openxmlformats.org/officeDocument/2006/relationships/hyperlink" Target="http://www.courts.ca.gov/documents/EVIDENCE-BASED-PRACTICES-Summary-6-27-11.pdf" TargetMode="External"/><Relationship Id="rId7" Type="http://schemas.openxmlformats.org/officeDocument/2006/relationships/endnotes" Target="endnotes.xml"/><Relationship Id="rId71" Type="http://schemas.openxmlformats.org/officeDocument/2006/relationships/hyperlink" Target="http://nationalreentryresourcecenter.org/"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hyperlink" Target="https://ojp.gov/financialguide/DOJ/pdfs/DOJ_FinancialGuide.pdf" TargetMode="External"/><Relationship Id="rId45" Type="http://schemas.openxmlformats.org/officeDocument/2006/relationships/hyperlink" Target="https://ojp.gov/funding/Explore/ProhibitedConduct-Trafficking.htm" TargetMode="External"/><Relationship Id="rId66" Type="http://schemas.openxmlformats.org/officeDocument/2006/relationships/hyperlink" Target="http://www.findyouthinfo.gov/" TargetMode="External"/><Relationship Id="rId87" Type="http://schemas.openxmlformats.org/officeDocument/2006/relationships/footer" Target="footer9.xml"/><Relationship Id="rId61" Type="http://schemas.openxmlformats.org/officeDocument/2006/relationships/hyperlink" Target="http://www.bscc.ca.gov/s_evidence-basedpractices(ebp).php" TargetMode="External"/><Relationship Id="rId82" Type="http://schemas.openxmlformats.org/officeDocument/2006/relationships/header" Target="header14.xml"/><Relationship Id="rId19" Type="http://schemas.openxmlformats.org/officeDocument/2006/relationships/hyperlink" Target="http://www.bscc.ca.gov/downloads/ECFNo.54-AmendedJudgmentandOrde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jp.org/strategic-planning/overview/where-do-we-want-be/goals-objectives" TargetMode="External"/><Relationship Id="rId2" Type="http://schemas.openxmlformats.org/officeDocument/2006/relationships/hyperlink" Target="http://www.criminaljustice.ny.gov/ofpa/goalwrite.htm" TargetMode="External"/><Relationship Id="rId1" Type="http://schemas.openxmlformats.org/officeDocument/2006/relationships/hyperlink" Target="http://www.jrsa.org/njjec/publications/program-evaluation.pdf"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A651-A325-430A-A43D-9C5A6C85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26049</Words>
  <Characters>148480</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2</cp:revision>
  <cp:lastPrinted>2019-04-05T21:19:00Z</cp:lastPrinted>
  <dcterms:created xsi:type="dcterms:W3CDTF">2019-04-24T21:13:00Z</dcterms:created>
  <dcterms:modified xsi:type="dcterms:W3CDTF">2019-04-24T21:13:00Z</dcterms:modified>
</cp:coreProperties>
</file>