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8BF" w:rsidRPr="005206C1" w:rsidRDefault="00BB0C59" w:rsidP="00177631">
      <w:pPr>
        <w:spacing w:after="0" w:line="240" w:lineRule="auto"/>
        <w:ind w:right="-540"/>
        <w:rPr>
          <w:rFonts w:ascii="Arial" w:hAnsi="Arial" w:cs="Arial"/>
          <w:i/>
          <w:sz w:val="18"/>
          <w:szCs w:val="18"/>
        </w:rPr>
      </w:pPr>
      <w:r w:rsidRPr="005206C1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1604A1B0" wp14:editId="4ABB972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66850" cy="502285"/>
            <wp:effectExtent l="0" t="0" r="0" b="0"/>
            <wp:wrapSquare wrapText="bothSides"/>
            <wp:docPr id="2" name="Picture 2" descr="P:\BSCC BRAND - NEW LOGO, TEMPLATES, ETC\Logo Images\BSCC - Half Logo\XSmall BSCC - for small labe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BSCC BRAND - NEW LOGO, TEMPLATES, ETC\Logo Images\BSCC - Half Logo\XSmall BSCC - for small label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06C1" w:rsidRDefault="005206C1" w:rsidP="005206C1">
      <w:pPr>
        <w:spacing w:after="0" w:line="240" w:lineRule="auto"/>
        <w:rPr>
          <w:rFonts w:ascii="Arial" w:hAnsi="Arial" w:cs="Arial"/>
          <w:b/>
          <w:sz w:val="24"/>
        </w:rPr>
      </w:pPr>
    </w:p>
    <w:p w:rsidR="005206C1" w:rsidRDefault="005206C1" w:rsidP="005206C1">
      <w:pPr>
        <w:spacing w:after="0" w:line="240" w:lineRule="auto"/>
        <w:rPr>
          <w:rFonts w:ascii="Arial" w:hAnsi="Arial" w:cs="Arial"/>
          <w:b/>
          <w:sz w:val="24"/>
        </w:rPr>
      </w:pPr>
    </w:p>
    <w:p w:rsidR="00177631" w:rsidRDefault="00177631" w:rsidP="00594E6F">
      <w:pPr>
        <w:spacing w:after="0" w:line="240" w:lineRule="auto"/>
        <w:rPr>
          <w:rFonts w:ascii="Arial" w:hAnsi="Arial" w:cs="Arial"/>
          <w:b/>
          <w:sz w:val="24"/>
        </w:rPr>
      </w:pPr>
    </w:p>
    <w:p w:rsidR="00177631" w:rsidRDefault="00F33908" w:rsidP="005206C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Edward Byrne Memorial Justice Assistance Grant (JAG)</w:t>
      </w:r>
    </w:p>
    <w:p w:rsidR="00B15917" w:rsidRDefault="005D48BF" w:rsidP="005206C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77631">
        <w:rPr>
          <w:rFonts w:ascii="Arial" w:hAnsi="Arial" w:cs="Arial"/>
          <w:b/>
          <w:sz w:val="24"/>
        </w:rPr>
        <w:t>Executive Steering Committee</w:t>
      </w:r>
    </w:p>
    <w:p w:rsidR="00481BE6" w:rsidRPr="005206C1" w:rsidRDefault="00237FEC" w:rsidP="005206C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Amended </w:t>
      </w:r>
      <w:bookmarkStart w:id="0" w:name="_GoBack"/>
      <w:bookmarkEnd w:id="0"/>
      <w:r w:rsidR="009645C0">
        <w:rPr>
          <w:rFonts w:ascii="Arial" w:hAnsi="Arial" w:cs="Arial"/>
          <w:b/>
          <w:sz w:val="24"/>
        </w:rPr>
        <w:t>January 23, 2017</w:t>
      </w:r>
    </w:p>
    <w:tbl>
      <w:tblPr>
        <w:tblStyle w:val="TableGrid"/>
        <w:tblW w:w="1035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5227"/>
        <w:gridCol w:w="1613"/>
      </w:tblGrid>
      <w:tr w:rsidR="00920F96" w:rsidTr="00920F96">
        <w:trPr>
          <w:trHeight w:val="602"/>
        </w:trPr>
        <w:tc>
          <w:tcPr>
            <w:tcW w:w="540" w:type="dxa"/>
            <w:shd w:val="clear" w:color="auto" w:fill="BFBFBF" w:themeFill="background1" w:themeFillShade="BF"/>
            <w:vAlign w:val="center"/>
          </w:tcPr>
          <w:p w:rsidR="00920F96" w:rsidRPr="00B15917" w:rsidRDefault="00920F96" w:rsidP="00B1591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BFBFBF" w:themeFill="background1" w:themeFillShade="BF"/>
            <w:vAlign w:val="center"/>
          </w:tcPr>
          <w:p w:rsidR="00920F96" w:rsidRPr="002D5EAB" w:rsidRDefault="00920F96" w:rsidP="005B5A0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D5EAB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5227" w:type="dxa"/>
            <w:shd w:val="clear" w:color="auto" w:fill="BFBFBF" w:themeFill="background1" w:themeFillShade="BF"/>
            <w:vAlign w:val="center"/>
          </w:tcPr>
          <w:p w:rsidR="00920F96" w:rsidRPr="002D5EAB" w:rsidRDefault="00920F96" w:rsidP="00B1591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D5EAB">
              <w:rPr>
                <w:rFonts w:ascii="Arial" w:hAnsi="Arial" w:cs="Arial"/>
                <w:b/>
                <w:sz w:val="20"/>
                <w:szCs w:val="20"/>
              </w:rPr>
              <w:t>Title / Organization</w:t>
            </w:r>
          </w:p>
        </w:tc>
        <w:tc>
          <w:tcPr>
            <w:tcW w:w="1613" w:type="dxa"/>
            <w:shd w:val="clear" w:color="auto" w:fill="BFBFBF" w:themeFill="background1" w:themeFillShade="BF"/>
            <w:vAlign w:val="center"/>
          </w:tcPr>
          <w:p w:rsidR="00920F96" w:rsidRPr="002D5EAB" w:rsidRDefault="00920F96" w:rsidP="002D5EA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County</w:t>
            </w:r>
          </w:p>
        </w:tc>
      </w:tr>
      <w:tr w:rsidR="00920F96" w:rsidTr="000C345E">
        <w:trPr>
          <w:trHeight w:val="638"/>
        </w:trPr>
        <w:tc>
          <w:tcPr>
            <w:tcW w:w="540" w:type="dxa"/>
            <w:shd w:val="clear" w:color="auto" w:fill="FFFFFF" w:themeFill="background1"/>
            <w:vAlign w:val="center"/>
          </w:tcPr>
          <w:p w:rsidR="00920F96" w:rsidRPr="00920F96" w:rsidRDefault="00920F96" w:rsidP="00B159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0F96">
              <w:rPr>
                <w:rFonts w:ascii="Arial" w:hAnsi="Arial" w:cs="Arial"/>
              </w:rPr>
              <w:t>1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:rsidR="00920F96" w:rsidRPr="00920F96" w:rsidRDefault="0081589A" w:rsidP="00CA032F">
            <w:pPr>
              <w:spacing w:line="276" w:lineRule="auto"/>
              <w:ind w:left="-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Linda Penner</w:t>
            </w:r>
            <w:r w:rsidR="00920F96" w:rsidRPr="00920F96">
              <w:rPr>
                <w:rFonts w:ascii="Arial" w:hAnsi="Arial" w:cs="Arial"/>
              </w:rPr>
              <w:t xml:space="preserve">, </w:t>
            </w:r>
            <w:r w:rsidR="00920F96" w:rsidRPr="00F33908">
              <w:rPr>
                <w:rFonts w:ascii="Arial" w:hAnsi="Arial" w:cs="Arial"/>
              </w:rPr>
              <w:t>Chair</w:t>
            </w:r>
          </w:p>
        </w:tc>
        <w:tc>
          <w:tcPr>
            <w:tcW w:w="5227" w:type="dxa"/>
            <w:shd w:val="clear" w:color="auto" w:fill="FFFFFF" w:themeFill="background1"/>
            <w:vAlign w:val="center"/>
          </w:tcPr>
          <w:p w:rsidR="00920F96" w:rsidRPr="00920F96" w:rsidRDefault="0081589A" w:rsidP="0081589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Chair, Board of State and Community Corrections 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:rsidR="00920F96" w:rsidRPr="00920F96" w:rsidRDefault="0081589A" w:rsidP="005110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Fresno</w:t>
            </w:r>
          </w:p>
        </w:tc>
      </w:tr>
      <w:tr w:rsidR="003F3192" w:rsidTr="000C345E">
        <w:trPr>
          <w:trHeight w:val="620"/>
        </w:trPr>
        <w:tc>
          <w:tcPr>
            <w:tcW w:w="540" w:type="dxa"/>
            <w:vAlign w:val="center"/>
          </w:tcPr>
          <w:p w:rsidR="003F3192" w:rsidRPr="00920F96" w:rsidRDefault="003F3192" w:rsidP="003F31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0F96">
              <w:rPr>
                <w:rFonts w:ascii="Arial" w:hAnsi="Arial" w:cs="Arial"/>
              </w:rPr>
              <w:t>2</w:t>
            </w:r>
          </w:p>
        </w:tc>
        <w:tc>
          <w:tcPr>
            <w:tcW w:w="2970" w:type="dxa"/>
          </w:tcPr>
          <w:p w:rsidR="003F3192" w:rsidRPr="00511017" w:rsidRDefault="003F3192" w:rsidP="00F33908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Deanna Allen</w:t>
            </w:r>
          </w:p>
        </w:tc>
        <w:tc>
          <w:tcPr>
            <w:tcW w:w="5227" w:type="dxa"/>
          </w:tcPr>
          <w:p w:rsidR="003F3192" w:rsidRPr="00511017" w:rsidRDefault="003F3192" w:rsidP="003F3192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Executive Director, Abundant Place (Reentry Service Provider)</w:t>
            </w:r>
          </w:p>
        </w:tc>
        <w:tc>
          <w:tcPr>
            <w:tcW w:w="1613" w:type="dxa"/>
          </w:tcPr>
          <w:p w:rsidR="003F3192" w:rsidRPr="00511017" w:rsidRDefault="003F3192" w:rsidP="00511017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Solano</w:t>
            </w:r>
          </w:p>
        </w:tc>
      </w:tr>
      <w:tr w:rsidR="0011025C" w:rsidTr="002077F9">
        <w:trPr>
          <w:trHeight w:val="576"/>
        </w:trPr>
        <w:tc>
          <w:tcPr>
            <w:tcW w:w="540" w:type="dxa"/>
            <w:vAlign w:val="center"/>
          </w:tcPr>
          <w:p w:rsidR="0011025C" w:rsidRPr="00920F96" w:rsidRDefault="0011025C" w:rsidP="0011025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970" w:type="dxa"/>
          </w:tcPr>
          <w:p w:rsidR="0011025C" w:rsidRPr="00511017" w:rsidRDefault="0011025C" w:rsidP="0011025C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Cyndee Borges</w:t>
            </w:r>
          </w:p>
        </w:tc>
        <w:tc>
          <w:tcPr>
            <w:tcW w:w="5227" w:type="dxa"/>
          </w:tcPr>
          <w:p w:rsidR="0011025C" w:rsidRPr="00511017" w:rsidRDefault="0011025C" w:rsidP="0011025C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Mental Health Services Program Manager</w:t>
            </w:r>
          </w:p>
        </w:tc>
        <w:tc>
          <w:tcPr>
            <w:tcW w:w="1613" w:type="dxa"/>
          </w:tcPr>
          <w:p w:rsidR="0011025C" w:rsidRPr="00511017" w:rsidRDefault="0011025C" w:rsidP="00511017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San Joaquin</w:t>
            </w:r>
          </w:p>
        </w:tc>
      </w:tr>
      <w:tr w:rsidR="00D01385" w:rsidTr="001444C7">
        <w:trPr>
          <w:trHeight w:val="576"/>
        </w:trPr>
        <w:tc>
          <w:tcPr>
            <w:tcW w:w="540" w:type="dxa"/>
            <w:vAlign w:val="center"/>
          </w:tcPr>
          <w:p w:rsidR="00D01385" w:rsidRPr="00920F96" w:rsidRDefault="00D01385" w:rsidP="00D013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970" w:type="dxa"/>
          </w:tcPr>
          <w:p w:rsidR="00D01385" w:rsidRPr="00511017" w:rsidRDefault="00D01385" w:rsidP="00D01385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Mark Delgado</w:t>
            </w:r>
          </w:p>
        </w:tc>
        <w:tc>
          <w:tcPr>
            <w:tcW w:w="5227" w:type="dxa"/>
          </w:tcPr>
          <w:p w:rsidR="00D01385" w:rsidRPr="00511017" w:rsidRDefault="00D01385" w:rsidP="00D01385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Executive Director, Los Angeles County’s Countywide Criminal Justice Coordination Committee</w:t>
            </w:r>
          </w:p>
        </w:tc>
        <w:tc>
          <w:tcPr>
            <w:tcW w:w="1613" w:type="dxa"/>
          </w:tcPr>
          <w:p w:rsidR="00D01385" w:rsidRPr="00511017" w:rsidRDefault="00D01385" w:rsidP="00D01385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Los Angeles</w:t>
            </w:r>
          </w:p>
        </w:tc>
      </w:tr>
      <w:tr w:rsidR="00D01385" w:rsidTr="00CF1A1A">
        <w:trPr>
          <w:trHeight w:val="576"/>
        </w:trPr>
        <w:tc>
          <w:tcPr>
            <w:tcW w:w="540" w:type="dxa"/>
            <w:vAlign w:val="center"/>
          </w:tcPr>
          <w:p w:rsidR="00D01385" w:rsidRPr="00920F96" w:rsidRDefault="00D01385" w:rsidP="00D013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970" w:type="dxa"/>
          </w:tcPr>
          <w:p w:rsidR="00D01385" w:rsidRPr="00511017" w:rsidRDefault="00D01385" w:rsidP="00D01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Eric Durnell</w:t>
            </w:r>
          </w:p>
        </w:tc>
        <w:tc>
          <w:tcPr>
            <w:tcW w:w="5227" w:type="dxa"/>
          </w:tcPr>
          <w:p w:rsidR="00D01385" w:rsidRPr="00511017" w:rsidRDefault="00D01385" w:rsidP="00D01385">
            <w:pPr>
              <w:rPr>
                <w:rFonts w:ascii="Arial" w:hAnsi="Arial" w:cs="Arial"/>
              </w:rPr>
            </w:pPr>
            <w:r w:rsidRPr="00846C91">
              <w:rPr>
                <w:rFonts w:ascii="Arial" w:hAnsi="Arial" w:cs="Arial"/>
              </w:rPr>
              <w:t>Student – Ph.</w:t>
            </w:r>
            <w:r>
              <w:rPr>
                <w:rFonts w:ascii="Arial" w:hAnsi="Arial" w:cs="Arial"/>
              </w:rPr>
              <w:t xml:space="preserve"> </w:t>
            </w:r>
            <w:r w:rsidRPr="00846C91">
              <w:rPr>
                <w:rFonts w:ascii="Arial" w:hAnsi="Arial" w:cs="Arial"/>
              </w:rPr>
              <w:t xml:space="preserve">D Candidate, Social Psychology, </w:t>
            </w:r>
            <w:r>
              <w:rPr>
                <w:rFonts w:ascii="Arial" w:hAnsi="Arial" w:cs="Arial"/>
              </w:rPr>
              <w:t>C</w:t>
            </w:r>
            <w:r w:rsidRPr="00846C91">
              <w:rPr>
                <w:rFonts w:ascii="Arial" w:hAnsi="Arial" w:cs="Arial"/>
              </w:rPr>
              <w:t>alifornia State University, San Francisco</w:t>
            </w:r>
          </w:p>
        </w:tc>
        <w:tc>
          <w:tcPr>
            <w:tcW w:w="1613" w:type="dxa"/>
          </w:tcPr>
          <w:p w:rsidR="00D01385" w:rsidRPr="00511017" w:rsidRDefault="00D01385" w:rsidP="00D01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Francisco</w:t>
            </w:r>
          </w:p>
        </w:tc>
      </w:tr>
      <w:tr w:rsidR="00D01385" w:rsidTr="00964A59">
        <w:trPr>
          <w:trHeight w:val="576"/>
        </w:trPr>
        <w:tc>
          <w:tcPr>
            <w:tcW w:w="540" w:type="dxa"/>
            <w:vAlign w:val="center"/>
          </w:tcPr>
          <w:p w:rsidR="00D01385" w:rsidRDefault="00D01385" w:rsidP="00D013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970" w:type="dxa"/>
          </w:tcPr>
          <w:p w:rsidR="00D01385" w:rsidRPr="00511017" w:rsidRDefault="00D01385" w:rsidP="00D01385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David Fernandez</w:t>
            </w:r>
          </w:p>
        </w:tc>
        <w:tc>
          <w:tcPr>
            <w:tcW w:w="5227" w:type="dxa"/>
          </w:tcPr>
          <w:p w:rsidR="00D01385" w:rsidRPr="00511017" w:rsidRDefault="00D01385" w:rsidP="00D01385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 xml:space="preserve">Senior Special Agent, California Department of Corrections and Rehabilitation  </w:t>
            </w:r>
          </w:p>
        </w:tc>
        <w:tc>
          <w:tcPr>
            <w:tcW w:w="1613" w:type="dxa"/>
          </w:tcPr>
          <w:p w:rsidR="00D01385" w:rsidRPr="00511017" w:rsidRDefault="00D01385" w:rsidP="00D01385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Sacramento</w:t>
            </w:r>
          </w:p>
        </w:tc>
      </w:tr>
      <w:tr w:rsidR="00D01385" w:rsidTr="000E5E94">
        <w:trPr>
          <w:trHeight w:val="575"/>
        </w:trPr>
        <w:tc>
          <w:tcPr>
            <w:tcW w:w="540" w:type="dxa"/>
            <w:vAlign w:val="center"/>
          </w:tcPr>
          <w:p w:rsidR="00D01385" w:rsidRDefault="00B84CAD" w:rsidP="00D013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970" w:type="dxa"/>
          </w:tcPr>
          <w:p w:rsidR="00D01385" w:rsidRPr="00511017" w:rsidRDefault="00D01385" w:rsidP="00D01385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Robin Lipetzky</w:t>
            </w:r>
          </w:p>
        </w:tc>
        <w:tc>
          <w:tcPr>
            <w:tcW w:w="5227" w:type="dxa"/>
          </w:tcPr>
          <w:p w:rsidR="00D01385" w:rsidRPr="00511017" w:rsidRDefault="00D01385" w:rsidP="00D01385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Public Defender</w:t>
            </w:r>
          </w:p>
        </w:tc>
        <w:tc>
          <w:tcPr>
            <w:tcW w:w="1613" w:type="dxa"/>
          </w:tcPr>
          <w:p w:rsidR="00D01385" w:rsidRPr="00511017" w:rsidRDefault="00D01385" w:rsidP="00D01385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Contra Costa</w:t>
            </w:r>
          </w:p>
        </w:tc>
      </w:tr>
      <w:tr w:rsidR="00D01385" w:rsidTr="00320D1E">
        <w:trPr>
          <w:trHeight w:val="576"/>
        </w:trPr>
        <w:tc>
          <w:tcPr>
            <w:tcW w:w="540" w:type="dxa"/>
            <w:vAlign w:val="center"/>
          </w:tcPr>
          <w:p w:rsidR="00D01385" w:rsidRPr="00920F96" w:rsidRDefault="00B84CAD" w:rsidP="00D013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970" w:type="dxa"/>
          </w:tcPr>
          <w:p w:rsidR="00D01385" w:rsidRPr="00511017" w:rsidRDefault="00D01385" w:rsidP="00D01385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Lyle Martin</w:t>
            </w:r>
          </w:p>
        </w:tc>
        <w:tc>
          <w:tcPr>
            <w:tcW w:w="5227" w:type="dxa"/>
          </w:tcPr>
          <w:p w:rsidR="00D01385" w:rsidRPr="00511017" w:rsidRDefault="00D01385" w:rsidP="00D01385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Assistant Chief, Bakersfield Police Department</w:t>
            </w:r>
          </w:p>
        </w:tc>
        <w:tc>
          <w:tcPr>
            <w:tcW w:w="1613" w:type="dxa"/>
          </w:tcPr>
          <w:p w:rsidR="00D01385" w:rsidRPr="00511017" w:rsidRDefault="00D01385" w:rsidP="00D01385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Kern</w:t>
            </w:r>
          </w:p>
        </w:tc>
      </w:tr>
      <w:tr w:rsidR="00D01385" w:rsidTr="00E36FA4">
        <w:trPr>
          <w:trHeight w:val="576"/>
        </w:trPr>
        <w:tc>
          <w:tcPr>
            <w:tcW w:w="540" w:type="dxa"/>
            <w:vAlign w:val="center"/>
          </w:tcPr>
          <w:p w:rsidR="00D01385" w:rsidRPr="00920F96" w:rsidRDefault="00B84CAD" w:rsidP="00D013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970" w:type="dxa"/>
          </w:tcPr>
          <w:p w:rsidR="00D01385" w:rsidRPr="00511017" w:rsidRDefault="00D01385" w:rsidP="00D01385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Steve Meinrath</w:t>
            </w:r>
          </w:p>
        </w:tc>
        <w:tc>
          <w:tcPr>
            <w:tcW w:w="5227" w:type="dxa"/>
          </w:tcPr>
          <w:p w:rsidR="00D01385" w:rsidRPr="00511017" w:rsidRDefault="00D01385" w:rsidP="00D01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  <w:tc>
          <w:tcPr>
            <w:tcW w:w="1613" w:type="dxa"/>
          </w:tcPr>
          <w:p w:rsidR="00D01385" w:rsidRPr="00511017" w:rsidRDefault="00D01385" w:rsidP="00D01385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Sacramento</w:t>
            </w:r>
          </w:p>
        </w:tc>
      </w:tr>
      <w:tr w:rsidR="00D01385" w:rsidTr="00732627">
        <w:trPr>
          <w:trHeight w:val="539"/>
        </w:trPr>
        <w:tc>
          <w:tcPr>
            <w:tcW w:w="540" w:type="dxa"/>
            <w:vAlign w:val="center"/>
          </w:tcPr>
          <w:p w:rsidR="00D01385" w:rsidRPr="00920F96" w:rsidRDefault="00B84CAD" w:rsidP="00D013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970" w:type="dxa"/>
          </w:tcPr>
          <w:p w:rsidR="00D01385" w:rsidRPr="00511017" w:rsidRDefault="00D01385" w:rsidP="00D01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Tracie Neal</w:t>
            </w:r>
          </w:p>
        </w:tc>
        <w:tc>
          <w:tcPr>
            <w:tcW w:w="5227" w:type="dxa"/>
          </w:tcPr>
          <w:p w:rsidR="00D01385" w:rsidRPr="00511017" w:rsidRDefault="00D01385" w:rsidP="00D01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Chief Probation Officer</w:t>
            </w:r>
          </w:p>
        </w:tc>
        <w:tc>
          <w:tcPr>
            <w:tcW w:w="1613" w:type="dxa"/>
          </w:tcPr>
          <w:p w:rsidR="00D01385" w:rsidRPr="00511017" w:rsidRDefault="00D01385" w:rsidP="00D01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Shasta</w:t>
            </w:r>
          </w:p>
        </w:tc>
      </w:tr>
      <w:tr w:rsidR="00D01385" w:rsidTr="00732627">
        <w:trPr>
          <w:trHeight w:val="539"/>
        </w:trPr>
        <w:tc>
          <w:tcPr>
            <w:tcW w:w="540" w:type="dxa"/>
            <w:vAlign w:val="center"/>
          </w:tcPr>
          <w:p w:rsidR="00D01385" w:rsidRDefault="00B84CAD" w:rsidP="00D013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970" w:type="dxa"/>
          </w:tcPr>
          <w:p w:rsidR="00D01385" w:rsidRPr="00C953A5" w:rsidRDefault="00D01385" w:rsidP="00D01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Debbie Paolinelli</w:t>
            </w:r>
          </w:p>
        </w:tc>
        <w:tc>
          <w:tcPr>
            <w:tcW w:w="5227" w:type="dxa"/>
          </w:tcPr>
          <w:p w:rsidR="00D01385" w:rsidRPr="00C953A5" w:rsidRDefault="00D01385" w:rsidP="00D01385">
            <w:pPr>
              <w:rPr>
                <w:rFonts w:ascii="Arial" w:hAnsi="Arial" w:cs="Arial"/>
              </w:rPr>
            </w:pPr>
            <w:r w:rsidRPr="00FB0228">
              <w:rPr>
                <w:rFonts w:ascii="Arial" w:hAnsi="Arial" w:cs="Arial"/>
              </w:rPr>
              <w:t>Assistant County Administrative Officer</w:t>
            </w:r>
          </w:p>
        </w:tc>
        <w:tc>
          <w:tcPr>
            <w:tcW w:w="1613" w:type="dxa"/>
          </w:tcPr>
          <w:p w:rsidR="00D01385" w:rsidRPr="00C953A5" w:rsidRDefault="00D01385" w:rsidP="00D01385">
            <w:pPr>
              <w:rPr>
                <w:rFonts w:ascii="Arial" w:hAnsi="Arial" w:cs="Arial"/>
              </w:rPr>
            </w:pPr>
            <w:r w:rsidRPr="00C953A5">
              <w:rPr>
                <w:rFonts w:ascii="Arial" w:hAnsi="Arial" w:cs="Arial"/>
              </w:rPr>
              <w:t>Fresno</w:t>
            </w:r>
          </w:p>
        </w:tc>
      </w:tr>
      <w:tr w:rsidR="00D01385" w:rsidTr="007A0F99">
        <w:trPr>
          <w:trHeight w:val="647"/>
        </w:trPr>
        <w:tc>
          <w:tcPr>
            <w:tcW w:w="540" w:type="dxa"/>
            <w:vAlign w:val="center"/>
          </w:tcPr>
          <w:p w:rsidR="00D01385" w:rsidRPr="00920F96" w:rsidRDefault="00B84CAD" w:rsidP="00D013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970" w:type="dxa"/>
          </w:tcPr>
          <w:p w:rsidR="00D01385" w:rsidRPr="00511017" w:rsidRDefault="00D01385" w:rsidP="00D01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Jonathan Raven</w:t>
            </w:r>
          </w:p>
        </w:tc>
        <w:tc>
          <w:tcPr>
            <w:tcW w:w="5227" w:type="dxa"/>
          </w:tcPr>
          <w:p w:rsidR="00D01385" w:rsidRPr="00511017" w:rsidRDefault="00D01385" w:rsidP="00D01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Chief Deputy District Attorney</w:t>
            </w:r>
          </w:p>
        </w:tc>
        <w:tc>
          <w:tcPr>
            <w:tcW w:w="1613" w:type="dxa"/>
          </w:tcPr>
          <w:p w:rsidR="00D01385" w:rsidRPr="00511017" w:rsidRDefault="00D01385" w:rsidP="00D01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Yolo</w:t>
            </w:r>
          </w:p>
        </w:tc>
      </w:tr>
      <w:tr w:rsidR="00D01385" w:rsidTr="002961E6">
        <w:trPr>
          <w:trHeight w:val="576"/>
        </w:trPr>
        <w:tc>
          <w:tcPr>
            <w:tcW w:w="540" w:type="dxa"/>
            <w:vAlign w:val="center"/>
          </w:tcPr>
          <w:p w:rsidR="00D01385" w:rsidRDefault="00B84CAD" w:rsidP="00D013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2970" w:type="dxa"/>
          </w:tcPr>
          <w:p w:rsidR="00D01385" w:rsidRPr="00511017" w:rsidRDefault="00D01385" w:rsidP="00D01385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Darren Thompson</w:t>
            </w:r>
          </w:p>
        </w:tc>
        <w:tc>
          <w:tcPr>
            <w:tcW w:w="5227" w:type="dxa"/>
          </w:tcPr>
          <w:p w:rsidR="00D01385" w:rsidRPr="00511017" w:rsidRDefault="00D01385" w:rsidP="00D01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Sheriff-</w:t>
            </w:r>
            <w:r w:rsidRPr="00511017">
              <w:rPr>
                <w:rFonts w:ascii="Arial" w:hAnsi="Arial" w:cs="Arial"/>
              </w:rPr>
              <w:t>Coroner, San Benito County</w:t>
            </w:r>
          </w:p>
        </w:tc>
        <w:tc>
          <w:tcPr>
            <w:tcW w:w="1613" w:type="dxa"/>
          </w:tcPr>
          <w:p w:rsidR="00D01385" w:rsidRPr="00511017" w:rsidRDefault="00D01385" w:rsidP="00D01385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San Benito</w:t>
            </w:r>
          </w:p>
        </w:tc>
      </w:tr>
      <w:tr w:rsidR="00D01385" w:rsidTr="000E75E2">
        <w:trPr>
          <w:trHeight w:val="576"/>
        </w:trPr>
        <w:tc>
          <w:tcPr>
            <w:tcW w:w="540" w:type="dxa"/>
            <w:vAlign w:val="center"/>
          </w:tcPr>
          <w:p w:rsidR="00D01385" w:rsidRPr="00920F96" w:rsidRDefault="00B84CAD" w:rsidP="00D013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970" w:type="dxa"/>
          </w:tcPr>
          <w:p w:rsidR="00D01385" w:rsidRPr="00511017" w:rsidRDefault="00D01385" w:rsidP="00D01385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Erik Upson</w:t>
            </w:r>
          </w:p>
        </w:tc>
        <w:tc>
          <w:tcPr>
            <w:tcW w:w="5227" w:type="dxa"/>
          </w:tcPr>
          <w:p w:rsidR="00D01385" w:rsidRPr="00511017" w:rsidRDefault="00D01385" w:rsidP="00D01385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Chief, Benicia Police Department</w:t>
            </w:r>
          </w:p>
        </w:tc>
        <w:tc>
          <w:tcPr>
            <w:tcW w:w="1613" w:type="dxa"/>
          </w:tcPr>
          <w:p w:rsidR="00D01385" w:rsidRPr="00511017" w:rsidRDefault="00D01385" w:rsidP="00D01385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Solano</w:t>
            </w:r>
          </w:p>
        </w:tc>
      </w:tr>
      <w:tr w:rsidR="00D01385" w:rsidTr="00E916FA">
        <w:trPr>
          <w:trHeight w:val="576"/>
        </w:trPr>
        <w:tc>
          <w:tcPr>
            <w:tcW w:w="540" w:type="dxa"/>
            <w:vAlign w:val="center"/>
          </w:tcPr>
          <w:p w:rsidR="00D01385" w:rsidRPr="00920F96" w:rsidRDefault="00B84CAD" w:rsidP="00D013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970" w:type="dxa"/>
          </w:tcPr>
          <w:p w:rsidR="00D01385" w:rsidRPr="00511017" w:rsidRDefault="00D01385" w:rsidP="00D01385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Erica Webster</w:t>
            </w:r>
          </w:p>
        </w:tc>
        <w:tc>
          <w:tcPr>
            <w:tcW w:w="5227" w:type="dxa"/>
          </w:tcPr>
          <w:p w:rsidR="00D01385" w:rsidRPr="00511017" w:rsidRDefault="00D01385" w:rsidP="00D01385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Communications and Policy Analyst, The Center on Juvenile and Criminal Justice</w:t>
            </w:r>
          </w:p>
        </w:tc>
        <w:tc>
          <w:tcPr>
            <w:tcW w:w="1613" w:type="dxa"/>
          </w:tcPr>
          <w:p w:rsidR="00D01385" w:rsidRPr="00511017" w:rsidRDefault="00D01385" w:rsidP="00D01385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Sacramento</w:t>
            </w:r>
          </w:p>
        </w:tc>
      </w:tr>
      <w:tr w:rsidR="00D01385" w:rsidTr="00582AD8">
        <w:trPr>
          <w:trHeight w:val="620"/>
        </w:trPr>
        <w:tc>
          <w:tcPr>
            <w:tcW w:w="540" w:type="dxa"/>
            <w:vAlign w:val="center"/>
          </w:tcPr>
          <w:p w:rsidR="00D01385" w:rsidRPr="00920F96" w:rsidRDefault="00B84CAD" w:rsidP="00D013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970" w:type="dxa"/>
          </w:tcPr>
          <w:p w:rsidR="00D01385" w:rsidRPr="00511017" w:rsidRDefault="00D01385" w:rsidP="00D01385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Charles Wilhite, PHD. Professor</w:t>
            </w:r>
          </w:p>
        </w:tc>
        <w:tc>
          <w:tcPr>
            <w:tcW w:w="5227" w:type="dxa"/>
          </w:tcPr>
          <w:p w:rsidR="00D01385" w:rsidRPr="00511017" w:rsidRDefault="00D01385" w:rsidP="00D01385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 xml:space="preserve">Director, Criminal Justice, Azusa Pacific University  </w:t>
            </w:r>
          </w:p>
        </w:tc>
        <w:tc>
          <w:tcPr>
            <w:tcW w:w="1613" w:type="dxa"/>
          </w:tcPr>
          <w:p w:rsidR="00D01385" w:rsidRPr="00511017" w:rsidRDefault="00D01385" w:rsidP="00D01385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San Diego</w:t>
            </w:r>
          </w:p>
        </w:tc>
      </w:tr>
    </w:tbl>
    <w:p w:rsidR="002D5EAB" w:rsidRPr="00481BE6" w:rsidRDefault="00481BE6" w:rsidP="00C02C23">
      <w:pPr>
        <w:spacing w:after="0" w:line="240" w:lineRule="auto"/>
        <w:ind w:right="-36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 </w:t>
      </w:r>
    </w:p>
    <w:sectPr w:rsidR="002D5EAB" w:rsidRPr="00481BE6" w:rsidSect="005206C1">
      <w:pgSz w:w="12240" w:h="15840" w:code="1"/>
      <w:pgMar w:top="720" w:right="1080" w:bottom="72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5AC" w:rsidRDefault="00E835AC" w:rsidP="00780C92">
      <w:pPr>
        <w:spacing w:after="0" w:line="240" w:lineRule="auto"/>
      </w:pPr>
      <w:r>
        <w:separator/>
      </w:r>
    </w:p>
  </w:endnote>
  <w:endnote w:type="continuationSeparator" w:id="0">
    <w:p w:rsidR="00E835AC" w:rsidRDefault="00E835AC" w:rsidP="00780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5AC" w:rsidRDefault="00E835AC" w:rsidP="00780C92">
      <w:pPr>
        <w:spacing w:after="0" w:line="240" w:lineRule="auto"/>
      </w:pPr>
      <w:r>
        <w:separator/>
      </w:r>
    </w:p>
  </w:footnote>
  <w:footnote w:type="continuationSeparator" w:id="0">
    <w:p w:rsidR="00E835AC" w:rsidRDefault="00E835AC" w:rsidP="00780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F07DD"/>
    <w:multiLevelType w:val="hybridMultilevel"/>
    <w:tmpl w:val="227C3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B0"/>
    <w:rsid w:val="000C345E"/>
    <w:rsid w:val="000C3A48"/>
    <w:rsid w:val="000D3031"/>
    <w:rsid w:val="000D5852"/>
    <w:rsid w:val="000E3662"/>
    <w:rsid w:val="0011025C"/>
    <w:rsid w:val="001755F6"/>
    <w:rsid w:val="00177631"/>
    <w:rsid w:val="001B5AB0"/>
    <w:rsid w:val="001E5273"/>
    <w:rsid w:val="00234023"/>
    <w:rsid w:val="00237FEC"/>
    <w:rsid w:val="002724F5"/>
    <w:rsid w:val="00282E76"/>
    <w:rsid w:val="002A09D4"/>
    <w:rsid w:val="002A2B79"/>
    <w:rsid w:val="002D08EC"/>
    <w:rsid w:val="002D5EAB"/>
    <w:rsid w:val="00301041"/>
    <w:rsid w:val="00302BA8"/>
    <w:rsid w:val="003319D4"/>
    <w:rsid w:val="003422E7"/>
    <w:rsid w:val="00356263"/>
    <w:rsid w:val="003947E4"/>
    <w:rsid w:val="003C7CE6"/>
    <w:rsid w:val="003D2341"/>
    <w:rsid w:val="003F3192"/>
    <w:rsid w:val="003F7633"/>
    <w:rsid w:val="00402237"/>
    <w:rsid w:val="0041089B"/>
    <w:rsid w:val="00460ECB"/>
    <w:rsid w:val="00481BE6"/>
    <w:rsid w:val="004D63DA"/>
    <w:rsid w:val="00501A40"/>
    <w:rsid w:val="00511017"/>
    <w:rsid w:val="005206C1"/>
    <w:rsid w:val="005323A4"/>
    <w:rsid w:val="00594E6F"/>
    <w:rsid w:val="0059783C"/>
    <w:rsid w:val="005B5A0B"/>
    <w:rsid w:val="005D48BF"/>
    <w:rsid w:val="005E0583"/>
    <w:rsid w:val="00603870"/>
    <w:rsid w:val="00613BDF"/>
    <w:rsid w:val="006228A5"/>
    <w:rsid w:val="00624535"/>
    <w:rsid w:val="006340C0"/>
    <w:rsid w:val="00646019"/>
    <w:rsid w:val="006461E9"/>
    <w:rsid w:val="00655E39"/>
    <w:rsid w:val="006D5B34"/>
    <w:rsid w:val="006E5BF2"/>
    <w:rsid w:val="0070027D"/>
    <w:rsid w:val="00703EA2"/>
    <w:rsid w:val="00705F9E"/>
    <w:rsid w:val="00711A4D"/>
    <w:rsid w:val="0072115F"/>
    <w:rsid w:val="007473BB"/>
    <w:rsid w:val="007612B8"/>
    <w:rsid w:val="00780C92"/>
    <w:rsid w:val="0081589A"/>
    <w:rsid w:val="00846C91"/>
    <w:rsid w:val="00846CCF"/>
    <w:rsid w:val="008A4EBE"/>
    <w:rsid w:val="008D4AD3"/>
    <w:rsid w:val="008E2D2F"/>
    <w:rsid w:val="008F5B94"/>
    <w:rsid w:val="00911DF5"/>
    <w:rsid w:val="00920F96"/>
    <w:rsid w:val="009645C0"/>
    <w:rsid w:val="009666EA"/>
    <w:rsid w:val="009A237B"/>
    <w:rsid w:val="009F1797"/>
    <w:rsid w:val="009F7F96"/>
    <w:rsid w:val="00A9232B"/>
    <w:rsid w:val="00A92FE4"/>
    <w:rsid w:val="00AD2174"/>
    <w:rsid w:val="00B15917"/>
    <w:rsid w:val="00B23454"/>
    <w:rsid w:val="00B43461"/>
    <w:rsid w:val="00B84CAD"/>
    <w:rsid w:val="00B87AF9"/>
    <w:rsid w:val="00BB0C59"/>
    <w:rsid w:val="00C02C23"/>
    <w:rsid w:val="00C10ECA"/>
    <w:rsid w:val="00C152A0"/>
    <w:rsid w:val="00C31DB4"/>
    <w:rsid w:val="00C839CE"/>
    <w:rsid w:val="00C858B4"/>
    <w:rsid w:val="00C93AC4"/>
    <w:rsid w:val="00C953A5"/>
    <w:rsid w:val="00CA032F"/>
    <w:rsid w:val="00D01385"/>
    <w:rsid w:val="00D23700"/>
    <w:rsid w:val="00D246D3"/>
    <w:rsid w:val="00D2643A"/>
    <w:rsid w:val="00D27B6A"/>
    <w:rsid w:val="00D334E4"/>
    <w:rsid w:val="00D43DDB"/>
    <w:rsid w:val="00D5398E"/>
    <w:rsid w:val="00D57C9E"/>
    <w:rsid w:val="00D82277"/>
    <w:rsid w:val="00D87D0E"/>
    <w:rsid w:val="00DB51E7"/>
    <w:rsid w:val="00E33930"/>
    <w:rsid w:val="00E4166D"/>
    <w:rsid w:val="00E650E3"/>
    <w:rsid w:val="00E76600"/>
    <w:rsid w:val="00E80B1E"/>
    <w:rsid w:val="00E835AC"/>
    <w:rsid w:val="00EB067D"/>
    <w:rsid w:val="00F13468"/>
    <w:rsid w:val="00F261EB"/>
    <w:rsid w:val="00F33908"/>
    <w:rsid w:val="00F600EA"/>
    <w:rsid w:val="00FB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0F1E6D44-0ABF-4D4E-819D-48DE9BC3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A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0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C92"/>
  </w:style>
  <w:style w:type="paragraph" w:styleId="Footer">
    <w:name w:val="footer"/>
    <w:basedOn w:val="Normal"/>
    <w:link w:val="FooterChar"/>
    <w:uiPriority w:val="99"/>
    <w:unhideWhenUsed/>
    <w:rsid w:val="00780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C92"/>
  </w:style>
  <w:style w:type="table" w:styleId="TableGrid">
    <w:name w:val="Table Grid"/>
    <w:basedOn w:val="TableNormal"/>
    <w:uiPriority w:val="39"/>
    <w:rsid w:val="00780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5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6668A-7184-4E70-8829-F9314342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542EDF20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Technology Agency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Curtin</dc:creator>
  <cp:keywords/>
  <dc:description/>
  <cp:lastModifiedBy>Mary Jolls</cp:lastModifiedBy>
  <cp:revision>4</cp:revision>
  <cp:lastPrinted>2016-12-16T23:24:00Z</cp:lastPrinted>
  <dcterms:created xsi:type="dcterms:W3CDTF">2017-01-24T00:53:00Z</dcterms:created>
  <dcterms:modified xsi:type="dcterms:W3CDTF">2017-01-24T00:53:00Z</dcterms:modified>
</cp:coreProperties>
</file>