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76" w:rsidRPr="00A16976" w:rsidRDefault="00A16976" w:rsidP="00B02A2F">
      <w:pPr>
        <w:spacing w:before="0" w:after="0"/>
        <w:jc w:val="center"/>
        <w:rPr>
          <w:rFonts w:eastAsia="Times New Roman" w:cs="Arial"/>
          <w:b/>
          <w:szCs w:val="24"/>
        </w:rPr>
      </w:pPr>
      <w:r w:rsidRPr="00A16976">
        <w:rPr>
          <w:rFonts w:eastAsia="Times New Roman" w:cs="Arial"/>
          <w:b/>
          <w:szCs w:val="24"/>
        </w:rPr>
        <w:t>Edward Byrne Memorial Justice Assistance Grant (JAG)</w:t>
      </w:r>
    </w:p>
    <w:p w:rsidR="00A16976" w:rsidRPr="00A16976" w:rsidRDefault="00A16976" w:rsidP="00A16976">
      <w:pPr>
        <w:spacing w:before="0" w:after="0"/>
        <w:jc w:val="center"/>
        <w:rPr>
          <w:rFonts w:eastAsia="Times New Roman" w:cs="Arial"/>
          <w:b/>
          <w:szCs w:val="24"/>
        </w:rPr>
      </w:pPr>
      <w:r w:rsidRPr="00A16976">
        <w:rPr>
          <w:rFonts w:eastAsia="Times New Roman" w:cs="Arial"/>
          <w:b/>
          <w:szCs w:val="24"/>
        </w:rPr>
        <w:t>Executive Steering Committee</w:t>
      </w:r>
    </w:p>
    <w:p w:rsidR="00A16976" w:rsidRDefault="00A16976" w:rsidP="00A16976">
      <w:pPr>
        <w:spacing w:before="0" w:after="0"/>
        <w:jc w:val="center"/>
        <w:rPr>
          <w:rFonts w:eastAsia="Times New Roman" w:cs="Arial"/>
          <w:b/>
          <w:szCs w:val="24"/>
        </w:rPr>
      </w:pPr>
    </w:p>
    <w:p w:rsidR="00A16976" w:rsidRPr="00A16976" w:rsidRDefault="008D0987" w:rsidP="00A16976">
      <w:pPr>
        <w:spacing w:before="0" w:after="0"/>
        <w:jc w:val="center"/>
        <w:rPr>
          <w:rFonts w:eastAsia="Times New Roman" w:cs="Arial"/>
          <w:b/>
          <w:sz w:val="28"/>
          <w:szCs w:val="24"/>
        </w:rPr>
      </w:pPr>
      <w:r>
        <w:rPr>
          <w:rFonts w:eastAsia="Times New Roman" w:cs="Arial"/>
          <w:b/>
          <w:sz w:val="28"/>
          <w:szCs w:val="24"/>
        </w:rPr>
        <w:t>FINAL RATER REVIEW</w:t>
      </w:r>
    </w:p>
    <w:p w:rsidR="00A16976" w:rsidRDefault="00A16976" w:rsidP="00A16976">
      <w:pPr>
        <w:spacing w:before="0" w:after="0"/>
        <w:jc w:val="center"/>
        <w:rPr>
          <w:rFonts w:eastAsia="Times New Roman" w:cs="Arial"/>
          <w:b/>
          <w:szCs w:val="24"/>
        </w:rPr>
      </w:pPr>
    </w:p>
    <w:p w:rsidR="00A16976" w:rsidRPr="00A16976" w:rsidRDefault="008D0987" w:rsidP="00A16976">
      <w:pPr>
        <w:spacing w:before="0" w:after="0"/>
        <w:jc w:val="center"/>
        <w:rPr>
          <w:rFonts w:eastAsia="Times New Roman" w:cs="Arial"/>
          <w:b/>
          <w:szCs w:val="24"/>
        </w:rPr>
      </w:pPr>
      <w:r>
        <w:rPr>
          <w:rFonts w:eastAsia="Times New Roman" w:cs="Arial"/>
          <w:b/>
          <w:szCs w:val="24"/>
        </w:rPr>
        <w:t>Governors Inn Hotel</w:t>
      </w:r>
    </w:p>
    <w:p w:rsidR="00A533DE" w:rsidRDefault="001E412B" w:rsidP="00A16976">
      <w:pPr>
        <w:spacing w:before="0" w:after="0"/>
        <w:jc w:val="center"/>
        <w:rPr>
          <w:rFonts w:eastAsia="Times New Roman" w:cs="Arial"/>
          <w:b/>
          <w:szCs w:val="24"/>
        </w:rPr>
      </w:pPr>
      <w:r w:rsidRPr="007D7F1D">
        <w:rPr>
          <w:rFonts w:ascii="Times New Roman" w:hAnsi="Times New Roman" w:cs="Times New Roman"/>
          <w:noProof/>
          <w:szCs w:val="24"/>
        </w:rPr>
        <w:drawing>
          <wp:anchor distT="0" distB="0" distL="114300" distR="114300" simplePos="0" relativeHeight="251659264" behindDoc="1" locked="0" layoutInCell="1" allowOverlap="1" wp14:anchorId="6FD2E5B8" wp14:editId="08C3BF08">
            <wp:simplePos x="0" y="0"/>
            <wp:positionH relativeFrom="page">
              <wp:align>center</wp:align>
            </wp:positionH>
            <wp:positionV relativeFrom="page">
              <wp:posOffset>378823</wp:posOffset>
            </wp:positionV>
            <wp:extent cx="6949440" cy="1054801"/>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5" cstate="print"/>
                    <a:stretch>
                      <a:fillRect/>
                    </a:stretch>
                  </pic:blipFill>
                  <pic:spPr bwMode="auto">
                    <a:xfrm>
                      <a:off x="0" y="0"/>
                      <a:ext cx="6949440" cy="1054801"/>
                    </a:xfrm>
                    <a:prstGeom prst="rect">
                      <a:avLst/>
                    </a:prstGeom>
                    <a:noFill/>
                    <a:ln>
                      <a:noFill/>
                    </a:ln>
                  </pic:spPr>
                </pic:pic>
              </a:graphicData>
            </a:graphic>
          </wp:anchor>
        </w:drawing>
      </w:r>
      <w:r w:rsidR="008D0987">
        <w:rPr>
          <w:rFonts w:eastAsia="Times New Roman" w:cs="Arial"/>
          <w:b/>
          <w:szCs w:val="24"/>
        </w:rPr>
        <w:t>210 Richards Boulevard</w:t>
      </w:r>
    </w:p>
    <w:p w:rsidR="008D0987" w:rsidRPr="00A16976" w:rsidRDefault="008D0987" w:rsidP="00B02A2F">
      <w:pPr>
        <w:spacing w:before="0" w:after="0"/>
        <w:jc w:val="center"/>
        <w:rPr>
          <w:rFonts w:eastAsia="Times New Roman" w:cs="Arial"/>
          <w:b/>
          <w:szCs w:val="24"/>
        </w:rPr>
      </w:pPr>
      <w:r>
        <w:rPr>
          <w:rFonts w:eastAsia="Times New Roman" w:cs="Arial"/>
          <w:b/>
          <w:szCs w:val="24"/>
        </w:rPr>
        <w:t>Sacramento, CA 95811</w:t>
      </w:r>
    </w:p>
    <w:p w:rsidR="00B02A2F" w:rsidRDefault="00B02A2F" w:rsidP="00B02A2F">
      <w:pPr>
        <w:spacing w:before="0" w:after="0"/>
        <w:jc w:val="center"/>
        <w:rPr>
          <w:b/>
          <w:szCs w:val="20"/>
        </w:rPr>
      </w:pPr>
    </w:p>
    <w:p w:rsidR="00B02A2F" w:rsidRDefault="00B02A2F" w:rsidP="00B02A2F">
      <w:pPr>
        <w:spacing w:before="0" w:after="0"/>
        <w:jc w:val="center"/>
        <w:rPr>
          <w:b/>
          <w:szCs w:val="20"/>
        </w:rPr>
      </w:pPr>
      <w:r>
        <w:rPr>
          <w:b/>
          <w:szCs w:val="20"/>
        </w:rPr>
        <w:t>January 30, 2015</w:t>
      </w:r>
    </w:p>
    <w:p w:rsidR="00A533DE" w:rsidRPr="00A16976" w:rsidRDefault="008D0987" w:rsidP="00B02A2F">
      <w:pPr>
        <w:spacing w:before="0" w:after="0"/>
        <w:jc w:val="center"/>
        <w:rPr>
          <w:b/>
          <w:szCs w:val="20"/>
        </w:rPr>
      </w:pPr>
      <w:r>
        <w:rPr>
          <w:b/>
          <w:szCs w:val="20"/>
        </w:rPr>
        <w:t>10:</w:t>
      </w:r>
      <w:r w:rsidR="00A16976" w:rsidRPr="00A16976">
        <w:rPr>
          <w:b/>
          <w:szCs w:val="20"/>
        </w:rPr>
        <w:t xml:space="preserve">00 </w:t>
      </w:r>
      <w:r w:rsidR="00A16976">
        <w:rPr>
          <w:b/>
          <w:szCs w:val="20"/>
        </w:rPr>
        <w:t>a.m</w:t>
      </w:r>
      <w:r w:rsidR="00A16976" w:rsidRPr="00A16976">
        <w:rPr>
          <w:b/>
          <w:szCs w:val="20"/>
        </w:rPr>
        <w:t>. to 4:00 p.m.</w:t>
      </w:r>
    </w:p>
    <w:p w:rsidR="00A16976" w:rsidRDefault="00A16976" w:rsidP="00A533DE">
      <w:pPr>
        <w:autoSpaceDE w:val="0"/>
        <w:autoSpaceDN w:val="0"/>
        <w:adjustRightInd w:val="0"/>
        <w:rPr>
          <w:b/>
        </w:rPr>
      </w:pPr>
    </w:p>
    <w:p w:rsidR="00A533DE" w:rsidRPr="007D7F1D" w:rsidRDefault="00A533DE" w:rsidP="008D0987">
      <w:pPr>
        <w:pBdr>
          <w:bottom w:val="single" w:sz="4" w:space="1" w:color="auto"/>
        </w:pBdr>
        <w:autoSpaceDE w:val="0"/>
        <w:autoSpaceDN w:val="0"/>
        <w:adjustRightInd w:val="0"/>
        <w:spacing w:before="0" w:after="0"/>
        <w:rPr>
          <w:b/>
          <w:szCs w:val="24"/>
        </w:rPr>
      </w:pPr>
      <w:r w:rsidRPr="007D7F1D">
        <w:rPr>
          <w:b/>
        </w:rPr>
        <w:t>Agenda Items</w:t>
      </w:r>
    </w:p>
    <w:p w:rsidR="00A533DE" w:rsidRDefault="00A533DE" w:rsidP="008D0987">
      <w:pPr>
        <w:autoSpaceDE w:val="0"/>
        <w:autoSpaceDN w:val="0"/>
        <w:adjustRightInd w:val="0"/>
        <w:spacing w:before="0" w:after="0"/>
        <w:rPr>
          <w:rFonts w:ascii="Times New Roman" w:hAnsi="Times New Roman" w:cs="Times New Roman"/>
          <w:b/>
          <w:bCs/>
          <w:u w:val="single"/>
        </w:rPr>
      </w:pPr>
    </w:p>
    <w:p w:rsidR="008D0987" w:rsidRPr="008D0987" w:rsidRDefault="008D0987" w:rsidP="008D0987">
      <w:pPr>
        <w:autoSpaceDE w:val="0"/>
        <w:autoSpaceDN w:val="0"/>
        <w:adjustRightInd w:val="0"/>
        <w:spacing w:before="0" w:after="0"/>
        <w:ind w:left="720"/>
        <w:rPr>
          <w:rFonts w:cs="Arial"/>
          <w:bCs/>
        </w:rPr>
      </w:pPr>
    </w:p>
    <w:p w:rsidR="00A533DE" w:rsidRDefault="00A533DE" w:rsidP="008D0987">
      <w:pPr>
        <w:numPr>
          <w:ilvl w:val="0"/>
          <w:numId w:val="3"/>
        </w:numPr>
        <w:autoSpaceDE w:val="0"/>
        <w:autoSpaceDN w:val="0"/>
        <w:adjustRightInd w:val="0"/>
        <w:spacing w:before="0" w:after="0"/>
        <w:rPr>
          <w:rFonts w:cs="Arial"/>
          <w:bCs/>
        </w:rPr>
      </w:pPr>
      <w:r>
        <w:rPr>
          <w:bCs/>
        </w:rPr>
        <w:t>Meeting Called to Order</w:t>
      </w:r>
      <w:r w:rsidR="00A16976">
        <w:rPr>
          <w:bCs/>
        </w:rPr>
        <w:t xml:space="preserve">:  </w:t>
      </w:r>
      <w:r w:rsidR="00A16976" w:rsidRPr="00A16976">
        <w:rPr>
          <w:bCs/>
          <w:i/>
        </w:rPr>
        <w:t>Co-Chairs David Steinhart and Sheriff Dean Growdon</w:t>
      </w:r>
    </w:p>
    <w:p w:rsidR="00A533DE" w:rsidRDefault="00A533DE" w:rsidP="008D0987">
      <w:pPr>
        <w:autoSpaceDE w:val="0"/>
        <w:autoSpaceDN w:val="0"/>
        <w:adjustRightInd w:val="0"/>
        <w:spacing w:before="0" w:after="0"/>
        <w:rPr>
          <w:bCs/>
        </w:rPr>
      </w:pPr>
    </w:p>
    <w:p w:rsidR="008D0987" w:rsidRDefault="008D0987" w:rsidP="008D0987">
      <w:pPr>
        <w:autoSpaceDE w:val="0"/>
        <w:autoSpaceDN w:val="0"/>
        <w:adjustRightInd w:val="0"/>
        <w:spacing w:before="0" w:after="0"/>
        <w:ind w:left="720"/>
        <w:rPr>
          <w:bCs/>
        </w:rPr>
      </w:pPr>
    </w:p>
    <w:p w:rsidR="00A533DE" w:rsidRDefault="008D0987" w:rsidP="008D0987">
      <w:pPr>
        <w:numPr>
          <w:ilvl w:val="0"/>
          <w:numId w:val="3"/>
        </w:numPr>
        <w:autoSpaceDE w:val="0"/>
        <w:autoSpaceDN w:val="0"/>
        <w:adjustRightInd w:val="0"/>
        <w:spacing w:before="0" w:after="0"/>
        <w:rPr>
          <w:bCs/>
        </w:rPr>
      </w:pPr>
      <w:r>
        <w:rPr>
          <w:bCs/>
        </w:rPr>
        <w:t>Overview of the Rater Review Process</w:t>
      </w:r>
      <w:r w:rsidR="00A16976">
        <w:rPr>
          <w:bCs/>
        </w:rPr>
        <w:t xml:space="preserve">:  </w:t>
      </w:r>
      <w:r>
        <w:rPr>
          <w:bCs/>
          <w:i/>
        </w:rPr>
        <w:t>BSCC Staff</w:t>
      </w:r>
    </w:p>
    <w:p w:rsidR="00A533DE" w:rsidRDefault="00A533DE" w:rsidP="008D0987">
      <w:pPr>
        <w:autoSpaceDE w:val="0"/>
        <w:autoSpaceDN w:val="0"/>
        <w:adjustRightInd w:val="0"/>
        <w:spacing w:before="0" w:after="0"/>
        <w:rPr>
          <w:bCs/>
        </w:rPr>
      </w:pPr>
    </w:p>
    <w:p w:rsidR="008D0987" w:rsidRDefault="008D0987" w:rsidP="008D0987">
      <w:pPr>
        <w:autoSpaceDE w:val="0"/>
        <w:autoSpaceDN w:val="0"/>
        <w:adjustRightInd w:val="0"/>
        <w:spacing w:before="0" w:after="0"/>
        <w:ind w:left="720"/>
        <w:rPr>
          <w:bCs/>
        </w:rPr>
      </w:pPr>
    </w:p>
    <w:p w:rsidR="008D0987" w:rsidRDefault="008D0987" w:rsidP="008D0987">
      <w:pPr>
        <w:numPr>
          <w:ilvl w:val="0"/>
          <w:numId w:val="3"/>
        </w:numPr>
        <w:autoSpaceDE w:val="0"/>
        <w:autoSpaceDN w:val="0"/>
        <w:adjustRightInd w:val="0"/>
        <w:spacing w:before="0" w:after="0"/>
        <w:rPr>
          <w:bCs/>
        </w:rPr>
      </w:pPr>
      <w:r>
        <w:rPr>
          <w:bCs/>
        </w:rPr>
        <w:t>Break-Out into Rating Teams to Review and Discuss Scores</w:t>
      </w:r>
      <w:r w:rsidR="00A16976">
        <w:rPr>
          <w:bCs/>
        </w:rPr>
        <w:t xml:space="preserve">:  </w:t>
      </w:r>
      <w:r>
        <w:rPr>
          <w:bCs/>
          <w:i/>
        </w:rPr>
        <w:t>BSCC Staff</w:t>
      </w:r>
    </w:p>
    <w:p w:rsidR="00A533DE" w:rsidRPr="008D0987" w:rsidRDefault="00635DC3" w:rsidP="008D0987">
      <w:pPr>
        <w:autoSpaceDE w:val="0"/>
        <w:autoSpaceDN w:val="0"/>
        <w:adjustRightInd w:val="0"/>
        <w:spacing w:before="0" w:after="0"/>
        <w:ind w:left="720"/>
        <w:rPr>
          <w:bCs/>
        </w:rPr>
      </w:pPr>
      <w:r w:rsidRPr="008D0987">
        <w:rPr>
          <w:bCs/>
        </w:rPr>
        <w:t>(Working L</w:t>
      </w:r>
      <w:r w:rsidR="003F380F" w:rsidRPr="008D0987">
        <w:rPr>
          <w:bCs/>
        </w:rPr>
        <w:t>unch)</w:t>
      </w:r>
    </w:p>
    <w:p w:rsidR="003F380F" w:rsidRDefault="003F380F" w:rsidP="008D0987">
      <w:pPr>
        <w:autoSpaceDE w:val="0"/>
        <w:autoSpaceDN w:val="0"/>
        <w:adjustRightInd w:val="0"/>
        <w:spacing w:before="0" w:after="0"/>
        <w:ind w:right="-360"/>
        <w:rPr>
          <w:bCs/>
        </w:rPr>
      </w:pPr>
    </w:p>
    <w:p w:rsidR="008D0987" w:rsidRPr="008D0987" w:rsidRDefault="008D0987" w:rsidP="008D0987">
      <w:pPr>
        <w:autoSpaceDE w:val="0"/>
        <w:autoSpaceDN w:val="0"/>
        <w:adjustRightInd w:val="0"/>
        <w:spacing w:before="0" w:after="0"/>
        <w:ind w:left="720"/>
      </w:pPr>
    </w:p>
    <w:p w:rsidR="008D0987" w:rsidRPr="008D0987" w:rsidRDefault="008D0987" w:rsidP="008D0987">
      <w:pPr>
        <w:numPr>
          <w:ilvl w:val="0"/>
          <w:numId w:val="3"/>
        </w:numPr>
        <w:autoSpaceDE w:val="0"/>
        <w:autoSpaceDN w:val="0"/>
        <w:adjustRightInd w:val="0"/>
        <w:spacing w:before="0" w:after="0"/>
      </w:pPr>
      <w:r>
        <w:rPr>
          <w:bCs/>
        </w:rPr>
        <w:t>Reconvene Full Group to Review Final Recommendations</w:t>
      </w:r>
      <w:r w:rsidR="00B02A2F">
        <w:rPr>
          <w:bCs/>
        </w:rPr>
        <w:t xml:space="preserve">:  </w:t>
      </w:r>
      <w:r w:rsidR="00B02A2F" w:rsidRPr="00B02A2F">
        <w:rPr>
          <w:bCs/>
          <w:i/>
        </w:rPr>
        <w:t>BSCC Staff</w:t>
      </w:r>
      <w:r w:rsidR="00B02A2F">
        <w:rPr>
          <w:bCs/>
        </w:rPr>
        <w:t xml:space="preserve"> </w:t>
      </w:r>
    </w:p>
    <w:p w:rsidR="008D0987" w:rsidRPr="008D0987" w:rsidRDefault="008D0987" w:rsidP="008D0987">
      <w:pPr>
        <w:autoSpaceDE w:val="0"/>
        <w:autoSpaceDN w:val="0"/>
        <w:adjustRightInd w:val="0"/>
        <w:spacing w:before="0" w:after="0"/>
        <w:ind w:left="720"/>
      </w:pPr>
    </w:p>
    <w:p w:rsidR="008D0987" w:rsidRPr="008D0987" w:rsidRDefault="008D0987" w:rsidP="008D0987">
      <w:pPr>
        <w:autoSpaceDE w:val="0"/>
        <w:autoSpaceDN w:val="0"/>
        <w:adjustRightInd w:val="0"/>
        <w:spacing w:before="0" w:after="0"/>
        <w:ind w:left="720"/>
      </w:pPr>
    </w:p>
    <w:p w:rsidR="00A533DE" w:rsidRDefault="00A533DE" w:rsidP="008D0987">
      <w:pPr>
        <w:numPr>
          <w:ilvl w:val="0"/>
          <w:numId w:val="3"/>
        </w:numPr>
        <w:autoSpaceDE w:val="0"/>
        <w:autoSpaceDN w:val="0"/>
        <w:adjustRightInd w:val="0"/>
        <w:spacing w:before="0" w:after="0"/>
      </w:pPr>
      <w:r>
        <w:rPr>
          <w:bCs/>
        </w:rPr>
        <w:t xml:space="preserve">Public Comment </w:t>
      </w:r>
    </w:p>
    <w:p w:rsidR="00A533DE" w:rsidRDefault="00A533DE" w:rsidP="008D0987">
      <w:pPr>
        <w:autoSpaceDE w:val="0"/>
        <w:autoSpaceDN w:val="0"/>
        <w:adjustRightInd w:val="0"/>
        <w:spacing w:before="0" w:after="0"/>
        <w:rPr>
          <w:bCs/>
        </w:rPr>
      </w:pPr>
    </w:p>
    <w:p w:rsidR="00B02A2F" w:rsidRPr="00B02A2F" w:rsidRDefault="00B02A2F" w:rsidP="008D0987">
      <w:pPr>
        <w:autoSpaceDE w:val="0"/>
        <w:autoSpaceDN w:val="0"/>
        <w:adjustRightInd w:val="0"/>
        <w:spacing w:before="0" w:after="0"/>
        <w:rPr>
          <w:b/>
          <w:bCs/>
        </w:rPr>
      </w:pPr>
    </w:p>
    <w:p w:rsidR="00A533DE" w:rsidRDefault="00A533DE" w:rsidP="008D0987">
      <w:pPr>
        <w:numPr>
          <w:ilvl w:val="0"/>
          <w:numId w:val="3"/>
        </w:numPr>
        <w:autoSpaceDE w:val="0"/>
        <w:autoSpaceDN w:val="0"/>
        <w:adjustRightInd w:val="0"/>
        <w:spacing w:before="0" w:after="0"/>
      </w:pPr>
      <w:r>
        <w:t>Adjourn</w:t>
      </w:r>
    </w:p>
    <w:p w:rsidR="00B02A2F" w:rsidRDefault="00B02A2F" w:rsidP="00B02A2F">
      <w:pPr>
        <w:autoSpaceDE w:val="0"/>
        <w:autoSpaceDN w:val="0"/>
        <w:adjustRightInd w:val="0"/>
        <w:spacing w:before="0" w:after="0"/>
        <w:ind w:left="720"/>
      </w:pPr>
    </w:p>
    <w:p w:rsidR="00B02A2F" w:rsidRDefault="00B02A2F" w:rsidP="00B02A2F">
      <w:pPr>
        <w:autoSpaceDE w:val="0"/>
        <w:autoSpaceDN w:val="0"/>
        <w:adjustRightInd w:val="0"/>
        <w:spacing w:before="0" w:after="0"/>
        <w:rPr>
          <w:rFonts w:cs="Arial"/>
          <w:b/>
          <w:bCs/>
          <w:sz w:val="22"/>
        </w:rPr>
      </w:pPr>
      <w:bookmarkStart w:id="0" w:name="_GoBack"/>
      <w:bookmarkEnd w:id="0"/>
    </w:p>
    <w:p w:rsidR="00B02A2F" w:rsidRPr="00B02A2F" w:rsidRDefault="007D7F1D" w:rsidP="00B02A2F">
      <w:pPr>
        <w:autoSpaceDE w:val="0"/>
        <w:autoSpaceDN w:val="0"/>
        <w:adjustRightInd w:val="0"/>
        <w:spacing w:before="0" w:after="0"/>
        <w:jc w:val="center"/>
        <w:rPr>
          <w:rFonts w:cs="Arial"/>
          <w:sz w:val="22"/>
        </w:rPr>
      </w:pPr>
      <w:r w:rsidRPr="00B02A2F">
        <w:rPr>
          <w:rFonts w:cs="Arial"/>
          <w:b/>
          <w:bCs/>
          <w:sz w:val="22"/>
        </w:rPr>
        <w:t xml:space="preserve">Note: </w:t>
      </w:r>
      <w:r w:rsidRPr="00B02A2F">
        <w:rPr>
          <w:rFonts w:cs="Arial"/>
          <w:sz w:val="22"/>
        </w:rPr>
        <w:t>There will be an opportunity for public comment prior to any</w:t>
      </w:r>
      <w:r w:rsidR="00B02A2F" w:rsidRPr="00B02A2F">
        <w:rPr>
          <w:rFonts w:cs="Arial"/>
          <w:sz w:val="22"/>
        </w:rPr>
        <w:t xml:space="preserve"> action taken by the committee.</w:t>
      </w:r>
    </w:p>
    <w:p w:rsidR="00A533DE" w:rsidRPr="00B02A2F" w:rsidRDefault="007D7F1D" w:rsidP="00B02A2F">
      <w:pPr>
        <w:autoSpaceDE w:val="0"/>
        <w:autoSpaceDN w:val="0"/>
        <w:adjustRightInd w:val="0"/>
        <w:spacing w:before="0" w:after="0"/>
        <w:jc w:val="center"/>
        <w:rPr>
          <w:rFonts w:cs="Arial"/>
          <w:sz w:val="22"/>
        </w:rPr>
      </w:pPr>
      <w:r w:rsidRPr="00B02A2F">
        <w:rPr>
          <w:rFonts w:cs="Arial"/>
          <w:sz w:val="22"/>
        </w:rPr>
        <w:t>Agenda items may be taken out of order.</w:t>
      </w:r>
    </w:p>
    <w:p w:rsidR="00187BB6" w:rsidRPr="007D7F1D" w:rsidRDefault="00187BB6" w:rsidP="008D0987">
      <w:pPr>
        <w:autoSpaceDE w:val="0"/>
        <w:autoSpaceDN w:val="0"/>
        <w:adjustRightInd w:val="0"/>
        <w:spacing w:before="0" w:after="0"/>
        <w:jc w:val="both"/>
        <w:rPr>
          <w:rFonts w:cs="Arial"/>
          <w:sz w:val="20"/>
          <w:szCs w:val="20"/>
        </w:rPr>
      </w:pPr>
    </w:p>
    <w:p w:rsidR="00A533DE" w:rsidRDefault="009B7F87" w:rsidP="008D0987">
      <w:pPr>
        <w:pStyle w:val="ListParagraph"/>
        <w:spacing w:after="0" w:line="240" w:lineRule="auto"/>
        <w:jc w:val="both"/>
        <w:rPr>
          <w:sz w:val="20"/>
          <w:szCs w:val="20"/>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64135</wp:posOffset>
                </wp:positionV>
                <wp:extent cx="7038975" cy="0"/>
                <wp:effectExtent l="28575" t="31750" r="28575" b="349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7D3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05pt" to="51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wE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" strokeweight="4.5pt"/>
            </w:pict>
          </mc:Fallback>
        </mc:AlternateContent>
      </w:r>
    </w:p>
    <w:p w:rsidR="00B02A2F" w:rsidRDefault="00B02A2F" w:rsidP="008D0987">
      <w:pPr>
        <w:tabs>
          <w:tab w:val="left" w:pos="5730"/>
        </w:tabs>
        <w:spacing w:before="0" w:after="0"/>
        <w:jc w:val="center"/>
        <w:rPr>
          <w:rStyle w:val="Strong"/>
          <w:sz w:val="22"/>
        </w:rPr>
      </w:pPr>
    </w:p>
    <w:p w:rsidR="00A533DE" w:rsidRDefault="00A533DE" w:rsidP="008D0987">
      <w:pPr>
        <w:tabs>
          <w:tab w:val="left" w:pos="5730"/>
        </w:tabs>
        <w:spacing w:before="0" w:after="0"/>
        <w:jc w:val="center"/>
        <w:rPr>
          <w:rStyle w:val="Strong"/>
          <w:sz w:val="22"/>
        </w:rPr>
      </w:pPr>
      <w:r>
        <w:rPr>
          <w:rStyle w:val="Strong"/>
          <w:sz w:val="22"/>
        </w:rPr>
        <w:t>Meeting Contact Information:</w:t>
      </w:r>
    </w:p>
    <w:p w:rsidR="00A533DE" w:rsidRPr="00A16976" w:rsidRDefault="00A533DE" w:rsidP="00B02A2F">
      <w:pPr>
        <w:tabs>
          <w:tab w:val="left" w:pos="180"/>
        </w:tabs>
        <w:spacing w:before="0" w:after="0"/>
        <w:jc w:val="center"/>
        <w:rPr>
          <w:sz w:val="22"/>
        </w:rPr>
      </w:pPr>
      <w:r>
        <w:rPr>
          <w:rStyle w:val="Strong"/>
          <w:b w:val="0"/>
          <w:sz w:val="22"/>
        </w:rPr>
        <w:t xml:space="preserve">Please contact </w:t>
      </w:r>
      <w:r w:rsidR="00A16976">
        <w:rPr>
          <w:rStyle w:val="Strong"/>
          <w:b w:val="0"/>
          <w:sz w:val="22"/>
        </w:rPr>
        <w:t>Colleen Curtin</w:t>
      </w:r>
      <w:r w:rsidR="009B7F87">
        <w:rPr>
          <w:rStyle w:val="Strong"/>
          <w:b w:val="0"/>
          <w:sz w:val="22"/>
        </w:rPr>
        <w:t xml:space="preserve"> </w:t>
      </w:r>
      <w:r>
        <w:rPr>
          <w:rStyle w:val="Strong"/>
          <w:b w:val="0"/>
          <w:sz w:val="22"/>
        </w:rPr>
        <w:t xml:space="preserve">at (916) </w:t>
      </w:r>
      <w:r w:rsidR="00A16976">
        <w:rPr>
          <w:rStyle w:val="Strong"/>
          <w:b w:val="0"/>
          <w:sz w:val="22"/>
        </w:rPr>
        <w:t>217-1636</w:t>
      </w:r>
      <w:r>
        <w:rPr>
          <w:rStyle w:val="Strong"/>
          <w:b w:val="0"/>
          <w:sz w:val="22"/>
        </w:rPr>
        <w:t xml:space="preserve"> or </w:t>
      </w:r>
      <w:hyperlink r:id="rId6" w:history="1">
        <w:r w:rsidR="00A16976" w:rsidRPr="008363CB">
          <w:rPr>
            <w:rStyle w:val="Hyperlink"/>
            <w:sz w:val="22"/>
          </w:rPr>
          <w:t>colleen.curtin@bscc.ca.gov</w:t>
        </w:r>
      </w:hyperlink>
      <w:r>
        <w:rPr>
          <w:rStyle w:val="Strong"/>
          <w:b w:val="0"/>
          <w:sz w:val="22"/>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7" w:history="1">
        <w:r>
          <w:rPr>
            <w:rStyle w:val="Hyperlink"/>
            <w:sz w:val="22"/>
          </w:rPr>
          <w:t>www.bscc.ca.gov</w:t>
        </w:r>
      </w:hyperlink>
      <w:r w:rsidR="00A16976">
        <w:rPr>
          <w:sz w:val="22"/>
        </w:rPr>
        <w:t>.</w:t>
      </w:r>
    </w:p>
    <w:sectPr w:rsidR="00A533DE" w:rsidRPr="00A16976" w:rsidSect="00B02A2F">
      <w:pgSz w:w="12240" w:h="15840" w:code="1"/>
      <w:pgMar w:top="25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554B"/>
    <w:multiLevelType w:val="hybridMultilevel"/>
    <w:tmpl w:val="A9F477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2A9552E"/>
    <w:multiLevelType w:val="hybridMultilevel"/>
    <w:tmpl w:val="27568B6A"/>
    <w:lvl w:ilvl="0" w:tplc="568811F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75894D9B"/>
    <w:multiLevelType w:val="hybridMultilevel"/>
    <w:tmpl w:val="C4860314"/>
    <w:lvl w:ilvl="0" w:tplc="21E47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50498"/>
    <w:rsid w:val="000E560C"/>
    <w:rsid w:val="0010014D"/>
    <w:rsid w:val="001104CA"/>
    <w:rsid w:val="00156894"/>
    <w:rsid w:val="00187BB6"/>
    <w:rsid w:val="001E412B"/>
    <w:rsid w:val="0020527F"/>
    <w:rsid w:val="00247A82"/>
    <w:rsid w:val="0026305E"/>
    <w:rsid w:val="00294964"/>
    <w:rsid w:val="002E69BC"/>
    <w:rsid w:val="002E7B26"/>
    <w:rsid w:val="002F2FCF"/>
    <w:rsid w:val="003827EB"/>
    <w:rsid w:val="003F380F"/>
    <w:rsid w:val="00417106"/>
    <w:rsid w:val="00421DC8"/>
    <w:rsid w:val="004574DF"/>
    <w:rsid w:val="004B50AF"/>
    <w:rsid w:val="004C42D4"/>
    <w:rsid w:val="004D7EA6"/>
    <w:rsid w:val="00510C1F"/>
    <w:rsid w:val="00524AE0"/>
    <w:rsid w:val="00540C67"/>
    <w:rsid w:val="00571EF5"/>
    <w:rsid w:val="005734AA"/>
    <w:rsid w:val="005A4C37"/>
    <w:rsid w:val="00611FB8"/>
    <w:rsid w:val="00616D6E"/>
    <w:rsid w:val="00635DC3"/>
    <w:rsid w:val="007D7B83"/>
    <w:rsid w:val="007D7F1D"/>
    <w:rsid w:val="0083074F"/>
    <w:rsid w:val="008470C8"/>
    <w:rsid w:val="00854A65"/>
    <w:rsid w:val="008D0987"/>
    <w:rsid w:val="009B7F87"/>
    <w:rsid w:val="00A16976"/>
    <w:rsid w:val="00A31D56"/>
    <w:rsid w:val="00A43F7A"/>
    <w:rsid w:val="00A533DE"/>
    <w:rsid w:val="00A853CB"/>
    <w:rsid w:val="00AD2B6E"/>
    <w:rsid w:val="00B015B6"/>
    <w:rsid w:val="00B02A2F"/>
    <w:rsid w:val="00B51684"/>
    <w:rsid w:val="00BF498A"/>
    <w:rsid w:val="00CD63A4"/>
    <w:rsid w:val="00CF14F0"/>
    <w:rsid w:val="00CF282D"/>
    <w:rsid w:val="00E33750"/>
    <w:rsid w:val="00E349C6"/>
    <w:rsid w:val="00E60A3C"/>
    <w:rsid w:val="00E74E6B"/>
    <w:rsid w:val="00F20531"/>
    <w:rsid w:val="00F3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A9C3F-913D-4560-A0BD-5CD2F32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table" w:styleId="TableGrid">
    <w:name w:val="Table Grid"/>
    <w:basedOn w:val="TableNormal"/>
    <w:uiPriority w:val="59"/>
    <w:rsid w:val="00A43F7A"/>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F7A"/>
    <w:pPr>
      <w:spacing w:before="0" w:after="200" w:line="276" w:lineRule="auto"/>
      <w:ind w:left="720"/>
      <w:contextualSpacing/>
    </w:pPr>
    <w:rPr>
      <w:rFonts w:ascii="Calibri" w:eastAsia="Times New Roman" w:hAnsi="Calibri" w:cs="Times New Roman"/>
      <w:sz w:val="22"/>
    </w:rPr>
  </w:style>
  <w:style w:type="character" w:styleId="Hyperlink">
    <w:name w:val="Hyperlink"/>
    <w:unhideWhenUsed/>
    <w:rsid w:val="00A533DE"/>
    <w:rPr>
      <w:color w:val="0000FF"/>
      <w:u w:val="single"/>
    </w:rPr>
  </w:style>
  <w:style w:type="character" w:styleId="Strong">
    <w:name w:val="Strong"/>
    <w:basedOn w:val="DefaultParagraphFont"/>
    <w:qFormat/>
    <w:rsid w:val="00A53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en.curtin@bscc.ca.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F4E18A1C</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Colleen Curtin</cp:lastModifiedBy>
  <cp:revision>2</cp:revision>
  <cp:lastPrinted>2014-08-14T18:13:00Z</cp:lastPrinted>
  <dcterms:created xsi:type="dcterms:W3CDTF">2015-01-26T16:11:00Z</dcterms:created>
  <dcterms:modified xsi:type="dcterms:W3CDTF">2015-01-26T16:11:00Z</dcterms:modified>
</cp:coreProperties>
</file>